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Playwright Test Execution Report</w:t>
      </w:r>
    </w:p>
    <w:p>
      <w:r>
        <w:t>Each section shows the action performed and the resulting page state.</w:t>
      </w:r>
    </w:p>
    <w:p>
      <w:pPr>
        <w:pStyle w:val="Heading2"/>
      </w:pPr>
      <w:r>
        <w:t>Step 01: add - feed the dog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d_feed_the_d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02: check - feed the dog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ck_feed_the_d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03: add - water the plants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_water_the_pla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04: check - water the plants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eck_water_the_pla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05: add - buy chocolate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d_buy_choco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06: submit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d_buy_choco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07: add - today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d_tod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08: uncheck - water the plants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ncheck_water_the_pla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09: uncheck - feed the dog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ncheck_feed_the_d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10: check - water the plants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heck_water_the_pla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11: active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ctive_n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12: click - feed the dog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lick_feed_the_d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13: check - feed the dog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heck_feed_the_d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