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Dashboard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2.a. Clock in &amp;Clock out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2.b. Take a Break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3.c. Resume Work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4.d. Timmer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5.e. </w:t>
      </w:r>
      <w:r w:rsidDel="00000000" w:rsidR="00000000" w:rsidRPr="00000000">
        <w:rPr>
          <w:rtl w:val="0"/>
        </w:rPr>
        <w:t xml:space="preserve">Total Working Hours Calculation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5.f.  </w:t>
      </w:r>
      <w:r w:rsidDel="00000000" w:rsidR="00000000" w:rsidRPr="00000000">
        <w:rPr>
          <w:rtl w:val="0"/>
        </w:rPr>
        <w:t xml:space="preserve">Productive Hours Calculation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5.g.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Break Hours Calculation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5.h.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Over Time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5.i.  Show BirthDay Section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hgoa6cay99hw" w:id="0"/>
      <w:bookmarkEnd w:id="0"/>
      <w:r w:rsidDel="00000000" w:rsidR="00000000" w:rsidRPr="00000000">
        <w:rPr>
          <w:sz w:val="22"/>
          <w:szCs w:val="22"/>
          <w:rtl w:val="0"/>
        </w:rPr>
        <w:t xml:space="preserve">Department section add edit Delete option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 section add edit Delete option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qhupegtxiycc" w:id="1"/>
      <w:bookmarkEnd w:id="1"/>
      <w:r w:rsidDel="00000000" w:rsidR="00000000" w:rsidRPr="00000000">
        <w:rPr>
          <w:sz w:val="22"/>
          <w:szCs w:val="22"/>
          <w:rtl w:val="0"/>
        </w:rPr>
        <w:t xml:space="preserve">Role section add edit Delete option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feg66m2va1u5" w:id="2"/>
      <w:bookmarkEnd w:id="2"/>
      <w:r w:rsidDel="00000000" w:rsidR="00000000" w:rsidRPr="00000000">
        <w:rPr>
          <w:sz w:val="22"/>
          <w:szCs w:val="22"/>
          <w:rtl w:val="0"/>
        </w:rPr>
        <w:t xml:space="preserve">Designations section add edit Delete option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eugtj1i94aft" w:id="3"/>
      <w:bookmarkEnd w:id="3"/>
      <w:r w:rsidDel="00000000" w:rsidR="00000000" w:rsidRPr="00000000">
        <w:rPr>
          <w:sz w:val="22"/>
          <w:szCs w:val="22"/>
          <w:rtl w:val="0"/>
        </w:rPr>
        <w:t xml:space="preserve">Employee section add edit Delete option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ff6d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