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5C6F27" w14:textId="6EB64293" w:rsidR="00085CFB" w:rsidRPr="000002A4" w:rsidRDefault="000D6506" w:rsidP="00FA3413">
      <w:pPr>
        <w:spacing w:line="480" w:lineRule="auto"/>
        <w:jc w:val="both"/>
        <w:rPr>
          <w:rFonts w:asciiTheme="minorHAnsi" w:hAnsiTheme="minorHAnsi" w:cstheme="minorHAnsi"/>
          <w:color w:val="000000" w:themeColor="text1"/>
          <w:sz w:val="22"/>
          <w:szCs w:val="22"/>
          <w:lang w:val="en-US"/>
        </w:rPr>
      </w:pPr>
      <w:r w:rsidRPr="000D6506">
        <w:rPr>
          <w:rFonts w:asciiTheme="minorHAnsi" w:hAnsiTheme="minorHAnsi" w:cstheme="minorHAnsi"/>
          <w:b/>
          <w:bCs/>
          <w:i/>
          <w:iCs/>
          <w:color w:val="000000" w:themeColor="text1"/>
        </w:rPr>
        <w:t xml:space="preserve">In vivo </w:t>
      </w:r>
      <w:r w:rsidRPr="000D6506">
        <w:rPr>
          <w:rFonts w:asciiTheme="minorHAnsi" w:hAnsiTheme="minorHAnsi" w:cstheme="minorHAnsi"/>
          <w:b/>
          <w:bCs/>
          <w:color w:val="000000" w:themeColor="text1"/>
        </w:rPr>
        <w:t>HIV-1 nuclear condensates safeguard against cGAS and license reverse transcription</w:t>
      </w:r>
    </w:p>
    <w:p w14:paraId="4420FDAA" w14:textId="4766D3A3" w:rsidR="00085CFB" w:rsidRPr="000002A4" w:rsidRDefault="00085CFB" w:rsidP="00FA3413">
      <w:pPr>
        <w:spacing w:line="480" w:lineRule="auto"/>
        <w:jc w:val="both"/>
        <w:rPr>
          <w:rFonts w:asciiTheme="minorHAnsi" w:hAnsiTheme="minorHAnsi" w:cstheme="minorHAnsi"/>
          <w:color w:val="000000" w:themeColor="text1"/>
          <w:sz w:val="22"/>
          <w:szCs w:val="22"/>
          <w:vertAlign w:val="superscript"/>
        </w:rPr>
      </w:pPr>
      <w:r w:rsidRPr="000002A4">
        <w:rPr>
          <w:rFonts w:asciiTheme="minorHAnsi" w:hAnsiTheme="minorHAnsi" w:cstheme="minorHAnsi"/>
          <w:color w:val="000000" w:themeColor="text1"/>
          <w:sz w:val="22"/>
          <w:szCs w:val="22"/>
        </w:rPr>
        <w:t>Selen Ay</w:t>
      </w:r>
      <w:r w:rsidRPr="000002A4">
        <w:rPr>
          <w:rFonts w:asciiTheme="minorHAnsi" w:hAnsiTheme="minorHAnsi" w:cstheme="minorHAnsi"/>
          <w:color w:val="000000" w:themeColor="text1"/>
          <w:sz w:val="22"/>
          <w:szCs w:val="22"/>
          <w:vertAlign w:val="superscript"/>
        </w:rPr>
        <w:t>1*</w:t>
      </w:r>
      <w:r w:rsidRPr="000002A4">
        <w:rPr>
          <w:rFonts w:asciiTheme="minorHAnsi" w:hAnsiTheme="minorHAnsi" w:cstheme="minorHAnsi"/>
          <w:color w:val="000000" w:themeColor="text1"/>
          <w:sz w:val="22"/>
          <w:szCs w:val="22"/>
        </w:rPr>
        <w:t>, Julien Burlaud Gaillard</w:t>
      </w:r>
      <w:r w:rsidRPr="000002A4">
        <w:rPr>
          <w:rFonts w:asciiTheme="minorHAnsi" w:hAnsiTheme="minorHAnsi" w:cstheme="minorHAnsi"/>
          <w:color w:val="000000" w:themeColor="text1"/>
          <w:sz w:val="22"/>
          <w:szCs w:val="22"/>
          <w:vertAlign w:val="superscript"/>
        </w:rPr>
        <w:t>2,3*</w:t>
      </w:r>
      <w:r w:rsidRPr="000002A4">
        <w:rPr>
          <w:rFonts w:asciiTheme="minorHAnsi" w:hAnsiTheme="minorHAnsi" w:cstheme="minorHAnsi"/>
          <w:color w:val="000000" w:themeColor="text1"/>
          <w:sz w:val="22"/>
          <w:szCs w:val="22"/>
        </w:rPr>
        <w:t>, Anastasia Gazi</w:t>
      </w:r>
      <w:r w:rsidRPr="000002A4">
        <w:rPr>
          <w:rFonts w:asciiTheme="minorHAnsi" w:hAnsiTheme="minorHAnsi" w:cstheme="minorHAnsi"/>
          <w:color w:val="000000" w:themeColor="text1"/>
          <w:sz w:val="22"/>
          <w:szCs w:val="22"/>
          <w:vertAlign w:val="superscript"/>
        </w:rPr>
        <w:t>4*</w:t>
      </w:r>
      <w:r w:rsidRPr="000002A4">
        <w:rPr>
          <w:rFonts w:asciiTheme="minorHAnsi" w:hAnsiTheme="minorHAnsi" w:cstheme="minorHAnsi"/>
          <w:color w:val="000000" w:themeColor="text1"/>
          <w:sz w:val="22"/>
          <w:szCs w:val="22"/>
        </w:rPr>
        <w:t>, Yevgeniy Tatirovsky</w:t>
      </w:r>
      <w:r w:rsidRPr="000002A4">
        <w:rPr>
          <w:rFonts w:asciiTheme="minorHAnsi" w:hAnsiTheme="minorHAnsi" w:cstheme="minorHAnsi"/>
          <w:color w:val="000000" w:themeColor="text1"/>
          <w:sz w:val="22"/>
          <w:szCs w:val="22"/>
          <w:vertAlign w:val="superscript"/>
        </w:rPr>
        <w:t>5</w:t>
      </w:r>
      <w:r w:rsidR="00AB5268" w:rsidRPr="000002A4">
        <w:rPr>
          <w:rFonts w:asciiTheme="minorHAnsi" w:hAnsiTheme="minorHAnsi" w:cstheme="minorHAnsi"/>
          <w:color w:val="000000" w:themeColor="text1"/>
          <w:sz w:val="22"/>
          <w:szCs w:val="22"/>
          <w:vertAlign w:val="superscript"/>
        </w:rPr>
        <w:t>,6</w:t>
      </w:r>
      <w:r w:rsidRPr="000002A4">
        <w:rPr>
          <w:rFonts w:asciiTheme="minorHAnsi" w:hAnsiTheme="minorHAnsi" w:cstheme="minorHAnsi"/>
          <w:color w:val="000000" w:themeColor="text1"/>
          <w:sz w:val="22"/>
          <w:szCs w:val="22"/>
        </w:rPr>
        <w:t>, Celine Cuche</w:t>
      </w:r>
      <w:r w:rsidRPr="000002A4">
        <w:rPr>
          <w:rFonts w:asciiTheme="minorHAnsi" w:hAnsiTheme="minorHAnsi" w:cstheme="minorHAnsi"/>
          <w:color w:val="000000" w:themeColor="text1"/>
          <w:sz w:val="22"/>
          <w:szCs w:val="22"/>
          <w:vertAlign w:val="superscript"/>
        </w:rPr>
        <w:t>1</w:t>
      </w:r>
      <w:r w:rsidRPr="000002A4">
        <w:rPr>
          <w:rFonts w:asciiTheme="minorHAnsi" w:hAnsiTheme="minorHAnsi" w:cstheme="minorHAnsi"/>
          <w:color w:val="000000" w:themeColor="text1"/>
          <w:sz w:val="22"/>
          <w:szCs w:val="22"/>
        </w:rPr>
        <w:t>, Jean-Sebastien Diana</w:t>
      </w:r>
      <w:r w:rsidRPr="000002A4">
        <w:rPr>
          <w:rFonts w:asciiTheme="minorHAnsi" w:hAnsiTheme="minorHAnsi" w:cstheme="minorHAnsi"/>
          <w:color w:val="000000" w:themeColor="text1"/>
          <w:sz w:val="22"/>
          <w:szCs w:val="22"/>
          <w:vertAlign w:val="superscript"/>
        </w:rPr>
        <w:t>1</w:t>
      </w:r>
      <w:r w:rsidRPr="000002A4">
        <w:rPr>
          <w:rFonts w:asciiTheme="minorHAnsi" w:hAnsiTheme="minorHAnsi" w:cstheme="minorHAnsi"/>
          <w:color w:val="000000" w:themeColor="text1"/>
          <w:sz w:val="22"/>
          <w:szCs w:val="22"/>
        </w:rPr>
        <w:t>, Viviana Scoca</w:t>
      </w:r>
      <w:r w:rsidRPr="000002A4">
        <w:rPr>
          <w:rFonts w:asciiTheme="minorHAnsi" w:hAnsiTheme="minorHAnsi" w:cstheme="minorHAnsi"/>
          <w:color w:val="000000" w:themeColor="text1"/>
          <w:sz w:val="22"/>
          <w:szCs w:val="22"/>
          <w:vertAlign w:val="superscript"/>
        </w:rPr>
        <w:t>1</w:t>
      </w:r>
      <w:r w:rsidRPr="000002A4">
        <w:rPr>
          <w:rFonts w:asciiTheme="minorHAnsi" w:hAnsiTheme="minorHAnsi" w:cstheme="minorHAnsi"/>
          <w:color w:val="000000" w:themeColor="text1"/>
          <w:sz w:val="22"/>
          <w:szCs w:val="22"/>
        </w:rPr>
        <w:t>, James Di Santo</w:t>
      </w:r>
      <w:r w:rsidRPr="000002A4">
        <w:rPr>
          <w:rFonts w:asciiTheme="minorHAnsi" w:hAnsiTheme="minorHAnsi" w:cstheme="minorHAnsi"/>
          <w:color w:val="000000" w:themeColor="text1"/>
          <w:sz w:val="22"/>
          <w:szCs w:val="22"/>
          <w:vertAlign w:val="superscript"/>
        </w:rPr>
        <w:t>5</w:t>
      </w:r>
      <w:r w:rsidRPr="000002A4">
        <w:rPr>
          <w:rFonts w:asciiTheme="minorHAnsi" w:hAnsiTheme="minorHAnsi" w:cstheme="minorHAnsi"/>
          <w:color w:val="000000" w:themeColor="text1"/>
          <w:sz w:val="22"/>
          <w:szCs w:val="22"/>
        </w:rPr>
        <w:t>, Philippe Roingeard</w:t>
      </w:r>
      <w:r w:rsidRPr="000002A4">
        <w:rPr>
          <w:rFonts w:asciiTheme="minorHAnsi" w:hAnsiTheme="minorHAnsi" w:cstheme="minorHAnsi"/>
          <w:color w:val="000000" w:themeColor="text1"/>
          <w:sz w:val="22"/>
          <w:szCs w:val="22"/>
          <w:vertAlign w:val="superscript"/>
        </w:rPr>
        <w:t>2,3</w:t>
      </w:r>
      <w:r w:rsidRPr="000002A4">
        <w:rPr>
          <w:rFonts w:asciiTheme="minorHAnsi" w:hAnsiTheme="minorHAnsi" w:cstheme="minorHAnsi"/>
          <w:color w:val="000000" w:themeColor="text1"/>
          <w:sz w:val="22"/>
          <w:szCs w:val="22"/>
        </w:rPr>
        <w:t>, Fabrizio Mammano</w:t>
      </w:r>
      <w:r w:rsidRPr="000002A4">
        <w:rPr>
          <w:rFonts w:asciiTheme="minorHAnsi" w:hAnsiTheme="minorHAnsi" w:cstheme="minorHAnsi"/>
          <w:color w:val="000000" w:themeColor="text1"/>
          <w:sz w:val="22"/>
          <w:szCs w:val="22"/>
          <w:vertAlign w:val="superscript"/>
        </w:rPr>
        <w:t>2</w:t>
      </w:r>
      <w:r w:rsidRPr="000002A4">
        <w:rPr>
          <w:rFonts w:asciiTheme="minorHAnsi" w:hAnsiTheme="minorHAnsi" w:cstheme="minorHAnsi"/>
          <w:color w:val="000000" w:themeColor="text1"/>
          <w:sz w:val="22"/>
          <w:szCs w:val="22"/>
        </w:rPr>
        <w:t>, Francesca Di Nunzio</w:t>
      </w:r>
      <w:r w:rsidRPr="000002A4">
        <w:rPr>
          <w:rFonts w:asciiTheme="minorHAnsi" w:hAnsiTheme="minorHAnsi" w:cstheme="minorHAnsi"/>
          <w:color w:val="000000" w:themeColor="text1"/>
          <w:sz w:val="22"/>
          <w:szCs w:val="22"/>
          <w:vertAlign w:val="superscript"/>
        </w:rPr>
        <w:t>1</w:t>
      </w:r>
    </w:p>
    <w:p w14:paraId="40B03C13" w14:textId="77777777" w:rsidR="00085CFB" w:rsidRPr="000002A4" w:rsidRDefault="00085CFB" w:rsidP="00FA3413">
      <w:pPr>
        <w:spacing w:line="480" w:lineRule="auto"/>
        <w:jc w:val="both"/>
        <w:rPr>
          <w:rFonts w:ascii="Arial" w:hAnsi="Arial" w:cs="Arial"/>
          <w:color w:val="000000" w:themeColor="text1"/>
          <w:sz w:val="22"/>
          <w:szCs w:val="22"/>
          <w:vertAlign w:val="superscript"/>
        </w:rPr>
      </w:pPr>
    </w:p>
    <w:p w14:paraId="78F30CFB" w14:textId="410E116C" w:rsidR="00235774" w:rsidRPr="000002A4" w:rsidRDefault="00085CFB" w:rsidP="00FA3413">
      <w:pPr>
        <w:spacing w:line="480" w:lineRule="auto"/>
        <w:jc w:val="both"/>
        <w:rPr>
          <w:rFonts w:asciiTheme="minorHAnsi" w:hAnsiTheme="minorHAnsi" w:cstheme="minorHAnsi"/>
          <w:i/>
          <w:iCs/>
          <w:color w:val="000000" w:themeColor="text1"/>
          <w:sz w:val="20"/>
          <w:szCs w:val="20"/>
          <w:shd w:val="clear" w:color="auto" w:fill="FFFFFF"/>
          <w:lang w:val="fr-FR"/>
        </w:rPr>
      </w:pPr>
      <w:r w:rsidRPr="000002A4">
        <w:rPr>
          <w:rFonts w:asciiTheme="minorHAnsi" w:hAnsiTheme="minorHAnsi" w:cstheme="minorHAnsi"/>
          <w:color w:val="000000" w:themeColor="text1"/>
          <w:sz w:val="20"/>
          <w:szCs w:val="20"/>
          <w:vertAlign w:val="superscript"/>
          <w:lang w:val="fr-FR"/>
        </w:rPr>
        <w:t>1</w:t>
      </w:r>
      <w:r w:rsidRPr="000002A4">
        <w:rPr>
          <w:rFonts w:asciiTheme="minorHAnsi" w:hAnsiTheme="minorHAnsi" w:cstheme="minorHAnsi"/>
          <w:color w:val="000000" w:themeColor="text1"/>
          <w:sz w:val="20"/>
          <w:szCs w:val="20"/>
          <w:shd w:val="clear" w:color="auto" w:fill="FFFFFF"/>
          <w:lang w:val="fr-FR"/>
        </w:rPr>
        <w:t xml:space="preserve"> </w:t>
      </w:r>
      <w:r w:rsidRPr="000002A4">
        <w:rPr>
          <w:rFonts w:asciiTheme="minorHAnsi" w:hAnsiTheme="minorHAnsi" w:cstheme="minorHAnsi"/>
          <w:i/>
          <w:iCs/>
          <w:color w:val="000000" w:themeColor="text1"/>
          <w:sz w:val="20"/>
          <w:szCs w:val="20"/>
          <w:shd w:val="clear" w:color="auto" w:fill="FFFFFF"/>
          <w:lang w:val="fr-FR"/>
        </w:rPr>
        <w:t xml:space="preserve">Institut Pasteur, Advanced Molecular Virology Unit, Department of Virology, Université Paris Cité, 75015 Paris, </w:t>
      </w:r>
      <w:r w:rsidR="00235774" w:rsidRPr="000002A4">
        <w:rPr>
          <w:rFonts w:asciiTheme="minorHAnsi" w:hAnsiTheme="minorHAnsi" w:cstheme="minorHAnsi"/>
          <w:i/>
          <w:iCs/>
          <w:color w:val="000000" w:themeColor="text1"/>
          <w:sz w:val="20"/>
          <w:szCs w:val="20"/>
          <w:shd w:val="clear" w:color="auto" w:fill="FFFFFF"/>
          <w:lang w:val="fr-FR"/>
        </w:rPr>
        <w:t>France.</w:t>
      </w:r>
    </w:p>
    <w:p w14:paraId="6C2B30C4" w14:textId="42668DED" w:rsidR="00085CFB" w:rsidRPr="000002A4" w:rsidRDefault="00085CFB" w:rsidP="00FA3413">
      <w:pPr>
        <w:spacing w:line="480" w:lineRule="auto"/>
        <w:jc w:val="both"/>
        <w:rPr>
          <w:rFonts w:asciiTheme="minorHAnsi" w:hAnsiTheme="minorHAnsi" w:cstheme="minorHAnsi"/>
          <w:i/>
          <w:iCs/>
          <w:color w:val="000000" w:themeColor="text1"/>
          <w:sz w:val="20"/>
          <w:szCs w:val="20"/>
          <w:shd w:val="clear" w:color="auto" w:fill="FFFFFF"/>
          <w:lang w:val="fr-FR"/>
        </w:rPr>
      </w:pPr>
      <w:r w:rsidRPr="000002A4">
        <w:rPr>
          <w:rFonts w:asciiTheme="minorHAnsi" w:hAnsiTheme="minorHAnsi" w:cstheme="minorHAnsi"/>
          <w:i/>
          <w:iCs/>
          <w:color w:val="000000" w:themeColor="text1"/>
          <w:sz w:val="20"/>
          <w:szCs w:val="20"/>
          <w:shd w:val="clear" w:color="auto" w:fill="FFFFFF"/>
          <w:vertAlign w:val="superscript"/>
          <w:lang w:val="fr-FR"/>
        </w:rPr>
        <w:t xml:space="preserve">2 </w:t>
      </w:r>
      <w:r w:rsidRPr="000002A4">
        <w:rPr>
          <w:rFonts w:asciiTheme="minorHAnsi" w:hAnsiTheme="minorHAnsi" w:cstheme="minorHAnsi"/>
          <w:i/>
          <w:iCs/>
          <w:color w:val="000000" w:themeColor="text1"/>
          <w:sz w:val="20"/>
          <w:szCs w:val="20"/>
          <w:shd w:val="clear" w:color="auto" w:fill="FFFFFF"/>
          <w:lang w:val="fr-FR"/>
        </w:rPr>
        <w:t xml:space="preserve">Inserm U1259 </w:t>
      </w:r>
      <w:r w:rsidR="00DE464A" w:rsidRPr="00DE464A">
        <w:rPr>
          <w:rFonts w:asciiTheme="minorHAnsi" w:hAnsiTheme="minorHAnsi" w:cstheme="minorHAnsi"/>
          <w:i/>
          <w:iCs/>
          <w:color w:val="FF0000"/>
          <w:sz w:val="20"/>
          <w:szCs w:val="20"/>
          <w:shd w:val="clear" w:color="auto" w:fill="FFFFFF"/>
          <w:lang w:val="fr-FR"/>
        </w:rPr>
        <w:t>MAVIVHe</w:t>
      </w:r>
      <w:r w:rsidRPr="000002A4">
        <w:rPr>
          <w:rFonts w:asciiTheme="minorHAnsi" w:hAnsiTheme="minorHAnsi" w:cstheme="minorHAnsi"/>
          <w:i/>
          <w:iCs/>
          <w:color w:val="000000" w:themeColor="text1"/>
          <w:sz w:val="20"/>
          <w:szCs w:val="20"/>
          <w:shd w:val="clear" w:color="auto" w:fill="FFFFFF"/>
          <w:lang w:val="fr-FR"/>
        </w:rPr>
        <w:t xml:space="preserve">, Université de Tours, and CHRU de Tours, Tours, </w:t>
      </w:r>
      <w:r w:rsidR="00235774" w:rsidRPr="000002A4">
        <w:rPr>
          <w:rFonts w:asciiTheme="minorHAnsi" w:hAnsiTheme="minorHAnsi" w:cstheme="minorHAnsi"/>
          <w:i/>
          <w:iCs/>
          <w:color w:val="000000" w:themeColor="text1"/>
          <w:sz w:val="20"/>
          <w:szCs w:val="20"/>
          <w:shd w:val="clear" w:color="auto" w:fill="FFFFFF"/>
          <w:lang w:val="fr-FR"/>
        </w:rPr>
        <w:t>France.</w:t>
      </w:r>
    </w:p>
    <w:p w14:paraId="4FFAC12B" w14:textId="2EFBC00E" w:rsidR="00085CFB" w:rsidRPr="000002A4" w:rsidRDefault="00085CFB" w:rsidP="00FA3413">
      <w:pPr>
        <w:spacing w:line="480" w:lineRule="auto"/>
        <w:jc w:val="both"/>
        <w:rPr>
          <w:rFonts w:asciiTheme="minorHAnsi" w:hAnsiTheme="minorHAnsi" w:cstheme="minorHAnsi"/>
          <w:i/>
          <w:iCs/>
          <w:color w:val="000000" w:themeColor="text1"/>
          <w:sz w:val="20"/>
          <w:szCs w:val="20"/>
          <w:shd w:val="clear" w:color="auto" w:fill="FFFFFF"/>
          <w:lang w:val="fr-FR"/>
        </w:rPr>
      </w:pPr>
      <w:r w:rsidRPr="000002A4">
        <w:rPr>
          <w:rFonts w:asciiTheme="minorHAnsi" w:hAnsiTheme="minorHAnsi" w:cstheme="minorHAnsi"/>
          <w:i/>
          <w:iCs/>
          <w:color w:val="000000" w:themeColor="text1"/>
          <w:sz w:val="20"/>
          <w:szCs w:val="20"/>
          <w:shd w:val="clear" w:color="auto" w:fill="FFFFFF"/>
          <w:vertAlign w:val="superscript"/>
          <w:lang w:val="fr-FR"/>
        </w:rPr>
        <w:t xml:space="preserve">3 </w:t>
      </w:r>
      <w:r w:rsidRPr="000002A4">
        <w:rPr>
          <w:rFonts w:asciiTheme="minorHAnsi" w:hAnsiTheme="minorHAnsi" w:cstheme="minorHAnsi"/>
          <w:i/>
          <w:iCs/>
          <w:color w:val="000000" w:themeColor="text1"/>
          <w:sz w:val="20"/>
          <w:szCs w:val="20"/>
          <w:shd w:val="clear" w:color="auto" w:fill="FFFFFF"/>
          <w:lang w:val="fr-FR"/>
        </w:rPr>
        <w:t>Plate-Forme IBiSA de Microscopie Electronique, Université de Tours and CHRU de Tours, Tours, France</w:t>
      </w:r>
    </w:p>
    <w:p w14:paraId="3B39762D" w14:textId="75A1D51F" w:rsidR="00085CFB" w:rsidRPr="000002A4" w:rsidRDefault="00085CFB" w:rsidP="00FA3413">
      <w:pPr>
        <w:spacing w:line="480" w:lineRule="auto"/>
        <w:jc w:val="both"/>
        <w:rPr>
          <w:rFonts w:asciiTheme="minorHAnsi" w:hAnsiTheme="minorHAnsi" w:cstheme="minorHAnsi"/>
          <w:i/>
          <w:iCs/>
          <w:color w:val="000000" w:themeColor="text1"/>
          <w:sz w:val="20"/>
          <w:szCs w:val="20"/>
          <w:shd w:val="clear" w:color="auto" w:fill="FFFFFF"/>
          <w:lang w:val="fr-FR"/>
        </w:rPr>
      </w:pPr>
      <w:bookmarkStart w:id="0" w:name="OLE_LINK1"/>
      <w:r w:rsidRPr="000002A4">
        <w:rPr>
          <w:rFonts w:asciiTheme="minorHAnsi" w:hAnsiTheme="minorHAnsi" w:cstheme="minorHAnsi"/>
          <w:i/>
          <w:iCs/>
          <w:color w:val="000000" w:themeColor="text1"/>
          <w:sz w:val="20"/>
          <w:szCs w:val="20"/>
          <w:shd w:val="clear" w:color="auto" w:fill="FFFFFF"/>
          <w:vertAlign w:val="superscript"/>
          <w:lang w:val="fr-FR"/>
        </w:rPr>
        <w:t>4</w:t>
      </w:r>
      <w:bookmarkEnd w:id="0"/>
      <w:r w:rsidRPr="000002A4">
        <w:rPr>
          <w:rFonts w:asciiTheme="minorHAnsi" w:hAnsiTheme="minorHAnsi" w:cstheme="minorHAnsi"/>
          <w:i/>
          <w:iCs/>
          <w:color w:val="000000" w:themeColor="text1"/>
          <w:sz w:val="20"/>
          <w:szCs w:val="20"/>
          <w:shd w:val="clear" w:color="auto" w:fill="FFFFFF"/>
          <w:lang w:val="fr-FR"/>
        </w:rPr>
        <w:t>Institut Pasteur, Université Paris Cité, Ultrastructural BioImaging Facility, 75015 Paris, France.</w:t>
      </w:r>
      <w:r w:rsidRPr="000002A4">
        <w:rPr>
          <w:rFonts w:asciiTheme="minorHAnsi" w:hAnsiTheme="minorHAnsi" w:cstheme="minorHAnsi"/>
          <w:i/>
          <w:iCs/>
          <w:color w:val="000000" w:themeColor="text1"/>
          <w:sz w:val="20"/>
          <w:szCs w:val="20"/>
          <w:shd w:val="clear" w:color="auto" w:fill="FFFFFF"/>
          <w:vertAlign w:val="superscript"/>
          <w:lang w:val="fr-FR"/>
        </w:rPr>
        <w:t>5</w:t>
      </w:r>
      <w:r w:rsidRPr="000002A4">
        <w:rPr>
          <w:rFonts w:asciiTheme="minorHAnsi" w:hAnsiTheme="minorHAnsi" w:cstheme="minorHAnsi"/>
          <w:i/>
          <w:iCs/>
          <w:color w:val="000000" w:themeColor="text1"/>
          <w:sz w:val="20"/>
          <w:szCs w:val="20"/>
          <w:shd w:val="clear" w:color="auto" w:fill="FFFFFF"/>
          <w:lang w:val="fr-FR"/>
        </w:rPr>
        <w:t>Innate Immunity Unit, Institut Pasteur, Université Paris Cité, Inserm U1223, Paris, France.</w:t>
      </w:r>
    </w:p>
    <w:p w14:paraId="05F587EF" w14:textId="77777777" w:rsidR="00AB5268" w:rsidRPr="000002A4" w:rsidRDefault="00AB5268" w:rsidP="00AB5268">
      <w:pPr>
        <w:spacing w:line="480" w:lineRule="auto"/>
        <w:jc w:val="both"/>
        <w:rPr>
          <w:rFonts w:asciiTheme="minorHAnsi" w:hAnsiTheme="minorHAnsi" w:cstheme="minorHAnsi"/>
          <w:i/>
          <w:iCs/>
          <w:color w:val="000000" w:themeColor="text1"/>
          <w:sz w:val="20"/>
          <w:szCs w:val="20"/>
          <w:lang w:val="fr-FR"/>
        </w:rPr>
      </w:pPr>
      <w:r w:rsidRPr="000002A4">
        <w:rPr>
          <w:rFonts w:asciiTheme="minorHAnsi" w:hAnsiTheme="minorHAnsi" w:cstheme="minorHAnsi"/>
          <w:i/>
          <w:iCs/>
          <w:color w:val="000000" w:themeColor="text1"/>
          <w:sz w:val="20"/>
          <w:szCs w:val="20"/>
          <w:vertAlign w:val="superscript"/>
          <w:lang w:val="fr-FR"/>
        </w:rPr>
        <w:t>6</w:t>
      </w:r>
      <w:r w:rsidRPr="000002A4">
        <w:rPr>
          <w:rFonts w:asciiTheme="minorHAnsi" w:hAnsiTheme="minorHAnsi" w:cstheme="minorHAnsi"/>
          <w:i/>
          <w:iCs/>
          <w:color w:val="000000" w:themeColor="text1"/>
          <w:sz w:val="20"/>
          <w:szCs w:val="20"/>
          <w:lang w:val="fr-FR"/>
        </w:rPr>
        <w:t>Vaccine Research Institute, Université Paris Est, Inserm U955, Créteil, France</w:t>
      </w:r>
    </w:p>
    <w:p w14:paraId="2F33F2FF" w14:textId="5A4F7108" w:rsidR="001A7769" w:rsidRPr="000002A4" w:rsidRDefault="001A7769" w:rsidP="009C16FE">
      <w:pPr>
        <w:spacing w:line="480" w:lineRule="auto"/>
        <w:jc w:val="both"/>
        <w:rPr>
          <w:rFonts w:cstheme="minorHAnsi"/>
          <w:color w:val="000000" w:themeColor="text1"/>
          <w:sz w:val="22"/>
          <w:szCs w:val="22"/>
          <w:lang w:val="fr-FR"/>
        </w:rPr>
      </w:pPr>
    </w:p>
    <w:p w14:paraId="34B014E0" w14:textId="5BD96588" w:rsidR="00723775" w:rsidRPr="000002A4" w:rsidRDefault="00723775" w:rsidP="009C16FE">
      <w:pPr>
        <w:spacing w:line="480" w:lineRule="auto"/>
        <w:jc w:val="both"/>
        <w:rPr>
          <w:rFonts w:asciiTheme="majorHAnsi" w:hAnsiTheme="majorHAnsi" w:cstheme="majorHAnsi"/>
          <w:color w:val="000000" w:themeColor="text1"/>
          <w:sz w:val="20"/>
          <w:szCs w:val="20"/>
        </w:rPr>
      </w:pPr>
      <w:r w:rsidRPr="000002A4">
        <w:rPr>
          <w:rFonts w:asciiTheme="majorHAnsi" w:hAnsiTheme="majorHAnsi" w:cstheme="majorHAnsi"/>
          <w:color w:val="000000" w:themeColor="text1"/>
          <w:sz w:val="20"/>
          <w:szCs w:val="20"/>
        </w:rPr>
        <w:t>* These authors contributed equally: Selen Ay, Julien Burlaud Gaillard, Anastasia Gazi.</w:t>
      </w:r>
    </w:p>
    <w:p w14:paraId="7FC062ED" w14:textId="07473D2E" w:rsidR="00723775" w:rsidRPr="000002A4" w:rsidRDefault="00723775" w:rsidP="00723775">
      <w:pPr>
        <w:pStyle w:val="NormalWeb"/>
        <w:rPr>
          <w:rFonts w:asciiTheme="majorHAnsi" w:hAnsiTheme="majorHAnsi" w:cstheme="majorHAnsi"/>
          <w:color w:val="000000" w:themeColor="text1"/>
          <w:sz w:val="20"/>
          <w:szCs w:val="20"/>
          <w:lang w:val="it-IT"/>
        </w:rPr>
      </w:pPr>
      <w:r w:rsidRPr="000002A4">
        <w:rPr>
          <w:rFonts w:asciiTheme="majorHAnsi" w:hAnsiTheme="majorHAnsi" w:cstheme="majorHAnsi"/>
          <w:color w:val="000000" w:themeColor="text1"/>
          <w:sz w:val="20"/>
          <w:szCs w:val="20"/>
          <w:lang w:val="it-IT"/>
        </w:rPr>
        <w:t>Corresponding author: Francesca Di Nunzio, email: dinunzio@pasteur.fr</w:t>
      </w:r>
    </w:p>
    <w:p w14:paraId="3E18E8B9" w14:textId="12A01995" w:rsidR="00723775" w:rsidRPr="000002A4" w:rsidRDefault="00723775" w:rsidP="009C16FE">
      <w:pPr>
        <w:spacing w:line="480" w:lineRule="auto"/>
        <w:jc w:val="both"/>
        <w:rPr>
          <w:rFonts w:cstheme="minorHAnsi"/>
          <w:color w:val="000000" w:themeColor="text1"/>
          <w:sz w:val="22"/>
          <w:szCs w:val="22"/>
          <w:lang w:val="it-IT"/>
        </w:rPr>
      </w:pPr>
    </w:p>
    <w:p w14:paraId="6C63C071" w14:textId="77777777" w:rsidR="0088007C" w:rsidRPr="000002A4" w:rsidRDefault="0088007C" w:rsidP="00376D98">
      <w:pPr>
        <w:spacing w:line="480" w:lineRule="auto"/>
        <w:jc w:val="both"/>
        <w:rPr>
          <w:color w:val="000000" w:themeColor="text1"/>
          <w:sz w:val="22"/>
          <w:szCs w:val="22"/>
          <w:lang w:val="it-IT"/>
        </w:rPr>
      </w:pPr>
    </w:p>
    <w:p w14:paraId="468389DD" w14:textId="757A915F" w:rsidR="00085CFB" w:rsidRPr="000002A4" w:rsidRDefault="00CC2FC3" w:rsidP="00085CFB">
      <w:pPr>
        <w:spacing w:line="480" w:lineRule="auto"/>
        <w:jc w:val="both"/>
        <w:rPr>
          <w:b/>
          <w:bCs/>
          <w:color w:val="000000" w:themeColor="text1"/>
        </w:rPr>
      </w:pPr>
      <w:r>
        <w:rPr>
          <w:b/>
          <w:bCs/>
          <w:color w:val="000000" w:themeColor="text1"/>
        </w:rPr>
        <w:t>Abstract</w:t>
      </w:r>
    </w:p>
    <w:p w14:paraId="779B41A1" w14:textId="24232697" w:rsidR="00223444" w:rsidRDefault="00223444" w:rsidP="00223444">
      <w:r>
        <w:t>E</w:t>
      </w:r>
      <w:r w:rsidRPr="00293F45">
        <w:t xml:space="preserve">ntry of viral capsids into the nucleus induces the formation of biomolecular condensates called HIV-1 membraneless organelles (HIV-1-MLOs). Several questions remain about their persistence, </w:t>
      </w:r>
      <w:r w:rsidRPr="00223444">
        <w:rPr>
          <w:i/>
          <w:iCs/>
        </w:rPr>
        <w:t>in vivo</w:t>
      </w:r>
      <w:r w:rsidRPr="00293F45">
        <w:t xml:space="preserve"> formation, composition, and function. Our study </w:t>
      </w:r>
      <w:r>
        <w:t>reveals</w:t>
      </w:r>
      <w:r w:rsidRPr="00293F45">
        <w:t xml:space="preserve"> that HIV-1-MLOs persist</w:t>
      </w:r>
      <w:r>
        <w:t>ed</w:t>
      </w:r>
      <w:r w:rsidRPr="00293F45">
        <w:t xml:space="preserve"> for several weeks in infected cells, and their abundance correlate</w:t>
      </w:r>
      <w:r>
        <w:t>d</w:t>
      </w:r>
      <w:r w:rsidRPr="00293F45">
        <w:t xml:space="preserve"> with viral infectivity. Using an appropriate animal model, we show that HIV-1-MLOs </w:t>
      </w:r>
      <w:r>
        <w:t>were</w:t>
      </w:r>
      <w:r w:rsidRPr="00293F45">
        <w:t xml:space="preserve"> formed </w:t>
      </w:r>
      <w:r w:rsidRPr="00223444">
        <w:rPr>
          <w:i/>
          <w:iCs/>
        </w:rPr>
        <w:t>in vivo</w:t>
      </w:r>
      <w:r w:rsidRPr="00293F45">
        <w:t xml:space="preserve"> during acute infection. To explore the viral structures present within these biomolecular condensates, we used a combination of double immunogold labeling, electron microscopy and tomography, and unveiled a diverse array of viral core structures. Our functional analyses </w:t>
      </w:r>
      <w:r>
        <w:t>showed</w:t>
      </w:r>
      <w:r w:rsidRPr="00293F45">
        <w:t xml:space="preserve"> that HIV-1-MLOs remain</w:t>
      </w:r>
      <w:r>
        <w:t>ed</w:t>
      </w:r>
      <w:r w:rsidRPr="00293F45">
        <w:t xml:space="preserve"> stable during treatment with a reverse transcriptase inhibitor, maintaining the virus in a dormant state. Drug withdrawal restore</w:t>
      </w:r>
      <w:r>
        <w:t>d</w:t>
      </w:r>
      <w:r w:rsidRPr="00293F45">
        <w:t xml:space="preserve"> reverse transcription, promoting efficient virus replication akin to</w:t>
      </w:r>
      <w:r>
        <w:t xml:space="preserve"> that observed in</w:t>
      </w:r>
      <w:r w:rsidRPr="00293F45">
        <w:t xml:space="preserve"> latently infected patients on antiretroviral therapy. However, when HIV-1 MLOs </w:t>
      </w:r>
      <w:r>
        <w:t>were</w:t>
      </w:r>
      <w:r w:rsidRPr="00293F45">
        <w:t xml:space="preserve"> deliberately disassembled by pharmacological treatment, we observed a complete loss of viral infectivity. Our findings show that HIV-1 MLOs shield the final reverse transcription product from host immune detection.</w:t>
      </w:r>
    </w:p>
    <w:p w14:paraId="65E8FD0F" w14:textId="77777777" w:rsidR="00144B89" w:rsidRDefault="00144B89" w:rsidP="005A1CE4">
      <w:pPr>
        <w:spacing w:line="480" w:lineRule="auto"/>
        <w:jc w:val="both"/>
        <w:rPr>
          <w:rFonts w:asciiTheme="minorHAnsi" w:hAnsiTheme="minorHAnsi" w:cstheme="minorHAnsi"/>
          <w:b/>
          <w:bCs/>
          <w:color w:val="000000" w:themeColor="text1"/>
          <w:sz w:val="22"/>
          <w:szCs w:val="22"/>
          <w:lang w:val="en-US"/>
        </w:rPr>
      </w:pPr>
    </w:p>
    <w:p w14:paraId="56F22985" w14:textId="7F529057" w:rsidR="00CC2FC3" w:rsidRDefault="00CC2FC3" w:rsidP="005A1CE4">
      <w:pPr>
        <w:spacing w:line="480" w:lineRule="auto"/>
        <w:jc w:val="both"/>
        <w:rPr>
          <w:rFonts w:asciiTheme="minorHAnsi" w:hAnsiTheme="minorHAnsi" w:cstheme="minorHAnsi"/>
          <w:b/>
          <w:bCs/>
          <w:color w:val="000000" w:themeColor="text1"/>
          <w:sz w:val="22"/>
          <w:szCs w:val="22"/>
          <w:lang w:val="en-US"/>
        </w:rPr>
      </w:pPr>
      <w:r>
        <w:rPr>
          <w:rFonts w:asciiTheme="minorHAnsi" w:hAnsiTheme="minorHAnsi" w:cstheme="minorHAnsi"/>
          <w:b/>
          <w:bCs/>
          <w:color w:val="000000" w:themeColor="text1"/>
          <w:sz w:val="22"/>
          <w:szCs w:val="22"/>
          <w:lang w:val="en-US"/>
        </w:rPr>
        <w:lastRenderedPageBreak/>
        <w:t>Keywords</w:t>
      </w:r>
    </w:p>
    <w:p w14:paraId="48CACCF5" w14:textId="0AA33303" w:rsidR="00CC2FC3" w:rsidRPr="00CC2FC3" w:rsidRDefault="00CC2FC3" w:rsidP="005A1CE4">
      <w:pPr>
        <w:spacing w:line="480" w:lineRule="auto"/>
        <w:jc w:val="both"/>
        <w:rPr>
          <w:rFonts w:asciiTheme="minorHAnsi" w:hAnsiTheme="minorHAnsi" w:cstheme="minorHAnsi"/>
          <w:color w:val="000000" w:themeColor="text1"/>
          <w:sz w:val="22"/>
          <w:szCs w:val="22"/>
          <w:lang w:val="en-US"/>
        </w:rPr>
      </w:pPr>
      <w:r w:rsidRPr="00CC2FC3">
        <w:rPr>
          <w:rFonts w:asciiTheme="minorHAnsi" w:hAnsiTheme="minorHAnsi" w:cstheme="minorHAnsi"/>
          <w:color w:val="000000" w:themeColor="text1"/>
          <w:sz w:val="22"/>
          <w:szCs w:val="22"/>
        </w:rPr>
        <w:t>HIV-1 cores, post-nuclear entry steps, innate immunity, nuclear reverse transcription, biomolecular condensates</w:t>
      </w:r>
    </w:p>
    <w:p w14:paraId="5D1B37F6" w14:textId="77777777" w:rsidR="00CC2FC3" w:rsidRDefault="00CC2FC3" w:rsidP="005A1CE4">
      <w:pPr>
        <w:spacing w:line="480" w:lineRule="auto"/>
        <w:jc w:val="both"/>
        <w:rPr>
          <w:rFonts w:asciiTheme="minorHAnsi" w:hAnsiTheme="minorHAnsi" w:cstheme="minorHAnsi"/>
          <w:b/>
          <w:bCs/>
          <w:color w:val="000000" w:themeColor="text1"/>
          <w:sz w:val="22"/>
          <w:szCs w:val="22"/>
          <w:lang w:val="en-US"/>
        </w:rPr>
      </w:pPr>
    </w:p>
    <w:p w14:paraId="2304349E" w14:textId="4AD84557" w:rsidR="00730187" w:rsidRPr="000002A4" w:rsidRDefault="00331C19" w:rsidP="005A1CE4">
      <w:pPr>
        <w:spacing w:line="480" w:lineRule="auto"/>
        <w:jc w:val="both"/>
        <w:rPr>
          <w:rFonts w:asciiTheme="minorHAnsi" w:hAnsiTheme="minorHAnsi" w:cstheme="minorHAnsi"/>
          <w:b/>
          <w:bCs/>
          <w:color w:val="000000" w:themeColor="text1"/>
          <w:sz w:val="22"/>
          <w:szCs w:val="22"/>
          <w:lang w:val="en-US"/>
        </w:rPr>
      </w:pPr>
      <w:r w:rsidRPr="000002A4">
        <w:rPr>
          <w:rFonts w:asciiTheme="minorHAnsi" w:hAnsiTheme="minorHAnsi" w:cstheme="minorHAnsi"/>
          <w:b/>
          <w:bCs/>
          <w:color w:val="000000" w:themeColor="text1"/>
          <w:sz w:val="22"/>
          <w:szCs w:val="22"/>
          <w:lang w:val="en-US"/>
        </w:rPr>
        <w:t>Introduction</w:t>
      </w:r>
      <w:r w:rsidR="003B2E3B" w:rsidRPr="000002A4">
        <w:rPr>
          <w:rFonts w:asciiTheme="minorHAnsi" w:hAnsiTheme="minorHAnsi" w:cstheme="minorHAnsi"/>
          <w:b/>
          <w:bCs/>
          <w:color w:val="000000" w:themeColor="text1"/>
          <w:sz w:val="22"/>
          <w:szCs w:val="22"/>
          <w:lang w:val="en-US"/>
        </w:rPr>
        <w:t xml:space="preserve"> </w:t>
      </w:r>
    </w:p>
    <w:p w14:paraId="725065B0" w14:textId="222615BD" w:rsidR="004E78CD" w:rsidRPr="000002A4" w:rsidRDefault="008E3783" w:rsidP="009C62D9">
      <w:pPr>
        <w:spacing w:line="480" w:lineRule="auto"/>
        <w:jc w:val="both"/>
        <w:rPr>
          <w:color w:val="000000" w:themeColor="text1"/>
          <w:sz w:val="22"/>
          <w:szCs w:val="22"/>
        </w:rPr>
      </w:pPr>
      <w:r w:rsidRPr="000002A4">
        <w:rPr>
          <w:color w:val="000000" w:themeColor="text1"/>
          <w:sz w:val="22"/>
          <w:szCs w:val="22"/>
          <w:lang w:val="en-US"/>
        </w:rPr>
        <w:t xml:space="preserve">Biomolecular condensates play a pivotal role in facilitating the replication cycle of RNA viruses </w:t>
      </w:r>
      <w:r w:rsidRPr="000002A4">
        <w:rPr>
          <w:color w:val="000000" w:themeColor="text1"/>
          <w:sz w:val="22"/>
          <w:szCs w:val="22"/>
          <w:lang w:val="en-US"/>
        </w:rPr>
        <w:fldChar w:fldCharType="begin">
          <w:fldData xml:space="preserve">PEVuZE5vdGU+PENpdGU+PEF1dGhvcj5BbGJlcnRpPC9BdXRob3I+PFllYXI+MjAxOTwvWWVhcj48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</w:fldData>
        </w:fldChar>
      </w:r>
      <w:r w:rsidR="00574C22">
        <w:rPr>
          <w:color w:val="000000" w:themeColor="text1"/>
          <w:sz w:val="22"/>
          <w:szCs w:val="22"/>
          <w:lang w:val="en-US"/>
        </w:rPr>
        <w:instrText xml:space="preserve"> ADDIN EN.CITE </w:instrText>
      </w:r>
      <w:r w:rsidR="00574C22">
        <w:rPr>
          <w:color w:val="000000" w:themeColor="text1"/>
          <w:sz w:val="22"/>
          <w:szCs w:val="22"/>
          <w:lang w:val="en-US"/>
        </w:rPr>
        <w:fldChar w:fldCharType="begin">
          <w:fldData xml:space="preserve">PEVuZE5vdGU+PENpdGU+PEF1dGhvcj5BbGJlcnRpPC9BdXRob3I+PFllYXI+MjAxOTwvWWVhcj48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</w:fldData>
        </w:fldChar>
      </w:r>
      <w:r w:rsidR="00574C22">
        <w:rPr>
          <w:color w:val="000000" w:themeColor="text1"/>
          <w:sz w:val="22"/>
          <w:szCs w:val="22"/>
          <w:lang w:val="en-US"/>
        </w:rPr>
        <w:instrText xml:space="preserve"> ADDIN EN.CITE.DATA </w:instrText>
      </w:r>
      <w:r w:rsidR="00574C22">
        <w:rPr>
          <w:color w:val="000000" w:themeColor="text1"/>
          <w:sz w:val="22"/>
          <w:szCs w:val="22"/>
          <w:lang w:val="en-US"/>
        </w:rPr>
      </w:r>
      <w:r w:rsidR="00574C22">
        <w:rPr>
          <w:color w:val="000000" w:themeColor="text1"/>
          <w:sz w:val="22"/>
          <w:szCs w:val="22"/>
          <w:lang w:val="en-US"/>
        </w:rPr>
        <w:fldChar w:fldCharType="end"/>
      </w:r>
      <w:r w:rsidRPr="000002A4">
        <w:rPr>
          <w:color w:val="000000" w:themeColor="text1"/>
          <w:sz w:val="22"/>
          <w:szCs w:val="22"/>
          <w:lang w:val="en-US"/>
        </w:rPr>
      </w:r>
      <w:r w:rsidRPr="000002A4">
        <w:rPr>
          <w:color w:val="000000" w:themeColor="text1"/>
          <w:sz w:val="22"/>
          <w:szCs w:val="22"/>
          <w:lang w:val="en-US"/>
        </w:rPr>
        <w:fldChar w:fldCharType="separate"/>
      </w:r>
      <w:r w:rsidR="00574C22">
        <w:rPr>
          <w:noProof/>
          <w:color w:val="000000" w:themeColor="text1"/>
          <w:sz w:val="22"/>
          <w:szCs w:val="22"/>
          <w:lang w:val="en-US"/>
        </w:rPr>
        <w:t>(Alberti</w:t>
      </w:r>
      <w:r w:rsidR="00574C22" w:rsidRPr="00574C22">
        <w:rPr>
          <w:i/>
          <w:noProof/>
          <w:color w:val="000000" w:themeColor="text1"/>
          <w:sz w:val="22"/>
          <w:szCs w:val="22"/>
          <w:lang w:val="en-US"/>
        </w:rPr>
        <w:t xml:space="preserve"> et al</w:t>
      </w:r>
      <w:r w:rsidR="00574C22">
        <w:rPr>
          <w:noProof/>
          <w:color w:val="000000" w:themeColor="text1"/>
          <w:sz w:val="22"/>
          <w:szCs w:val="22"/>
          <w:lang w:val="en-US"/>
        </w:rPr>
        <w:t>, 2019; Cubuk</w:t>
      </w:r>
      <w:r w:rsidR="00574C22" w:rsidRPr="00574C22">
        <w:rPr>
          <w:i/>
          <w:noProof/>
          <w:color w:val="000000" w:themeColor="text1"/>
          <w:sz w:val="22"/>
          <w:szCs w:val="22"/>
          <w:lang w:val="en-US"/>
        </w:rPr>
        <w:t xml:space="preserve"> et al</w:t>
      </w:r>
      <w:r w:rsidR="00574C22">
        <w:rPr>
          <w:noProof/>
          <w:color w:val="000000" w:themeColor="text1"/>
          <w:sz w:val="22"/>
          <w:szCs w:val="22"/>
          <w:lang w:val="en-US"/>
        </w:rPr>
        <w:t>, 2021; Di Nunzio, 2023; Iserman</w:t>
      </w:r>
      <w:r w:rsidR="00574C22" w:rsidRPr="00574C22">
        <w:rPr>
          <w:i/>
          <w:noProof/>
          <w:color w:val="000000" w:themeColor="text1"/>
          <w:sz w:val="22"/>
          <w:szCs w:val="22"/>
          <w:lang w:val="en-US"/>
        </w:rPr>
        <w:t xml:space="preserve"> et al</w:t>
      </w:r>
      <w:r w:rsidR="00574C22">
        <w:rPr>
          <w:noProof/>
          <w:color w:val="000000" w:themeColor="text1"/>
          <w:sz w:val="22"/>
          <w:szCs w:val="22"/>
          <w:lang w:val="en-US"/>
        </w:rPr>
        <w:t>, 2020; Nevers</w:t>
      </w:r>
      <w:r w:rsidR="00574C22" w:rsidRPr="00574C22">
        <w:rPr>
          <w:i/>
          <w:noProof/>
          <w:color w:val="000000" w:themeColor="text1"/>
          <w:sz w:val="22"/>
          <w:szCs w:val="22"/>
          <w:lang w:val="en-US"/>
        </w:rPr>
        <w:t xml:space="preserve"> et al</w:t>
      </w:r>
      <w:r w:rsidR="00574C22">
        <w:rPr>
          <w:noProof/>
          <w:color w:val="000000" w:themeColor="text1"/>
          <w:sz w:val="22"/>
          <w:szCs w:val="22"/>
          <w:lang w:val="en-US"/>
        </w:rPr>
        <w:t>, 2020; Perdikari</w:t>
      </w:r>
      <w:r w:rsidR="00574C22" w:rsidRPr="00574C22">
        <w:rPr>
          <w:i/>
          <w:noProof/>
          <w:color w:val="000000" w:themeColor="text1"/>
          <w:sz w:val="22"/>
          <w:szCs w:val="22"/>
          <w:lang w:val="en-US"/>
        </w:rPr>
        <w:t xml:space="preserve"> et al</w:t>
      </w:r>
      <w:r w:rsidR="00574C22">
        <w:rPr>
          <w:noProof/>
          <w:color w:val="000000" w:themeColor="text1"/>
          <w:sz w:val="22"/>
          <w:szCs w:val="22"/>
          <w:lang w:val="en-US"/>
        </w:rPr>
        <w:t>, 2020; Risso-Ballester</w:t>
      </w:r>
      <w:r w:rsidR="00574C22" w:rsidRPr="00574C22">
        <w:rPr>
          <w:i/>
          <w:noProof/>
          <w:color w:val="000000" w:themeColor="text1"/>
          <w:sz w:val="22"/>
          <w:szCs w:val="22"/>
          <w:lang w:val="en-US"/>
        </w:rPr>
        <w:t xml:space="preserve"> et al</w:t>
      </w:r>
      <w:r w:rsidR="00574C22">
        <w:rPr>
          <w:noProof/>
          <w:color w:val="000000" w:themeColor="text1"/>
          <w:sz w:val="22"/>
          <w:szCs w:val="22"/>
          <w:lang w:val="en-US"/>
        </w:rPr>
        <w:t>, 2021; Savastano</w:t>
      </w:r>
      <w:r w:rsidR="00574C22" w:rsidRPr="00574C22">
        <w:rPr>
          <w:i/>
          <w:noProof/>
          <w:color w:val="000000" w:themeColor="text1"/>
          <w:sz w:val="22"/>
          <w:szCs w:val="22"/>
          <w:lang w:val="en-US"/>
        </w:rPr>
        <w:t xml:space="preserve"> et al</w:t>
      </w:r>
      <w:r w:rsidR="00574C22">
        <w:rPr>
          <w:noProof/>
          <w:color w:val="000000" w:themeColor="text1"/>
          <w:sz w:val="22"/>
          <w:szCs w:val="22"/>
          <w:lang w:val="en-US"/>
        </w:rPr>
        <w:t>, 2020; Scoca</w:t>
      </w:r>
      <w:r w:rsidR="00574C22" w:rsidRPr="00574C22">
        <w:rPr>
          <w:i/>
          <w:noProof/>
          <w:color w:val="000000" w:themeColor="text1"/>
          <w:sz w:val="22"/>
          <w:szCs w:val="22"/>
          <w:lang w:val="en-US"/>
        </w:rPr>
        <w:t xml:space="preserve"> et al</w:t>
      </w:r>
      <w:r w:rsidR="00574C22">
        <w:rPr>
          <w:noProof/>
          <w:color w:val="000000" w:themeColor="text1"/>
          <w:sz w:val="22"/>
          <w:szCs w:val="22"/>
          <w:lang w:val="en-US"/>
        </w:rPr>
        <w:t>, 2022; Zhang</w:t>
      </w:r>
      <w:r w:rsidR="00574C22" w:rsidRPr="00574C22">
        <w:rPr>
          <w:i/>
          <w:noProof/>
          <w:color w:val="000000" w:themeColor="text1"/>
          <w:sz w:val="22"/>
          <w:szCs w:val="22"/>
          <w:lang w:val="en-US"/>
        </w:rPr>
        <w:t xml:space="preserve"> et al</w:t>
      </w:r>
      <w:r w:rsidR="00574C22">
        <w:rPr>
          <w:noProof/>
          <w:color w:val="000000" w:themeColor="text1"/>
          <w:sz w:val="22"/>
          <w:szCs w:val="22"/>
          <w:lang w:val="en-US"/>
        </w:rPr>
        <w:t>, 2023)</w:t>
      </w:r>
      <w:r w:rsidRPr="000002A4">
        <w:rPr>
          <w:color w:val="000000" w:themeColor="text1"/>
          <w:sz w:val="22"/>
          <w:szCs w:val="22"/>
          <w:lang w:val="en-US"/>
        </w:rPr>
        <w:fldChar w:fldCharType="end"/>
      </w:r>
      <w:r w:rsidRPr="000002A4">
        <w:rPr>
          <w:color w:val="000000" w:themeColor="text1"/>
          <w:sz w:val="22"/>
          <w:szCs w:val="22"/>
          <w:lang w:val="en-US"/>
        </w:rPr>
        <w:t xml:space="preserve">. Viral RNA molecules can persist for a long time during chronic viral </w:t>
      </w:r>
      <w:r w:rsidR="001447B4" w:rsidRPr="000002A4">
        <w:rPr>
          <w:color w:val="000000" w:themeColor="text1"/>
          <w:sz w:val="22"/>
          <w:szCs w:val="22"/>
          <w:lang w:val="en-US"/>
        </w:rPr>
        <w:t xml:space="preserve">infection </w:t>
      </w:r>
      <w:r w:rsidRPr="000002A4">
        <w:rPr>
          <w:color w:val="000000" w:themeColor="text1"/>
          <w:sz w:val="22"/>
          <w:szCs w:val="22"/>
          <w:lang w:val="en-US"/>
        </w:rPr>
        <w:t xml:space="preserve">and </w:t>
      </w:r>
      <w:r w:rsidR="00CA7C7C" w:rsidRPr="000002A4">
        <w:rPr>
          <w:color w:val="000000" w:themeColor="text1"/>
          <w:sz w:val="22"/>
          <w:szCs w:val="22"/>
          <w:lang w:val="en-US"/>
        </w:rPr>
        <w:t>s</w:t>
      </w:r>
      <w:r w:rsidRPr="000002A4">
        <w:rPr>
          <w:color w:val="000000" w:themeColor="text1"/>
          <w:sz w:val="22"/>
          <w:szCs w:val="22"/>
          <w:lang w:val="en-US"/>
        </w:rPr>
        <w:t>tress-induced condensate</w:t>
      </w:r>
      <w:r w:rsidR="003D33ED" w:rsidRPr="000002A4">
        <w:rPr>
          <w:color w:val="000000" w:themeColor="text1"/>
          <w:sz w:val="22"/>
          <w:szCs w:val="22"/>
          <w:lang w:val="en-US"/>
        </w:rPr>
        <w:t>s</w:t>
      </w:r>
      <w:r w:rsidRPr="000002A4">
        <w:rPr>
          <w:color w:val="000000" w:themeColor="text1"/>
          <w:sz w:val="22"/>
          <w:szCs w:val="22"/>
          <w:lang w:val="en-US"/>
        </w:rPr>
        <w:t xml:space="preserve"> </w:t>
      </w:r>
      <w:r w:rsidR="007A046A" w:rsidRPr="000002A4">
        <w:rPr>
          <w:color w:val="000000" w:themeColor="text1"/>
          <w:sz w:val="22"/>
          <w:szCs w:val="22"/>
          <w:lang w:val="en-US"/>
        </w:rPr>
        <w:t>reactivate dormant viruses</w:t>
      </w:r>
      <w:r w:rsidR="00582832" w:rsidRPr="000002A4">
        <w:rPr>
          <w:color w:val="000000" w:themeColor="text1"/>
          <w:sz w:val="22"/>
          <w:szCs w:val="22"/>
          <w:lang w:val="en-US"/>
        </w:rPr>
        <w:t xml:space="preserve"> </w:t>
      </w:r>
      <w:r w:rsidR="00582832" w:rsidRPr="000002A4">
        <w:rPr>
          <w:color w:val="000000" w:themeColor="text1"/>
          <w:sz w:val="22"/>
          <w:szCs w:val="22"/>
          <w:lang w:val="en-US"/>
        </w:rPr>
        <w:fldChar w:fldCharType="begin">
          <w:fldData xml:space="preserve">PEVuZE5vdGU+PENpdGU+PEF1dGhvcj5GYW5nPC9BdXRob3I+PFllYXI+MjAyMzwvWWVhcj48UmVj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</w:fldData>
        </w:fldChar>
      </w:r>
      <w:r w:rsidR="00574C22">
        <w:rPr>
          <w:color w:val="000000" w:themeColor="text1"/>
          <w:sz w:val="22"/>
          <w:szCs w:val="22"/>
          <w:lang w:val="en-US"/>
        </w:rPr>
        <w:instrText xml:space="preserve"> ADDIN EN.CITE </w:instrText>
      </w:r>
      <w:r w:rsidR="00574C22">
        <w:rPr>
          <w:color w:val="000000" w:themeColor="text1"/>
          <w:sz w:val="22"/>
          <w:szCs w:val="22"/>
          <w:lang w:val="en-US"/>
        </w:rPr>
        <w:fldChar w:fldCharType="begin">
          <w:fldData xml:space="preserve">PEVuZE5vdGU+PENpdGU+PEF1dGhvcj5GYW5nPC9BdXRob3I+PFllYXI+MjAyMzwvWWVhcj48UmVj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</w:fldData>
        </w:fldChar>
      </w:r>
      <w:r w:rsidR="00574C22">
        <w:rPr>
          <w:color w:val="000000" w:themeColor="text1"/>
          <w:sz w:val="22"/>
          <w:szCs w:val="22"/>
          <w:lang w:val="en-US"/>
        </w:rPr>
        <w:instrText xml:space="preserve"> ADDIN EN.CITE.DATA </w:instrText>
      </w:r>
      <w:r w:rsidR="00574C22">
        <w:rPr>
          <w:color w:val="000000" w:themeColor="text1"/>
          <w:sz w:val="22"/>
          <w:szCs w:val="22"/>
          <w:lang w:val="en-US"/>
        </w:rPr>
      </w:r>
      <w:r w:rsidR="00574C22">
        <w:rPr>
          <w:color w:val="000000" w:themeColor="text1"/>
          <w:sz w:val="22"/>
          <w:szCs w:val="22"/>
          <w:lang w:val="en-US"/>
        </w:rPr>
        <w:fldChar w:fldCharType="end"/>
      </w:r>
      <w:r w:rsidR="00582832" w:rsidRPr="000002A4">
        <w:rPr>
          <w:color w:val="000000" w:themeColor="text1"/>
          <w:sz w:val="22"/>
          <w:szCs w:val="22"/>
          <w:lang w:val="en-US"/>
        </w:rPr>
      </w:r>
      <w:r w:rsidR="00582832" w:rsidRPr="000002A4">
        <w:rPr>
          <w:color w:val="000000" w:themeColor="text1"/>
          <w:sz w:val="22"/>
          <w:szCs w:val="22"/>
          <w:lang w:val="en-US"/>
        </w:rPr>
        <w:fldChar w:fldCharType="separate"/>
      </w:r>
      <w:r w:rsidR="00574C22">
        <w:rPr>
          <w:noProof/>
          <w:color w:val="000000" w:themeColor="text1"/>
          <w:sz w:val="22"/>
          <w:szCs w:val="22"/>
          <w:lang w:val="en-US"/>
        </w:rPr>
        <w:t>(Di Nunzio, 2023; Fang</w:t>
      </w:r>
      <w:r w:rsidR="00574C22" w:rsidRPr="00574C22">
        <w:rPr>
          <w:i/>
          <w:noProof/>
          <w:color w:val="000000" w:themeColor="text1"/>
          <w:sz w:val="22"/>
          <w:szCs w:val="22"/>
          <w:lang w:val="en-US"/>
        </w:rPr>
        <w:t xml:space="preserve"> et al</w:t>
      </w:r>
      <w:r w:rsidR="00574C22">
        <w:rPr>
          <w:noProof/>
          <w:color w:val="000000" w:themeColor="text1"/>
          <w:sz w:val="22"/>
          <w:szCs w:val="22"/>
          <w:lang w:val="en-US"/>
        </w:rPr>
        <w:t>, 2023; Zhang</w:t>
      </w:r>
      <w:r w:rsidR="00574C22" w:rsidRPr="00574C22">
        <w:rPr>
          <w:i/>
          <w:noProof/>
          <w:color w:val="000000" w:themeColor="text1"/>
          <w:sz w:val="22"/>
          <w:szCs w:val="22"/>
          <w:lang w:val="en-US"/>
        </w:rPr>
        <w:t xml:space="preserve"> et al.</w:t>
      </w:r>
      <w:r w:rsidR="00574C22">
        <w:rPr>
          <w:noProof/>
          <w:color w:val="000000" w:themeColor="text1"/>
          <w:sz w:val="22"/>
          <w:szCs w:val="22"/>
          <w:lang w:val="en-US"/>
        </w:rPr>
        <w:t>, 2023)</w:t>
      </w:r>
      <w:r w:rsidR="00582832" w:rsidRPr="000002A4">
        <w:rPr>
          <w:color w:val="000000" w:themeColor="text1"/>
          <w:sz w:val="22"/>
          <w:szCs w:val="22"/>
          <w:lang w:val="en-US"/>
        </w:rPr>
        <w:fldChar w:fldCharType="end"/>
      </w:r>
      <w:r w:rsidRPr="000002A4">
        <w:rPr>
          <w:color w:val="000000" w:themeColor="text1"/>
          <w:sz w:val="22"/>
          <w:szCs w:val="22"/>
          <w:lang w:val="en-US"/>
        </w:rPr>
        <w:t>.</w:t>
      </w:r>
      <w:r w:rsidR="007A046A" w:rsidRPr="000002A4">
        <w:rPr>
          <w:color w:val="000000" w:themeColor="text1"/>
          <w:sz w:val="22"/>
          <w:szCs w:val="22"/>
          <w:lang w:val="en-US"/>
        </w:rPr>
        <w:t xml:space="preserve"> </w:t>
      </w:r>
      <w:r w:rsidR="00000269" w:rsidRPr="000002A4">
        <w:rPr>
          <w:color w:val="000000" w:themeColor="text1"/>
          <w:sz w:val="22"/>
          <w:szCs w:val="22"/>
          <w:lang w:val="en-US"/>
        </w:rPr>
        <w:t>Retroviruses, such as the</w:t>
      </w:r>
      <w:r w:rsidR="007A046A" w:rsidRPr="000002A4">
        <w:rPr>
          <w:color w:val="000000" w:themeColor="text1"/>
          <w:sz w:val="22"/>
          <w:szCs w:val="22"/>
          <w:lang w:val="en-US"/>
        </w:rPr>
        <w:t xml:space="preserve"> Human Immunodeficiency </w:t>
      </w:r>
      <w:r w:rsidR="00C525E6" w:rsidRPr="000002A4">
        <w:rPr>
          <w:color w:val="000000" w:themeColor="text1"/>
          <w:sz w:val="22"/>
          <w:szCs w:val="22"/>
          <w:lang w:val="en-US"/>
        </w:rPr>
        <w:t>V</w:t>
      </w:r>
      <w:r w:rsidR="007A046A" w:rsidRPr="000002A4">
        <w:rPr>
          <w:color w:val="000000" w:themeColor="text1"/>
          <w:sz w:val="22"/>
          <w:szCs w:val="22"/>
          <w:lang w:val="en-US"/>
        </w:rPr>
        <w:t>irus (</w:t>
      </w:r>
      <w:r w:rsidR="009C1C4C" w:rsidRPr="000002A4">
        <w:rPr>
          <w:color w:val="000000" w:themeColor="text1"/>
          <w:sz w:val="22"/>
          <w:szCs w:val="22"/>
          <w:lang w:val="en-US"/>
        </w:rPr>
        <w:t>HIV-1</w:t>
      </w:r>
      <w:r w:rsidR="007A046A" w:rsidRPr="000002A4">
        <w:rPr>
          <w:color w:val="000000" w:themeColor="text1"/>
          <w:sz w:val="22"/>
          <w:szCs w:val="22"/>
          <w:lang w:val="en-US"/>
        </w:rPr>
        <w:t>)</w:t>
      </w:r>
      <w:r w:rsidR="00000269" w:rsidRPr="000002A4">
        <w:rPr>
          <w:color w:val="000000" w:themeColor="text1"/>
          <w:sz w:val="22"/>
          <w:szCs w:val="22"/>
          <w:lang w:val="en-US"/>
        </w:rPr>
        <w:t xml:space="preserve">, </w:t>
      </w:r>
      <w:r w:rsidR="007A046A" w:rsidRPr="000002A4">
        <w:rPr>
          <w:color w:val="000000" w:themeColor="text1"/>
          <w:sz w:val="22"/>
          <w:szCs w:val="22"/>
          <w:lang w:val="en-US"/>
        </w:rPr>
        <w:t xml:space="preserve">need to reverse transcribe </w:t>
      </w:r>
      <w:r w:rsidR="00000269" w:rsidRPr="000002A4">
        <w:rPr>
          <w:color w:val="000000" w:themeColor="text1"/>
          <w:sz w:val="22"/>
          <w:szCs w:val="22"/>
          <w:lang w:val="en-US"/>
        </w:rPr>
        <w:t>their</w:t>
      </w:r>
      <w:r w:rsidR="00253413" w:rsidRPr="000002A4">
        <w:rPr>
          <w:color w:val="000000" w:themeColor="text1"/>
          <w:sz w:val="22"/>
          <w:szCs w:val="22"/>
          <w:lang w:val="en-US"/>
        </w:rPr>
        <w:t xml:space="preserve"> RNA</w:t>
      </w:r>
      <w:r w:rsidR="007A046A" w:rsidRPr="000002A4">
        <w:rPr>
          <w:color w:val="000000" w:themeColor="text1"/>
          <w:sz w:val="22"/>
          <w:szCs w:val="22"/>
          <w:lang w:val="en-US"/>
        </w:rPr>
        <w:t xml:space="preserve"> genome in</w:t>
      </w:r>
      <w:r w:rsidR="003A56A4" w:rsidRPr="000002A4">
        <w:rPr>
          <w:color w:val="000000" w:themeColor="text1"/>
          <w:sz w:val="22"/>
          <w:szCs w:val="22"/>
          <w:lang w:val="en-US"/>
        </w:rPr>
        <w:t>to</w:t>
      </w:r>
      <w:r w:rsidR="007A046A" w:rsidRPr="000002A4">
        <w:rPr>
          <w:color w:val="000000" w:themeColor="text1"/>
          <w:sz w:val="22"/>
          <w:szCs w:val="22"/>
          <w:lang w:val="en-US"/>
        </w:rPr>
        <w:t xml:space="preserve"> DNA for integration into the host chromatin to replicate</w:t>
      </w:r>
      <w:r w:rsidR="00CA7C7C" w:rsidRPr="000002A4">
        <w:rPr>
          <w:color w:val="000000" w:themeColor="text1"/>
          <w:sz w:val="22"/>
          <w:szCs w:val="22"/>
          <w:lang w:val="en-US"/>
        </w:rPr>
        <w:t xml:space="preserve"> </w:t>
      </w:r>
      <w:r w:rsidR="00CA7C7C" w:rsidRPr="000002A4">
        <w:rPr>
          <w:color w:val="000000" w:themeColor="text1"/>
          <w:sz w:val="22"/>
          <w:szCs w:val="22"/>
          <w:lang w:val="en-US"/>
        </w:rPr>
        <w:fldChar w:fldCharType="begin"/>
      </w:r>
      <w:r w:rsidR="00574C22">
        <w:rPr>
          <w:color w:val="000000" w:themeColor="text1"/>
          <w:sz w:val="22"/>
          <w:szCs w:val="22"/>
          <w:lang w:val="en-US"/>
        </w:rPr>
        <w:instrText xml:space="preserve"> ADDIN EN.CITE &lt;EndNote&gt;&lt;Cite&gt;&lt;Author&gt;Flint&lt;/Author&gt;&lt;Year&gt;2020&lt;/Year&gt;&lt;RecNum&gt;361&lt;/RecNum&gt;&lt;DisplayText&gt;(Flint&lt;style face="italic"&gt; et al&lt;/style&gt;, 2020)&lt;/DisplayText&gt;&lt;record&gt;&lt;rec-number&gt;361&lt;/rec-number&gt;&lt;foreign-keys&gt;&lt;key app="EN" db-id="sw5fp9wfder0aaexa5evxwz0dzxarsx2w2xs" timestamp="1686048404"&gt;361&lt;/key&gt;&lt;/foreign-keys&gt;&lt;ref-type name="Book"&gt;6&lt;/ref-type&gt;&lt;contributors&gt;&lt;authors&gt;&lt;author&gt;Flint, J.&lt;/author&gt;&lt;author&gt;Racaniello, V.R.&lt;/author&gt;&lt;author&gt;Rall, G.F.&lt;/author&gt;&lt;author&gt;Hatziioannou, T.&lt;/author&gt;&lt;author&gt;Skalka, A.M.&lt;/author&gt;&lt;/authors&gt;&lt;/contributors&gt;&lt;titles&gt;&lt;title&gt;Principles of Virology, Volume 1: Molecular Biology&lt;/title&gt;&lt;/titles&gt;&lt;dates&gt;&lt;year&gt;2020&lt;/year&gt;&lt;/dates&gt;&lt;publisher&gt;Wiley&lt;/publisher&gt;&lt;isbn&gt;9781683673606&lt;/isbn&gt;&lt;urls&gt;&lt;related-urls&gt;&lt;url&gt;https://books.google.fr/books?id=VwD6DwAAQBAJ&lt;/url&gt;&lt;/related-urls&gt;&lt;/urls&gt;&lt;/record&gt;&lt;/Cite&gt;&lt;/EndNote&gt;</w:instrText>
      </w:r>
      <w:r w:rsidR="00CA7C7C" w:rsidRPr="000002A4">
        <w:rPr>
          <w:color w:val="000000" w:themeColor="text1"/>
          <w:sz w:val="22"/>
          <w:szCs w:val="22"/>
          <w:lang w:val="en-US"/>
        </w:rPr>
        <w:fldChar w:fldCharType="separate"/>
      </w:r>
      <w:r w:rsidR="00574C22">
        <w:rPr>
          <w:noProof/>
          <w:color w:val="000000" w:themeColor="text1"/>
          <w:sz w:val="22"/>
          <w:szCs w:val="22"/>
          <w:lang w:val="en-US"/>
        </w:rPr>
        <w:t>(Flint</w:t>
      </w:r>
      <w:r w:rsidR="00574C22" w:rsidRPr="00574C22">
        <w:rPr>
          <w:i/>
          <w:noProof/>
          <w:color w:val="000000" w:themeColor="text1"/>
          <w:sz w:val="22"/>
          <w:szCs w:val="22"/>
          <w:lang w:val="en-US"/>
        </w:rPr>
        <w:t xml:space="preserve"> et al</w:t>
      </w:r>
      <w:r w:rsidR="00574C22">
        <w:rPr>
          <w:noProof/>
          <w:color w:val="000000" w:themeColor="text1"/>
          <w:sz w:val="22"/>
          <w:szCs w:val="22"/>
          <w:lang w:val="en-US"/>
        </w:rPr>
        <w:t>, 2020)</w:t>
      </w:r>
      <w:r w:rsidR="00CA7C7C" w:rsidRPr="000002A4">
        <w:rPr>
          <w:color w:val="000000" w:themeColor="text1"/>
          <w:sz w:val="22"/>
          <w:szCs w:val="22"/>
          <w:lang w:val="en-US"/>
        </w:rPr>
        <w:fldChar w:fldCharType="end"/>
      </w:r>
      <w:r w:rsidR="007A046A" w:rsidRPr="000002A4">
        <w:rPr>
          <w:color w:val="000000" w:themeColor="text1"/>
          <w:sz w:val="22"/>
          <w:szCs w:val="22"/>
          <w:lang w:val="en-US"/>
        </w:rPr>
        <w:t xml:space="preserve">. </w:t>
      </w:r>
      <w:r w:rsidR="007A046A" w:rsidRPr="000002A4">
        <w:rPr>
          <w:color w:val="000000" w:themeColor="text1"/>
          <w:sz w:val="22"/>
          <w:szCs w:val="22"/>
        </w:rPr>
        <w:t xml:space="preserve">Recent studies have challenged the traditional view that the only genetic material of </w:t>
      </w:r>
      <w:r w:rsidR="009C1C4C" w:rsidRPr="000002A4">
        <w:rPr>
          <w:color w:val="000000" w:themeColor="text1"/>
          <w:sz w:val="22"/>
          <w:szCs w:val="22"/>
        </w:rPr>
        <w:t>HIV-1</w:t>
      </w:r>
      <w:r w:rsidR="007A046A" w:rsidRPr="000002A4">
        <w:rPr>
          <w:color w:val="000000" w:themeColor="text1"/>
          <w:sz w:val="22"/>
          <w:szCs w:val="22"/>
        </w:rPr>
        <w:t xml:space="preserve"> entering the nucleus is the reverse transcribed DNA </w:t>
      </w:r>
      <w:r w:rsidR="007A046A" w:rsidRPr="000002A4">
        <w:rPr>
          <w:color w:val="000000" w:themeColor="text1"/>
          <w:sz w:val="22"/>
          <w:szCs w:val="22"/>
        </w:rPr>
        <w:fldChar w:fldCharType="begin">
          <w:fldData xml:space="preserve">PEVuZE5vdGU+PENpdGU+PEF1dGhvcj5TY29jYTwvQXV0aG9yPjxZZWFyPjIwMjI8L1llYXI+PFJl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</w:fldData>
        </w:fldChar>
      </w:r>
      <w:r w:rsidR="00574C22">
        <w:rPr>
          <w:color w:val="000000" w:themeColor="text1"/>
          <w:sz w:val="22"/>
          <w:szCs w:val="22"/>
        </w:rPr>
        <w:instrText xml:space="preserve"> ADDIN EN.CITE </w:instrText>
      </w:r>
      <w:r w:rsidR="00574C22">
        <w:rPr>
          <w:color w:val="000000" w:themeColor="text1"/>
          <w:sz w:val="22"/>
          <w:szCs w:val="22"/>
        </w:rPr>
        <w:fldChar w:fldCharType="begin">
          <w:fldData xml:space="preserve">PEVuZE5vdGU+PENpdGU+PEF1dGhvcj5TY29jYTwvQXV0aG9yPjxZZWFyPjIwMjI8L1llYXI+PFJl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</w:fldData>
        </w:fldChar>
      </w:r>
      <w:r w:rsidR="00574C22">
        <w:rPr>
          <w:color w:val="000000" w:themeColor="text1"/>
          <w:sz w:val="22"/>
          <w:szCs w:val="22"/>
        </w:rPr>
        <w:instrText xml:space="preserve"> ADDIN EN.CITE.DATA </w:instrText>
      </w:r>
      <w:r w:rsidR="00574C22">
        <w:rPr>
          <w:color w:val="000000" w:themeColor="text1"/>
          <w:sz w:val="22"/>
          <w:szCs w:val="22"/>
        </w:rPr>
      </w:r>
      <w:r w:rsidR="00574C22">
        <w:rPr>
          <w:color w:val="000000" w:themeColor="text1"/>
          <w:sz w:val="22"/>
          <w:szCs w:val="22"/>
        </w:rPr>
        <w:fldChar w:fldCharType="end"/>
      </w:r>
      <w:r w:rsidR="007A046A" w:rsidRPr="000002A4">
        <w:rPr>
          <w:color w:val="000000" w:themeColor="text1"/>
          <w:sz w:val="22"/>
          <w:szCs w:val="22"/>
        </w:rPr>
      </w:r>
      <w:r w:rsidR="007A046A" w:rsidRPr="000002A4">
        <w:rPr>
          <w:color w:val="000000" w:themeColor="text1"/>
          <w:sz w:val="22"/>
          <w:szCs w:val="22"/>
        </w:rPr>
        <w:fldChar w:fldCharType="separate"/>
      </w:r>
      <w:r w:rsidR="00574C22">
        <w:rPr>
          <w:noProof/>
          <w:color w:val="000000" w:themeColor="text1"/>
          <w:sz w:val="22"/>
          <w:szCs w:val="22"/>
        </w:rPr>
        <w:t>(Burdick</w:t>
      </w:r>
      <w:r w:rsidR="00574C22" w:rsidRPr="00574C22">
        <w:rPr>
          <w:i/>
          <w:noProof/>
          <w:color w:val="000000" w:themeColor="text1"/>
          <w:sz w:val="22"/>
          <w:szCs w:val="22"/>
        </w:rPr>
        <w:t xml:space="preserve"> et al</w:t>
      </w:r>
      <w:r w:rsidR="00574C22">
        <w:rPr>
          <w:noProof/>
          <w:color w:val="000000" w:themeColor="text1"/>
          <w:sz w:val="22"/>
          <w:szCs w:val="22"/>
        </w:rPr>
        <w:t>, 2020; Dharan</w:t>
      </w:r>
      <w:r w:rsidR="00574C22" w:rsidRPr="00574C22">
        <w:rPr>
          <w:i/>
          <w:noProof/>
          <w:color w:val="000000" w:themeColor="text1"/>
          <w:sz w:val="22"/>
          <w:szCs w:val="22"/>
        </w:rPr>
        <w:t xml:space="preserve"> et al</w:t>
      </w:r>
      <w:r w:rsidR="00574C22">
        <w:rPr>
          <w:noProof/>
          <w:color w:val="000000" w:themeColor="text1"/>
          <w:sz w:val="22"/>
          <w:szCs w:val="22"/>
        </w:rPr>
        <w:t>, 2020; Rensen</w:t>
      </w:r>
      <w:r w:rsidR="00574C22" w:rsidRPr="00574C22">
        <w:rPr>
          <w:i/>
          <w:noProof/>
          <w:color w:val="000000" w:themeColor="text1"/>
          <w:sz w:val="22"/>
          <w:szCs w:val="22"/>
        </w:rPr>
        <w:t xml:space="preserve"> et al</w:t>
      </w:r>
      <w:r w:rsidR="00574C22">
        <w:rPr>
          <w:noProof/>
          <w:color w:val="000000" w:themeColor="text1"/>
          <w:sz w:val="22"/>
          <w:szCs w:val="22"/>
        </w:rPr>
        <w:t>, 2021; Scoca</w:t>
      </w:r>
      <w:r w:rsidR="00574C22" w:rsidRPr="00574C22">
        <w:rPr>
          <w:i/>
          <w:noProof/>
          <w:color w:val="000000" w:themeColor="text1"/>
          <w:sz w:val="22"/>
          <w:szCs w:val="22"/>
        </w:rPr>
        <w:t xml:space="preserve"> et al.</w:t>
      </w:r>
      <w:r w:rsidR="00574C22">
        <w:rPr>
          <w:noProof/>
          <w:color w:val="000000" w:themeColor="text1"/>
          <w:sz w:val="22"/>
          <w:szCs w:val="22"/>
        </w:rPr>
        <w:t>, 2022; Selyutina</w:t>
      </w:r>
      <w:r w:rsidR="00574C22" w:rsidRPr="00574C22">
        <w:rPr>
          <w:i/>
          <w:noProof/>
          <w:color w:val="000000" w:themeColor="text1"/>
          <w:sz w:val="22"/>
          <w:szCs w:val="22"/>
        </w:rPr>
        <w:t xml:space="preserve"> et al</w:t>
      </w:r>
      <w:r w:rsidR="00574C22">
        <w:rPr>
          <w:noProof/>
          <w:color w:val="000000" w:themeColor="text1"/>
          <w:sz w:val="22"/>
          <w:szCs w:val="22"/>
        </w:rPr>
        <w:t>, 2020)</w:t>
      </w:r>
      <w:r w:rsidR="007A046A" w:rsidRPr="000002A4">
        <w:rPr>
          <w:color w:val="000000" w:themeColor="text1"/>
          <w:sz w:val="22"/>
          <w:szCs w:val="22"/>
        </w:rPr>
        <w:fldChar w:fldCharType="end"/>
      </w:r>
      <w:r w:rsidR="007A046A" w:rsidRPr="000002A4">
        <w:rPr>
          <w:color w:val="000000" w:themeColor="text1"/>
          <w:sz w:val="22"/>
          <w:szCs w:val="22"/>
        </w:rPr>
        <w:t xml:space="preserve">. </w:t>
      </w:r>
      <w:r w:rsidR="003A56A4" w:rsidRPr="000002A4">
        <w:rPr>
          <w:color w:val="000000" w:themeColor="text1"/>
          <w:sz w:val="22"/>
          <w:szCs w:val="22"/>
        </w:rPr>
        <w:t xml:space="preserve">Instead, incoming viral RNA genomes accumulate in nuclear niches </w:t>
      </w:r>
      <w:r w:rsidR="003A56A4" w:rsidRPr="000002A4">
        <w:rPr>
          <w:color w:val="000000" w:themeColor="text1"/>
          <w:sz w:val="22"/>
          <w:szCs w:val="22"/>
        </w:rPr>
        <w:fldChar w:fldCharType="begin">
          <w:fldData xml:space="preserve">PEVuZE5vdGU+PENpdGU+PEF1dGhvcj5SZW5zZW48L0F1dGhvcj48WWVhcj4yMDIxPC9ZZWFyPjxS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</w:fldData>
        </w:fldChar>
      </w:r>
      <w:r w:rsidR="00574C22">
        <w:rPr>
          <w:color w:val="000000" w:themeColor="text1"/>
          <w:sz w:val="22"/>
          <w:szCs w:val="22"/>
        </w:rPr>
        <w:instrText xml:space="preserve"> ADDIN EN.CITE </w:instrText>
      </w:r>
      <w:r w:rsidR="00574C22">
        <w:rPr>
          <w:color w:val="000000" w:themeColor="text1"/>
          <w:sz w:val="22"/>
          <w:szCs w:val="22"/>
        </w:rPr>
        <w:fldChar w:fldCharType="begin">
          <w:fldData xml:space="preserve">PEVuZE5vdGU+PENpdGU+PEF1dGhvcj5SZW5zZW48L0F1dGhvcj48WWVhcj4yMDIxPC9ZZWFyPjxS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</w:fldData>
        </w:fldChar>
      </w:r>
      <w:r w:rsidR="00574C22">
        <w:rPr>
          <w:color w:val="000000" w:themeColor="text1"/>
          <w:sz w:val="22"/>
          <w:szCs w:val="22"/>
        </w:rPr>
        <w:instrText xml:space="preserve"> ADDIN EN.CITE.DATA </w:instrText>
      </w:r>
      <w:r w:rsidR="00574C22">
        <w:rPr>
          <w:color w:val="000000" w:themeColor="text1"/>
          <w:sz w:val="22"/>
          <w:szCs w:val="22"/>
        </w:rPr>
      </w:r>
      <w:r w:rsidR="00574C22">
        <w:rPr>
          <w:color w:val="000000" w:themeColor="text1"/>
          <w:sz w:val="22"/>
          <w:szCs w:val="22"/>
        </w:rPr>
        <w:fldChar w:fldCharType="end"/>
      </w:r>
      <w:r w:rsidR="003A56A4" w:rsidRPr="000002A4">
        <w:rPr>
          <w:color w:val="000000" w:themeColor="text1"/>
          <w:sz w:val="22"/>
          <w:szCs w:val="22"/>
        </w:rPr>
      </w:r>
      <w:r w:rsidR="003A56A4" w:rsidRPr="000002A4">
        <w:rPr>
          <w:color w:val="000000" w:themeColor="text1"/>
          <w:sz w:val="22"/>
          <w:szCs w:val="22"/>
        </w:rPr>
        <w:fldChar w:fldCharType="separate"/>
      </w:r>
      <w:r w:rsidR="00574C22">
        <w:rPr>
          <w:noProof/>
          <w:color w:val="000000" w:themeColor="text1"/>
          <w:sz w:val="22"/>
          <w:szCs w:val="22"/>
        </w:rPr>
        <w:t>(Rensen</w:t>
      </w:r>
      <w:r w:rsidR="00574C22" w:rsidRPr="00574C22">
        <w:rPr>
          <w:i/>
          <w:noProof/>
          <w:color w:val="000000" w:themeColor="text1"/>
          <w:sz w:val="22"/>
          <w:szCs w:val="22"/>
        </w:rPr>
        <w:t xml:space="preserve"> et al.</w:t>
      </w:r>
      <w:r w:rsidR="00574C22">
        <w:rPr>
          <w:noProof/>
          <w:color w:val="000000" w:themeColor="text1"/>
          <w:sz w:val="22"/>
          <w:szCs w:val="22"/>
        </w:rPr>
        <w:t>, 2021)</w:t>
      </w:r>
      <w:r w:rsidR="003A56A4" w:rsidRPr="000002A4">
        <w:rPr>
          <w:color w:val="000000" w:themeColor="text1"/>
          <w:sz w:val="22"/>
          <w:szCs w:val="22"/>
        </w:rPr>
        <w:fldChar w:fldCharType="end"/>
      </w:r>
      <w:r w:rsidR="003A56A4" w:rsidRPr="000002A4">
        <w:rPr>
          <w:color w:val="000000" w:themeColor="text1"/>
          <w:sz w:val="22"/>
          <w:szCs w:val="22"/>
        </w:rPr>
        <w:t xml:space="preserve"> (referred to as </w:t>
      </w:r>
      <w:r w:rsidR="009C1C4C" w:rsidRPr="000002A4">
        <w:rPr>
          <w:color w:val="000000" w:themeColor="text1"/>
          <w:sz w:val="22"/>
          <w:szCs w:val="22"/>
        </w:rPr>
        <w:t>HIV-1</w:t>
      </w:r>
      <w:r w:rsidR="003A56A4" w:rsidRPr="000002A4">
        <w:rPr>
          <w:color w:val="000000" w:themeColor="text1"/>
          <w:sz w:val="22"/>
          <w:szCs w:val="22"/>
        </w:rPr>
        <w:t xml:space="preserve">-membraneless organelles or </w:t>
      </w:r>
      <w:r w:rsidR="009C1C4C" w:rsidRPr="000002A4">
        <w:rPr>
          <w:color w:val="000000" w:themeColor="text1"/>
          <w:sz w:val="22"/>
          <w:szCs w:val="22"/>
        </w:rPr>
        <w:t>HIV-1-MLOs</w:t>
      </w:r>
      <w:r w:rsidR="003A56A4" w:rsidRPr="000002A4">
        <w:rPr>
          <w:color w:val="000000" w:themeColor="text1"/>
          <w:sz w:val="22"/>
          <w:szCs w:val="22"/>
        </w:rPr>
        <w:t>) triggered by the virus to navigate the nuclear space</w:t>
      </w:r>
      <w:r w:rsidR="00E56044" w:rsidRPr="000002A4">
        <w:rPr>
          <w:color w:val="000000" w:themeColor="text1"/>
          <w:sz w:val="22"/>
          <w:szCs w:val="22"/>
        </w:rPr>
        <w:t xml:space="preserve"> </w:t>
      </w:r>
      <w:r w:rsidR="003A56A4" w:rsidRPr="000002A4">
        <w:rPr>
          <w:color w:val="000000" w:themeColor="text1"/>
          <w:sz w:val="22"/>
          <w:szCs w:val="22"/>
        </w:rPr>
        <w:fldChar w:fldCharType="begin"/>
      </w:r>
      <w:r w:rsidR="00574C22">
        <w:rPr>
          <w:color w:val="000000" w:themeColor="text1"/>
          <w:sz w:val="22"/>
          <w:szCs w:val="22"/>
        </w:rPr>
        <w:instrText xml:space="preserve"> ADDIN EN.CITE &lt;EndNote&gt;&lt;Cite&gt;&lt;Author&gt;Scoca&lt;/Author&gt;&lt;Year&gt;2022&lt;/Year&gt;&lt;RecNum&gt;8&lt;/RecNum&gt;&lt;DisplayText&gt;(Scoca&lt;style face="italic"&gt; et al.&lt;/style&gt;, 2022)&lt;/DisplayText&gt;&lt;record&gt;&lt;rec-number&gt;8&lt;/rec-number&gt;&lt;foreign-keys&gt;&lt;key app="EN" db-id="sw5fp9wfder0aaexa5evxwz0dzxarsx2w2xs" timestamp="1678453183"&gt;8&lt;/key&gt;&lt;/foreign-keys&gt;&lt;ref-type name="Journal Article"&gt;17&lt;/ref-type&gt;&lt;contributors&gt;&lt;authors&gt;&lt;author&gt;Scoca, V.&lt;/author&gt;&lt;author&gt;Morin, R.&lt;/author&gt;&lt;author&gt;Collard, M.&lt;/author&gt;&lt;author&gt;Tinevez, J. Y.&lt;/author&gt;&lt;author&gt;Di Nunzio, F.&lt;/author&gt;&lt;/authors&gt;&lt;/contributors&gt;&lt;auth-address&gt;Advanced Molecular Virology Unit, Department of Virology, Institut Pasteur, Universite Paris Cite, 75015 Paris, France.&amp;#xD;Imactiv-3D, 1 Place Pierre Potier, 31106 Toulouse.&amp;#xD;Image Analysis Hub/C2RT, Institut Pasteur, Universite Paris Cite, 75015 Paris, France.&lt;/auth-address&gt;&lt;titles&gt;&lt;title&gt;HIV-induced membraneless organelles orchestrate post-nuclear entry steps&lt;/title&gt;&lt;secondary-title&gt;J Mol Cell Biol&lt;/secondary-title&gt;&lt;/titles&gt;&lt;periodical&gt;&lt;full-title&gt;J Mol Cell Biol&lt;/full-title&gt;&lt;/periodical&gt;&lt;edition&gt;2022/11/01&lt;/edition&gt;&lt;dates&gt;&lt;year&gt;2022&lt;/year&gt;&lt;pub-dates&gt;&lt;date&gt;Oct 31&lt;/date&gt;&lt;/pub-dates&gt;&lt;/dates&gt;&lt;isbn&gt;1759-4685 (Electronic)&amp;#xD;1759-4685 (Linking)&lt;/isbn&gt;&lt;accession-num&gt;36314049&lt;/accession-num&gt;&lt;urls&gt;&lt;related-urls&gt;&lt;url&gt;https://www.ncbi.nlm.nih.gov/pubmed/36314049&lt;/url&gt;&lt;/related-urls&gt;&lt;/urls&gt;&lt;electronic-resource-num&gt;10.1093/jmcb/mjac060&lt;/electronic-resource-num&gt;&lt;/record&gt;&lt;/Cite&gt;&lt;/EndNote&gt;</w:instrText>
      </w:r>
      <w:r w:rsidR="003A56A4" w:rsidRPr="000002A4">
        <w:rPr>
          <w:color w:val="000000" w:themeColor="text1"/>
          <w:sz w:val="22"/>
          <w:szCs w:val="22"/>
        </w:rPr>
        <w:fldChar w:fldCharType="separate"/>
      </w:r>
      <w:r w:rsidR="00574C22">
        <w:rPr>
          <w:noProof/>
          <w:color w:val="000000" w:themeColor="text1"/>
          <w:sz w:val="22"/>
          <w:szCs w:val="22"/>
        </w:rPr>
        <w:t>(Scoca</w:t>
      </w:r>
      <w:r w:rsidR="00574C22" w:rsidRPr="00574C22">
        <w:rPr>
          <w:i/>
          <w:noProof/>
          <w:color w:val="000000" w:themeColor="text1"/>
          <w:sz w:val="22"/>
          <w:szCs w:val="22"/>
        </w:rPr>
        <w:t xml:space="preserve"> et al.</w:t>
      </w:r>
      <w:r w:rsidR="00574C22">
        <w:rPr>
          <w:noProof/>
          <w:color w:val="000000" w:themeColor="text1"/>
          <w:sz w:val="22"/>
          <w:szCs w:val="22"/>
        </w:rPr>
        <w:t>, 2022)</w:t>
      </w:r>
      <w:r w:rsidR="003A56A4" w:rsidRPr="000002A4">
        <w:rPr>
          <w:color w:val="000000" w:themeColor="text1"/>
          <w:sz w:val="22"/>
          <w:szCs w:val="22"/>
        </w:rPr>
        <w:fldChar w:fldCharType="end"/>
      </w:r>
      <w:r w:rsidR="003A56A4" w:rsidRPr="000002A4">
        <w:rPr>
          <w:color w:val="000000" w:themeColor="text1"/>
          <w:sz w:val="22"/>
          <w:szCs w:val="22"/>
        </w:rPr>
        <w:t>. They eventually reach active sites within the host chromatin, promoting the generation of an active provirus</w:t>
      </w:r>
      <w:r w:rsidR="00422929" w:rsidRPr="000002A4">
        <w:rPr>
          <w:color w:val="000000" w:themeColor="text1"/>
          <w:sz w:val="22"/>
          <w:szCs w:val="22"/>
        </w:rPr>
        <w:t xml:space="preserve"> </w:t>
      </w:r>
      <w:r w:rsidR="00422929" w:rsidRPr="000002A4">
        <w:rPr>
          <w:color w:val="000000" w:themeColor="text1"/>
          <w:sz w:val="22"/>
          <w:szCs w:val="22"/>
        </w:rPr>
        <w:fldChar w:fldCharType="begin">
          <w:fldData xml:space="preserve">PEVuZE5vdGU+PENpdGU+PEF1dGhvcj5MaTwvQXV0aG9yPjxZZWFyPjIwMjE8L1llYXI+PFJlY051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</w:fldData>
        </w:fldChar>
      </w:r>
      <w:r w:rsidR="00574C22">
        <w:rPr>
          <w:color w:val="000000" w:themeColor="text1"/>
          <w:sz w:val="22"/>
          <w:szCs w:val="22"/>
        </w:rPr>
        <w:instrText xml:space="preserve"> ADDIN EN.CITE </w:instrText>
      </w:r>
      <w:r w:rsidR="00574C22">
        <w:rPr>
          <w:color w:val="000000" w:themeColor="text1"/>
          <w:sz w:val="22"/>
          <w:szCs w:val="22"/>
        </w:rPr>
        <w:fldChar w:fldCharType="begin">
          <w:fldData xml:space="preserve">PEVuZE5vdGU+PENpdGU+PEF1dGhvcj5MaTwvQXV0aG9yPjxZZWFyPjIwMjE8L1llYXI+PFJlY051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</w:fldData>
        </w:fldChar>
      </w:r>
      <w:r w:rsidR="00574C22">
        <w:rPr>
          <w:color w:val="000000" w:themeColor="text1"/>
          <w:sz w:val="22"/>
          <w:szCs w:val="22"/>
        </w:rPr>
        <w:instrText xml:space="preserve"> ADDIN EN.CITE.DATA </w:instrText>
      </w:r>
      <w:r w:rsidR="00574C22">
        <w:rPr>
          <w:color w:val="000000" w:themeColor="text1"/>
          <w:sz w:val="22"/>
          <w:szCs w:val="22"/>
        </w:rPr>
      </w:r>
      <w:r w:rsidR="00574C22">
        <w:rPr>
          <w:color w:val="000000" w:themeColor="text1"/>
          <w:sz w:val="22"/>
          <w:szCs w:val="22"/>
        </w:rPr>
        <w:fldChar w:fldCharType="end"/>
      </w:r>
      <w:r w:rsidR="00422929" w:rsidRPr="000002A4">
        <w:rPr>
          <w:color w:val="000000" w:themeColor="text1"/>
          <w:sz w:val="22"/>
          <w:szCs w:val="22"/>
        </w:rPr>
      </w:r>
      <w:r w:rsidR="00422929" w:rsidRPr="000002A4">
        <w:rPr>
          <w:color w:val="000000" w:themeColor="text1"/>
          <w:sz w:val="22"/>
          <w:szCs w:val="22"/>
        </w:rPr>
        <w:fldChar w:fldCharType="separate"/>
      </w:r>
      <w:r w:rsidR="00574C22">
        <w:rPr>
          <w:noProof/>
          <w:color w:val="000000" w:themeColor="text1"/>
          <w:sz w:val="22"/>
          <w:szCs w:val="22"/>
        </w:rPr>
        <w:t>(Li</w:t>
      </w:r>
      <w:r w:rsidR="00574C22" w:rsidRPr="00574C22">
        <w:rPr>
          <w:i/>
          <w:noProof/>
          <w:color w:val="000000" w:themeColor="text1"/>
          <w:sz w:val="22"/>
          <w:szCs w:val="22"/>
        </w:rPr>
        <w:t xml:space="preserve"> et al</w:t>
      </w:r>
      <w:r w:rsidR="00574C22">
        <w:rPr>
          <w:noProof/>
          <w:color w:val="000000" w:themeColor="text1"/>
          <w:sz w:val="22"/>
          <w:szCs w:val="22"/>
        </w:rPr>
        <w:t>, 2021; Scoca</w:t>
      </w:r>
      <w:r w:rsidR="00574C22" w:rsidRPr="00574C22">
        <w:rPr>
          <w:i/>
          <w:noProof/>
          <w:color w:val="000000" w:themeColor="text1"/>
          <w:sz w:val="22"/>
          <w:szCs w:val="22"/>
        </w:rPr>
        <w:t xml:space="preserve"> et al.</w:t>
      </w:r>
      <w:r w:rsidR="00574C22">
        <w:rPr>
          <w:noProof/>
          <w:color w:val="000000" w:themeColor="text1"/>
          <w:sz w:val="22"/>
          <w:szCs w:val="22"/>
        </w:rPr>
        <w:t>, 2022)</w:t>
      </w:r>
      <w:r w:rsidR="00422929" w:rsidRPr="000002A4">
        <w:rPr>
          <w:color w:val="000000" w:themeColor="text1"/>
          <w:sz w:val="22"/>
          <w:szCs w:val="22"/>
        </w:rPr>
        <w:fldChar w:fldCharType="end"/>
      </w:r>
      <w:r w:rsidR="003A56A4" w:rsidRPr="000002A4">
        <w:rPr>
          <w:color w:val="000000" w:themeColor="text1"/>
          <w:sz w:val="22"/>
          <w:szCs w:val="22"/>
        </w:rPr>
        <w:t>.</w:t>
      </w:r>
      <w:r w:rsidR="00E56044" w:rsidRPr="000002A4">
        <w:rPr>
          <w:color w:val="000000" w:themeColor="text1"/>
          <w:sz w:val="22"/>
          <w:szCs w:val="22"/>
        </w:rPr>
        <w:t xml:space="preserve"> </w:t>
      </w:r>
      <w:r w:rsidR="001447B4" w:rsidRPr="000002A4">
        <w:rPr>
          <w:color w:val="000000" w:themeColor="text1"/>
          <w:sz w:val="22"/>
          <w:szCs w:val="22"/>
        </w:rPr>
        <w:t xml:space="preserve">The establishment of </w:t>
      </w:r>
      <w:r w:rsidR="009C1C4C" w:rsidRPr="000002A4">
        <w:rPr>
          <w:color w:val="000000" w:themeColor="text1"/>
          <w:sz w:val="22"/>
          <w:szCs w:val="22"/>
        </w:rPr>
        <w:t>HIV-1-MLOs</w:t>
      </w:r>
      <w:r w:rsidR="001447B4" w:rsidRPr="000002A4">
        <w:rPr>
          <w:color w:val="000000" w:themeColor="text1"/>
          <w:sz w:val="22"/>
          <w:szCs w:val="22"/>
        </w:rPr>
        <w:t xml:space="preserve"> is dependent on the interaction between the viral capsid (CA) and the Cleavage Polyadenylation Subfactor 6 (CPSF6), a component of the Pre-Messenger RNA Cleavage Factor I (CFIm)</w:t>
      </w:r>
      <w:r w:rsidR="001447B4" w:rsidRPr="000002A4" w:rsidDel="001A5237">
        <w:rPr>
          <w:color w:val="000000" w:themeColor="text1"/>
          <w:sz w:val="22"/>
          <w:szCs w:val="22"/>
        </w:rPr>
        <w:t xml:space="preserve"> </w:t>
      </w:r>
      <w:r w:rsidR="001447B4" w:rsidRPr="000002A4">
        <w:rPr>
          <w:color w:val="000000" w:themeColor="text1"/>
          <w:sz w:val="22"/>
          <w:szCs w:val="22"/>
        </w:rPr>
        <w:t>complex</w:t>
      </w:r>
      <w:r w:rsidR="007A438A" w:rsidRPr="000002A4">
        <w:rPr>
          <w:color w:val="000000" w:themeColor="text1"/>
          <w:sz w:val="22"/>
          <w:szCs w:val="22"/>
        </w:rPr>
        <w:t xml:space="preserve"> </w:t>
      </w:r>
      <w:r w:rsidR="007A438A" w:rsidRPr="000002A4">
        <w:rPr>
          <w:color w:val="000000" w:themeColor="text1"/>
          <w:sz w:val="22"/>
          <w:szCs w:val="22"/>
        </w:rPr>
        <w:fldChar w:fldCharType="begin">
          <w:fldData xml:space="preserve">PEVuZE5vdGU+PENpdGU+PEF1dGhvcj5CdWZmb25lPC9BdXRob3I+PFllYXI+MjAxODwvWWVhcj48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</w:fldData>
        </w:fldChar>
      </w:r>
      <w:r w:rsidR="00574C22">
        <w:rPr>
          <w:color w:val="000000" w:themeColor="text1"/>
          <w:sz w:val="22"/>
          <w:szCs w:val="22"/>
        </w:rPr>
        <w:instrText xml:space="preserve"> ADDIN EN.CITE </w:instrText>
      </w:r>
      <w:r w:rsidR="00574C22">
        <w:rPr>
          <w:color w:val="000000" w:themeColor="text1"/>
          <w:sz w:val="22"/>
          <w:szCs w:val="22"/>
        </w:rPr>
        <w:fldChar w:fldCharType="begin">
          <w:fldData xml:space="preserve">PEVuZE5vdGU+PENpdGU+PEF1dGhvcj5CdWZmb25lPC9BdXRob3I+PFllYXI+MjAxODwvWWVhcj48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</w:fldData>
        </w:fldChar>
      </w:r>
      <w:r w:rsidR="00574C22">
        <w:rPr>
          <w:color w:val="000000" w:themeColor="text1"/>
          <w:sz w:val="22"/>
          <w:szCs w:val="22"/>
        </w:rPr>
        <w:instrText xml:space="preserve"> ADDIN EN.CITE.DATA </w:instrText>
      </w:r>
      <w:r w:rsidR="00574C22">
        <w:rPr>
          <w:color w:val="000000" w:themeColor="text1"/>
          <w:sz w:val="22"/>
          <w:szCs w:val="22"/>
        </w:rPr>
      </w:r>
      <w:r w:rsidR="00574C22">
        <w:rPr>
          <w:color w:val="000000" w:themeColor="text1"/>
          <w:sz w:val="22"/>
          <w:szCs w:val="22"/>
        </w:rPr>
        <w:fldChar w:fldCharType="end"/>
      </w:r>
      <w:r w:rsidR="007A438A" w:rsidRPr="000002A4">
        <w:rPr>
          <w:color w:val="000000" w:themeColor="text1"/>
          <w:sz w:val="22"/>
          <w:szCs w:val="22"/>
        </w:rPr>
      </w:r>
      <w:r w:rsidR="007A438A" w:rsidRPr="000002A4">
        <w:rPr>
          <w:color w:val="000000" w:themeColor="text1"/>
          <w:sz w:val="22"/>
          <w:szCs w:val="22"/>
        </w:rPr>
        <w:fldChar w:fldCharType="separate"/>
      </w:r>
      <w:r w:rsidR="00574C22">
        <w:rPr>
          <w:noProof/>
          <w:color w:val="000000" w:themeColor="text1"/>
          <w:sz w:val="22"/>
          <w:szCs w:val="22"/>
        </w:rPr>
        <w:t>(Buffone</w:t>
      </w:r>
      <w:r w:rsidR="00574C22" w:rsidRPr="00574C22">
        <w:rPr>
          <w:i/>
          <w:noProof/>
          <w:color w:val="000000" w:themeColor="text1"/>
          <w:sz w:val="22"/>
          <w:szCs w:val="22"/>
        </w:rPr>
        <w:t xml:space="preserve"> et al</w:t>
      </w:r>
      <w:r w:rsidR="00574C22">
        <w:rPr>
          <w:noProof/>
          <w:color w:val="000000" w:themeColor="text1"/>
          <w:sz w:val="22"/>
          <w:szCs w:val="22"/>
        </w:rPr>
        <w:t>, 2018; Lee</w:t>
      </w:r>
      <w:r w:rsidR="00574C22" w:rsidRPr="00574C22">
        <w:rPr>
          <w:i/>
          <w:noProof/>
          <w:color w:val="000000" w:themeColor="text1"/>
          <w:sz w:val="22"/>
          <w:szCs w:val="22"/>
        </w:rPr>
        <w:t xml:space="preserve"> et al</w:t>
      </w:r>
      <w:r w:rsidR="00574C22">
        <w:rPr>
          <w:noProof/>
          <w:color w:val="000000" w:themeColor="text1"/>
          <w:sz w:val="22"/>
          <w:szCs w:val="22"/>
        </w:rPr>
        <w:t>, 2010; Price</w:t>
      </w:r>
      <w:r w:rsidR="00574C22" w:rsidRPr="00574C22">
        <w:rPr>
          <w:i/>
          <w:noProof/>
          <w:color w:val="000000" w:themeColor="text1"/>
          <w:sz w:val="22"/>
          <w:szCs w:val="22"/>
        </w:rPr>
        <w:t xml:space="preserve"> et al</w:t>
      </w:r>
      <w:r w:rsidR="00574C22">
        <w:rPr>
          <w:noProof/>
          <w:color w:val="000000" w:themeColor="text1"/>
          <w:sz w:val="22"/>
          <w:szCs w:val="22"/>
        </w:rPr>
        <w:t>, 2012; Wei</w:t>
      </w:r>
      <w:r w:rsidR="00574C22" w:rsidRPr="00574C22">
        <w:rPr>
          <w:i/>
          <w:noProof/>
          <w:color w:val="000000" w:themeColor="text1"/>
          <w:sz w:val="22"/>
          <w:szCs w:val="22"/>
        </w:rPr>
        <w:t xml:space="preserve"> et al</w:t>
      </w:r>
      <w:r w:rsidR="00574C22">
        <w:rPr>
          <w:noProof/>
          <w:color w:val="000000" w:themeColor="text1"/>
          <w:sz w:val="22"/>
          <w:szCs w:val="22"/>
        </w:rPr>
        <w:t>, 2022)</w:t>
      </w:r>
      <w:r w:rsidR="007A438A" w:rsidRPr="000002A4">
        <w:rPr>
          <w:color w:val="000000" w:themeColor="text1"/>
          <w:sz w:val="22"/>
          <w:szCs w:val="22"/>
        </w:rPr>
        <w:fldChar w:fldCharType="end"/>
      </w:r>
      <w:r w:rsidR="001447B4" w:rsidRPr="000002A4">
        <w:rPr>
          <w:color w:val="000000" w:themeColor="text1"/>
          <w:sz w:val="22"/>
          <w:szCs w:val="22"/>
        </w:rPr>
        <w:t xml:space="preserve">, which likely favours oligomerization of CPSF6 through multivalent interactions between its disordered regions, leading to the formation of condensates </w:t>
      </w:r>
      <w:r w:rsidR="001447B4" w:rsidRPr="000002A4">
        <w:rPr>
          <w:color w:val="000000" w:themeColor="text1"/>
          <w:sz w:val="22"/>
          <w:szCs w:val="22"/>
        </w:rPr>
        <w:fldChar w:fldCharType="begin">
          <w:fldData xml:space="preserve">PEVuZE5vdGU+PENpdGU+PEF1dGhvcj5BeTwvQXV0aG9yPjxZZWFyPjIwMjM8L1llYXI+PFJlY051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</w:fldData>
        </w:fldChar>
      </w:r>
      <w:r w:rsidR="00574C22">
        <w:rPr>
          <w:color w:val="000000" w:themeColor="text1"/>
          <w:sz w:val="22"/>
          <w:szCs w:val="22"/>
        </w:rPr>
        <w:instrText xml:space="preserve"> ADDIN EN.CITE </w:instrText>
      </w:r>
      <w:r w:rsidR="00574C22">
        <w:rPr>
          <w:color w:val="000000" w:themeColor="text1"/>
          <w:sz w:val="22"/>
          <w:szCs w:val="22"/>
        </w:rPr>
        <w:fldChar w:fldCharType="begin">
          <w:fldData xml:space="preserve">PEVuZE5vdGU+PENpdGU+PEF1dGhvcj5BeTwvQXV0aG9yPjxZZWFyPjIwMjM8L1llYXI+PFJlY051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</w:fldData>
        </w:fldChar>
      </w:r>
      <w:r w:rsidR="00574C22">
        <w:rPr>
          <w:color w:val="000000" w:themeColor="text1"/>
          <w:sz w:val="22"/>
          <w:szCs w:val="22"/>
        </w:rPr>
        <w:instrText xml:space="preserve"> ADDIN EN.CITE.DATA </w:instrText>
      </w:r>
      <w:r w:rsidR="00574C22">
        <w:rPr>
          <w:color w:val="000000" w:themeColor="text1"/>
          <w:sz w:val="22"/>
          <w:szCs w:val="22"/>
        </w:rPr>
      </w:r>
      <w:r w:rsidR="00574C22">
        <w:rPr>
          <w:color w:val="000000" w:themeColor="text1"/>
          <w:sz w:val="22"/>
          <w:szCs w:val="22"/>
        </w:rPr>
        <w:fldChar w:fldCharType="end"/>
      </w:r>
      <w:r w:rsidR="001447B4" w:rsidRPr="000002A4">
        <w:rPr>
          <w:color w:val="000000" w:themeColor="text1"/>
          <w:sz w:val="22"/>
          <w:szCs w:val="22"/>
        </w:rPr>
      </w:r>
      <w:r w:rsidR="001447B4" w:rsidRPr="000002A4">
        <w:rPr>
          <w:color w:val="000000" w:themeColor="text1"/>
          <w:sz w:val="22"/>
          <w:szCs w:val="22"/>
        </w:rPr>
        <w:fldChar w:fldCharType="separate"/>
      </w:r>
      <w:r w:rsidR="00574C22">
        <w:rPr>
          <w:noProof/>
          <w:color w:val="000000" w:themeColor="text1"/>
          <w:sz w:val="22"/>
          <w:szCs w:val="22"/>
        </w:rPr>
        <w:t>(Ay &amp; Di Nunzio, 2023; Di Nunzio</w:t>
      </w:r>
      <w:r w:rsidR="00574C22" w:rsidRPr="00574C22">
        <w:rPr>
          <w:i/>
          <w:noProof/>
          <w:color w:val="000000" w:themeColor="text1"/>
          <w:sz w:val="22"/>
          <w:szCs w:val="22"/>
        </w:rPr>
        <w:t xml:space="preserve"> et al</w:t>
      </w:r>
      <w:r w:rsidR="00574C22">
        <w:rPr>
          <w:noProof/>
          <w:color w:val="000000" w:themeColor="text1"/>
          <w:sz w:val="22"/>
          <w:szCs w:val="22"/>
        </w:rPr>
        <w:t>, 2023)</w:t>
      </w:r>
      <w:r w:rsidR="001447B4" w:rsidRPr="000002A4">
        <w:rPr>
          <w:color w:val="000000" w:themeColor="text1"/>
          <w:sz w:val="22"/>
          <w:szCs w:val="22"/>
        </w:rPr>
        <w:fldChar w:fldCharType="end"/>
      </w:r>
      <w:r w:rsidR="001447B4" w:rsidRPr="000002A4">
        <w:rPr>
          <w:color w:val="000000" w:themeColor="text1"/>
          <w:sz w:val="22"/>
          <w:szCs w:val="22"/>
        </w:rPr>
        <w:t>.</w:t>
      </w:r>
      <w:r w:rsidR="001447B4" w:rsidRPr="000002A4">
        <w:rPr>
          <w:color w:val="000000" w:themeColor="text1"/>
          <w:sz w:val="22"/>
          <w:szCs w:val="22"/>
          <w:lang w:val="en-US"/>
        </w:rPr>
        <w:t xml:space="preserve"> </w:t>
      </w:r>
      <w:r w:rsidR="001B59B1" w:rsidRPr="000002A4">
        <w:rPr>
          <w:color w:val="000000" w:themeColor="text1"/>
          <w:sz w:val="22"/>
          <w:szCs w:val="22"/>
        </w:rPr>
        <w:t xml:space="preserve">Furthermore, it </w:t>
      </w:r>
      <w:r w:rsidR="00ED6B8F" w:rsidRPr="000002A4">
        <w:rPr>
          <w:color w:val="000000" w:themeColor="text1"/>
          <w:sz w:val="22"/>
          <w:szCs w:val="22"/>
        </w:rPr>
        <w:t>is unknown</w:t>
      </w:r>
      <w:r w:rsidR="001B59B1" w:rsidRPr="000002A4">
        <w:rPr>
          <w:color w:val="000000" w:themeColor="text1"/>
          <w:sz w:val="22"/>
          <w:szCs w:val="22"/>
        </w:rPr>
        <w:t xml:space="preserve"> whether these structures form in </w:t>
      </w:r>
      <w:r w:rsidR="001B59B1" w:rsidRPr="000002A4">
        <w:rPr>
          <w:i/>
          <w:iCs/>
          <w:color w:val="000000" w:themeColor="text1"/>
          <w:sz w:val="22"/>
          <w:szCs w:val="22"/>
        </w:rPr>
        <w:t>in vivo</w:t>
      </w:r>
      <w:r w:rsidR="001B59B1" w:rsidRPr="000002A4">
        <w:rPr>
          <w:color w:val="000000" w:themeColor="text1"/>
          <w:sz w:val="22"/>
          <w:szCs w:val="22"/>
        </w:rPr>
        <w:t xml:space="preserve"> settings and whether they serve as </w:t>
      </w:r>
      <w:r w:rsidR="00E56044" w:rsidRPr="000002A4">
        <w:rPr>
          <w:color w:val="000000" w:themeColor="text1"/>
          <w:sz w:val="22"/>
          <w:szCs w:val="22"/>
        </w:rPr>
        <w:t xml:space="preserve">exclusive </w:t>
      </w:r>
      <w:r w:rsidR="001B59B1" w:rsidRPr="000002A4">
        <w:rPr>
          <w:color w:val="000000" w:themeColor="text1"/>
          <w:sz w:val="22"/>
          <w:szCs w:val="22"/>
        </w:rPr>
        <w:t xml:space="preserve">sites for nuclear reverse transcription. </w:t>
      </w:r>
    </w:p>
    <w:p w14:paraId="1CCEC134" w14:textId="34931D39" w:rsidR="001447B4" w:rsidRPr="000002A4" w:rsidRDefault="004E78CD" w:rsidP="001447B4">
      <w:pPr>
        <w:spacing w:line="480" w:lineRule="auto"/>
        <w:jc w:val="both"/>
        <w:rPr>
          <w:color w:val="000000" w:themeColor="text1"/>
          <w:sz w:val="22"/>
          <w:szCs w:val="22"/>
        </w:rPr>
      </w:pPr>
      <w:r w:rsidRPr="000002A4">
        <w:rPr>
          <w:color w:val="000000" w:themeColor="text1"/>
          <w:sz w:val="22"/>
          <w:szCs w:val="22"/>
        </w:rPr>
        <w:t>Here, we studied the viral conformations hosted inside these structure</w:t>
      </w:r>
      <w:r w:rsidR="00E62758" w:rsidRPr="000002A4">
        <w:rPr>
          <w:color w:val="000000" w:themeColor="text1"/>
          <w:sz w:val="22"/>
          <w:szCs w:val="22"/>
        </w:rPr>
        <w:t>s</w:t>
      </w:r>
      <w:r w:rsidRPr="000002A4">
        <w:rPr>
          <w:color w:val="000000" w:themeColor="text1"/>
          <w:sz w:val="22"/>
          <w:szCs w:val="22"/>
        </w:rPr>
        <w:t xml:space="preserve"> and the role of </w:t>
      </w:r>
      <w:r w:rsidR="009C1C4C" w:rsidRPr="000002A4">
        <w:rPr>
          <w:color w:val="000000" w:themeColor="text1"/>
          <w:sz w:val="22"/>
          <w:szCs w:val="22"/>
        </w:rPr>
        <w:t>HIV-1-MLOs</w:t>
      </w:r>
      <w:r w:rsidRPr="000002A4">
        <w:rPr>
          <w:color w:val="000000" w:themeColor="text1"/>
          <w:sz w:val="22"/>
          <w:szCs w:val="22"/>
        </w:rPr>
        <w:t xml:space="preserve"> in helping the final product of the reverse transcription</w:t>
      </w:r>
      <w:r w:rsidR="00DF2452" w:rsidRPr="000002A4">
        <w:rPr>
          <w:color w:val="000000" w:themeColor="text1"/>
          <w:sz w:val="22"/>
          <w:szCs w:val="22"/>
        </w:rPr>
        <w:t xml:space="preserve"> (RT)</w:t>
      </w:r>
      <w:r w:rsidRPr="000002A4">
        <w:rPr>
          <w:color w:val="000000" w:themeColor="text1"/>
          <w:sz w:val="22"/>
          <w:szCs w:val="22"/>
        </w:rPr>
        <w:t>, the double stranded viral DNA</w:t>
      </w:r>
      <w:r w:rsidR="009F5C49" w:rsidRPr="000002A4">
        <w:rPr>
          <w:color w:val="000000" w:themeColor="text1"/>
          <w:sz w:val="22"/>
          <w:szCs w:val="22"/>
        </w:rPr>
        <w:t xml:space="preserve"> (dsDNA)</w:t>
      </w:r>
      <w:r w:rsidRPr="000002A4">
        <w:rPr>
          <w:color w:val="000000" w:themeColor="text1"/>
          <w:sz w:val="22"/>
          <w:szCs w:val="22"/>
        </w:rPr>
        <w:t xml:space="preserve">, to </w:t>
      </w:r>
      <w:r w:rsidRPr="000002A4">
        <w:rPr>
          <w:color w:val="000000" w:themeColor="text1"/>
          <w:sz w:val="22"/>
          <w:szCs w:val="22"/>
        </w:rPr>
        <w:lastRenderedPageBreak/>
        <w:t>evade the innate immune response</w:t>
      </w:r>
      <w:r w:rsidR="00885071" w:rsidRPr="000002A4">
        <w:rPr>
          <w:color w:val="000000" w:themeColor="text1"/>
          <w:sz w:val="22"/>
          <w:szCs w:val="22"/>
        </w:rPr>
        <w:t xml:space="preserve"> </w:t>
      </w:r>
      <w:r w:rsidR="00885071" w:rsidRPr="000002A4">
        <w:rPr>
          <w:color w:val="000000" w:themeColor="text1"/>
          <w:sz w:val="22"/>
          <w:szCs w:val="22"/>
        </w:rPr>
        <w:fldChar w:fldCharType="begin"/>
      </w:r>
      <w:r w:rsidR="008C0C3B" w:rsidRPr="000002A4">
        <w:rPr>
          <w:color w:val="000000" w:themeColor="text1"/>
          <w:sz w:val="22"/>
          <w:szCs w:val="22"/>
        </w:rPr>
        <w:instrText xml:space="preserve"> ADDIN EN.CITE &lt;EndNote&gt;&lt;Cite&gt;&lt;Author&gt;Cingoz&lt;/Author&gt;&lt;Year&gt;2019&lt;/Year&gt;&lt;RecNum&gt;501&lt;/RecNum&gt;&lt;DisplayText&gt;(Cingoz &amp;amp; Goff, 2019)&lt;/DisplayText&gt;&lt;record&gt;&lt;rec-number&gt;501&lt;/rec-number&gt;&lt;foreign-keys&gt;&lt;key app="EN" db-id="sw5fp9wfder0aaexa5evxwz0dzxarsx2w2xs" timestamp="1698593126"&gt;501&lt;/key&gt;&lt;/foreign-keys&gt;&lt;ref-type name="Journal Article"&gt;17&lt;/ref-type&gt;&lt;contributors&gt;&lt;authors&gt;&lt;author&gt;Cingoz, O.&lt;/author&gt;&lt;author&gt;Goff, S. P.&lt;/author&gt;&lt;/authors&gt;&lt;/contributors&gt;&lt;auth-address&gt;Department of Biochemistry and Molecular Biophysics, Columbia University Medical Center, New York, New York, USA.&amp;#xD;Department of Microbiology and Immunology, Columbia University Medical Center, New York, New York, USA.&amp;#xD;Department of Biochemistry and Molecular Biophysics, Columbia University Medical Center, New York, New York, USA spg1@cumc.columbia.edu.&amp;#xD;Howard Hughes Medical Institute, Columbia University Medical Center, New York, New York, USA.&lt;/auth-address&gt;&lt;titles&gt;&lt;title&gt;HIV-1 Is a Poor Inducer of Innate Immune Responses&lt;/title&gt;&lt;secondary-title&gt;mBio&lt;/secondary-title&gt;&lt;/titles&gt;&lt;periodical&gt;&lt;full-title&gt;mBio&lt;/full-title&gt;&lt;/periodical&gt;&lt;volume&gt;10&lt;/volume&gt;&lt;number&gt;1&lt;/number&gt;&lt;edition&gt;2019/02/14&lt;/edition&gt;&lt;keywords&gt;&lt;keyword&gt;Biomarkers/analysis&lt;/keyword&gt;&lt;keyword&gt;Cells, Cultured&lt;/keyword&gt;&lt;keyword&gt;Gene Expression Profiling&lt;/keyword&gt;&lt;keyword&gt;HIV Infections/*immunology&lt;/keyword&gt;&lt;keyword&gt;HIV-1/*immunology&lt;/keyword&gt;&lt;keyword&gt;Humans&lt;/keyword&gt;&lt;keyword&gt;*Immunity, Innate&lt;/keyword&gt;&lt;keyword&gt;Models, Biological&lt;/keyword&gt;&lt;keyword&gt;Hiv-1&lt;/keyword&gt;&lt;keyword&gt;innate immunity&lt;/keyword&gt;&lt;keyword&gt;interferon-stimulated genes&lt;/keyword&gt;&lt;keyword&gt;interferons&lt;/keyword&gt;&lt;/keywords&gt;&lt;dates&gt;&lt;year&gt;2019&lt;/year&gt;&lt;pub-dates&gt;&lt;date&gt;Feb 12&lt;/date&gt;&lt;/pub-dates&gt;&lt;/dates&gt;&lt;isbn&gt;2150-7511 (Electronic)&lt;/isbn&gt;&lt;accession-num&gt;30755516&lt;/accession-num&gt;&lt;urls&gt;&lt;related-urls&gt;&lt;url&gt;https://www.ncbi.nlm.nih.gov/pubmed/30755516&lt;/url&gt;&lt;/related-urls&gt;&lt;/urls&gt;&lt;custom2&gt;PMC6372803&lt;/custom2&gt;&lt;electronic-resource-num&gt;10.1128/mBio.02834-18&lt;/electronic-resource-num&gt;&lt;/record&gt;&lt;/Cite&gt;&lt;/EndNote&gt;</w:instrText>
      </w:r>
      <w:r w:rsidR="00885071" w:rsidRPr="000002A4">
        <w:rPr>
          <w:color w:val="000000" w:themeColor="text1"/>
          <w:sz w:val="22"/>
          <w:szCs w:val="22"/>
        </w:rPr>
        <w:fldChar w:fldCharType="separate"/>
      </w:r>
      <w:r w:rsidR="008C0C3B" w:rsidRPr="000002A4">
        <w:rPr>
          <w:noProof/>
          <w:color w:val="000000" w:themeColor="text1"/>
          <w:sz w:val="22"/>
          <w:szCs w:val="22"/>
        </w:rPr>
        <w:t>(Cingoz &amp; Goff, 2019)</w:t>
      </w:r>
      <w:r w:rsidR="00885071" w:rsidRPr="000002A4">
        <w:rPr>
          <w:color w:val="000000" w:themeColor="text1"/>
          <w:sz w:val="22"/>
          <w:szCs w:val="22"/>
        </w:rPr>
        <w:fldChar w:fldCharType="end"/>
      </w:r>
      <w:r w:rsidR="00885071" w:rsidRPr="000002A4">
        <w:rPr>
          <w:color w:val="000000" w:themeColor="text1"/>
          <w:sz w:val="22"/>
          <w:szCs w:val="22"/>
        </w:rPr>
        <w:t xml:space="preserve">, enabling the virus to evolve into a pandemic strain capable of persistent host infection </w:t>
      </w:r>
      <w:r w:rsidR="00885071" w:rsidRPr="000002A4">
        <w:rPr>
          <w:color w:val="000000" w:themeColor="text1"/>
          <w:sz w:val="22"/>
          <w:szCs w:val="22"/>
          <w:lang w:val="en-US"/>
        </w:rPr>
        <w:fldChar w:fldCharType="begin">
          <w:fldData xml:space="preserve">PEVuZE5vdGU+PENpdGU+PEF1dGhvcj5adWxpYW5pLUFsdmFyZXo8L0F1dGhvcj48WWVhcj4yMDIy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</w:fldData>
        </w:fldChar>
      </w:r>
      <w:r w:rsidR="00574C22">
        <w:rPr>
          <w:color w:val="000000" w:themeColor="text1"/>
          <w:sz w:val="22"/>
          <w:szCs w:val="22"/>
          <w:lang w:val="en-US"/>
        </w:rPr>
        <w:instrText xml:space="preserve"> ADDIN EN.CITE </w:instrText>
      </w:r>
      <w:r w:rsidR="00574C22">
        <w:rPr>
          <w:color w:val="000000" w:themeColor="text1"/>
          <w:sz w:val="22"/>
          <w:szCs w:val="22"/>
          <w:lang w:val="en-US"/>
        </w:rPr>
        <w:fldChar w:fldCharType="begin">
          <w:fldData xml:space="preserve">PEVuZE5vdGU+PENpdGU+PEF1dGhvcj5adWxpYW5pLUFsdmFyZXo8L0F1dGhvcj48WWVhcj4yMDIy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</w:fldData>
        </w:fldChar>
      </w:r>
      <w:r w:rsidR="00574C22">
        <w:rPr>
          <w:color w:val="000000" w:themeColor="text1"/>
          <w:sz w:val="22"/>
          <w:szCs w:val="22"/>
          <w:lang w:val="en-US"/>
        </w:rPr>
        <w:instrText xml:space="preserve"> ADDIN EN.CITE.DATA </w:instrText>
      </w:r>
      <w:r w:rsidR="00574C22">
        <w:rPr>
          <w:color w:val="000000" w:themeColor="text1"/>
          <w:sz w:val="22"/>
          <w:szCs w:val="22"/>
          <w:lang w:val="en-US"/>
        </w:rPr>
      </w:r>
      <w:r w:rsidR="00574C22">
        <w:rPr>
          <w:color w:val="000000" w:themeColor="text1"/>
          <w:sz w:val="22"/>
          <w:szCs w:val="22"/>
          <w:lang w:val="en-US"/>
        </w:rPr>
        <w:fldChar w:fldCharType="end"/>
      </w:r>
      <w:r w:rsidR="00885071" w:rsidRPr="000002A4">
        <w:rPr>
          <w:color w:val="000000" w:themeColor="text1"/>
          <w:sz w:val="22"/>
          <w:szCs w:val="22"/>
          <w:lang w:val="en-US"/>
        </w:rPr>
      </w:r>
      <w:r w:rsidR="00885071" w:rsidRPr="000002A4">
        <w:rPr>
          <w:color w:val="000000" w:themeColor="text1"/>
          <w:sz w:val="22"/>
          <w:szCs w:val="22"/>
          <w:lang w:val="en-US"/>
        </w:rPr>
        <w:fldChar w:fldCharType="separate"/>
      </w:r>
      <w:r w:rsidR="00574C22">
        <w:rPr>
          <w:noProof/>
          <w:color w:val="000000" w:themeColor="text1"/>
          <w:sz w:val="22"/>
          <w:szCs w:val="22"/>
          <w:lang w:val="en-US"/>
        </w:rPr>
        <w:t>(Sandler</w:t>
      </w:r>
      <w:r w:rsidR="00574C22" w:rsidRPr="00574C22">
        <w:rPr>
          <w:i/>
          <w:noProof/>
          <w:color w:val="000000" w:themeColor="text1"/>
          <w:sz w:val="22"/>
          <w:szCs w:val="22"/>
          <w:lang w:val="en-US"/>
        </w:rPr>
        <w:t xml:space="preserve"> et al</w:t>
      </w:r>
      <w:r w:rsidR="00574C22">
        <w:rPr>
          <w:noProof/>
          <w:color w:val="000000" w:themeColor="text1"/>
          <w:sz w:val="22"/>
          <w:szCs w:val="22"/>
          <w:lang w:val="en-US"/>
        </w:rPr>
        <w:t>, 2014; Zuliani-Alvarez</w:t>
      </w:r>
      <w:r w:rsidR="00574C22" w:rsidRPr="00574C22">
        <w:rPr>
          <w:i/>
          <w:noProof/>
          <w:color w:val="000000" w:themeColor="text1"/>
          <w:sz w:val="22"/>
          <w:szCs w:val="22"/>
          <w:lang w:val="en-US"/>
        </w:rPr>
        <w:t xml:space="preserve"> et al</w:t>
      </w:r>
      <w:r w:rsidR="00574C22">
        <w:rPr>
          <w:noProof/>
          <w:color w:val="000000" w:themeColor="text1"/>
          <w:sz w:val="22"/>
          <w:szCs w:val="22"/>
          <w:lang w:val="en-US"/>
        </w:rPr>
        <w:t>, 2022)</w:t>
      </w:r>
      <w:r w:rsidR="00885071" w:rsidRPr="000002A4">
        <w:rPr>
          <w:color w:val="000000" w:themeColor="text1"/>
          <w:sz w:val="22"/>
          <w:szCs w:val="22"/>
          <w:lang w:val="en-US"/>
        </w:rPr>
        <w:fldChar w:fldCharType="end"/>
      </w:r>
      <w:r w:rsidR="00885071" w:rsidRPr="000002A4">
        <w:rPr>
          <w:color w:val="000000" w:themeColor="text1"/>
          <w:sz w:val="22"/>
          <w:szCs w:val="22"/>
        </w:rPr>
        <w:t xml:space="preserve">. Understanding these early infection steps is critical, as they can significantly contribute to the establishment of viral reservoirs that </w:t>
      </w:r>
      <w:r w:rsidR="00CC51D5" w:rsidRPr="000002A4">
        <w:rPr>
          <w:color w:val="000000" w:themeColor="text1"/>
          <w:sz w:val="22"/>
          <w:szCs w:val="22"/>
        </w:rPr>
        <w:t>are seeded</w:t>
      </w:r>
      <w:r w:rsidR="00885071" w:rsidRPr="000002A4">
        <w:rPr>
          <w:color w:val="000000" w:themeColor="text1"/>
          <w:sz w:val="22"/>
          <w:szCs w:val="22"/>
        </w:rPr>
        <w:t xml:space="preserve"> shortly after the initial infection </w:t>
      </w:r>
      <w:r w:rsidR="00885071" w:rsidRPr="000002A4">
        <w:rPr>
          <w:color w:val="000000" w:themeColor="text1"/>
          <w:sz w:val="22"/>
          <w:szCs w:val="22"/>
        </w:rPr>
        <w:fldChar w:fldCharType="begin"/>
      </w:r>
      <w:r w:rsidR="00574C22">
        <w:rPr>
          <w:color w:val="000000" w:themeColor="text1"/>
          <w:sz w:val="22"/>
          <w:szCs w:val="22"/>
        </w:rPr>
        <w:instrText xml:space="preserve"> ADDIN EN.CITE &lt;EndNote&gt;&lt;Cite&gt;&lt;Author&gt;Luzuriaga&lt;/Author&gt;&lt;Year&gt;2015&lt;/Year&gt;&lt;RecNum&gt;426&lt;/RecNum&gt;&lt;DisplayText&gt;(Luzuriaga&lt;style face="italic"&gt; et al&lt;/style&gt;, 2015)&lt;/DisplayText&gt;&lt;record&gt;&lt;rec-number&gt;426&lt;/rec-number&gt;&lt;foreign-keys&gt;&lt;key app="EN" db-id="sw5fp9wfder0aaexa5evxwz0dzxarsx2w2xs" timestamp="1691788682"&gt;426&lt;/key&gt;&lt;/foreign-keys&gt;&lt;ref-type name="Journal Article"&gt;17&lt;/ref-type&gt;&lt;contributors&gt;&lt;authors&gt;&lt;author&gt;Luzuriaga, Katherine&lt;/author&gt;&lt;author&gt;Gay, Hannah&lt;/author&gt;&lt;author&gt;Ziemniak, Carrie&lt;/author&gt;&lt;author&gt;Sanborn, Keri B.&lt;/author&gt;&lt;author&gt;Somasundaran, Mohan&lt;/author&gt;&lt;author&gt;Rainwater-Lovett, Kaitlin&lt;/author&gt;&lt;author&gt;Mellors, John W.&lt;/author&gt;&lt;author&gt;Rosenbloom, Daniel&lt;/author&gt;&lt;author&gt;Persaud, Deborah&lt;/author&gt;&lt;/authors&gt;&lt;/contributors&gt;&lt;titles&gt;&lt;title&gt;Viremic Relapse after HIV-1 Remission in a Perinatally Infected Child&lt;/title&gt;&lt;secondary-title&gt;New England Journal of Medicine&lt;/secondary-title&gt;&lt;/titles&gt;&lt;periodical&gt;&lt;full-title&gt;New England Journal of Medicine&lt;/full-title&gt;&lt;/periodical&gt;&lt;pages&gt;786-788&lt;/pages&gt;&lt;volume&gt;372&lt;/volume&gt;&lt;number&gt;8&lt;/number&gt;&lt;dates&gt;&lt;year&gt;2015&lt;/year&gt;&lt;/dates&gt;&lt;accession-num&gt;25693029&lt;/accession-num&gt;&lt;urls&gt;&lt;related-urls&gt;&lt;url&gt;https://www.nejm.org/doi/full/10.1056/NEJMc1413931&lt;/url&gt;&lt;/related-urls&gt;&lt;/urls&gt;&lt;electronic-resource-num&gt;10.1056/NEJMc1413931&lt;/electronic-resource-num&gt;&lt;/record&gt;&lt;/Cite&gt;&lt;/EndNote&gt;</w:instrText>
      </w:r>
      <w:r w:rsidR="00885071" w:rsidRPr="000002A4">
        <w:rPr>
          <w:color w:val="000000" w:themeColor="text1"/>
          <w:sz w:val="22"/>
          <w:szCs w:val="22"/>
        </w:rPr>
        <w:fldChar w:fldCharType="separate"/>
      </w:r>
      <w:r w:rsidR="00574C22">
        <w:rPr>
          <w:noProof/>
          <w:color w:val="000000" w:themeColor="text1"/>
          <w:sz w:val="22"/>
          <w:szCs w:val="22"/>
        </w:rPr>
        <w:t>(Luzuriaga</w:t>
      </w:r>
      <w:r w:rsidR="00574C22" w:rsidRPr="00574C22">
        <w:rPr>
          <w:i/>
          <w:noProof/>
          <w:color w:val="000000" w:themeColor="text1"/>
          <w:sz w:val="22"/>
          <w:szCs w:val="22"/>
        </w:rPr>
        <w:t xml:space="preserve"> et al</w:t>
      </w:r>
      <w:r w:rsidR="00574C22">
        <w:rPr>
          <w:noProof/>
          <w:color w:val="000000" w:themeColor="text1"/>
          <w:sz w:val="22"/>
          <w:szCs w:val="22"/>
        </w:rPr>
        <w:t>, 2015)</w:t>
      </w:r>
      <w:r w:rsidR="00885071" w:rsidRPr="000002A4">
        <w:rPr>
          <w:color w:val="000000" w:themeColor="text1"/>
          <w:sz w:val="22"/>
          <w:szCs w:val="22"/>
        </w:rPr>
        <w:fldChar w:fldCharType="end"/>
      </w:r>
      <w:r w:rsidR="00885071" w:rsidRPr="000002A4">
        <w:rPr>
          <w:color w:val="000000" w:themeColor="text1"/>
          <w:sz w:val="22"/>
          <w:szCs w:val="22"/>
        </w:rPr>
        <w:t>, representing the primary obstacle to finding a cure.</w:t>
      </w:r>
    </w:p>
    <w:p w14:paraId="0DDD9096" w14:textId="77777777" w:rsidR="000244AA" w:rsidRPr="000002A4" w:rsidRDefault="000244AA" w:rsidP="00C14C63">
      <w:pPr>
        <w:spacing w:line="480" w:lineRule="auto"/>
        <w:jc w:val="both"/>
        <w:rPr>
          <w:rFonts w:asciiTheme="minorHAnsi" w:hAnsiTheme="minorHAnsi" w:cstheme="minorHAnsi"/>
          <w:color w:val="000000" w:themeColor="text1"/>
          <w:sz w:val="22"/>
          <w:szCs w:val="22"/>
        </w:rPr>
      </w:pPr>
    </w:p>
    <w:p w14:paraId="19FC797F" w14:textId="28245752" w:rsidR="006456CA" w:rsidRPr="000002A4" w:rsidRDefault="0040491F" w:rsidP="006456CA">
      <w:pPr>
        <w:spacing w:line="480" w:lineRule="auto"/>
        <w:jc w:val="both"/>
        <w:rPr>
          <w:b/>
          <w:bCs/>
          <w:color w:val="000000" w:themeColor="text1"/>
        </w:rPr>
      </w:pPr>
      <w:r w:rsidRPr="000002A4">
        <w:rPr>
          <w:b/>
          <w:bCs/>
          <w:color w:val="000000" w:themeColor="text1"/>
        </w:rPr>
        <w:t xml:space="preserve">Results </w:t>
      </w:r>
    </w:p>
    <w:p w14:paraId="263B7870" w14:textId="117A8A2B" w:rsidR="006456CA" w:rsidRPr="000002A4" w:rsidRDefault="009C1C4C" w:rsidP="006456CA">
      <w:pPr>
        <w:spacing w:line="480" w:lineRule="auto"/>
        <w:jc w:val="both"/>
        <w:rPr>
          <w:rFonts w:asciiTheme="minorHAnsi" w:eastAsia="Calibri" w:hAnsiTheme="minorHAnsi" w:cstheme="minorHAnsi"/>
          <w:b/>
          <w:bCs/>
          <w:color w:val="000000" w:themeColor="text1"/>
          <w:sz w:val="22"/>
          <w:szCs w:val="22"/>
          <w:lang w:val="en-US"/>
        </w:rPr>
      </w:pPr>
      <w:r w:rsidRPr="000002A4">
        <w:rPr>
          <w:rFonts w:asciiTheme="minorHAnsi" w:eastAsia="Calibri" w:hAnsiTheme="minorHAnsi" w:cstheme="minorHAnsi"/>
          <w:b/>
          <w:bCs/>
          <w:color w:val="000000" w:themeColor="text1"/>
          <w:sz w:val="22"/>
          <w:szCs w:val="22"/>
          <w:lang w:val="en-US"/>
        </w:rPr>
        <w:t>HIV-1</w:t>
      </w:r>
      <w:r w:rsidR="00EB648F" w:rsidRPr="000002A4">
        <w:rPr>
          <w:rFonts w:asciiTheme="minorHAnsi" w:eastAsia="Calibri" w:hAnsiTheme="minorHAnsi" w:cstheme="minorHAnsi"/>
          <w:b/>
          <w:bCs/>
          <w:color w:val="000000" w:themeColor="text1"/>
          <w:sz w:val="22"/>
          <w:szCs w:val="22"/>
          <w:lang w:val="en-US"/>
        </w:rPr>
        <w:t xml:space="preserve"> nuclear co</w:t>
      </w:r>
      <w:r w:rsidR="00516C31" w:rsidRPr="000002A4">
        <w:rPr>
          <w:rFonts w:asciiTheme="minorHAnsi" w:eastAsia="Calibri" w:hAnsiTheme="minorHAnsi" w:cstheme="minorHAnsi"/>
          <w:b/>
          <w:bCs/>
          <w:color w:val="000000" w:themeColor="text1"/>
          <w:sz w:val="22"/>
          <w:szCs w:val="22"/>
          <w:lang w:val="en-US"/>
        </w:rPr>
        <w:t>ndensates</w:t>
      </w:r>
      <w:r w:rsidR="006456CA" w:rsidRPr="000002A4">
        <w:rPr>
          <w:rFonts w:asciiTheme="minorHAnsi" w:eastAsia="Calibri" w:hAnsiTheme="minorHAnsi" w:cstheme="minorHAnsi"/>
          <w:b/>
          <w:bCs/>
          <w:color w:val="000000" w:themeColor="text1"/>
          <w:sz w:val="22"/>
          <w:szCs w:val="22"/>
          <w:lang w:val="en-US"/>
        </w:rPr>
        <w:t xml:space="preserve"> Persist Over Time </w:t>
      </w:r>
      <w:r w:rsidR="009446F1" w:rsidRPr="000002A4">
        <w:rPr>
          <w:rFonts w:asciiTheme="minorHAnsi" w:eastAsia="Calibri" w:hAnsiTheme="minorHAnsi" w:cstheme="minorHAnsi"/>
          <w:b/>
          <w:bCs/>
          <w:color w:val="000000" w:themeColor="text1"/>
          <w:sz w:val="22"/>
          <w:szCs w:val="22"/>
          <w:lang w:val="en-US"/>
        </w:rPr>
        <w:t>during</w:t>
      </w:r>
      <w:r w:rsidR="006456CA" w:rsidRPr="000002A4">
        <w:rPr>
          <w:rFonts w:asciiTheme="minorHAnsi" w:eastAsia="Calibri" w:hAnsiTheme="minorHAnsi" w:cstheme="minorHAnsi"/>
          <w:b/>
          <w:bCs/>
          <w:color w:val="000000" w:themeColor="text1"/>
          <w:sz w:val="22"/>
          <w:szCs w:val="22"/>
          <w:lang w:val="en-US"/>
        </w:rPr>
        <w:t xml:space="preserve"> Reverse Transcription Inhibitor Treatment</w:t>
      </w:r>
    </w:p>
    <w:p w14:paraId="2B6A94DA" w14:textId="3D99200A" w:rsidR="002E2461" w:rsidRPr="000002A4" w:rsidRDefault="002E2461" w:rsidP="002E2461">
      <w:pPr>
        <w:spacing w:line="480" w:lineRule="auto"/>
        <w:jc w:val="both"/>
        <w:rPr>
          <w:rFonts w:asciiTheme="minorHAnsi" w:eastAsia="Calibri" w:hAnsiTheme="minorHAnsi" w:cstheme="minorHAnsi"/>
          <w:color w:val="000000" w:themeColor="text1"/>
          <w:sz w:val="22"/>
          <w:szCs w:val="22"/>
          <w:lang w:val="en-US"/>
        </w:rPr>
      </w:pPr>
      <w:r w:rsidRPr="000002A4">
        <w:rPr>
          <w:rFonts w:asciiTheme="minorHAnsi" w:eastAsia="Calibri" w:hAnsiTheme="minorHAnsi" w:cstheme="minorHAnsi"/>
          <w:color w:val="000000" w:themeColor="text1"/>
          <w:sz w:val="22"/>
          <w:szCs w:val="22"/>
          <w:lang w:val="en-US"/>
        </w:rPr>
        <w:t xml:space="preserve">Virus-induced nuclear condensates are typically formed in the early stages of infection </w:t>
      </w:r>
      <w:r w:rsidRPr="000002A4">
        <w:rPr>
          <w:rFonts w:asciiTheme="minorHAnsi" w:eastAsia="Calibri" w:hAnsiTheme="minorHAnsi" w:cstheme="minorHAnsi"/>
          <w:color w:val="000000" w:themeColor="text1"/>
          <w:sz w:val="22"/>
          <w:szCs w:val="22"/>
          <w:lang w:val="en-US"/>
        </w:rPr>
        <w:fldChar w:fldCharType="begin">
          <w:fldData xml:space="preserve">PEVuZE5vdGU+PENpdGU+PEF1dGhvcj5GcmFuY2lzPC9BdXRob3I+PFllYXI+MjAyMDwvWWVhcj48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</w:fldData>
        </w:fldChar>
      </w:r>
      <w:r w:rsidR="00574C22">
        <w:rPr>
          <w:rFonts w:asciiTheme="minorHAnsi" w:eastAsia="Calibri" w:hAnsiTheme="minorHAnsi" w:cstheme="minorHAnsi"/>
          <w:color w:val="000000" w:themeColor="text1"/>
          <w:sz w:val="22"/>
          <w:szCs w:val="22"/>
          <w:lang w:val="en-US"/>
        </w:rPr>
        <w:instrText xml:space="preserve"> ADDIN EN.CITE </w:instrText>
      </w:r>
      <w:r w:rsidR="00574C22">
        <w:rPr>
          <w:rFonts w:asciiTheme="minorHAnsi" w:eastAsia="Calibri" w:hAnsiTheme="minorHAnsi" w:cstheme="minorHAnsi"/>
          <w:color w:val="000000" w:themeColor="text1"/>
          <w:sz w:val="22"/>
          <w:szCs w:val="22"/>
          <w:lang w:val="en-US"/>
        </w:rPr>
        <w:fldChar w:fldCharType="begin">
          <w:fldData xml:space="preserve">PEVuZE5vdGU+PENpdGU+PEF1dGhvcj5GcmFuY2lzPC9BdXRob3I+PFllYXI+MjAyMDwvWWVhcj48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</w:fldData>
        </w:fldChar>
      </w:r>
      <w:r w:rsidR="00574C22">
        <w:rPr>
          <w:rFonts w:asciiTheme="minorHAnsi" w:eastAsia="Calibri" w:hAnsiTheme="minorHAnsi" w:cstheme="minorHAnsi"/>
          <w:color w:val="000000" w:themeColor="text1"/>
          <w:sz w:val="22"/>
          <w:szCs w:val="22"/>
          <w:lang w:val="en-US"/>
        </w:rPr>
        <w:instrText xml:space="preserve"> ADDIN EN.CITE.DATA </w:instrText>
      </w:r>
      <w:r w:rsidR="00574C22">
        <w:rPr>
          <w:rFonts w:asciiTheme="minorHAnsi" w:eastAsia="Calibri" w:hAnsiTheme="minorHAnsi" w:cstheme="minorHAnsi"/>
          <w:color w:val="000000" w:themeColor="text1"/>
          <w:sz w:val="22"/>
          <w:szCs w:val="22"/>
          <w:lang w:val="en-US"/>
        </w:rPr>
      </w:r>
      <w:r w:rsidR="00574C22">
        <w:rPr>
          <w:rFonts w:asciiTheme="minorHAnsi" w:eastAsia="Calibri" w:hAnsiTheme="minorHAnsi" w:cstheme="minorHAnsi"/>
          <w:color w:val="000000" w:themeColor="text1"/>
          <w:sz w:val="22"/>
          <w:szCs w:val="22"/>
          <w:lang w:val="en-US"/>
        </w:rPr>
        <w:fldChar w:fldCharType="end"/>
      </w:r>
      <w:r w:rsidRPr="000002A4">
        <w:rPr>
          <w:rFonts w:asciiTheme="minorHAnsi" w:eastAsia="Calibri" w:hAnsiTheme="minorHAnsi" w:cstheme="minorHAnsi"/>
          <w:color w:val="000000" w:themeColor="text1"/>
          <w:sz w:val="22"/>
          <w:szCs w:val="22"/>
          <w:lang w:val="en-US"/>
        </w:rPr>
      </w:r>
      <w:r w:rsidRPr="000002A4">
        <w:rPr>
          <w:rFonts w:asciiTheme="minorHAnsi" w:eastAsia="Calibri" w:hAnsiTheme="minorHAnsi" w:cstheme="minorHAnsi"/>
          <w:color w:val="000000" w:themeColor="text1"/>
          <w:sz w:val="22"/>
          <w:szCs w:val="22"/>
          <w:lang w:val="en-US"/>
        </w:rPr>
        <w:fldChar w:fldCharType="separate"/>
      </w:r>
      <w:r w:rsidR="00574C22">
        <w:rPr>
          <w:rFonts w:asciiTheme="minorHAnsi" w:eastAsia="Calibri" w:hAnsiTheme="minorHAnsi" w:cstheme="minorHAnsi"/>
          <w:noProof/>
          <w:color w:val="000000" w:themeColor="text1"/>
          <w:sz w:val="22"/>
          <w:szCs w:val="22"/>
          <w:lang w:val="en-US"/>
        </w:rPr>
        <w:t>(Francis</w:t>
      </w:r>
      <w:r w:rsidR="00574C22" w:rsidRPr="00574C22">
        <w:rPr>
          <w:rFonts w:asciiTheme="minorHAnsi" w:eastAsia="Calibri" w:hAnsiTheme="minorHAnsi" w:cstheme="minorHAnsi"/>
          <w:i/>
          <w:noProof/>
          <w:color w:val="000000" w:themeColor="text1"/>
          <w:sz w:val="22"/>
          <w:szCs w:val="22"/>
          <w:lang w:val="en-US"/>
        </w:rPr>
        <w:t xml:space="preserve"> et al</w:t>
      </w:r>
      <w:r w:rsidR="00574C22">
        <w:rPr>
          <w:rFonts w:asciiTheme="minorHAnsi" w:eastAsia="Calibri" w:hAnsiTheme="minorHAnsi" w:cstheme="minorHAnsi"/>
          <w:noProof/>
          <w:color w:val="000000" w:themeColor="text1"/>
          <w:sz w:val="22"/>
          <w:szCs w:val="22"/>
          <w:lang w:val="en-US"/>
        </w:rPr>
        <w:t>, 2020; Luchsinger</w:t>
      </w:r>
      <w:r w:rsidR="00574C22" w:rsidRPr="00574C22">
        <w:rPr>
          <w:rFonts w:asciiTheme="minorHAnsi" w:eastAsia="Calibri" w:hAnsiTheme="minorHAnsi" w:cstheme="minorHAnsi"/>
          <w:i/>
          <w:noProof/>
          <w:color w:val="000000" w:themeColor="text1"/>
          <w:sz w:val="22"/>
          <w:szCs w:val="22"/>
          <w:lang w:val="en-US"/>
        </w:rPr>
        <w:t xml:space="preserve"> et al</w:t>
      </w:r>
      <w:r w:rsidR="00574C22">
        <w:rPr>
          <w:rFonts w:asciiTheme="minorHAnsi" w:eastAsia="Calibri" w:hAnsiTheme="minorHAnsi" w:cstheme="minorHAnsi"/>
          <w:noProof/>
          <w:color w:val="000000" w:themeColor="text1"/>
          <w:sz w:val="22"/>
          <w:szCs w:val="22"/>
          <w:lang w:val="en-US"/>
        </w:rPr>
        <w:t>, 2023; Rensen</w:t>
      </w:r>
      <w:r w:rsidR="00574C22" w:rsidRPr="00574C22">
        <w:rPr>
          <w:rFonts w:asciiTheme="minorHAnsi" w:eastAsia="Calibri" w:hAnsiTheme="minorHAnsi" w:cstheme="minorHAnsi"/>
          <w:i/>
          <w:noProof/>
          <w:color w:val="000000" w:themeColor="text1"/>
          <w:sz w:val="22"/>
          <w:szCs w:val="22"/>
          <w:lang w:val="en-US"/>
        </w:rPr>
        <w:t xml:space="preserve"> et al.</w:t>
      </w:r>
      <w:r w:rsidR="00574C22">
        <w:rPr>
          <w:rFonts w:asciiTheme="minorHAnsi" w:eastAsia="Calibri" w:hAnsiTheme="minorHAnsi" w:cstheme="minorHAnsi"/>
          <w:noProof/>
          <w:color w:val="000000" w:themeColor="text1"/>
          <w:sz w:val="22"/>
          <w:szCs w:val="22"/>
          <w:lang w:val="en-US"/>
        </w:rPr>
        <w:t>, 2021; Scoca</w:t>
      </w:r>
      <w:r w:rsidR="00574C22" w:rsidRPr="00574C22">
        <w:rPr>
          <w:rFonts w:asciiTheme="minorHAnsi" w:eastAsia="Calibri" w:hAnsiTheme="minorHAnsi" w:cstheme="minorHAnsi"/>
          <w:i/>
          <w:noProof/>
          <w:color w:val="000000" w:themeColor="text1"/>
          <w:sz w:val="22"/>
          <w:szCs w:val="22"/>
          <w:lang w:val="en-US"/>
        </w:rPr>
        <w:t xml:space="preserve"> et al.</w:t>
      </w:r>
      <w:r w:rsidR="00574C22">
        <w:rPr>
          <w:rFonts w:asciiTheme="minorHAnsi" w:eastAsia="Calibri" w:hAnsiTheme="minorHAnsi" w:cstheme="minorHAnsi"/>
          <w:noProof/>
          <w:color w:val="000000" w:themeColor="text1"/>
          <w:sz w:val="22"/>
          <w:szCs w:val="22"/>
          <w:lang w:val="en-US"/>
        </w:rPr>
        <w:t>, 2022)</w:t>
      </w:r>
      <w:r w:rsidRPr="000002A4">
        <w:rPr>
          <w:rFonts w:asciiTheme="minorHAnsi" w:eastAsia="Calibri" w:hAnsiTheme="minorHAnsi" w:cstheme="minorHAnsi"/>
          <w:color w:val="000000" w:themeColor="text1"/>
          <w:sz w:val="22"/>
          <w:szCs w:val="22"/>
          <w:lang w:val="en-US"/>
        </w:rPr>
        <w:fldChar w:fldCharType="end"/>
      </w:r>
      <w:r w:rsidRPr="000002A4">
        <w:rPr>
          <w:rFonts w:asciiTheme="minorHAnsi" w:eastAsia="Calibri" w:hAnsiTheme="minorHAnsi" w:cstheme="minorHAnsi"/>
          <w:color w:val="000000" w:themeColor="text1"/>
          <w:sz w:val="22"/>
          <w:szCs w:val="22"/>
          <w:lang w:val="en-US"/>
        </w:rPr>
        <w:t xml:space="preserve">, but how long they can persist in infected cells is unclear. </w:t>
      </w:r>
    </w:p>
    <w:p w14:paraId="7253AB34" w14:textId="7BB291AC" w:rsidR="006456CA" w:rsidRPr="000002A4" w:rsidRDefault="002E2461" w:rsidP="002E2461">
      <w:pPr>
        <w:spacing w:line="480" w:lineRule="auto"/>
        <w:jc w:val="both"/>
        <w:rPr>
          <w:rFonts w:asciiTheme="minorHAnsi" w:hAnsiTheme="minorHAnsi" w:cstheme="minorHAnsi"/>
          <w:color w:val="000000" w:themeColor="text1"/>
          <w:sz w:val="22"/>
          <w:szCs w:val="22"/>
        </w:rPr>
      </w:pPr>
      <w:r w:rsidRPr="000002A4">
        <w:rPr>
          <w:rFonts w:asciiTheme="minorHAnsi" w:eastAsia="Calibri" w:hAnsiTheme="minorHAnsi" w:cstheme="minorHAnsi"/>
          <w:color w:val="000000" w:themeColor="text1"/>
          <w:sz w:val="22"/>
          <w:szCs w:val="22"/>
          <w:lang w:val="en-US"/>
        </w:rPr>
        <w:t xml:space="preserve">To preserve the stability of the nuclear </w:t>
      </w:r>
      <w:r w:rsidR="009C1C4C" w:rsidRPr="000002A4">
        <w:rPr>
          <w:rFonts w:asciiTheme="minorHAnsi" w:eastAsia="Calibri" w:hAnsiTheme="minorHAnsi" w:cstheme="minorHAnsi"/>
          <w:color w:val="000000" w:themeColor="text1"/>
          <w:sz w:val="22"/>
          <w:szCs w:val="22"/>
          <w:lang w:val="en-US"/>
        </w:rPr>
        <w:t>HIV-1-MLOs</w:t>
      </w:r>
      <w:r w:rsidRPr="000002A4">
        <w:rPr>
          <w:rFonts w:asciiTheme="minorHAnsi" w:eastAsia="Calibri" w:hAnsiTheme="minorHAnsi" w:cstheme="minorHAnsi"/>
          <w:color w:val="000000" w:themeColor="text1"/>
          <w:sz w:val="22"/>
          <w:szCs w:val="22"/>
          <w:lang w:val="en-US"/>
        </w:rPr>
        <w:t xml:space="preserve"> and prevent their loss during cell division, we chose to infect macrophage-like cells</w:t>
      </w:r>
      <w:r w:rsidR="00BF31B2" w:rsidRPr="000002A4">
        <w:rPr>
          <w:rFonts w:asciiTheme="minorHAnsi" w:eastAsia="Calibri" w:hAnsiTheme="minorHAnsi" w:cstheme="minorHAnsi"/>
          <w:color w:val="000000" w:themeColor="text1"/>
          <w:sz w:val="22"/>
          <w:szCs w:val="22"/>
          <w:lang w:val="en-US"/>
        </w:rPr>
        <w:t xml:space="preserve"> (THP-1)</w:t>
      </w:r>
      <w:r w:rsidRPr="000002A4">
        <w:rPr>
          <w:rFonts w:asciiTheme="minorHAnsi" w:eastAsia="Calibri" w:hAnsiTheme="minorHAnsi" w:cstheme="minorHAnsi"/>
          <w:color w:val="000000" w:themeColor="text1"/>
          <w:sz w:val="22"/>
          <w:szCs w:val="22"/>
          <w:lang w:val="en-US"/>
        </w:rPr>
        <w:t>, which are non-dividing cells</w:t>
      </w:r>
      <w:r w:rsidR="008F3B7D" w:rsidRPr="000002A4">
        <w:rPr>
          <w:rFonts w:asciiTheme="minorHAnsi" w:eastAsia="Calibri" w:hAnsiTheme="minorHAnsi" w:cstheme="minorHAnsi"/>
          <w:color w:val="000000" w:themeColor="text1"/>
          <w:sz w:val="22"/>
          <w:szCs w:val="22"/>
          <w:lang w:val="en-US"/>
        </w:rPr>
        <w:t xml:space="preserve"> supporting low viral replication</w:t>
      </w:r>
      <w:r w:rsidRPr="000002A4">
        <w:rPr>
          <w:rFonts w:asciiTheme="minorHAnsi" w:eastAsia="Calibri" w:hAnsiTheme="minorHAnsi" w:cstheme="minorHAnsi"/>
          <w:color w:val="000000" w:themeColor="text1"/>
          <w:sz w:val="22"/>
          <w:szCs w:val="22"/>
          <w:lang w:val="en-US"/>
        </w:rPr>
        <w:t xml:space="preserve">. However, these cells are also less susceptible to </w:t>
      </w:r>
      <w:r w:rsidR="009C1C4C" w:rsidRPr="000002A4">
        <w:rPr>
          <w:rFonts w:asciiTheme="minorHAnsi" w:eastAsia="Calibri" w:hAnsiTheme="minorHAnsi" w:cstheme="minorHAnsi"/>
          <w:color w:val="000000" w:themeColor="text1"/>
          <w:sz w:val="22"/>
          <w:szCs w:val="22"/>
          <w:lang w:val="en-US"/>
        </w:rPr>
        <w:t>HIV-1</w:t>
      </w:r>
      <w:r w:rsidRPr="000002A4">
        <w:rPr>
          <w:rFonts w:asciiTheme="minorHAnsi" w:eastAsia="Calibri" w:hAnsiTheme="minorHAnsi" w:cstheme="minorHAnsi"/>
          <w:color w:val="000000" w:themeColor="text1"/>
          <w:sz w:val="22"/>
          <w:szCs w:val="22"/>
          <w:lang w:val="en-US"/>
        </w:rPr>
        <w:t xml:space="preserve"> infection than active lymphocytes due to the presence of restriction factors such as SAMHD1 and a lower amount of dNTPs, as previously reported </w:t>
      </w:r>
      <w:r w:rsidRPr="000002A4">
        <w:rPr>
          <w:rFonts w:asciiTheme="minorHAnsi" w:eastAsia="Calibri" w:hAnsiTheme="minorHAnsi" w:cstheme="minorHAnsi"/>
          <w:color w:val="000000" w:themeColor="text1"/>
          <w:sz w:val="22"/>
          <w:szCs w:val="22"/>
          <w:lang w:val="en-US"/>
        </w:rPr>
        <w:fldChar w:fldCharType="begin">
          <w:fldData xml:space="preserve">PEVuZE5vdGU+PENpdGU+PEF1dGhvcj5MYWd1ZXR0ZTwvQXV0aG9yPjxZZWFyPjIwMTE8L1llYXI+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</w:fldData>
        </w:fldChar>
      </w:r>
      <w:r w:rsidR="00574C22">
        <w:rPr>
          <w:rFonts w:asciiTheme="minorHAnsi" w:eastAsia="Calibri" w:hAnsiTheme="minorHAnsi" w:cstheme="minorHAnsi"/>
          <w:color w:val="000000" w:themeColor="text1"/>
          <w:sz w:val="22"/>
          <w:szCs w:val="22"/>
          <w:lang w:val="en-US"/>
        </w:rPr>
        <w:instrText xml:space="preserve"> ADDIN EN.CITE </w:instrText>
      </w:r>
      <w:r w:rsidR="00574C22">
        <w:rPr>
          <w:rFonts w:asciiTheme="minorHAnsi" w:eastAsia="Calibri" w:hAnsiTheme="minorHAnsi" w:cstheme="minorHAnsi"/>
          <w:color w:val="000000" w:themeColor="text1"/>
          <w:sz w:val="22"/>
          <w:szCs w:val="22"/>
          <w:lang w:val="en-US"/>
        </w:rPr>
        <w:fldChar w:fldCharType="begin">
          <w:fldData xml:space="preserve">PEVuZE5vdGU+PENpdGU+PEF1dGhvcj5MYWd1ZXR0ZTwvQXV0aG9yPjxZZWFyPjIwMTE8L1llYXI+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</w:fldData>
        </w:fldChar>
      </w:r>
      <w:r w:rsidR="00574C22">
        <w:rPr>
          <w:rFonts w:asciiTheme="minorHAnsi" w:eastAsia="Calibri" w:hAnsiTheme="minorHAnsi" w:cstheme="minorHAnsi"/>
          <w:color w:val="000000" w:themeColor="text1"/>
          <w:sz w:val="22"/>
          <w:szCs w:val="22"/>
          <w:lang w:val="en-US"/>
        </w:rPr>
        <w:instrText xml:space="preserve"> ADDIN EN.CITE.DATA </w:instrText>
      </w:r>
      <w:r w:rsidR="00574C22">
        <w:rPr>
          <w:rFonts w:asciiTheme="minorHAnsi" w:eastAsia="Calibri" w:hAnsiTheme="minorHAnsi" w:cstheme="minorHAnsi"/>
          <w:color w:val="000000" w:themeColor="text1"/>
          <w:sz w:val="22"/>
          <w:szCs w:val="22"/>
          <w:lang w:val="en-US"/>
        </w:rPr>
      </w:r>
      <w:r w:rsidR="00574C22">
        <w:rPr>
          <w:rFonts w:asciiTheme="minorHAnsi" w:eastAsia="Calibri" w:hAnsiTheme="minorHAnsi" w:cstheme="minorHAnsi"/>
          <w:color w:val="000000" w:themeColor="text1"/>
          <w:sz w:val="22"/>
          <w:szCs w:val="22"/>
          <w:lang w:val="en-US"/>
        </w:rPr>
        <w:fldChar w:fldCharType="end"/>
      </w:r>
      <w:r w:rsidRPr="000002A4">
        <w:rPr>
          <w:rFonts w:asciiTheme="minorHAnsi" w:eastAsia="Calibri" w:hAnsiTheme="minorHAnsi" w:cstheme="minorHAnsi"/>
          <w:color w:val="000000" w:themeColor="text1"/>
          <w:sz w:val="22"/>
          <w:szCs w:val="22"/>
          <w:lang w:val="en-US"/>
        </w:rPr>
      </w:r>
      <w:r w:rsidRPr="000002A4">
        <w:rPr>
          <w:rFonts w:asciiTheme="minorHAnsi" w:eastAsia="Calibri" w:hAnsiTheme="minorHAnsi" w:cstheme="minorHAnsi"/>
          <w:color w:val="000000" w:themeColor="text1"/>
          <w:sz w:val="22"/>
          <w:szCs w:val="22"/>
          <w:lang w:val="en-US"/>
        </w:rPr>
        <w:fldChar w:fldCharType="separate"/>
      </w:r>
      <w:r w:rsidR="00574C22">
        <w:rPr>
          <w:rFonts w:asciiTheme="minorHAnsi" w:eastAsia="Calibri" w:hAnsiTheme="minorHAnsi" w:cstheme="minorHAnsi"/>
          <w:noProof/>
          <w:color w:val="000000" w:themeColor="text1"/>
          <w:sz w:val="22"/>
          <w:szCs w:val="22"/>
          <w:lang w:val="en-US"/>
        </w:rPr>
        <w:t>(Laguette</w:t>
      </w:r>
      <w:r w:rsidR="00574C22" w:rsidRPr="00574C22">
        <w:rPr>
          <w:rFonts w:asciiTheme="minorHAnsi" w:eastAsia="Calibri" w:hAnsiTheme="minorHAnsi" w:cstheme="minorHAnsi"/>
          <w:i/>
          <w:noProof/>
          <w:color w:val="000000" w:themeColor="text1"/>
          <w:sz w:val="22"/>
          <w:szCs w:val="22"/>
          <w:lang w:val="en-US"/>
        </w:rPr>
        <w:t xml:space="preserve"> et al</w:t>
      </w:r>
      <w:r w:rsidR="00574C22">
        <w:rPr>
          <w:rFonts w:asciiTheme="minorHAnsi" w:eastAsia="Calibri" w:hAnsiTheme="minorHAnsi" w:cstheme="minorHAnsi"/>
          <w:noProof/>
          <w:color w:val="000000" w:themeColor="text1"/>
          <w:sz w:val="22"/>
          <w:szCs w:val="22"/>
          <w:lang w:val="en-US"/>
        </w:rPr>
        <w:t>, 2011)</w:t>
      </w:r>
      <w:r w:rsidRPr="000002A4">
        <w:rPr>
          <w:rFonts w:asciiTheme="minorHAnsi" w:eastAsia="Calibri" w:hAnsiTheme="minorHAnsi" w:cstheme="minorHAnsi"/>
          <w:color w:val="000000" w:themeColor="text1"/>
          <w:sz w:val="22"/>
          <w:szCs w:val="22"/>
          <w:lang w:val="en-US"/>
        </w:rPr>
        <w:fldChar w:fldCharType="end"/>
      </w:r>
      <w:r w:rsidRPr="000002A4">
        <w:rPr>
          <w:rFonts w:asciiTheme="minorHAnsi" w:eastAsia="Calibri" w:hAnsiTheme="minorHAnsi" w:cstheme="minorHAnsi"/>
          <w:color w:val="000000" w:themeColor="text1"/>
          <w:sz w:val="22"/>
          <w:szCs w:val="22"/>
          <w:lang w:val="en-US"/>
        </w:rPr>
        <w:t>. Due to their low susceptibility to infection, we infected these cells with a high multiplicity of infection (MOI),</w:t>
      </w:r>
      <w:r w:rsidR="00BA0882">
        <w:rPr>
          <w:rFonts w:asciiTheme="minorHAnsi" w:eastAsia="Calibri" w:hAnsiTheme="minorHAnsi" w:cstheme="minorHAnsi"/>
          <w:color w:val="000000" w:themeColor="text1"/>
          <w:sz w:val="22"/>
          <w:szCs w:val="22"/>
          <w:lang w:val="en-US"/>
        </w:rPr>
        <w:t xml:space="preserve"> </w:t>
      </w:r>
      <w:r w:rsidRPr="000002A4">
        <w:rPr>
          <w:rFonts w:asciiTheme="minorHAnsi" w:eastAsia="Calibri" w:hAnsiTheme="minorHAnsi" w:cstheme="minorHAnsi"/>
          <w:color w:val="000000" w:themeColor="text1"/>
          <w:sz w:val="22"/>
          <w:szCs w:val="22"/>
          <w:lang w:val="en-US"/>
        </w:rPr>
        <w:t xml:space="preserve">and maintained them in culture for 25 days. To block reverse transcription and potential uncoating, which would induce the disassembly of the </w:t>
      </w:r>
      <w:r w:rsidR="009C1C4C" w:rsidRPr="000002A4">
        <w:rPr>
          <w:rFonts w:asciiTheme="minorHAnsi" w:eastAsia="Calibri" w:hAnsiTheme="minorHAnsi" w:cstheme="minorHAnsi"/>
          <w:color w:val="000000" w:themeColor="text1"/>
          <w:sz w:val="22"/>
          <w:szCs w:val="22"/>
          <w:lang w:val="en-US"/>
        </w:rPr>
        <w:t>HIV-1-MLOs</w:t>
      </w:r>
      <w:r w:rsidRPr="000002A4">
        <w:rPr>
          <w:rFonts w:asciiTheme="minorHAnsi" w:eastAsia="Calibri" w:hAnsiTheme="minorHAnsi" w:cstheme="minorHAnsi"/>
          <w:color w:val="000000" w:themeColor="text1"/>
          <w:sz w:val="22"/>
          <w:szCs w:val="22"/>
          <w:lang w:val="en-US"/>
        </w:rPr>
        <w:t xml:space="preserve">, we treated the </w:t>
      </w:r>
      <w:r w:rsidR="00BF31B2" w:rsidRPr="000002A4">
        <w:rPr>
          <w:rFonts w:asciiTheme="minorHAnsi" w:eastAsia="Calibri" w:hAnsiTheme="minorHAnsi" w:cstheme="minorHAnsi"/>
          <w:color w:val="000000" w:themeColor="text1"/>
          <w:sz w:val="22"/>
          <w:szCs w:val="22"/>
          <w:lang w:val="en-US"/>
        </w:rPr>
        <w:t xml:space="preserve">THP-1 </w:t>
      </w:r>
      <w:r w:rsidRPr="000002A4">
        <w:rPr>
          <w:rFonts w:asciiTheme="minorHAnsi" w:eastAsia="Calibri" w:hAnsiTheme="minorHAnsi" w:cstheme="minorHAnsi"/>
          <w:color w:val="000000" w:themeColor="text1"/>
          <w:sz w:val="22"/>
          <w:szCs w:val="22"/>
          <w:lang w:val="en-US"/>
        </w:rPr>
        <w:t xml:space="preserve">cells with </w:t>
      </w:r>
      <w:r w:rsidR="00BF31B2" w:rsidRPr="000002A4">
        <w:rPr>
          <w:rFonts w:asciiTheme="minorHAnsi" w:eastAsia="Calibri" w:hAnsiTheme="minorHAnsi" w:cstheme="minorHAnsi"/>
          <w:color w:val="000000" w:themeColor="text1"/>
          <w:sz w:val="22"/>
          <w:szCs w:val="22"/>
          <w:lang w:val="en-US"/>
        </w:rPr>
        <w:t>nevirapine (</w:t>
      </w:r>
      <w:r w:rsidRPr="000002A4">
        <w:rPr>
          <w:rFonts w:asciiTheme="minorHAnsi" w:eastAsia="Calibri" w:hAnsiTheme="minorHAnsi" w:cstheme="minorHAnsi"/>
          <w:color w:val="000000" w:themeColor="text1"/>
          <w:sz w:val="22"/>
          <w:szCs w:val="22"/>
          <w:lang w:val="en-US"/>
        </w:rPr>
        <w:t>NEV</w:t>
      </w:r>
      <w:r w:rsidR="00BF31B2" w:rsidRPr="000002A4">
        <w:rPr>
          <w:rFonts w:asciiTheme="minorHAnsi" w:eastAsia="Calibri" w:hAnsiTheme="minorHAnsi" w:cstheme="minorHAnsi"/>
          <w:color w:val="000000" w:themeColor="text1"/>
          <w:sz w:val="22"/>
          <w:szCs w:val="22"/>
          <w:lang w:val="en-US"/>
        </w:rPr>
        <w:t>)</w:t>
      </w:r>
      <w:r w:rsidRPr="000002A4">
        <w:rPr>
          <w:rFonts w:asciiTheme="minorHAnsi" w:eastAsia="Calibri" w:hAnsiTheme="minorHAnsi" w:cstheme="minorHAnsi"/>
          <w:color w:val="000000" w:themeColor="text1"/>
          <w:sz w:val="22"/>
          <w:szCs w:val="22"/>
          <w:lang w:val="en-US"/>
        </w:rPr>
        <w:t xml:space="preserve"> for the entire duration of the experiment. Immunofluorescence microscopy was conducted using antibodies against the endogenous CPSF6</w:t>
      </w:r>
      <w:r w:rsidR="00046B00" w:rsidRPr="000002A4">
        <w:rPr>
          <w:rFonts w:asciiTheme="minorHAnsi" w:eastAsia="Calibri" w:hAnsiTheme="minorHAnsi" w:cstheme="minorHAnsi"/>
          <w:color w:val="000000" w:themeColor="text1"/>
          <w:sz w:val="22"/>
          <w:szCs w:val="22"/>
          <w:lang w:val="en-US"/>
        </w:rPr>
        <w:t xml:space="preserve"> and</w:t>
      </w:r>
      <w:r w:rsidRPr="000002A4">
        <w:rPr>
          <w:rFonts w:asciiTheme="minorHAnsi" w:eastAsia="Calibri" w:hAnsiTheme="minorHAnsi" w:cstheme="minorHAnsi"/>
          <w:color w:val="000000" w:themeColor="text1"/>
          <w:sz w:val="22"/>
          <w:szCs w:val="22"/>
          <w:lang w:val="en-US"/>
        </w:rPr>
        <w:t xml:space="preserve"> the viral integrase (IN) that contains an HA tag </w:t>
      </w:r>
      <w:r w:rsidR="00583E71" w:rsidRPr="000002A4">
        <w:rPr>
          <w:rFonts w:asciiTheme="minorHAnsi" w:eastAsia="Calibri" w:hAnsiTheme="minorHAnsi" w:cstheme="minorHAnsi"/>
          <w:color w:val="000000" w:themeColor="text1"/>
          <w:sz w:val="22"/>
          <w:szCs w:val="22"/>
          <w:lang w:val="en-US"/>
        </w:rPr>
        <w:fldChar w:fldCharType="begin">
          <w:fldData xml:space="preserve">PEVuZE5vdGU+PENpdGU+PEF1dGhvcj5CbGFuY28tUm9kcmlndWV6PC9BdXRob3I+PFllYXI+MjAy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==
</w:fldData>
        </w:fldChar>
      </w:r>
      <w:r w:rsidR="00574C22">
        <w:rPr>
          <w:rFonts w:asciiTheme="minorHAnsi" w:eastAsia="Calibri" w:hAnsiTheme="minorHAnsi" w:cstheme="minorHAnsi"/>
          <w:color w:val="000000" w:themeColor="text1"/>
          <w:sz w:val="22"/>
          <w:szCs w:val="22"/>
          <w:lang w:val="en-US"/>
        </w:rPr>
        <w:instrText xml:space="preserve"> ADDIN EN.CITE </w:instrText>
      </w:r>
      <w:r w:rsidR="00574C22">
        <w:rPr>
          <w:rFonts w:asciiTheme="minorHAnsi" w:eastAsia="Calibri" w:hAnsiTheme="minorHAnsi" w:cstheme="minorHAnsi"/>
          <w:color w:val="000000" w:themeColor="text1"/>
          <w:sz w:val="22"/>
          <w:szCs w:val="22"/>
          <w:lang w:val="en-US"/>
        </w:rPr>
        <w:fldChar w:fldCharType="begin">
          <w:fldData xml:space="preserve">PEVuZE5vdGU+PENpdGU+PEF1dGhvcj5CbGFuY28tUm9kcmlndWV6PC9BdXRob3I+PFllYXI+MjAy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==
</w:fldData>
        </w:fldChar>
      </w:r>
      <w:r w:rsidR="00574C22">
        <w:rPr>
          <w:rFonts w:asciiTheme="minorHAnsi" w:eastAsia="Calibri" w:hAnsiTheme="minorHAnsi" w:cstheme="minorHAnsi"/>
          <w:color w:val="000000" w:themeColor="text1"/>
          <w:sz w:val="22"/>
          <w:szCs w:val="22"/>
          <w:lang w:val="en-US"/>
        </w:rPr>
        <w:instrText xml:space="preserve"> ADDIN EN.CITE.DATA </w:instrText>
      </w:r>
      <w:r w:rsidR="00574C22">
        <w:rPr>
          <w:rFonts w:asciiTheme="minorHAnsi" w:eastAsia="Calibri" w:hAnsiTheme="minorHAnsi" w:cstheme="minorHAnsi"/>
          <w:color w:val="000000" w:themeColor="text1"/>
          <w:sz w:val="22"/>
          <w:szCs w:val="22"/>
          <w:lang w:val="en-US"/>
        </w:rPr>
      </w:r>
      <w:r w:rsidR="00574C22">
        <w:rPr>
          <w:rFonts w:asciiTheme="minorHAnsi" w:eastAsia="Calibri" w:hAnsiTheme="minorHAnsi" w:cstheme="minorHAnsi"/>
          <w:color w:val="000000" w:themeColor="text1"/>
          <w:sz w:val="22"/>
          <w:szCs w:val="22"/>
          <w:lang w:val="en-US"/>
        </w:rPr>
        <w:fldChar w:fldCharType="end"/>
      </w:r>
      <w:r w:rsidR="00583E71" w:rsidRPr="000002A4">
        <w:rPr>
          <w:rFonts w:asciiTheme="minorHAnsi" w:eastAsia="Calibri" w:hAnsiTheme="minorHAnsi" w:cstheme="minorHAnsi"/>
          <w:color w:val="000000" w:themeColor="text1"/>
          <w:sz w:val="22"/>
          <w:szCs w:val="22"/>
          <w:lang w:val="en-US"/>
        </w:rPr>
      </w:r>
      <w:r w:rsidR="00583E71" w:rsidRPr="000002A4">
        <w:rPr>
          <w:rFonts w:asciiTheme="minorHAnsi" w:eastAsia="Calibri" w:hAnsiTheme="minorHAnsi" w:cstheme="minorHAnsi"/>
          <w:color w:val="000000" w:themeColor="text1"/>
          <w:sz w:val="22"/>
          <w:szCs w:val="22"/>
          <w:lang w:val="en-US"/>
        </w:rPr>
        <w:fldChar w:fldCharType="separate"/>
      </w:r>
      <w:r w:rsidR="00574C22">
        <w:rPr>
          <w:rFonts w:asciiTheme="minorHAnsi" w:eastAsia="Calibri" w:hAnsiTheme="minorHAnsi" w:cstheme="minorHAnsi"/>
          <w:noProof/>
          <w:color w:val="000000" w:themeColor="text1"/>
          <w:sz w:val="22"/>
          <w:szCs w:val="22"/>
          <w:lang w:val="en-US"/>
        </w:rPr>
        <w:t>(Blanco-Rodriguez</w:t>
      </w:r>
      <w:r w:rsidR="00574C22" w:rsidRPr="00574C22">
        <w:rPr>
          <w:rFonts w:asciiTheme="minorHAnsi" w:eastAsia="Calibri" w:hAnsiTheme="minorHAnsi" w:cstheme="minorHAnsi"/>
          <w:i/>
          <w:noProof/>
          <w:color w:val="000000" w:themeColor="text1"/>
          <w:sz w:val="22"/>
          <w:szCs w:val="22"/>
          <w:lang w:val="en-US"/>
        </w:rPr>
        <w:t xml:space="preserve"> et al</w:t>
      </w:r>
      <w:r w:rsidR="00574C22">
        <w:rPr>
          <w:rFonts w:asciiTheme="minorHAnsi" w:eastAsia="Calibri" w:hAnsiTheme="minorHAnsi" w:cstheme="minorHAnsi"/>
          <w:noProof/>
          <w:color w:val="000000" w:themeColor="text1"/>
          <w:sz w:val="22"/>
          <w:szCs w:val="22"/>
          <w:lang w:val="en-US"/>
        </w:rPr>
        <w:t>, 2020; Petit</w:t>
      </w:r>
      <w:r w:rsidR="00574C22" w:rsidRPr="00574C22">
        <w:rPr>
          <w:rFonts w:asciiTheme="minorHAnsi" w:eastAsia="Calibri" w:hAnsiTheme="minorHAnsi" w:cstheme="minorHAnsi"/>
          <w:i/>
          <w:noProof/>
          <w:color w:val="000000" w:themeColor="text1"/>
          <w:sz w:val="22"/>
          <w:szCs w:val="22"/>
          <w:lang w:val="en-US"/>
        </w:rPr>
        <w:t xml:space="preserve"> et al</w:t>
      </w:r>
      <w:r w:rsidR="00574C22">
        <w:rPr>
          <w:rFonts w:asciiTheme="minorHAnsi" w:eastAsia="Calibri" w:hAnsiTheme="minorHAnsi" w:cstheme="minorHAnsi"/>
          <w:noProof/>
          <w:color w:val="000000" w:themeColor="text1"/>
          <w:sz w:val="22"/>
          <w:szCs w:val="22"/>
          <w:lang w:val="en-US"/>
        </w:rPr>
        <w:t>, 2000)</w:t>
      </w:r>
      <w:r w:rsidR="00583E71" w:rsidRPr="000002A4">
        <w:rPr>
          <w:rFonts w:asciiTheme="minorHAnsi" w:eastAsia="Calibri" w:hAnsiTheme="minorHAnsi" w:cstheme="minorHAnsi"/>
          <w:color w:val="000000" w:themeColor="text1"/>
          <w:sz w:val="22"/>
          <w:szCs w:val="22"/>
          <w:lang w:val="en-US"/>
        </w:rPr>
        <w:fldChar w:fldCharType="end"/>
      </w:r>
      <w:r w:rsidR="00BA3F7D" w:rsidRPr="000002A4">
        <w:rPr>
          <w:rFonts w:asciiTheme="minorHAnsi" w:eastAsia="Calibri" w:hAnsiTheme="minorHAnsi" w:cstheme="minorHAnsi"/>
          <w:color w:val="000000" w:themeColor="text1"/>
          <w:sz w:val="22"/>
          <w:szCs w:val="22"/>
          <w:lang w:val="en-US"/>
        </w:rPr>
        <w:t>, which</w:t>
      </w:r>
      <w:r w:rsidR="00046B00" w:rsidRPr="000002A4">
        <w:rPr>
          <w:rFonts w:asciiTheme="minorHAnsi" w:eastAsia="Calibri" w:hAnsiTheme="minorHAnsi" w:cstheme="minorHAnsi"/>
          <w:color w:val="000000" w:themeColor="text1"/>
          <w:sz w:val="22"/>
          <w:szCs w:val="22"/>
          <w:lang w:val="en-US"/>
        </w:rPr>
        <w:t xml:space="preserve"> </w:t>
      </w:r>
      <w:r w:rsidRPr="000002A4">
        <w:rPr>
          <w:rFonts w:asciiTheme="minorHAnsi" w:eastAsia="Calibri" w:hAnsiTheme="minorHAnsi" w:cstheme="minorHAnsi"/>
          <w:color w:val="000000" w:themeColor="text1"/>
          <w:sz w:val="22"/>
          <w:szCs w:val="22"/>
          <w:lang w:val="en-US"/>
        </w:rPr>
        <w:t xml:space="preserve">revealed the presence of nuclear </w:t>
      </w:r>
      <w:r w:rsidR="009C1C4C" w:rsidRPr="000002A4">
        <w:rPr>
          <w:rFonts w:asciiTheme="minorHAnsi" w:eastAsia="Calibri" w:hAnsiTheme="minorHAnsi" w:cstheme="minorHAnsi"/>
          <w:color w:val="000000" w:themeColor="text1"/>
          <w:sz w:val="22"/>
          <w:szCs w:val="22"/>
          <w:lang w:val="en-US"/>
        </w:rPr>
        <w:t>HIV-1-MLOs</w:t>
      </w:r>
      <w:r w:rsidR="00046B00" w:rsidRPr="000002A4">
        <w:rPr>
          <w:rFonts w:asciiTheme="minorHAnsi" w:eastAsia="Calibri" w:hAnsiTheme="minorHAnsi" w:cstheme="minorHAnsi"/>
          <w:color w:val="000000" w:themeColor="text1"/>
          <w:sz w:val="22"/>
          <w:szCs w:val="22"/>
          <w:lang w:val="en-US"/>
        </w:rPr>
        <w:t xml:space="preserve"> </w:t>
      </w:r>
      <w:r w:rsidR="00046B00" w:rsidRPr="000002A4">
        <w:rPr>
          <w:rFonts w:asciiTheme="minorHAnsi" w:eastAsia="Calibri" w:hAnsiTheme="minorHAnsi" w:cstheme="minorHAnsi"/>
          <w:color w:val="000000" w:themeColor="text1"/>
          <w:sz w:val="22"/>
          <w:szCs w:val="22"/>
          <w:lang w:val="en-US"/>
        </w:rPr>
        <w:fldChar w:fldCharType="begin"/>
      </w:r>
      <w:r w:rsidR="00574C22">
        <w:rPr>
          <w:rFonts w:asciiTheme="minorHAnsi" w:eastAsia="Calibri" w:hAnsiTheme="minorHAnsi" w:cstheme="minorHAnsi"/>
          <w:color w:val="000000" w:themeColor="text1"/>
          <w:sz w:val="22"/>
          <w:szCs w:val="22"/>
          <w:lang w:val="en-US"/>
        </w:rPr>
        <w:instrText xml:space="preserve"> ADDIN EN.CITE &lt;EndNote&gt;&lt;Cite&gt;&lt;Author&gt;Scoca&lt;/Author&gt;&lt;Year&gt;2022&lt;/Year&gt;&lt;RecNum&gt;8&lt;/RecNum&gt;&lt;DisplayText&gt;(Scoca&lt;style face="italic"&gt; et al.&lt;/style&gt;, 2022)&lt;/DisplayText&gt;&lt;record&gt;&lt;rec-number&gt;8&lt;/rec-number&gt;&lt;foreign-keys&gt;&lt;key app="EN" db-id="sw5fp9wfder0aaexa5evxwz0dzxarsx2w2xs" timestamp="1678453183"&gt;8&lt;/key&gt;&lt;/foreign-keys&gt;&lt;ref-type name="Journal Article"&gt;17&lt;/ref-type&gt;&lt;contributors&gt;&lt;authors&gt;&lt;author&gt;Scoca, V.&lt;/author&gt;&lt;author&gt;Morin, R.&lt;/author&gt;&lt;author&gt;Collard, M.&lt;/author&gt;&lt;author&gt;Tinevez, J. Y.&lt;/author&gt;&lt;author&gt;Di Nunzio, F.&lt;/author&gt;&lt;/authors&gt;&lt;/contributors&gt;&lt;auth-address&gt;Advanced Molecular Virology Unit, Department of Virology, Institut Pasteur, Universite Paris Cite, 75015 Paris, France.&amp;#xD;Imactiv-3D, 1 Place Pierre Potier, 31106 Toulouse.&amp;#xD;Image Analysis Hub/C2RT, Institut Pasteur, Universite Paris Cite, 75015 Paris, France.&lt;/auth-address&gt;&lt;titles&gt;&lt;title&gt;HIV-induced membraneless organelles orchestrate post-nuclear entry steps&lt;/title&gt;&lt;secondary-title&gt;J Mol Cell Biol&lt;/secondary-title&gt;&lt;/titles&gt;&lt;periodical&gt;&lt;full-title&gt;J Mol Cell Biol&lt;/full-title&gt;&lt;/periodical&gt;&lt;edition&gt;2022/11/01&lt;/edition&gt;&lt;dates&gt;&lt;year&gt;2022&lt;/year&gt;&lt;pub-dates&gt;&lt;date&gt;Oct 31&lt;/date&gt;&lt;/pub-dates&gt;&lt;/dates&gt;&lt;isbn&gt;1759-4685 (Electronic)&amp;#xD;1759-4685 (Linking)&lt;/isbn&gt;&lt;accession-num&gt;36314049&lt;/accession-num&gt;&lt;urls&gt;&lt;related-urls&gt;&lt;url&gt;https://www.ncbi.nlm.nih.gov/pubmed/36314049&lt;/url&gt;&lt;/related-urls&gt;&lt;/urls&gt;&lt;electronic-resource-num&gt;10.1093/jmcb/mjac060&lt;/electronic-resource-num&gt;&lt;/record&gt;&lt;/Cite&gt;&lt;/EndNote&gt;</w:instrText>
      </w:r>
      <w:r w:rsidR="00046B00" w:rsidRPr="000002A4">
        <w:rPr>
          <w:rFonts w:asciiTheme="minorHAnsi" w:eastAsia="Calibri" w:hAnsiTheme="minorHAnsi" w:cstheme="minorHAnsi"/>
          <w:color w:val="000000" w:themeColor="text1"/>
          <w:sz w:val="22"/>
          <w:szCs w:val="22"/>
          <w:lang w:val="en-US"/>
        </w:rPr>
        <w:fldChar w:fldCharType="separate"/>
      </w:r>
      <w:r w:rsidR="00574C22">
        <w:rPr>
          <w:rFonts w:asciiTheme="minorHAnsi" w:eastAsia="Calibri" w:hAnsiTheme="minorHAnsi" w:cstheme="minorHAnsi"/>
          <w:noProof/>
          <w:color w:val="000000" w:themeColor="text1"/>
          <w:sz w:val="22"/>
          <w:szCs w:val="22"/>
          <w:lang w:val="en-US"/>
        </w:rPr>
        <w:t>(Scoca</w:t>
      </w:r>
      <w:r w:rsidR="00574C22" w:rsidRPr="00574C22">
        <w:rPr>
          <w:rFonts w:asciiTheme="minorHAnsi" w:eastAsia="Calibri" w:hAnsiTheme="minorHAnsi" w:cstheme="minorHAnsi"/>
          <w:i/>
          <w:noProof/>
          <w:color w:val="000000" w:themeColor="text1"/>
          <w:sz w:val="22"/>
          <w:szCs w:val="22"/>
          <w:lang w:val="en-US"/>
        </w:rPr>
        <w:t xml:space="preserve"> et al.</w:t>
      </w:r>
      <w:r w:rsidR="00574C22">
        <w:rPr>
          <w:rFonts w:asciiTheme="minorHAnsi" w:eastAsia="Calibri" w:hAnsiTheme="minorHAnsi" w:cstheme="minorHAnsi"/>
          <w:noProof/>
          <w:color w:val="000000" w:themeColor="text1"/>
          <w:sz w:val="22"/>
          <w:szCs w:val="22"/>
          <w:lang w:val="en-US"/>
        </w:rPr>
        <w:t>, 2022)</w:t>
      </w:r>
      <w:r w:rsidR="00046B00" w:rsidRPr="000002A4">
        <w:rPr>
          <w:rFonts w:asciiTheme="minorHAnsi" w:eastAsia="Calibri" w:hAnsiTheme="minorHAnsi" w:cstheme="minorHAnsi"/>
          <w:color w:val="000000" w:themeColor="text1"/>
          <w:sz w:val="22"/>
          <w:szCs w:val="22"/>
          <w:lang w:val="en-US"/>
        </w:rPr>
        <w:fldChar w:fldCharType="end"/>
      </w:r>
      <w:r w:rsidRPr="000002A4">
        <w:rPr>
          <w:rFonts w:asciiTheme="minorHAnsi" w:eastAsia="Calibri" w:hAnsiTheme="minorHAnsi" w:cstheme="minorHAnsi"/>
          <w:color w:val="000000" w:themeColor="text1"/>
          <w:sz w:val="22"/>
          <w:szCs w:val="22"/>
          <w:lang w:val="en-US"/>
        </w:rPr>
        <w:t xml:space="preserve">, characterized by the clustering of CPSF6 and viral components, inside the host nucleus for up to 25 days post-infection (d.p.i.)( Figure </w:t>
      </w:r>
      <w:r w:rsidR="009B3CE0" w:rsidRPr="000002A4">
        <w:rPr>
          <w:rFonts w:asciiTheme="minorHAnsi" w:eastAsia="Calibri" w:hAnsiTheme="minorHAnsi" w:cstheme="minorHAnsi"/>
          <w:color w:val="000000" w:themeColor="text1"/>
          <w:sz w:val="22"/>
          <w:szCs w:val="22"/>
          <w:lang w:val="en-US"/>
        </w:rPr>
        <w:t>1</w:t>
      </w:r>
      <w:r w:rsidRPr="000002A4">
        <w:rPr>
          <w:rFonts w:asciiTheme="minorHAnsi" w:eastAsia="Calibri" w:hAnsiTheme="minorHAnsi" w:cstheme="minorHAnsi"/>
          <w:color w:val="000000" w:themeColor="text1"/>
          <w:sz w:val="22"/>
          <w:szCs w:val="22"/>
          <w:lang w:val="en-US"/>
        </w:rPr>
        <w:t xml:space="preserve"> A). Although they may persist for even longer, we stopped the experiment at 25 days, when we detected initial signs of cell suffering. We revealed the majority of CPSF6 clusters or nuclear </w:t>
      </w:r>
      <w:r w:rsidR="009C1C4C" w:rsidRPr="000002A4">
        <w:rPr>
          <w:rFonts w:asciiTheme="minorHAnsi" w:eastAsia="Calibri" w:hAnsiTheme="minorHAnsi" w:cstheme="minorHAnsi"/>
          <w:color w:val="000000" w:themeColor="text1"/>
          <w:sz w:val="22"/>
          <w:szCs w:val="22"/>
          <w:lang w:val="en-US"/>
        </w:rPr>
        <w:t>HIV-1-MLOs</w:t>
      </w:r>
      <w:r w:rsidRPr="000002A4">
        <w:rPr>
          <w:rFonts w:asciiTheme="minorHAnsi" w:eastAsia="Calibri" w:hAnsiTheme="minorHAnsi" w:cstheme="minorHAnsi"/>
          <w:color w:val="000000" w:themeColor="text1"/>
          <w:sz w:val="22"/>
          <w:szCs w:val="22"/>
          <w:lang w:val="en-US"/>
        </w:rPr>
        <w:t xml:space="preserve"> at 4 d.p.i. (avg. of CPSF6 clusters/cell 2.74), and there was no significant difference in the </w:t>
      </w:r>
      <w:r w:rsidRPr="000002A4">
        <w:rPr>
          <w:rFonts w:asciiTheme="minorHAnsi" w:eastAsia="Calibri" w:hAnsiTheme="minorHAnsi" w:cstheme="minorHAnsi"/>
          <w:color w:val="000000" w:themeColor="text1"/>
          <w:sz w:val="22"/>
          <w:szCs w:val="22"/>
          <w:lang w:val="en-US"/>
        </w:rPr>
        <w:lastRenderedPageBreak/>
        <w:t xml:space="preserve">detection of CPSF6 clusters from the 11th d.p.i. until the last day of the experiment (avg. CPSF6 clusters/cell were 1.36, 1.10 and 0.94 at 11, 18 and 25 d.p.i, respectively) (Figure </w:t>
      </w:r>
      <w:r w:rsidR="00390D41" w:rsidRPr="000002A4">
        <w:rPr>
          <w:rFonts w:asciiTheme="minorHAnsi" w:eastAsia="Calibri" w:hAnsiTheme="minorHAnsi" w:cstheme="minorHAnsi"/>
          <w:color w:val="000000" w:themeColor="text1"/>
          <w:sz w:val="22"/>
          <w:szCs w:val="22"/>
          <w:lang w:val="en-US"/>
        </w:rPr>
        <w:t>1</w:t>
      </w:r>
      <w:r w:rsidRPr="000002A4">
        <w:rPr>
          <w:rFonts w:asciiTheme="minorHAnsi" w:eastAsia="Calibri" w:hAnsiTheme="minorHAnsi" w:cstheme="minorHAnsi"/>
          <w:color w:val="000000" w:themeColor="text1"/>
          <w:sz w:val="22"/>
          <w:szCs w:val="22"/>
          <w:lang w:val="en-US"/>
        </w:rPr>
        <w:t xml:space="preserve"> B). However, the number of analyzed cells decreased between day 4 (n= 107) and day 11 post-infection and remained similar until the 25th d.p.i. (n-=33, n=40, n=33) (Figure </w:t>
      </w:r>
      <w:r w:rsidR="00390D41" w:rsidRPr="000002A4">
        <w:rPr>
          <w:rFonts w:asciiTheme="minorHAnsi" w:eastAsia="Calibri" w:hAnsiTheme="minorHAnsi" w:cstheme="minorHAnsi"/>
          <w:color w:val="000000" w:themeColor="text1"/>
          <w:sz w:val="22"/>
          <w:szCs w:val="22"/>
          <w:lang w:val="en-US"/>
        </w:rPr>
        <w:t>1</w:t>
      </w:r>
      <w:r w:rsidRPr="000002A4">
        <w:rPr>
          <w:rFonts w:asciiTheme="minorHAnsi" w:eastAsia="Calibri" w:hAnsiTheme="minorHAnsi" w:cstheme="minorHAnsi"/>
          <w:color w:val="000000" w:themeColor="text1"/>
          <w:sz w:val="22"/>
          <w:szCs w:val="22"/>
          <w:lang w:val="en-US"/>
        </w:rPr>
        <w:t xml:space="preserve"> B). This decrease in the number of cells may be due to the death of highly infected cells that carry more CPSF6 clusters. In most of the detected clusters, the IN was present (Figure </w:t>
      </w:r>
      <w:r w:rsidR="00390D41" w:rsidRPr="000002A4">
        <w:rPr>
          <w:rFonts w:asciiTheme="minorHAnsi" w:eastAsia="Calibri" w:hAnsiTheme="minorHAnsi" w:cstheme="minorHAnsi"/>
          <w:color w:val="000000" w:themeColor="text1"/>
          <w:sz w:val="22"/>
          <w:szCs w:val="22"/>
          <w:lang w:val="en-US"/>
        </w:rPr>
        <w:t>1</w:t>
      </w:r>
      <w:r w:rsidRPr="000002A4">
        <w:rPr>
          <w:rFonts w:asciiTheme="minorHAnsi" w:eastAsia="Calibri" w:hAnsiTheme="minorHAnsi" w:cstheme="minorHAnsi"/>
          <w:color w:val="000000" w:themeColor="text1"/>
          <w:sz w:val="22"/>
          <w:szCs w:val="22"/>
          <w:lang w:val="en-US"/>
        </w:rPr>
        <w:t xml:space="preserve"> C). </w:t>
      </w:r>
      <w:r w:rsidR="0047306B" w:rsidRPr="000002A4">
        <w:rPr>
          <w:rFonts w:asciiTheme="minorHAnsi" w:eastAsia="Calibri" w:hAnsiTheme="minorHAnsi" w:cstheme="minorHAnsi"/>
          <w:color w:val="000000" w:themeColor="text1"/>
          <w:sz w:val="22"/>
          <w:szCs w:val="22"/>
          <w:lang w:val="en-US"/>
        </w:rPr>
        <w:t xml:space="preserve">Importantly, no clustering of CPSF6 was detected in uninfected cells (Figure 1A-C). </w:t>
      </w:r>
      <w:r w:rsidR="00105310" w:rsidRPr="000002A4">
        <w:rPr>
          <w:rFonts w:asciiTheme="minorHAnsi" w:hAnsiTheme="minorHAnsi" w:cstheme="minorHAnsi"/>
          <w:color w:val="000000" w:themeColor="text1"/>
          <w:sz w:val="22"/>
          <w:szCs w:val="22"/>
        </w:rPr>
        <w:t xml:space="preserve">Taken together, our data demonstrate that these biomolecular condensates endure for an extended period </w:t>
      </w:r>
      <w:r w:rsidR="00894CDB" w:rsidRPr="000002A4">
        <w:rPr>
          <w:rFonts w:asciiTheme="minorHAnsi" w:hAnsiTheme="minorHAnsi" w:cstheme="minorHAnsi"/>
          <w:color w:val="000000" w:themeColor="text1"/>
          <w:sz w:val="22"/>
          <w:szCs w:val="22"/>
        </w:rPr>
        <w:t xml:space="preserve">of time </w:t>
      </w:r>
      <w:r w:rsidR="00105310" w:rsidRPr="000002A4">
        <w:rPr>
          <w:rFonts w:asciiTheme="minorHAnsi" w:hAnsiTheme="minorHAnsi" w:cstheme="minorHAnsi"/>
          <w:color w:val="000000" w:themeColor="text1"/>
          <w:sz w:val="22"/>
          <w:szCs w:val="22"/>
        </w:rPr>
        <w:t>in non-dividing cells during treatment with NEV, a component of the current antiretroviral therapy.</w:t>
      </w:r>
    </w:p>
    <w:p w14:paraId="4723B01D" w14:textId="77777777" w:rsidR="00105310" w:rsidRPr="000002A4" w:rsidRDefault="00105310" w:rsidP="002E2461">
      <w:pPr>
        <w:spacing w:line="480" w:lineRule="auto"/>
        <w:jc w:val="both"/>
        <w:rPr>
          <w:rFonts w:asciiTheme="minorHAnsi" w:hAnsiTheme="minorHAnsi" w:cstheme="minorHAnsi"/>
          <w:color w:val="000000" w:themeColor="text1"/>
          <w:sz w:val="22"/>
          <w:szCs w:val="22"/>
        </w:rPr>
      </w:pPr>
    </w:p>
    <w:p w14:paraId="5463DA75" w14:textId="372FA204" w:rsidR="003D02A4" w:rsidRPr="000002A4" w:rsidRDefault="006456CA" w:rsidP="003D02A4">
      <w:pPr>
        <w:spacing w:line="480" w:lineRule="auto"/>
        <w:jc w:val="both"/>
        <w:rPr>
          <w:rFonts w:asciiTheme="minorHAnsi" w:eastAsia="Calibri" w:hAnsiTheme="minorHAnsi" w:cstheme="minorHAnsi"/>
          <w:color w:val="000000" w:themeColor="text1"/>
          <w:sz w:val="22"/>
          <w:szCs w:val="22"/>
          <w:lang w:val="en-US"/>
        </w:rPr>
      </w:pPr>
      <w:r w:rsidRPr="000002A4">
        <w:rPr>
          <w:rFonts w:asciiTheme="minorHAnsi" w:eastAsia="Calibri" w:hAnsiTheme="minorHAnsi" w:cstheme="minorHAnsi"/>
          <w:b/>
          <w:bCs/>
          <w:color w:val="000000" w:themeColor="text1"/>
          <w:sz w:val="22"/>
          <w:szCs w:val="22"/>
          <w:lang w:val="en-US"/>
        </w:rPr>
        <w:t xml:space="preserve">The </w:t>
      </w:r>
      <w:r w:rsidR="009C1C4C" w:rsidRPr="000002A4">
        <w:rPr>
          <w:rFonts w:asciiTheme="minorHAnsi" w:eastAsia="Calibri" w:hAnsiTheme="minorHAnsi" w:cstheme="minorHAnsi"/>
          <w:b/>
          <w:bCs/>
          <w:color w:val="000000" w:themeColor="text1"/>
          <w:sz w:val="22"/>
          <w:szCs w:val="22"/>
          <w:lang w:val="en-US"/>
        </w:rPr>
        <w:t>HIV-1</w:t>
      </w:r>
      <w:r w:rsidR="00EB648F" w:rsidRPr="000002A4">
        <w:rPr>
          <w:rFonts w:asciiTheme="minorHAnsi" w:eastAsia="Calibri" w:hAnsiTheme="minorHAnsi" w:cstheme="minorHAnsi"/>
          <w:b/>
          <w:bCs/>
          <w:color w:val="000000" w:themeColor="text1"/>
          <w:sz w:val="22"/>
          <w:szCs w:val="22"/>
          <w:lang w:val="en-US"/>
        </w:rPr>
        <w:t xml:space="preserve"> nuclear </w:t>
      </w:r>
      <w:r w:rsidR="00516C31" w:rsidRPr="000002A4">
        <w:rPr>
          <w:rFonts w:asciiTheme="minorHAnsi" w:eastAsia="Calibri" w:hAnsiTheme="minorHAnsi" w:cstheme="minorHAnsi"/>
          <w:b/>
          <w:bCs/>
          <w:color w:val="000000" w:themeColor="text1"/>
          <w:sz w:val="22"/>
          <w:szCs w:val="22"/>
          <w:lang w:val="en-US"/>
        </w:rPr>
        <w:t>condensates</w:t>
      </w:r>
      <w:r w:rsidRPr="000002A4">
        <w:rPr>
          <w:rFonts w:asciiTheme="minorHAnsi" w:eastAsia="Calibri" w:hAnsiTheme="minorHAnsi" w:cstheme="minorHAnsi"/>
          <w:b/>
          <w:bCs/>
          <w:color w:val="000000" w:themeColor="text1"/>
          <w:sz w:val="22"/>
          <w:szCs w:val="22"/>
          <w:lang w:val="en-US"/>
        </w:rPr>
        <w:t xml:space="preserve"> a Beacon of Functional Infection.</w:t>
      </w:r>
      <w:r w:rsidR="003D02A4" w:rsidRPr="000002A4">
        <w:rPr>
          <w:rFonts w:asciiTheme="minorHAnsi" w:eastAsia="Calibri" w:hAnsiTheme="minorHAnsi" w:cstheme="minorHAnsi"/>
          <w:color w:val="000000" w:themeColor="text1"/>
          <w:sz w:val="22"/>
          <w:szCs w:val="22"/>
          <w:lang w:val="en-US"/>
        </w:rPr>
        <w:t xml:space="preserve"> </w:t>
      </w:r>
    </w:p>
    <w:p w14:paraId="2916E447" w14:textId="3FCB6A2A" w:rsidR="00932453" w:rsidRPr="000002A4" w:rsidRDefault="00932453" w:rsidP="00932453">
      <w:pPr>
        <w:spacing w:line="480" w:lineRule="auto"/>
        <w:jc w:val="both"/>
        <w:rPr>
          <w:rFonts w:asciiTheme="minorHAnsi" w:eastAsia="Calibri" w:hAnsiTheme="minorHAnsi" w:cstheme="minorHAnsi"/>
          <w:color w:val="000000" w:themeColor="text1"/>
          <w:sz w:val="22"/>
          <w:szCs w:val="22"/>
          <w:lang w:val="en-US"/>
        </w:rPr>
      </w:pPr>
      <w:r w:rsidRPr="000002A4">
        <w:rPr>
          <w:rFonts w:asciiTheme="minorHAnsi" w:eastAsia="Calibri" w:hAnsiTheme="minorHAnsi" w:cstheme="minorHAnsi"/>
          <w:color w:val="000000" w:themeColor="text1"/>
          <w:sz w:val="22"/>
          <w:szCs w:val="22"/>
          <w:lang w:val="en-US"/>
        </w:rPr>
        <w:t>HIV-</w:t>
      </w:r>
      <w:r w:rsidR="003E1A62" w:rsidRPr="000002A4">
        <w:rPr>
          <w:rFonts w:asciiTheme="minorHAnsi" w:eastAsia="Calibri" w:hAnsiTheme="minorHAnsi" w:cstheme="minorHAnsi"/>
          <w:color w:val="000000" w:themeColor="text1"/>
          <w:sz w:val="22"/>
          <w:szCs w:val="22"/>
          <w:lang w:val="en-US"/>
        </w:rPr>
        <w:t>1-</w:t>
      </w:r>
      <w:r w:rsidRPr="000002A4">
        <w:rPr>
          <w:rFonts w:asciiTheme="minorHAnsi" w:eastAsia="Calibri" w:hAnsiTheme="minorHAnsi" w:cstheme="minorHAnsi"/>
          <w:color w:val="000000" w:themeColor="text1"/>
          <w:sz w:val="22"/>
          <w:szCs w:val="22"/>
        </w:rPr>
        <w:t>MLOs are generated after viral nuclear entry</w:t>
      </w:r>
      <w:r w:rsidR="00BB5172" w:rsidRPr="000002A4">
        <w:rPr>
          <w:rFonts w:asciiTheme="minorHAnsi" w:eastAsia="Calibri" w:hAnsiTheme="minorHAnsi" w:cstheme="minorHAnsi"/>
          <w:color w:val="000000" w:themeColor="text1"/>
          <w:sz w:val="22"/>
          <w:szCs w:val="22"/>
        </w:rPr>
        <w:t xml:space="preserve"> </w:t>
      </w:r>
      <w:r w:rsidR="00BB5172" w:rsidRPr="000002A4">
        <w:rPr>
          <w:rFonts w:asciiTheme="minorHAnsi" w:eastAsia="Calibri" w:hAnsiTheme="minorHAnsi" w:cstheme="minorHAnsi"/>
          <w:color w:val="000000" w:themeColor="text1"/>
          <w:sz w:val="22"/>
          <w:szCs w:val="22"/>
        </w:rPr>
        <w:fldChar w:fldCharType="begin"/>
      </w:r>
      <w:r w:rsidR="00574C22">
        <w:rPr>
          <w:rFonts w:asciiTheme="minorHAnsi" w:eastAsia="Calibri" w:hAnsiTheme="minorHAnsi" w:cstheme="minorHAnsi"/>
          <w:color w:val="000000" w:themeColor="text1"/>
          <w:sz w:val="22"/>
          <w:szCs w:val="22"/>
        </w:rPr>
        <w:instrText xml:space="preserve"> ADDIN EN.CITE &lt;EndNote&gt;&lt;Cite&gt;&lt;Author&gt;Scoca&lt;/Author&gt;&lt;Year&gt;2022&lt;/Year&gt;&lt;RecNum&gt;8&lt;/RecNum&gt;&lt;DisplayText&gt;(Scoca&lt;style face="italic"&gt; et al.&lt;/style&gt;, 2022)&lt;/DisplayText&gt;&lt;record&gt;&lt;rec-number&gt;8&lt;/rec-number&gt;&lt;foreign-keys&gt;&lt;key app="EN" db-id="sw5fp9wfder0aaexa5evxwz0dzxarsx2w2xs" timestamp="1678453183"&gt;8&lt;/key&gt;&lt;/foreign-keys&gt;&lt;ref-type name="Journal Article"&gt;17&lt;/ref-type&gt;&lt;contributors&gt;&lt;authors&gt;&lt;author&gt;Scoca, V.&lt;/author&gt;&lt;author&gt;Morin, R.&lt;/author&gt;&lt;author&gt;Collard, M.&lt;/author&gt;&lt;author&gt;Tinevez, J. Y.&lt;/author&gt;&lt;author&gt;Di Nunzio, F.&lt;/author&gt;&lt;/authors&gt;&lt;/contributors&gt;&lt;auth-address&gt;Advanced Molecular Virology Unit, Department of Virology, Institut Pasteur, Universite Paris Cite, 75015 Paris, France.&amp;#xD;Imactiv-3D, 1 Place Pierre Potier, 31106 Toulouse.&amp;#xD;Image Analysis Hub/C2RT, Institut Pasteur, Universite Paris Cite, 75015 Paris, France.&lt;/auth-address&gt;&lt;titles&gt;&lt;title&gt;HIV-induced membraneless organelles orchestrate post-nuclear entry steps&lt;/title&gt;&lt;secondary-title&gt;J Mol Cell Biol&lt;/secondary-title&gt;&lt;/titles&gt;&lt;periodical&gt;&lt;full-title&gt;J Mol Cell Biol&lt;/full-title&gt;&lt;/periodical&gt;&lt;edition&gt;2022/11/01&lt;/edition&gt;&lt;dates&gt;&lt;year&gt;2022&lt;/year&gt;&lt;pub-dates&gt;&lt;date&gt;Oct 31&lt;/date&gt;&lt;/pub-dates&gt;&lt;/dates&gt;&lt;isbn&gt;1759-4685 (Electronic)&amp;#xD;1759-4685 (Linking)&lt;/isbn&gt;&lt;accession-num&gt;36314049&lt;/accession-num&gt;&lt;urls&gt;&lt;related-urls&gt;&lt;url&gt;https://www.ncbi.nlm.nih.gov/pubmed/36314049&lt;/url&gt;&lt;/related-urls&gt;&lt;/urls&gt;&lt;electronic-resource-num&gt;10.1093/jmcb/mjac060&lt;/electronic-resource-num&gt;&lt;/record&gt;&lt;/Cite&gt;&lt;/EndNote&gt;</w:instrText>
      </w:r>
      <w:r w:rsidR="00BB5172" w:rsidRPr="000002A4">
        <w:rPr>
          <w:rFonts w:asciiTheme="minorHAnsi" w:eastAsia="Calibri" w:hAnsiTheme="minorHAnsi" w:cstheme="minorHAnsi"/>
          <w:color w:val="000000" w:themeColor="text1"/>
          <w:sz w:val="22"/>
          <w:szCs w:val="22"/>
        </w:rPr>
        <w:fldChar w:fldCharType="separate"/>
      </w:r>
      <w:r w:rsidR="00574C22">
        <w:rPr>
          <w:rFonts w:asciiTheme="minorHAnsi" w:eastAsia="Calibri" w:hAnsiTheme="minorHAnsi" w:cstheme="minorHAnsi"/>
          <w:noProof/>
          <w:color w:val="000000" w:themeColor="text1"/>
          <w:sz w:val="22"/>
          <w:szCs w:val="22"/>
        </w:rPr>
        <w:t>(Scoca</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2022)</w:t>
      </w:r>
      <w:r w:rsidR="00BB5172" w:rsidRPr="000002A4">
        <w:rPr>
          <w:rFonts w:asciiTheme="minorHAnsi" w:eastAsia="Calibri" w:hAnsiTheme="minorHAnsi" w:cstheme="minorHAnsi"/>
          <w:color w:val="000000" w:themeColor="text1"/>
          <w:sz w:val="22"/>
          <w:szCs w:val="22"/>
        </w:rPr>
        <w:fldChar w:fldCharType="end"/>
      </w:r>
      <w:r w:rsidRPr="000002A4">
        <w:rPr>
          <w:rFonts w:asciiTheme="minorHAnsi" w:eastAsia="Calibri" w:hAnsiTheme="minorHAnsi" w:cstheme="minorHAnsi"/>
          <w:color w:val="000000" w:themeColor="text1"/>
          <w:sz w:val="22"/>
          <w:szCs w:val="22"/>
        </w:rPr>
        <w:t xml:space="preserve">, here we evaluate their viral RNA </w:t>
      </w:r>
      <w:r w:rsidRPr="000002A4">
        <w:rPr>
          <w:rFonts w:asciiTheme="minorHAnsi" w:eastAsia="Calibri" w:hAnsiTheme="minorHAnsi" w:cstheme="minorHAnsi"/>
          <w:color w:val="000000" w:themeColor="text1"/>
          <w:sz w:val="22"/>
          <w:szCs w:val="22"/>
          <w:lang w:val="en-US"/>
        </w:rPr>
        <w:t>(vRNA)</w:t>
      </w:r>
      <w:r w:rsidRPr="000002A4">
        <w:rPr>
          <w:rFonts w:asciiTheme="minorHAnsi" w:eastAsia="Calibri" w:hAnsiTheme="minorHAnsi" w:cstheme="minorHAnsi"/>
          <w:color w:val="000000" w:themeColor="text1"/>
          <w:sz w:val="22"/>
          <w:szCs w:val="22"/>
        </w:rPr>
        <w:t xml:space="preserve">  composition and their role in the progression of viral life cycle. </w:t>
      </w:r>
      <w:r w:rsidRPr="000002A4">
        <w:rPr>
          <w:rFonts w:asciiTheme="minorHAnsi" w:eastAsia="Calibri" w:hAnsiTheme="minorHAnsi" w:cstheme="minorHAnsi"/>
          <w:color w:val="000000" w:themeColor="text1"/>
          <w:sz w:val="22"/>
          <w:szCs w:val="22"/>
          <w:lang w:val="en-US"/>
        </w:rPr>
        <w:t>We characterize</w:t>
      </w:r>
      <w:r w:rsidR="00552B2F" w:rsidRPr="000002A4">
        <w:rPr>
          <w:rFonts w:asciiTheme="minorHAnsi" w:eastAsia="Calibri" w:hAnsiTheme="minorHAnsi" w:cstheme="minorHAnsi"/>
          <w:color w:val="000000" w:themeColor="text1"/>
          <w:sz w:val="22"/>
          <w:szCs w:val="22"/>
          <w:lang w:val="en-US"/>
        </w:rPr>
        <w:t>d</w:t>
      </w:r>
      <w:r w:rsidRPr="000002A4">
        <w:rPr>
          <w:rFonts w:asciiTheme="minorHAnsi" w:eastAsia="Calibri" w:hAnsiTheme="minorHAnsi" w:cstheme="minorHAnsi"/>
          <w:color w:val="000000" w:themeColor="text1"/>
          <w:sz w:val="22"/>
          <w:szCs w:val="22"/>
          <w:lang w:val="en-US"/>
        </w:rPr>
        <w:t xml:space="preserve"> HIV-1</w:t>
      </w:r>
      <w:r w:rsidR="003E1A62" w:rsidRPr="000002A4">
        <w:rPr>
          <w:rFonts w:asciiTheme="minorHAnsi" w:eastAsia="Calibri" w:hAnsiTheme="minorHAnsi" w:cstheme="minorHAnsi"/>
          <w:color w:val="000000" w:themeColor="text1"/>
          <w:sz w:val="22"/>
          <w:szCs w:val="22"/>
          <w:lang w:val="en-US"/>
        </w:rPr>
        <w:t>-</w:t>
      </w:r>
      <w:r w:rsidRPr="000002A4">
        <w:rPr>
          <w:rFonts w:asciiTheme="minorHAnsi" w:eastAsia="Calibri" w:hAnsiTheme="minorHAnsi" w:cstheme="minorHAnsi"/>
          <w:color w:val="000000" w:themeColor="text1"/>
          <w:sz w:val="22"/>
          <w:szCs w:val="22"/>
          <w:lang w:val="en-US"/>
        </w:rPr>
        <w:t xml:space="preserve">MLOs vRNA content by using two different imaging tools, immune RNA-FISH </w:t>
      </w:r>
      <w:r w:rsidRPr="000002A4">
        <w:rPr>
          <w:rFonts w:asciiTheme="minorHAnsi" w:eastAsia="Calibri" w:hAnsiTheme="minorHAnsi" w:cstheme="minorHAnsi"/>
          <w:color w:val="000000" w:themeColor="text1"/>
          <w:sz w:val="22"/>
          <w:szCs w:val="22"/>
          <w:lang w:val="en-US"/>
        </w:rPr>
        <w:fldChar w:fldCharType="begin">
          <w:fldData xml:space="preserve">PEVuZE5vdGU+PENpdGU+PEF1dGhvcj5TY29jYTwvQXV0aG9yPjxZZWFyPjIwMjI8L1llYXI+PFJl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</w:fldData>
        </w:fldChar>
      </w:r>
      <w:r w:rsidR="00574C22">
        <w:rPr>
          <w:rFonts w:asciiTheme="minorHAnsi" w:eastAsia="Calibri" w:hAnsiTheme="minorHAnsi" w:cstheme="minorHAnsi"/>
          <w:color w:val="000000" w:themeColor="text1"/>
          <w:sz w:val="22"/>
          <w:szCs w:val="22"/>
          <w:lang w:val="en-US"/>
        </w:rPr>
        <w:instrText xml:space="preserve"> ADDIN EN.CITE </w:instrText>
      </w:r>
      <w:r w:rsidR="00574C22">
        <w:rPr>
          <w:rFonts w:asciiTheme="minorHAnsi" w:eastAsia="Calibri" w:hAnsiTheme="minorHAnsi" w:cstheme="minorHAnsi"/>
          <w:color w:val="000000" w:themeColor="text1"/>
          <w:sz w:val="22"/>
          <w:szCs w:val="22"/>
          <w:lang w:val="en-US"/>
        </w:rPr>
        <w:fldChar w:fldCharType="begin">
          <w:fldData xml:space="preserve">PEVuZE5vdGU+PENpdGU+PEF1dGhvcj5TY29jYTwvQXV0aG9yPjxZZWFyPjIwMjI8L1llYXI+PFJl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</w:fldData>
        </w:fldChar>
      </w:r>
      <w:r w:rsidR="00574C22">
        <w:rPr>
          <w:rFonts w:asciiTheme="minorHAnsi" w:eastAsia="Calibri" w:hAnsiTheme="minorHAnsi" w:cstheme="minorHAnsi"/>
          <w:color w:val="000000" w:themeColor="text1"/>
          <w:sz w:val="22"/>
          <w:szCs w:val="22"/>
          <w:lang w:val="en-US"/>
        </w:rPr>
        <w:instrText xml:space="preserve"> ADDIN EN.CITE.DATA </w:instrText>
      </w:r>
      <w:r w:rsidR="00574C22">
        <w:rPr>
          <w:rFonts w:asciiTheme="minorHAnsi" w:eastAsia="Calibri" w:hAnsiTheme="minorHAnsi" w:cstheme="minorHAnsi"/>
          <w:color w:val="000000" w:themeColor="text1"/>
          <w:sz w:val="22"/>
          <w:szCs w:val="22"/>
          <w:lang w:val="en-US"/>
        </w:rPr>
      </w:r>
      <w:r w:rsidR="00574C22">
        <w:rPr>
          <w:rFonts w:asciiTheme="minorHAnsi" w:eastAsia="Calibri" w:hAnsiTheme="minorHAnsi" w:cstheme="minorHAnsi"/>
          <w:color w:val="000000" w:themeColor="text1"/>
          <w:sz w:val="22"/>
          <w:szCs w:val="22"/>
          <w:lang w:val="en-US"/>
        </w:rPr>
        <w:fldChar w:fldCharType="end"/>
      </w:r>
      <w:r w:rsidRPr="000002A4">
        <w:rPr>
          <w:rFonts w:asciiTheme="minorHAnsi" w:eastAsia="Calibri" w:hAnsiTheme="minorHAnsi" w:cstheme="minorHAnsi"/>
          <w:color w:val="000000" w:themeColor="text1"/>
          <w:sz w:val="22"/>
          <w:szCs w:val="22"/>
          <w:lang w:val="en-US"/>
        </w:rPr>
      </w:r>
      <w:r w:rsidRPr="000002A4">
        <w:rPr>
          <w:rFonts w:asciiTheme="minorHAnsi" w:eastAsia="Calibri" w:hAnsiTheme="minorHAnsi" w:cstheme="minorHAnsi"/>
          <w:color w:val="000000" w:themeColor="text1"/>
          <w:sz w:val="22"/>
          <w:szCs w:val="22"/>
          <w:lang w:val="en-US"/>
        </w:rPr>
        <w:fldChar w:fldCharType="separate"/>
      </w:r>
      <w:r w:rsidR="00574C22">
        <w:rPr>
          <w:rFonts w:asciiTheme="minorHAnsi" w:eastAsia="Calibri" w:hAnsiTheme="minorHAnsi" w:cstheme="minorHAnsi"/>
          <w:noProof/>
          <w:color w:val="000000" w:themeColor="text1"/>
          <w:sz w:val="22"/>
          <w:szCs w:val="22"/>
          <w:lang w:val="en-US"/>
        </w:rPr>
        <w:t>(Rensen</w:t>
      </w:r>
      <w:r w:rsidR="00574C22" w:rsidRPr="00574C22">
        <w:rPr>
          <w:rFonts w:asciiTheme="minorHAnsi" w:eastAsia="Calibri" w:hAnsiTheme="minorHAnsi" w:cstheme="minorHAnsi"/>
          <w:i/>
          <w:noProof/>
          <w:color w:val="000000" w:themeColor="text1"/>
          <w:sz w:val="22"/>
          <w:szCs w:val="22"/>
          <w:lang w:val="en-US"/>
        </w:rPr>
        <w:t xml:space="preserve"> et al.</w:t>
      </w:r>
      <w:r w:rsidR="00574C22">
        <w:rPr>
          <w:rFonts w:asciiTheme="minorHAnsi" w:eastAsia="Calibri" w:hAnsiTheme="minorHAnsi" w:cstheme="minorHAnsi"/>
          <w:noProof/>
          <w:color w:val="000000" w:themeColor="text1"/>
          <w:sz w:val="22"/>
          <w:szCs w:val="22"/>
          <w:lang w:val="en-US"/>
        </w:rPr>
        <w:t>, 2021; Scoca</w:t>
      </w:r>
      <w:r w:rsidR="00574C22" w:rsidRPr="00574C22">
        <w:rPr>
          <w:rFonts w:asciiTheme="minorHAnsi" w:eastAsia="Calibri" w:hAnsiTheme="minorHAnsi" w:cstheme="minorHAnsi"/>
          <w:i/>
          <w:noProof/>
          <w:color w:val="000000" w:themeColor="text1"/>
          <w:sz w:val="22"/>
          <w:szCs w:val="22"/>
          <w:lang w:val="en-US"/>
        </w:rPr>
        <w:t xml:space="preserve"> et al.</w:t>
      </w:r>
      <w:r w:rsidR="00574C22">
        <w:rPr>
          <w:rFonts w:asciiTheme="minorHAnsi" w:eastAsia="Calibri" w:hAnsiTheme="minorHAnsi" w:cstheme="minorHAnsi"/>
          <w:noProof/>
          <w:color w:val="000000" w:themeColor="text1"/>
          <w:sz w:val="22"/>
          <w:szCs w:val="22"/>
          <w:lang w:val="en-US"/>
        </w:rPr>
        <w:t>, 2022)</w:t>
      </w:r>
      <w:r w:rsidRPr="000002A4">
        <w:rPr>
          <w:rFonts w:asciiTheme="minorHAnsi" w:eastAsia="Calibri" w:hAnsiTheme="minorHAnsi" w:cstheme="minorHAnsi"/>
          <w:color w:val="000000" w:themeColor="text1"/>
          <w:sz w:val="22"/>
          <w:szCs w:val="22"/>
          <w:lang w:val="en-US"/>
        </w:rPr>
        <w:fldChar w:fldCharType="end"/>
      </w:r>
      <w:r w:rsidRPr="000002A4">
        <w:rPr>
          <w:rFonts w:asciiTheme="minorHAnsi" w:eastAsia="Calibri" w:hAnsiTheme="minorHAnsi" w:cstheme="minorHAnsi"/>
          <w:color w:val="000000" w:themeColor="text1"/>
          <w:sz w:val="22"/>
          <w:szCs w:val="22"/>
          <w:lang w:val="en-US"/>
        </w:rPr>
        <w:t xml:space="preserve"> and the MCP-MS2 system </w:t>
      </w:r>
      <w:r w:rsidRPr="000002A4">
        <w:rPr>
          <w:rFonts w:asciiTheme="minorHAnsi" w:eastAsia="Calibri" w:hAnsiTheme="minorHAnsi" w:cstheme="minorHAnsi"/>
          <w:color w:val="000000" w:themeColor="text1"/>
          <w:sz w:val="22"/>
          <w:szCs w:val="22"/>
          <w:lang w:val="en-US"/>
        </w:rPr>
        <w:fldChar w:fldCharType="begin"/>
      </w:r>
      <w:r w:rsidR="00574C22">
        <w:rPr>
          <w:rFonts w:asciiTheme="minorHAnsi" w:eastAsia="Calibri" w:hAnsiTheme="minorHAnsi" w:cstheme="minorHAnsi"/>
          <w:color w:val="000000" w:themeColor="text1"/>
          <w:sz w:val="22"/>
          <w:szCs w:val="22"/>
          <w:lang w:val="en-US"/>
        </w:rPr>
        <w:instrText xml:space="preserve"> ADDIN EN.CITE &lt;EndNote&gt;&lt;Cite&gt;&lt;Author&gt;Tantale&lt;/Author&gt;&lt;Year&gt;2016&lt;/Year&gt;&lt;RecNum&gt;328&lt;/RecNum&gt;&lt;DisplayText&gt;(Tantale&lt;style face="italic"&gt; et al&lt;/style&gt;, 2016)&lt;/DisplayText&gt;&lt;record&gt;&lt;rec-number&gt;328&lt;/rec-number&gt;&lt;foreign-keys&gt;&lt;key app="EN" db-id="sw5fp9wfder0aaexa5evxwz0dzxarsx2w2xs" timestamp="1685483587"&gt;328&lt;/key&gt;&lt;/foreign-keys&gt;&lt;ref-type name="Journal Article"&gt;17&lt;/ref-type&gt;&lt;contributors&gt;&lt;authors&gt;&lt;author&gt;Tantale, Katjana&lt;/author&gt;&lt;author&gt;Mueller, Florian&lt;/author&gt;&lt;author&gt;Kozulic-Pirher, Alja&lt;/author&gt;&lt;author&gt;Lesne, Annick&lt;/author&gt;&lt;author&gt;Victor, Jean-Marc&lt;/author&gt;&lt;author&gt;Robert, Marie-Cécile&lt;/author&gt;&lt;author&gt;Capozi, Serena&lt;/author&gt;&lt;author&gt;Chouaib, Racha&lt;/author&gt;&lt;author&gt;Bäcker, Volker&lt;/author&gt;&lt;author&gt;Mateos-Langerak, Julio&lt;/author&gt;&lt;author&gt;Darzacq, Xavier&lt;/author&gt;&lt;author&gt;Zimmer, Christophe&lt;/author&gt;&lt;author&gt;Basyuk, Eugenia&lt;/author&gt;&lt;author&gt;Bertrand, Edouard&lt;/author&gt;&lt;/authors&gt;&lt;/contributors&gt;&lt;titles&gt;&lt;title&gt;A single-molecule view of transcription reveals convoys of RNA polymerases and multi-scale bursting&lt;/title&gt;&lt;secondary-title&gt;Nature Communications&lt;/secondary-title&gt;&lt;/titles&gt;&lt;periodical&gt;&lt;full-title&gt;Nature Communications&lt;/full-title&gt;&lt;/periodical&gt;&lt;pages&gt;12248&lt;/pages&gt;&lt;volume&gt;7&lt;/volume&gt;&lt;number&gt;1&lt;/number&gt;&lt;dates&gt;&lt;year&gt;2016&lt;/year&gt;&lt;pub-dates&gt;&lt;date&gt;2016/07/27&lt;/date&gt;&lt;/pub-dates&gt;&lt;/dates&gt;&lt;isbn&gt;2041-1723&lt;/isbn&gt;&lt;urls&gt;&lt;related-urls&gt;&lt;url&gt;https://doi.org/10.1038/ncomms12248&lt;/url&gt;&lt;/related-urls&gt;&lt;/urls&gt;&lt;electronic-resource-num&gt;10.1038/ncomms12248&lt;/electronic-resource-num&gt;&lt;/record&gt;&lt;/Cite&gt;&lt;/EndNote&gt;</w:instrText>
      </w:r>
      <w:r w:rsidRPr="000002A4">
        <w:rPr>
          <w:rFonts w:asciiTheme="minorHAnsi" w:eastAsia="Calibri" w:hAnsiTheme="minorHAnsi" w:cstheme="minorHAnsi"/>
          <w:color w:val="000000" w:themeColor="text1"/>
          <w:sz w:val="22"/>
          <w:szCs w:val="22"/>
          <w:lang w:val="en-US"/>
        </w:rPr>
        <w:fldChar w:fldCharType="separate"/>
      </w:r>
      <w:r w:rsidR="00574C22">
        <w:rPr>
          <w:rFonts w:asciiTheme="minorHAnsi" w:eastAsia="Calibri" w:hAnsiTheme="minorHAnsi" w:cstheme="minorHAnsi"/>
          <w:noProof/>
          <w:color w:val="000000" w:themeColor="text1"/>
          <w:sz w:val="22"/>
          <w:szCs w:val="22"/>
          <w:lang w:val="en-US"/>
        </w:rPr>
        <w:t>(Tantale</w:t>
      </w:r>
      <w:r w:rsidR="00574C22" w:rsidRPr="00574C22">
        <w:rPr>
          <w:rFonts w:asciiTheme="minorHAnsi" w:eastAsia="Calibri" w:hAnsiTheme="minorHAnsi" w:cstheme="minorHAnsi"/>
          <w:i/>
          <w:noProof/>
          <w:color w:val="000000" w:themeColor="text1"/>
          <w:sz w:val="22"/>
          <w:szCs w:val="22"/>
          <w:lang w:val="en-US"/>
        </w:rPr>
        <w:t xml:space="preserve"> et al</w:t>
      </w:r>
      <w:r w:rsidR="00574C22">
        <w:rPr>
          <w:rFonts w:asciiTheme="minorHAnsi" w:eastAsia="Calibri" w:hAnsiTheme="minorHAnsi" w:cstheme="minorHAnsi"/>
          <w:noProof/>
          <w:color w:val="000000" w:themeColor="text1"/>
          <w:sz w:val="22"/>
          <w:szCs w:val="22"/>
          <w:lang w:val="en-US"/>
        </w:rPr>
        <w:t>, 2016)</w:t>
      </w:r>
      <w:r w:rsidRPr="000002A4">
        <w:rPr>
          <w:rFonts w:asciiTheme="minorHAnsi" w:eastAsia="Calibri" w:hAnsiTheme="minorHAnsi" w:cstheme="minorHAnsi"/>
          <w:color w:val="000000" w:themeColor="text1"/>
          <w:sz w:val="22"/>
          <w:szCs w:val="22"/>
          <w:lang w:val="en-US"/>
        </w:rPr>
        <w:fldChar w:fldCharType="end"/>
      </w:r>
      <w:r w:rsidRPr="000002A4">
        <w:rPr>
          <w:rFonts w:asciiTheme="minorHAnsi" w:eastAsia="Calibri" w:hAnsiTheme="minorHAnsi" w:cstheme="minorHAnsi"/>
          <w:color w:val="000000" w:themeColor="text1"/>
          <w:sz w:val="22"/>
          <w:szCs w:val="22"/>
          <w:lang w:val="en-US"/>
        </w:rPr>
        <w:t xml:space="preserve"> (Figure 2</w:t>
      </w:r>
      <w:r w:rsidR="00B63A13" w:rsidRPr="000002A4">
        <w:rPr>
          <w:rFonts w:asciiTheme="minorHAnsi" w:eastAsia="Calibri" w:hAnsiTheme="minorHAnsi" w:cstheme="minorHAnsi"/>
          <w:color w:val="000000" w:themeColor="text1"/>
          <w:sz w:val="22"/>
          <w:szCs w:val="22"/>
          <w:lang w:val="en-US"/>
        </w:rPr>
        <w:t>A</w:t>
      </w:r>
      <w:r w:rsidRPr="000002A4">
        <w:rPr>
          <w:rFonts w:asciiTheme="minorHAnsi" w:eastAsia="Calibri" w:hAnsiTheme="minorHAnsi" w:cstheme="minorHAnsi"/>
          <w:color w:val="000000" w:themeColor="text1"/>
          <w:sz w:val="22"/>
          <w:szCs w:val="22"/>
          <w:lang w:val="en-US"/>
        </w:rPr>
        <w:t xml:space="preserve">), in infected macrophage-like cells treated or not with NEV. </w:t>
      </w:r>
      <w:r w:rsidR="0050734D" w:rsidRPr="000002A4">
        <w:rPr>
          <w:rFonts w:asciiTheme="minorHAnsi" w:eastAsia="Calibri" w:hAnsiTheme="minorHAnsi" w:cstheme="minorHAnsi"/>
          <w:color w:val="000000" w:themeColor="text1"/>
          <w:sz w:val="22"/>
          <w:szCs w:val="22"/>
          <w:lang w:val="en-US"/>
        </w:rPr>
        <w:t>Using RNA-FISH, i</w:t>
      </w:r>
      <w:r w:rsidRPr="000002A4">
        <w:rPr>
          <w:rFonts w:asciiTheme="minorHAnsi" w:eastAsia="Calibri" w:hAnsiTheme="minorHAnsi" w:cstheme="minorHAnsi"/>
          <w:color w:val="000000" w:themeColor="text1"/>
          <w:sz w:val="22"/>
          <w:szCs w:val="22"/>
          <w:lang w:val="en-US"/>
        </w:rPr>
        <w:t>n NEV-treated cells, where only incoming vRNA is present, the viral genome was exclusively detected inside CPSF6 clusters (Figure 2</w:t>
      </w:r>
      <w:r w:rsidR="00B63A13" w:rsidRPr="000002A4">
        <w:rPr>
          <w:rFonts w:asciiTheme="minorHAnsi" w:eastAsia="Calibri" w:hAnsiTheme="minorHAnsi" w:cstheme="minorHAnsi"/>
          <w:color w:val="000000" w:themeColor="text1"/>
          <w:sz w:val="22"/>
          <w:szCs w:val="22"/>
          <w:lang w:val="en-US"/>
        </w:rPr>
        <w:t>B</w:t>
      </w:r>
      <w:r w:rsidRPr="000002A4">
        <w:rPr>
          <w:rFonts w:asciiTheme="minorHAnsi" w:eastAsia="Calibri" w:hAnsiTheme="minorHAnsi" w:cstheme="minorHAnsi"/>
          <w:color w:val="000000" w:themeColor="text1"/>
          <w:sz w:val="22"/>
          <w:szCs w:val="22"/>
          <w:lang w:val="en-US"/>
        </w:rPr>
        <w:t>). In untreated cells,</w:t>
      </w:r>
      <w:r w:rsidR="0050734D" w:rsidRPr="000002A4">
        <w:rPr>
          <w:rFonts w:asciiTheme="minorHAnsi" w:eastAsia="Calibri" w:hAnsiTheme="minorHAnsi" w:cstheme="minorHAnsi"/>
          <w:color w:val="000000" w:themeColor="text1"/>
          <w:sz w:val="22"/>
          <w:szCs w:val="22"/>
          <w:lang w:val="en-US"/>
        </w:rPr>
        <w:t xml:space="preserve"> instead,</w:t>
      </w:r>
      <w:r w:rsidRPr="000002A4">
        <w:rPr>
          <w:rFonts w:asciiTheme="minorHAnsi" w:eastAsia="Calibri" w:hAnsiTheme="minorHAnsi" w:cstheme="minorHAnsi"/>
          <w:color w:val="000000" w:themeColor="text1"/>
          <w:sz w:val="22"/>
          <w:szCs w:val="22"/>
          <w:lang w:val="en-US"/>
        </w:rPr>
        <w:t xml:space="preserve"> vRNA puncta </w:t>
      </w:r>
      <w:r w:rsidR="0050734D" w:rsidRPr="000002A4">
        <w:rPr>
          <w:rFonts w:asciiTheme="minorHAnsi" w:eastAsia="Calibri" w:hAnsiTheme="minorHAnsi" w:cstheme="minorHAnsi"/>
          <w:color w:val="000000" w:themeColor="text1"/>
          <w:sz w:val="22"/>
          <w:szCs w:val="22"/>
          <w:lang w:val="en-US"/>
        </w:rPr>
        <w:t xml:space="preserve">also </w:t>
      </w:r>
      <w:r w:rsidRPr="000002A4">
        <w:rPr>
          <w:rFonts w:asciiTheme="minorHAnsi" w:eastAsia="Calibri" w:hAnsiTheme="minorHAnsi" w:cstheme="minorHAnsi"/>
          <w:color w:val="000000" w:themeColor="text1"/>
          <w:sz w:val="22"/>
          <w:szCs w:val="22"/>
          <w:lang w:val="en-US"/>
        </w:rPr>
        <w:t>appear outside CPSF6 clusters</w:t>
      </w:r>
      <w:r w:rsidR="0050734D" w:rsidRPr="000002A4">
        <w:rPr>
          <w:rFonts w:asciiTheme="minorHAnsi" w:eastAsia="Calibri" w:hAnsiTheme="minorHAnsi" w:cstheme="minorHAnsi"/>
          <w:color w:val="000000" w:themeColor="text1"/>
          <w:sz w:val="22"/>
          <w:szCs w:val="22"/>
          <w:lang w:val="en-US"/>
        </w:rPr>
        <w:t xml:space="preserve">, presumably representing vRNA transcriptional foci. </w:t>
      </w:r>
      <w:r w:rsidR="00AD176D" w:rsidRPr="000002A4">
        <w:rPr>
          <w:rFonts w:asciiTheme="minorHAnsi" w:eastAsia="Calibri" w:hAnsiTheme="minorHAnsi" w:cstheme="minorHAnsi"/>
          <w:color w:val="000000" w:themeColor="text1"/>
          <w:sz w:val="22"/>
          <w:szCs w:val="22"/>
          <w:lang w:val="en-US"/>
        </w:rPr>
        <w:t xml:space="preserve">Thus, </w:t>
      </w:r>
      <w:r w:rsidRPr="000002A4">
        <w:rPr>
          <w:rFonts w:asciiTheme="minorHAnsi" w:eastAsia="Calibri" w:hAnsiTheme="minorHAnsi" w:cstheme="minorHAnsi"/>
          <w:color w:val="000000" w:themeColor="text1"/>
          <w:sz w:val="22"/>
          <w:szCs w:val="22"/>
          <w:lang w:val="en-US"/>
        </w:rPr>
        <w:t xml:space="preserve">RNA-FISH detects the total vRNA (in average ~5 events per cell), but the incoming vRNA can be distinguished from vRNA </w:t>
      </w:r>
      <w:r w:rsidR="00AD176D" w:rsidRPr="000002A4">
        <w:rPr>
          <w:rFonts w:asciiTheme="minorHAnsi" w:eastAsia="Calibri" w:hAnsiTheme="minorHAnsi" w:cstheme="minorHAnsi"/>
          <w:color w:val="000000" w:themeColor="text1"/>
          <w:sz w:val="22"/>
          <w:szCs w:val="22"/>
          <w:lang w:val="en-US"/>
        </w:rPr>
        <w:t xml:space="preserve">in </w:t>
      </w:r>
      <w:r w:rsidRPr="000002A4">
        <w:rPr>
          <w:rFonts w:asciiTheme="minorHAnsi" w:eastAsia="Calibri" w:hAnsiTheme="minorHAnsi" w:cstheme="minorHAnsi"/>
          <w:color w:val="000000" w:themeColor="text1"/>
          <w:sz w:val="22"/>
          <w:szCs w:val="22"/>
          <w:lang w:val="en-US"/>
        </w:rPr>
        <w:t>transcriptional foci based on their nuclear spatial location (Figure 2</w:t>
      </w:r>
      <w:r w:rsidR="00B63A13" w:rsidRPr="000002A4">
        <w:rPr>
          <w:rFonts w:asciiTheme="minorHAnsi" w:eastAsia="Calibri" w:hAnsiTheme="minorHAnsi" w:cstheme="minorHAnsi"/>
          <w:color w:val="000000" w:themeColor="text1"/>
          <w:sz w:val="22"/>
          <w:szCs w:val="22"/>
          <w:lang w:val="en-US"/>
        </w:rPr>
        <w:t>B-C</w:t>
      </w:r>
      <w:r w:rsidR="00756D90" w:rsidRPr="000002A4">
        <w:rPr>
          <w:rFonts w:asciiTheme="minorHAnsi" w:eastAsia="Calibri" w:hAnsiTheme="minorHAnsi" w:cstheme="minorHAnsi"/>
          <w:color w:val="000000" w:themeColor="text1"/>
          <w:sz w:val="22"/>
          <w:szCs w:val="22"/>
          <w:lang w:val="en-US"/>
        </w:rPr>
        <w:t xml:space="preserve">, </w:t>
      </w:r>
      <w:r w:rsidR="00A35EE0" w:rsidRPr="000002A4">
        <w:rPr>
          <w:rFonts w:asciiTheme="minorHAnsi" w:eastAsia="Calibri" w:hAnsiTheme="minorHAnsi" w:cstheme="minorHAnsi"/>
          <w:color w:val="000000" w:themeColor="text1"/>
          <w:sz w:val="22"/>
          <w:szCs w:val="22"/>
          <w:lang w:val="en-US"/>
        </w:rPr>
        <w:t xml:space="preserve">Appendix </w:t>
      </w:r>
      <w:r w:rsidR="00756D90" w:rsidRPr="000002A4">
        <w:rPr>
          <w:rFonts w:asciiTheme="minorHAnsi" w:eastAsia="Calibri" w:hAnsiTheme="minorHAnsi" w:cstheme="minorHAnsi"/>
          <w:color w:val="000000" w:themeColor="text1"/>
          <w:sz w:val="22"/>
          <w:szCs w:val="22"/>
          <w:lang w:val="en-US"/>
        </w:rPr>
        <w:t>Fig.</w:t>
      </w:r>
      <w:r w:rsidR="00A35EE0" w:rsidRPr="000002A4">
        <w:rPr>
          <w:rFonts w:asciiTheme="minorHAnsi" w:eastAsia="Calibri" w:hAnsiTheme="minorHAnsi" w:cstheme="minorHAnsi"/>
          <w:color w:val="000000" w:themeColor="text1"/>
          <w:sz w:val="22"/>
          <w:szCs w:val="22"/>
          <w:lang w:val="en-US"/>
        </w:rPr>
        <w:t xml:space="preserve"> S</w:t>
      </w:r>
      <w:r w:rsidR="009A1750" w:rsidRPr="000002A4">
        <w:rPr>
          <w:rFonts w:asciiTheme="minorHAnsi" w:eastAsia="Calibri" w:hAnsiTheme="minorHAnsi" w:cstheme="minorHAnsi"/>
          <w:color w:val="000000" w:themeColor="text1"/>
          <w:sz w:val="22"/>
          <w:szCs w:val="22"/>
          <w:lang w:val="en-US"/>
        </w:rPr>
        <w:t>1A</w:t>
      </w:r>
      <w:r w:rsidRPr="000002A4">
        <w:rPr>
          <w:rFonts w:asciiTheme="minorHAnsi" w:eastAsia="Calibri" w:hAnsiTheme="minorHAnsi" w:cstheme="minorHAnsi"/>
          <w:color w:val="000000" w:themeColor="text1"/>
          <w:sz w:val="22"/>
          <w:szCs w:val="22"/>
          <w:lang w:val="en-US"/>
        </w:rPr>
        <w:t>). To corroborate these data we appl</w:t>
      </w:r>
      <w:r w:rsidR="00AD176D" w:rsidRPr="000002A4">
        <w:rPr>
          <w:rFonts w:asciiTheme="minorHAnsi" w:eastAsia="Calibri" w:hAnsiTheme="minorHAnsi" w:cstheme="minorHAnsi"/>
          <w:color w:val="000000" w:themeColor="text1"/>
          <w:sz w:val="22"/>
          <w:szCs w:val="22"/>
          <w:lang w:val="en-US"/>
        </w:rPr>
        <w:t>ied</w:t>
      </w:r>
      <w:r w:rsidRPr="000002A4">
        <w:rPr>
          <w:rFonts w:asciiTheme="minorHAnsi" w:eastAsia="Calibri" w:hAnsiTheme="minorHAnsi" w:cstheme="minorHAnsi"/>
          <w:color w:val="000000" w:themeColor="text1"/>
          <w:sz w:val="22"/>
          <w:szCs w:val="22"/>
          <w:lang w:val="en-US"/>
        </w:rPr>
        <w:t xml:space="preserve"> another imaging tool</w:t>
      </w:r>
      <w:r w:rsidR="00AD176D" w:rsidRPr="000002A4">
        <w:rPr>
          <w:rFonts w:asciiTheme="minorHAnsi" w:eastAsia="Calibri" w:hAnsiTheme="minorHAnsi" w:cstheme="minorHAnsi"/>
          <w:color w:val="000000" w:themeColor="text1"/>
          <w:sz w:val="22"/>
          <w:szCs w:val="22"/>
          <w:lang w:val="en-US"/>
        </w:rPr>
        <w:t xml:space="preserve">, </w:t>
      </w:r>
      <w:r w:rsidRPr="000002A4">
        <w:rPr>
          <w:rFonts w:asciiTheme="minorHAnsi" w:eastAsia="Calibri" w:hAnsiTheme="minorHAnsi" w:cstheme="minorHAnsi"/>
          <w:color w:val="000000" w:themeColor="text1"/>
          <w:sz w:val="22"/>
          <w:szCs w:val="22"/>
          <w:lang w:val="en-US"/>
        </w:rPr>
        <w:t>MCP-MS2 system</w:t>
      </w:r>
      <w:r w:rsidR="00AD176D" w:rsidRPr="000002A4">
        <w:rPr>
          <w:rFonts w:asciiTheme="minorHAnsi" w:eastAsia="Calibri" w:hAnsiTheme="minorHAnsi" w:cstheme="minorHAnsi"/>
          <w:color w:val="000000" w:themeColor="text1"/>
          <w:sz w:val="22"/>
          <w:szCs w:val="22"/>
          <w:lang w:val="en-US"/>
        </w:rPr>
        <w:t>,</w:t>
      </w:r>
      <w:r w:rsidRPr="000002A4">
        <w:rPr>
          <w:rFonts w:asciiTheme="minorHAnsi" w:eastAsia="Calibri" w:hAnsiTheme="minorHAnsi" w:cstheme="minorHAnsi"/>
          <w:color w:val="000000" w:themeColor="text1"/>
          <w:sz w:val="22"/>
          <w:szCs w:val="22"/>
          <w:lang w:val="en-US"/>
        </w:rPr>
        <w:t xml:space="preserve"> </w:t>
      </w:r>
      <w:r w:rsidR="00AD176D" w:rsidRPr="000002A4">
        <w:rPr>
          <w:rFonts w:asciiTheme="minorHAnsi" w:eastAsia="Calibri" w:hAnsiTheme="minorHAnsi" w:cstheme="minorHAnsi"/>
          <w:color w:val="000000" w:themeColor="text1"/>
          <w:sz w:val="22"/>
          <w:szCs w:val="22"/>
          <w:lang w:val="en-US"/>
        </w:rPr>
        <w:t>designed to</w:t>
      </w:r>
      <w:r w:rsidRPr="000002A4">
        <w:rPr>
          <w:rFonts w:asciiTheme="minorHAnsi" w:eastAsia="Calibri" w:hAnsiTheme="minorHAnsi" w:cstheme="minorHAnsi"/>
          <w:color w:val="000000" w:themeColor="text1"/>
          <w:sz w:val="22"/>
          <w:szCs w:val="22"/>
          <w:lang w:val="en-US"/>
        </w:rPr>
        <w:t xml:space="preserve"> specifically detect the RNA </w:t>
      </w:r>
      <w:r w:rsidR="00BB5172" w:rsidRPr="000002A4">
        <w:rPr>
          <w:rFonts w:asciiTheme="minorHAnsi" w:eastAsia="Calibri" w:hAnsiTheme="minorHAnsi" w:cstheme="minorHAnsi"/>
          <w:color w:val="000000" w:themeColor="text1"/>
          <w:sz w:val="22"/>
          <w:szCs w:val="22"/>
          <w:lang w:val="en-US"/>
        </w:rPr>
        <w:fldChar w:fldCharType="begin">
          <w:fldData xml:space="preserve">PEVuZE5vdGU+PENpdGU+PEF1dGhvcj5CZXJ0cmFuZDwvQXV0aG9yPjxZZWFyPjE5OTg8L1llYXI+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</w:fldData>
        </w:fldChar>
      </w:r>
      <w:r w:rsidR="00574C22">
        <w:rPr>
          <w:rFonts w:asciiTheme="minorHAnsi" w:eastAsia="Calibri" w:hAnsiTheme="minorHAnsi" w:cstheme="minorHAnsi"/>
          <w:color w:val="000000" w:themeColor="text1"/>
          <w:sz w:val="22"/>
          <w:szCs w:val="22"/>
          <w:lang w:val="en-US"/>
        </w:rPr>
        <w:instrText xml:space="preserve"> ADDIN EN.CITE </w:instrText>
      </w:r>
      <w:r w:rsidR="00574C22">
        <w:rPr>
          <w:rFonts w:asciiTheme="minorHAnsi" w:eastAsia="Calibri" w:hAnsiTheme="minorHAnsi" w:cstheme="minorHAnsi"/>
          <w:color w:val="000000" w:themeColor="text1"/>
          <w:sz w:val="22"/>
          <w:szCs w:val="22"/>
          <w:lang w:val="en-US"/>
        </w:rPr>
        <w:fldChar w:fldCharType="begin">
          <w:fldData xml:space="preserve">PEVuZE5vdGU+PENpdGU+PEF1dGhvcj5CZXJ0cmFuZDwvQXV0aG9yPjxZZWFyPjE5OTg8L1llYXI+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</w:fldData>
        </w:fldChar>
      </w:r>
      <w:r w:rsidR="00574C22">
        <w:rPr>
          <w:rFonts w:asciiTheme="minorHAnsi" w:eastAsia="Calibri" w:hAnsiTheme="minorHAnsi" w:cstheme="minorHAnsi"/>
          <w:color w:val="000000" w:themeColor="text1"/>
          <w:sz w:val="22"/>
          <w:szCs w:val="22"/>
          <w:lang w:val="en-US"/>
        </w:rPr>
        <w:instrText xml:space="preserve"> ADDIN EN.CITE.DATA </w:instrText>
      </w:r>
      <w:r w:rsidR="00574C22">
        <w:rPr>
          <w:rFonts w:asciiTheme="minorHAnsi" w:eastAsia="Calibri" w:hAnsiTheme="minorHAnsi" w:cstheme="minorHAnsi"/>
          <w:color w:val="000000" w:themeColor="text1"/>
          <w:sz w:val="22"/>
          <w:szCs w:val="22"/>
          <w:lang w:val="en-US"/>
        </w:rPr>
      </w:r>
      <w:r w:rsidR="00574C22">
        <w:rPr>
          <w:rFonts w:asciiTheme="minorHAnsi" w:eastAsia="Calibri" w:hAnsiTheme="minorHAnsi" w:cstheme="minorHAnsi"/>
          <w:color w:val="000000" w:themeColor="text1"/>
          <w:sz w:val="22"/>
          <w:szCs w:val="22"/>
          <w:lang w:val="en-US"/>
        </w:rPr>
        <w:fldChar w:fldCharType="end"/>
      </w:r>
      <w:r w:rsidR="00BB5172" w:rsidRPr="000002A4">
        <w:rPr>
          <w:rFonts w:asciiTheme="minorHAnsi" w:eastAsia="Calibri" w:hAnsiTheme="minorHAnsi" w:cstheme="minorHAnsi"/>
          <w:color w:val="000000" w:themeColor="text1"/>
          <w:sz w:val="22"/>
          <w:szCs w:val="22"/>
          <w:lang w:val="en-US"/>
        </w:rPr>
      </w:r>
      <w:r w:rsidR="00BB5172" w:rsidRPr="000002A4">
        <w:rPr>
          <w:rFonts w:asciiTheme="minorHAnsi" w:eastAsia="Calibri" w:hAnsiTheme="minorHAnsi" w:cstheme="minorHAnsi"/>
          <w:color w:val="000000" w:themeColor="text1"/>
          <w:sz w:val="22"/>
          <w:szCs w:val="22"/>
          <w:lang w:val="en-US"/>
        </w:rPr>
        <w:fldChar w:fldCharType="separate"/>
      </w:r>
      <w:r w:rsidR="00574C22">
        <w:rPr>
          <w:rFonts w:asciiTheme="minorHAnsi" w:eastAsia="Calibri" w:hAnsiTheme="minorHAnsi" w:cstheme="minorHAnsi"/>
          <w:noProof/>
          <w:color w:val="000000" w:themeColor="text1"/>
          <w:sz w:val="22"/>
          <w:szCs w:val="22"/>
          <w:lang w:val="en-US"/>
        </w:rPr>
        <w:t>(Bertrand</w:t>
      </w:r>
      <w:r w:rsidR="00574C22" w:rsidRPr="00574C22">
        <w:rPr>
          <w:rFonts w:asciiTheme="minorHAnsi" w:eastAsia="Calibri" w:hAnsiTheme="minorHAnsi" w:cstheme="minorHAnsi"/>
          <w:i/>
          <w:noProof/>
          <w:color w:val="000000" w:themeColor="text1"/>
          <w:sz w:val="22"/>
          <w:szCs w:val="22"/>
          <w:lang w:val="en-US"/>
        </w:rPr>
        <w:t xml:space="preserve"> et al</w:t>
      </w:r>
      <w:r w:rsidR="00574C22">
        <w:rPr>
          <w:rFonts w:asciiTheme="minorHAnsi" w:eastAsia="Calibri" w:hAnsiTheme="minorHAnsi" w:cstheme="minorHAnsi"/>
          <w:noProof/>
          <w:color w:val="000000" w:themeColor="text1"/>
          <w:sz w:val="22"/>
          <w:szCs w:val="22"/>
          <w:lang w:val="en-US"/>
        </w:rPr>
        <w:t>, 1998)</w:t>
      </w:r>
      <w:r w:rsidR="00BB5172" w:rsidRPr="000002A4">
        <w:rPr>
          <w:rFonts w:asciiTheme="minorHAnsi" w:eastAsia="Calibri" w:hAnsiTheme="minorHAnsi" w:cstheme="minorHAnsi"/>
          <w:color w:val="000000" w:themeColor="text1"/>
          <w:sz w:val="22"/>
          <w:szCs w:val="22"/>
          <w:lang w:val="en-US"/>
        </w:rPr>
        <w:fldChar w:fldCharType="end"/>
      </w:r>
      <w:r w:rsidRPr="000002A4">
        <w:rPr>
          <w:rFonts w:asciiTheme="minorHAnsi" w:eastAsia="Calibri" w:hAnsiTheme="minorHAnsi" w:cstheme="minorHAnsi"/>
          <w:color w:val="000000" w:themeColor="text1"/>
          <w:sz w:val="22"/>
          <w:szCs w:val="22"/>
          <w:lang w:val="en-US"/>
        </w:rPr>
        <w:t xml:space="preserve">. Interestingly, MCP-MS2 was able to </w:t>
      </w:r>
      <w:r w:rsidR="00E95F7A" w:rsidRPr="000002A4">
        <w:rPr>
          <w:rFonts w:asciiTheme="minorHAnsi" w:eastAsia="Calibri" w:hAnsiTheme="minorHAnsi" w:cstheme="minorHAnsi"/>
          <w:color w:val="000000" w:themeColor="text1"/>
          <w:sz w:val="22"/>
          <w:szCs w:val="22"/>
          <w:lang w:val="en-US"/>
        </w:rPr>
        <w:t>form bright puncta</w:t>
      </w:r>
      <w:r w:rsidRPr="000002A4">
        <w:rPr>
          <w:rFonts w:asciiTheme="minorHAnsi" w:eastAsia="Calibri" w:hAnsiTheme="minorHAnsi" w:cstheme="minorHAnsi"/>
          <w:color w:val="000000" w:themeColor="text1"/>
          <w:sz w:val="22"/>
          <w:szCs w:val="22"/>
          <w:lang w:val="en-US"/>
        </w:rPr>
        <w:t xml:space="preserve"> only </w:t>
      </w:r>
      <w:r w:rsidR="00E95F7A" w:rsidRPr="000002A4">
        <w:rPr>
          <w:rFonts w:asciiTheme="minorHAnsi" w:eastAsia="Calibri" w:hAnsiTheme="minorHAnsi" w:cstheme="minorHAnsi"/>
          <w:color w:val="000000" w:themeColor="text1"/>
          <w:sz w:val="22"/>
          <w:szCs w:val="22"/>
          <w:lang w:val="en-US"/>
        </w:rPr>
        <w:t xml:space="preserve">with </w:t>
      </w:r>
      <w:r w:rsidRPr="000002A4">
        <w:rPr>
          <w:rFonts w:asciiTheme="minorHAnsi" w:eastAsia="Calibri" w:hAnsiTheme="minorHAnsi" w:cstheme="minorHAnsi"/>
          <w:color w:val="000000" w:themeColor="text1"/>
          <w:sz w:val="22"/>
          <w:szCs w:val="22"/>
          <w:lang w:val="en-US"/>
        </w:rPr>
        <w:t xml:space="preserve">the vRNA located outside of CPSF6 clusters, corresponding to newly transcribed vRNA </w:t>
      </w:r>
      <w:r w:rsidRPr="000002A4">
        <w:rPr>
          <w:rFonts w:asciiTheme="minorHAnsi" w:eastAsia="Calibri" w:hAnsiTheme="minorHAnsi" w:cstheme="minorHAnsi"/>
          <w:color w:val="000000" w:themeColor="text1"/>
          <w:sz w:val="22"/>
          <w:szCs w:val="22"/>
          <w:lang w:val="en-US"/>
        </w:rPr>
        <w:fldChar w:fldCharType="begin"/>
      </w:r>
      <w:r w:rsidR="00574C22">
        <w:rPr>
          <w:rFonts w:asciiTheme="minorHAnsi" w:eastAsia="Calibri" w:hAnsiTheme="minorHAnsi" w:cstheme="minorHAnsi"/>
          <w:color w:val="000000" w:themeColor="text1"/>
          <w:sz w:val="22"/>
          <w:szCs w:val="22"/>
          <w:lang w:val="en-US"/>
        </w:rPr>
        <w:instrText xml:space="preserve"> ADDIN EN.CITE &lt;EndNote&gt;&lt;Cite&gt;&lt;Author&gt;Scoca&lt;/Author&gt;&lt;Year&gt;2022&lt;/Year&gt;&lt;RecNum&gt;8&lt;/RecNum&gt;&lt;DisplayText&gt;(Scoca&lt;style face="italic"&gt; et al.&lt;/style&gt;, 2022)&lt;/DisplayText&gt;&lt;record&gt;&lt;rec-number&gt;8&lt;/rec-number&gt;&lt;foreign-keys&gt;&lt;key app="EN" db-id="sw5fp9wfder0aaexa5evxwz0dzxarsx2w2xs" timestamp="1678453183"&gt;8&lt;/key&gt;&lt;/foreign-keys&gt;&lt;ref-type name="Journal Article"&gt;17&lt;/ref-type&gt;&lt;contributors&gt;&lt;authors&gt;&lt;author&gt;Scoca, V.&lt;/author&gt;&lt;author&gt;Morin, R.&lt;/author&gt;&lt;author&gt;Collard, M.&lt;/author&gt;&lt;author&gt;Tinevez, J. Y.&lt;/author&gt;&lt;author&gt;Di Nunzio, F.&lt;/author&gt;&lt;/authors&gt;&lt;/contributors&gt;&lt;auth-address&gt;Advanced Molecular Virology Unit, Department of Virology, Institut Pasteur, Universite Paris Cite, 75015 Paris, France.&amp;#xD;Imactiv-3D, 1 Place Pierre Potier, 31106 Toulouse.&amp;#xD;Image Analysis Hub/C2RT, Institut Pasteur, Universite Paris Cite, 75015 Paris, France.&lt;/auth-address&gt;&lt;titles&gt;&lt;title&gt;HIV-induced membraneless organelles orchestrate post-nuclear entry steps&lt;/title&gt;&lt;secondary-title&gt;J Mol Cell Biol&lt;/secondary-title&gt;&lt;/titles&gt;&lt;periodical&gt;&lt;full-title&gt;J Mol Cell Biol&lt;/full-title&gt;&lt;/periodical&gt;&lt;edition&gt;2022/11/01&lt;/edition&gt;&lt;dates&gt;&lt;year&gt;2022&lt;/year&gt;&lt;pub-dates&gt;&lt;date&gt;Oct 31&lt;/date&gt;&lt;/pub-dates&gt;&lt;/dates&gt;&lt;isbn&gt;1759-4685 (Electronic)&amp;#xD;1759-4685 (Linking)&lt;/isbn&gt;&lt;accession-num&gt;36314049&lt;/accession-num&gt;&lt;urls&gt;&lt;related-urls&gt;&lt;url&gt;https://www.ncbi.nlm.nih.gov/pubmed/36314049&lt;/url&gt;&lt;/related-urls&gt;&lt;/urls&gt;&lt;electronic-resource-num&gt;10.1093/jmcb/mjac060&lt;/electronic-resource-num&gt;&lt;/record&gt;&lt;/Cite&gt;&lt;/EndNote&gt;</w:instrText>
      </w:r>
      <w:r w:rsidRPr="000002A4">
        <w:rPr>
          <w:rFonts w:asciiTheme="minorHAnsi" w:eastAsia="Calibri" w:hAnsiTheme="minorHAnsi" w:cstheme="minorHAnsi"/>
          <w:color w:val="000000" w:themeColor="text1"/>
          <w:sz w:val="22"/>
          <w:szCs w:val="22"/>
          <w:lang w:val="en-US"/>
        </w:rPr>
        <w:fldChar w:fldCharType="separate"/>
      </w:r>
      <w:r w:rsidR="00574C22">
        <w:rPr>
          <w:rFonts w:asciiTheme="minorHAnsi" w:eastAsia="Calibri" w:hAnsiTheme="minorHAnsi" w:cstheme="minorHAnsi"/>
          <w:noProof/>
          <w:color w:val="000000" w:themeColor="text1"/>
          <w:sz w:val="22"/>
          <w:szCs w:val="22"/>
          <w:lang w:val="en-US"/>
        </w:rPr>
        <w:t>(Scoca</w:t>
      </w:r>
      <w:r w:rsidR="00574C22" w:rsidRPr="00574C22">
        <w:rPr>
          <w:rFonts w:asciiTheme="minorHAnsi" w:eastAsia="Calibri" w:hAnsiTheme="minorHAnsi" w:cstheme="minorHAnsi"/>
          <w:i/>
          <w:noProof/>
          <w:color w:val="000000" w:themeColor="text1"/>
          <w:sz w:val="22"/>
          <w:szCs w:val="22"/>
          <w:lang w:val="en-US"/>
        </w:rPr>
        <w:t xml:space="preserve"> et al.</w:t>
      </w:r>
      <w:r w:rsidR="00574C22">
        <w:rPr>
          <w:rFonts w:asciiTheme="minorHAnsi" w:eastAsia="Calibri" w:hAnsiTheme="minorHAnsi" w:cstheme="minorHAnsi"/>
          <w:noProof/>
          <w:color w:val="000000" w:themeColor="text1"/>
          <w:sz w:val="22"/>
          <w:szCs w:val="22"/>
          <w:lang w:val="en-US"/>
        </w:rPr>
        <w:t>, 2022)</w:t>
      </w:r>
      <w:r w:rsidRPr="000002A4">
        <w:rPr>
          <w:rFonts w:asciiTheme="minorHAnsi" w:eastAsia="Calibri" w:hAnsiTheme="minorHAnsi" w:cstheme="minorHAnsi"/>
          <w:color w:val="000000" w:themeColor="text1"/>
          <w:sz w:val="22"/>
          <w:szCs w:val="22"/>
          <w:lang w:val="en-US"/>
        </w:rPr>
        <w:fldChar w:fldCharType="end"/>
      </w:r>
      <w:r w:rsidRPr="000002A4">
        <w:rPr>
          <w:rFonts w:asciiTheme="minorHAnsi" w:eastAsia="Calibri" w:hAnsiTheme="minorHAnsi" w:cstheme="minorHAnsi"/>
          <w:color w:val="000000" w:themeColor="text1"/>
          <w:sz w:val="22"/>
          <w:szCs w:val="22"/>
          <w:lang w:val="en-US"/>
        </w:rPr>
        <w:t>, which represents a smaller population of the total vRNA foci (avg. 2 events/cell) (Figure 2</w:t>
      </w:r>
      <w:r w:rsidR="00B63A13" w:rsidRPr="000002A4">
        <w:rPr>
          <w:rFonts w:asciiTheme="minorHAnsi" w:eastAsia="Calibri" w:hAnsiTheme="minorHAnsi" w:cstheme="minorHAnsi"/>
          <w:color w:val="000000" w:themeColor="text1"/>
          <w:sz w:val="22"/>
          <w:szCs w:val="22"/>
          <w:lang w:val="en-US"/>
        </w:rPr>
        <w:t>B-C</w:t>
      </w:r>
      <w:r w:rsidR="00E71112" w:rsidRPr="000002A4">
        <w:rPr>
          <w:rFonts w:asciiTheme="minorHAnsi" w:eastAsia="Calibri" w:hAnsiTheme="minorHAnsi" w:cstheme="minorHAnsi"/>
          <w:color w:val="000000" w:themeColor="text1"/>
          <w:sz w:val="22"/>
          <w:szCs w:val="22"/>
          <w:lang w:val="en-US"/>
        </w:rPr>
        <w:t>, Appendix Fig. S1A</w:t>
      </w:r>
      <w:r w:rsidRPr="000002A4">
        <w:rPr>
          <w:rFonts w:asciiTheme="minorHAnsi" w:eastAsia="Calibri" w:hAnsiTheme="minorHAnsi" w:cstheme="minorHAnsi"/>
          <w:color w:val="000000" w:themeColor="text1"/>
          <w:sz w:val="22"/>
          <w:szCs w:val="22"/>
          <w:lang w:val="en-US"/>
        </w:rPr>
        <w:t xml:space="preserve">). </w:t>
      </w:r>
      <w:r w:rsidR="00E95F7A" w:rsidRPr="000002A4">
        <w:rPr>
          <w:rFonts w:asciiTheme="minorHAnsi" w:eastAsia="Calibri" w:hAnsiTheme="minorHAnsi" w:cstheme="minorHAnsi"/>
          <w:color w:val="000000" w:themeColor="text1"/>
          <w:sz w:val="22"/>
          <w:szCs w:val="22"/>
          <w:lang w:val="en-US"/>
        </w:rPr>
        <w:t xml:space="preserve">These data suggest that the incoming vRNA is shielded by </w:t>
      </w:r>
      <w:r w:rsidR="0025113E" w:rsidRPr="000002A4">
        <w:rPr>
          <w:rFonts w:asciiTheme="minorHAnsi" w:eastAsia="Calibri" w:hAnsiTheme="minorHAnsi" w:cstheme="minorHAnsi"/>
          <w:color w:val="000000" w:themeColor="text1"/>
          <w:sz w:val="22"/>
          <w:szCs w:val="22"/>
          <w:lang w:val="en-US"/>
        </w:rPr>
        <w:t xml:space="preserve">viral </w:t>
      </w:r>
      <w:r w:rsidR="00E95F7A" w:rsidRPr="000002A4">
        <w:rPr>
          <w:rFonts w:asciiTheme="minorHAnsi" w:eastAsia="Calibri" w:hAnsiTheme="minorHAnsi" w:cstheme="minorHAnsi"/>
          <w:color w:val="000000" w:themeColor="text1"/>
          <w:sz w:val="22"/>
          <w:szCs w:val="22"/>
          <w:lang w:val="en-US"/>
        </w:rPr>
        <w:t xml:space="preserve">structures, rendering it inaccessible to MCP-GFP, despite its random </w:t>
      </w:r>
      <w:r w:rsidR="00E95F7A" w:rsidRPr="000002A4">
        <w:rPr>
          <w:rFonts w:asciiTheme="minorHAnsi" w:eastAsia="Calibri" w:hAnsiTheme="minorHAnsi" w:cstheme="minorHAnsi"/>
          <w:color w:val="000000" w:themeColor="text1"/>
          <w:sz w:val="22"/>
          <w:szCs w:val="22"/>
          <w:lang w:val="en-US"/>
        </w:rPr>
        <w:lastRenderedPageBreak/>
        <w:t>distribution in the nucleus and within CPSF6 clusters (</w:t>
      </w:r>
      <w:r w:rsidR="0040108B" w:rsidRPr="000002A4">
        <w:rPr>
          <w:rFonts w:asciiTheme="minorHAnsi" w:eastAsia="Calibri" w:hAnsiTheme="minorHAnsi" w:cstheme="minorHAnsi"/>
          <w:color w:val="000000" w:themeColor="text1"/>
          <w:sz w:val="22"/>
          <w:szCs w:val="22"/>
          <w:lang w:val="en-US"/>
        </w:rPr>
        <w:t>Figure 2B</w:t>
      </w:r>
      <w:r w:rsidR="00B75FEA" w:rsidRPr="00B75FEA">
        <w:rPr>
          <w:rFonts w:asciiTheme="minorHAnsi" w:eastAsia="Calibri" w:hAnsiTheme="minorHAnsi" w:cstheme="minorHAnsi"/>
          <w:color w:val="FF0000"/>
          <w:sz w:val="22"/>
          <w:szCs w:val="22"/>
          <w:lang w:val="en-US"/>
        </w:rPr>
        <w:t>-C</w:t>
      </w:r>
      <w:r w:rsidR="0040108B" w:rsidRPr="000002A4">
        <w:rPr>
          <w:rFonts w:asciiTheme="minorHAnsi" w:eastAsia="Calibri" w:hAnsiTheme="minorHAnsi" w:cstheme="minorHAnsi"/>
          <w:color w:val="000000" w:themeColor="text1"/>
          <w:sz w:val="22"/>
          <w:szCs w:val="22"/>
          <w:lang w:val="en-US"/>
        </w:rPr>
        <w:t xml:space="preserve">; </w:t>
      </w:r>
      <w:r w:rsidR="00E95F7A" w:rsidRPr="000002A4">
        <w:rPr>
          <w:rFonts w:asciiTheme="minorHAnsi" w:eastAsia="Calibri" w:hAnsiTheme="minorHAnsi" w:cstheme="minorHAnsi"/>
          <w:color w:val="000000" w:themeColor="text1"/>
          <w:sz w:val="22"/>
          <w:szCs w:val="22"/>
          <w:lang w:val="en-US"/>
        </w:rPr>
        <w:t>movie</w:t>
      </w:r>
      <w:r w:rsidR="0040108B" w:rsidRPr="000002A4">
        <w:rPr>
          <w:rFonts w:asciiTheme="minorHAnsi" w:eastAsia="Calibri" w:hAnsiTheme="minorHAnsi" w:cstheme="minorHAnsi"/>
          <w:color w:val="000000" w:themeColor="text1"/>
          <w:sz w:val="22"/>
          <w:szCs w:val="22"/>
          <w:lang w:val="en-US"/>
        </w:rPr>
        <w:t>s</w:t>
      </w:r>
      <w:r w:rsidR="00E95F7A" w:rsidRPr="000002A4">
        <w:rPr>
          <w:rFonts w:asciiTheme="minorHAnsi" w:eastAsia="Calibri" w:hAnsiTheme="minorHAnsi" w:cstheme="minorHAnsi"/>
          <w:color w:val="000000" w:themeColor="text1"/>
          <w:sz w:val="22"/>
          <w:szCs w:val="22"/>
          <w:lang w:val="en-US"/>
        </w:rPr>
        <w:t xml:space="preserve"> </w:t>
      </w:r>
      <w:r w:rsidR="00CC06E3" w:rsidRPr="00CC06E3">
        <w:rPr>
          <w:rFonts w:asciiTheme="minorHAnsi" w:eastAsia="Calibri" w:hAnsiTheme="minorHAnsi" w:cstheme="minorHAnsi"/>
          <w:color w:val="FF0000"/>
          <w:sz w:val="22"/>
          <w:szCs w:val="22"/>
          <w:lang w:val="en-US"/>
        </w:rPr>
        <w:t>EV</w:t>
      </w:r>
      <w:r w:rsidR="00E95F7A" w:rsidRPr="00CC06E3">
        <w:rPr>
          <w:rFonts w:asciiTheme="minorHAnsi" w:eastAsia="Calibri" w:hAnsiTheme="minorHAnsi" w:cstheme="minorHAnsi"/>
          <w:color w:val="FF0000"/>
          <w:sz w:val="22"/>
          <w:szCs w:val="22"/>
          <w:lang w:val="en-US"/>
        </w:rPr>
        <w:t>1</w:t>
      </w:r>
      <w:r w:rsidR="00CC06E3" w:rsidRPr="00CC06E3">
        <w:rPr>
          <w:rFonts w:asciiTheme="minorHAnsi" w:eastAsia="Calibri" w:hAnsiTheme="minorHAnsi" w:cstheme="minorHAnsi"/>
          <w:color w:val="FF0000"/>
          <w:sz w:val="22"/>
          <w:szCs w:val="22"/>
          <w:lang w:val="en-US"/>
        </w:rPr>
        <w:t>, EV</w:t>
      </w:r>
      <w:r w:rsidR="00E95F7A" w:rsidRPr="00CC06E3">
        <w:rPr>
          <w:rFonts w:asciiTheme="minorHAnsi" w:eastAsia="Calibri" w:hAnsiTheme="minorHAnsi" w:cstheme="minorHAnsi"/>
          <w:color w:val="FF0000"/>
          <w:sz w:val="22"/>
          <w:szCs w:val="22"/>
          <w:lang w:val="en-US"/>
        </w:rPr>
        <w:t>2</w:t>
      </w:r>
      <w:r w:rsidR="00E95F7A" w:rsidRPr="000002A4">
        <w:rPr>
          <w:rFonts w:asciiTheme="minorHAnsi" w:eastAsia="Calibri" w:hAnsiTheme="minorHAnsi" w:cstheme="minorHAnsi"/>
          <w:color w:val="000000" w:themeColor="text1"/>
          <w:sz w:val="22"/>
          <w:szCs w:val="22"/>
          <w:lang w:val="en-US"/>
        </w:rPr>
        <w:t xml:space="preserve">). </w:t>
      </w:r>
      <w:r w:rsidR="008E0620" w:rsidRPr="000002A4">
        <w:rPr>
          <w:rFonts w:asciiTheme="minorHAnsi" w:eastAsia="Calibri" w:hAnsiTheme="minorHAnsi" w:cstheme="minorHAnsi"/>
          <w:color w:val="000000" w:themeColor="text1"/>
          <w:sz w:val="22"/>
          <w:szCs w:val="22"/>
          <w:lang w:val="en-US"/>
        </w:rPr>
        <w:t>However, it can be labeled by RNA-FISH since samples are permeabilized, allowing probe penetration.</w:t>
      </w:r>
      <w:r w:rsidRPr="000002A4">
        <w:rPr>
          <w:rFonts w:asciiTheme="minorHAnsi" w:eastAsia="Calibri" w:hAnsiTheme="minorHAnsi" w:cstheme="minorHAnsi"/>
          <w:color w:val="000000" w:themeColor="text1"/>
          <w:sz w:val="22"/>
          <w:szCs w:val="22"/>
          <w:lang w:val="en-US"/>
        </w:rPr>
        <w:t xml:space="preserve"> In more detail, 50% of the vRNA foci detected by RNA-FISH </w:t>
      </w:r>
      <w:r w:rsidR="00322313" w:rsidRPr="000002A4">
        <w:rPr>
          <w:rFonts w:asciiTheme="minorHAnsi" w:eastAsia="Calibri" w:hAnsiTheme="minorHAnsi" w:cstheme="minorHAnsi"/>
          <w:color w:val="000000" w:themeColor="text1"/>
          <w:sz w:val="22"/>
          <w:szCs w:val="22"/>
          <w:lang w:val="en-US"/>
        </w:rPr>
        <w:t>associate</w:t>
      </w:r>
      <w:r w:rsidRPr="000002A4">
        <w:rPr>
          <w:rFonts w:asciiTheme="minorHAnsi" w:eastAsia="Calibri" w:hAnsiTheme="minorHAnsi" w:cstheme="minorHAnsi"/>
          <w:color w:val="000000" w:themeColor="text1"/>
          <w:sz w:val="22"/>
          <w:szCs w:val="22"/>
          <w:lang w:val="en-US"/>
        </w:rPr>
        <w:t xml:space="preserve"> with CPSF6 clusters, while approximately 45% are detected outside of CPSF6 clusters, and </w:t>
      </w:r>
      <w:r w:rsidR="00322313" w:rsidRPr="000002A4">
        <w:rPr>
          <w:rFonts w:asciiTheme="minorHAnsi" w:eastAsia="Calibri" w:hAnsiTheme="minorHAnsi" w:cstheme="minorHAnsi"/>
          <w:color w:val="000000" w:themeColor="text1"/>
          <w:sz w:val="22"/>
          <w:szCs w:val="22"/>
          <w:lang w:val="en-US"/>
        </w:rPr>
        <w:t>associate</w:t>
      </w:r>
      <w:r w:rsidRPr="000002A4">
        <w:rPr>
          <w:rFonts w:asciiTheme="minorHAnsi" w:eastAsia="Calibri" w:hAnsiTheme="minorHAnsi" w:cstheme="minorHAnsi"/>
          <w:color w:val="000000" w:themeColor="text1"/>
          <w:sz w:val="22"/>
          <w:szCs w:val="22"/>
          <w:lang w:val="en-US"/>
        </w:rPr>
        <w:t xml:space="preserve"> with MCP-</w:t>
      </w:r>
      <w:r w:rsidR="00322313" w:rsidRPr="000002A4">
        <w:rPr>
          <w:rFonts w:asciiTheme="minorHAnsi" w:eastAsia="Calibri" w:hAnsiTheme="minorHAnsi" w:cstheme="minorHAnsi"/>
          <w:color w:val="000000" w:themeColor="text1"/>
          <w:sz w:val="22"/>
          <w:szCs w:val="22"/>
          <w:lang w:val="en-US"/>
        </w:rPr>
        <w:t>GFP forming bright puncta</w:t>
      </w:r>
      <w:r w:rsidRPr="000002A4">
        <w:rPr>
          <w:rFonts w:asciiTheme="minorHAnsi" w:eastAsia="Calibri" w:hAnsiTheme="minorHAnsi" w:cstheme="minorHAnsi"/>
          <w:color w:val="000000" w:themeColor="text1"/>
          <w:sz w:val="22"/>
          <w:szCs w:val="22"/>
          <w:lang w:val="en-US"/>
        </w:rPr>
        <w:t xml:space="preserve">. About 4% of the vRNA foci did not </w:t>
      </w:r>
      <w:r w:rsidR="00322313" w:rsidRPr="000002A4">
        <w:rPr>
          <w:rFonts w:asciiTheme="minorHAnsi" w:eastAsia="Calibri" w:hAnsiTheme="minorHAnsi" w:cstheme="minorHAnsi"/>
          <w:color w:val="000000" w:themeColor="text1"/>
          <w:sz w:val="22"/>
          <w:szCs w:val="22"/>
          <w:lang w:val="en-US"/>
        </w:rPr>
        <w:t>associate</w:t>
      </w:r>
      <w:r w:rsidRPr="000002A4">
        <w:rPr>
          <w:rFonts w:asciiTheme="minorHAnsi" w:eastAsia="Calibri" w:hAnsiTheme="minorHAnsi" w:cstheme="minorHAnsi"/>
          <w:color w:val="000000" w:themeColor="text1"/>
          <w:sz w:val="22"/>
          <w:szCs w:val="22"/>
          <w:lang w:val="en-US"/>
        </w:rPr>
        <w:t xml:space="preserve"> with either CPSF6 or MCP-</w:t>
      </w:r>
      <w:r w:rsidR="00322313" w:rsidRPr="000002A4">
        <w:rPr>
          <w:rFonts w:asciiTheme="minorHAnsi" w:eastAsia="Calibri" w:hAnsiTheme="minorHAnsi" w:cstheme="minorHAnsi"/>
          <w:color w:val="000000" w:themeColor="text1"/>
          <w:sz w:val="22"/>
          <w:szCs w:val="22"/>
          <w:lang w:val="en-US"/>
        </w:rPr>
        <w:t>GFP puncta</w:t>
      </w:r>
      <w:r w:rsidRPr="000002A4">
        <w:rPr>
          <w:rFonts w:asciiTheme="minorHAnsi" w:eastAsia="Calibri" w:hAnsiTheme="minorHAnsi" w:cstheme="minorHAnsi"/>
          <w:color w:val="000000" w:themeColor="text1"/>
          <w:sz w:val="22"/>
          <w:szCs w:val="22"/>
          <w:lang w:val="en-US"/>
        </w:rPr>
        <w:t xml:space="preserve"> (Figure 2</w:t>
      </w:r>
      <w:r w:rsidR="00B63A13" w:rsidRPr="000002A4">
        <w:rPr>
          <w:rFonts w:asciiTheme="minorHAnsi" w:eastAsia="Calibri" w:hAnsiTheme="minorHAnsi" w:cstheme="minorHAnsi"/>
          <w:color w:val="000000" w:themeColor="text1"/>
          <w:sz w:val="22"/>
          <w:szCs w:val="22"/>
          <w:lang w:val="en-US"/>
        </w:rPr>
        <w:t>C</w:t>
      </w:r>
      <w:r w:rsidRPr="000002A4">
        <w:rPr>
          <w:rFonts w:asciiTheme="minorHAnsi" w:eastAsia="Calibri" w:hAnsiTheme="minorHAnsi" w:cstheme="minorHAnsi"/>
          <w:color w:val="000000" w:themeColor="text1"/>
          <w:sz w:val="22"/>
          <w:szCs w:val="22"/>
          <w:lang w:val="en-US"/>
        </w:rPr>
        <w:t xml:space="preserve">). This latter population could represent incoming viral genomes just prior to </w:t>
      </w:r>
      <w:r w:rsidR="00E47104" w:rsidRPr="000002A4">
        <w:rPr>
          <w:rFonts w:asciiTheme="minorHAnsi" w:eastAsia="Calibri" w:hAnsiTheme="minorHAnsi" w:cstheme="minorHAnsi"/>
          <w:color w:val="000000" w:themeColor="text1"/>
          <w:sz w:val="22"/>
          <w:szCs w:val="22"/>
          <w:lang w:val="en-US"/>
        </w:rPr>
        <w:t>be enrolled to establish</w:t>
      </w:r>
      <w:r w:rsidRPr="000002A4">
        <w:rPr>
          <w:rFonts w:asciiTheme="minorHAnsi" w:eastAsia="Calibri" w:hAnsiTheme="minorHAnsi" w:cstheme="minorHAnsi"/>
          <w:color w:val="000000" w:themeColor="text1"/>
          <w:sz w:val="22"/>
          <w:szCs w:val="22"/>
          <w:lang w:val="en-US"/>
        </w:rPr>
        <w:t xml:space="preserve"> CPSF6 condensates, or newly generated full-length vRNA genomes that are protected by proteins that obstruct MCP-GFP from binding to the MS2 loop</w:t>
      </w:r>
      <w:r w:rsidR="00E47104" w:rsidRPr="000002A4">
        <w:rPr>
          <w:rFonts w:asciiTheme="minorHAnsi" w:eastAsia="Calibri" w:hAnsiTheme="minorHAnsi" w:cstheme="minorHAnsi"/>
          <w:color w:val="000000" w:themeColor="text1"/>
          <w:sz w:val="22"/>
          <w:szCs w:val="22"/>
          <w:lang w:val="en-US"/>
        </w:rPr>
        <w:t>s</w:t>
      </w:r>
      <w:r w:rsidRPr="000002A4">
        <w:rPr>
          <w:rFonts w:asciiTheme="minorHAnsi" w:eastAsia="Calibri" w:hAnsiTheme="minorHAnsi" w:cstheme="minorHAnsi"/>
          <w:color w:val="000000" w:themeColor="text1"/>
          <w:sz w:val="22"/>
          <w:szCs w:val="22"/>
          <w:lang w:val="en-US"/>
        </w:rPr>
        <w:t>. Further analysis revealed that 100% of untreated cells that presented MCP-</w:t>
      </w:r>
      <w:r w:rsidR="00250D7F" w:rsidRPr="000002A4">
        <w:rPr>
          <w:rFonts w:asciiTheme="minorHAnsi" w:eastAsia="Calibri" w:hAnsiTheme="minorHAnsi" w:cstheme="minorHAnsi"/>
          <w:color w:val="000000" w:themeColor="text1"/>
          <w:sz w:val="22"/>
          <w:szCs w:val="22"/>
          <w:lang w:val="en-US"/>
        </w:rPr>
        <w:t>GFP</w:t>
      </w:r>
      <w:r w:rsidRPr="000002A4">
        <w:rPr>
          <w:rFonts w:asciiTheme="minorHAnsi" w:eastAsia="Calibri" w:hAnsiTheme="minorHAnsi" w:cstheme="minorHAnsi"/>
          <w:color w:val="000000" w:themeColor="text1"/>
          <w:sz w:val="22"/>
          <w:szCs w:val="22"/>
          <w:lang w:val="en-US"/>
        </w:rPr>
        <w:t xml:space="preserve"> puncta were also positive for CPSF6 clusters (Figure 2</w:t>
      </w:r>
      <w:r w:rsidR="00B63A13" w:rsidRPr="000002A4">
        <w:rPr>
          <w:rFonts w:asciiTheme="minorHAnsi" w:eastAsia="Calibri" w:hAnsiTheme="minorHAnsi" w:cstheme="minorHAnsi"/>
          <w:color w:val="000000" w:themeColor="text1"/>
          <w:sz w:val="22"/>
          <w:szCs w:val="22"/>
          <w:lang w:val="en-US"/>
        </w:rPr>
        <w:t>D</w:t>
      </w:r>
      <w:r w:rsidR="006022DB" w:rsidRPr="000002A4">
        <w:rPr>
          <w:rFonts w:asciiTheme="minorHAnsi" w:eastAsia="Calibri" w:hAnsiTheme="minorHAnsi" w:cstheme="minorHAnsi"/>
          <w:color w:val="000000" w:themeColor="text1"/>
          <w:sz w:val="22"/>
          <w:szCs w:val="22"/>
          <w:lang w:val="en-US"/>
        </w:rPr>
        <w:t xml:space="preserve">, </w:t>
      </w:r>
      <w:r w:rsidR="00A35EE0" w:rsidRPr="000002A4">
        <w:rPr>
          <w:rFonts w:asciiTheme="minorHAnsi" w:eastAsia="Calibri" w:hAnsiTheme="minorHAnsi" w:cstheme="minorHAnsi"/>
          <w:color w:val="000000" w:themeColor="text1"/>
          <w:sz w:val="22"/>
          <w:szCs w:val="22"/>
          <w:lang w:val="en-US"/>
        </w:rPr>
        <w:t xml:space="preserve">Appendix </w:t>
      </w:r>
      <w:r w:rsidR="006022DB" w:rsidRPr="000002A4">
        <w:rPr>
          <w:rFonts w:asciiTheme="minorHAnsi" w:eastAsia="Calibri" w:hAnsiTheme="minorHAnsi" w:cstheme="minorHAnsi"/>
          <w:color w:val="000000" w:themeColor="text1"/>
          <w:sz w:val="22"/>
          <w:szCs w:val="22"/>
          <w:lang w:val="en-US"/>
        </w:rPr>
        <w:t>Fig.</w:t>
      </w:r>
      <w:r w:rsidR="00A35EE0" w:rsidRPr="000002A4">
        <w:rPr>
          <w:rFonts w:asciiTheme="minorHAnsi" w:eastAsia="Calibri" w:hAnsiTheme="minorHAnsi" w:cstheme="minorHAnsi"/>
          <w:color w:val="000000" w:themeColor="text1"/>
          <w:sz w:val="22"/>
          <w:szCs w:val="22"/>
          <w:lang w:val="en-US"/>
        </w:rPr>
        <w:t xml:space="preserve"> S</w:t>
      </w:r>
      <w:r w:rsidR="009A1750" w:rsidRPr="000002A4">
        <w:rPr>
          <w:rFonts w:asciiTheme="minorHAnsi" w:eastAsia="Calibri" w:hAnsiTheme="minorHAnsi" w:cstheme="minorHAnsi"/>
          <w:color w:val="000000" w:themeColor="text1"/>
          <w:sz w:val="22"/>
          <w:szCs w:val="22"/>
          <w:lang w:val="en-US"/>
        </w:rPr>
        <w:t>1A</w:t>
      </w:r>
      <w:r w:rsidRPr="000002A4">
        <w:rPr>
          <w:rFonts w:asciiTheme="minorHAnsi" w:eastAsia="Calibri" w:hAnsiTheme="minorHAnsi" w:cstheme="minorHAnsi"/>
          <w:color w:val="000000" w:themeColor="text1"/>
          <w:sz w:val="22"/>
          <w:szCs w:val="22"/>
          <w:lang w:val="en-US"/>
        </w:rPr>
        <w:t xml:space="preserve">), </w:t>
      </w:r>
      <w:r w:rsidR="00E93D96" w:rsidRPr="000002A4">
        <w:rPr>
          <w:rFonts w:asciiTheme="minorHAnsi" w:eastAsia="Calibri" w:hAnsiTheme="minorHAnsi" w:cstheme="minorHAnsi"/>
          <w:color w:val="000000" w:themeColor="text1"/>
          <w:sz w:val="22"/>
          <w:szCs w:val="22"/>
          <w:lang w:val="en-US"/>
        </w:rPr>
        <w:t>suggesting that viral transcribed RNA is a consequence of prior CPSF6 clustering</w:t>
      </w:r>
      <w:r w:rsidRPr="000002A4">
        <w:rPr>
          <w:rFonts w:asciiTheme="minorHAnsi" w:eastAsia="Calibri" w:hAnsiTheme="minorHAnsi" w:cstheme="minorHAnsi"/>
          <w:color w:val="000000" w:themeColor="text1"/>
          <w:sz w:val="22"/>
          <w:szCs w:val="22"/>
          <w:lang w:val="en-US"/>
        </w:rPr>
        <w:t xml:space="preserve">. </w:t>
      </w:r>
      <w:r w:rsidR="004726BC" w:rsidRPr="000002A4">
        <w:rPr>
          <w:rFonts w:asciiTheme="minorHAnsi" w:eastAsia="Calibri" w:hAnsiTheme="minorHAnsi" w:cstheme="minorHAnsi"/>
          <w:color w:val="000000" w:themeColor="text1"/>
          <w:sz w:val="22"/>
          <w:szCs w:val="22"/>
          <w:lang w:val="en-US"/>
        </w:rPr>
        <w:t>Next,</w:t>
      </w:r>
      <w:r w:rsidRPr="000002A4">
        <w:rPr>
          <w:rFonts w:asciiTheme="minorHAnsi" w:eastAsia="Calibri" w:hAnsiTheme="minorHAnsi" w:cstheme="minorHAnsi"/>
          <w:color w:val="000000" w:themeColor="text1"/>
          <w:sz w:val="22"/>
          <w:szCs w:val="22"/>
          <w:lang w:val="en-US"/>
        </w:rPr>
        <w:t xml:space="preserve"> we correlated the presence of CPSF6 clusters with the efficiency of infection in single cells (Figure 2</w:t>
      </w:r>
      <w:r w:rsidR="003A6F4A" w:rsidRPr="000002A4">
        <w:rPr>
          <w:rFonts w:asciiTheme="minorHAnsi" w:eastAsia="Calibri" w:hAnsiTheme="minorHAnsi" w:cstheme="minorHAnsi"/>
          <w:color w:val="000000" w:themeColor="text1"/>
          <w:sz w:val="22"/>
          <w:szCs w:val="22"/>
          <w:lang w:val="en-US"/>
        </w:rPr>
        <w:t>E</w:t>
      </w:r>
      <w:r w:rsidR="00B8625B" w:rsidRPr="000002A4">
        <w:rPr>
          <w:rFonts w:asciiTheme="minorHAnsi" w:eastAsia="Calibri" w:hAnsiTheme="minorHAnsi" w:cstheme="minorHAnsi"/>
          <w:color w:val="000000" w:themeColor="text1"/>
          <w:sz w:val="22"/>
          <w:szCs w:val="22"/>
          <w:lang w:val="en-US"/>
        </w:rPr>
        <w:t>-</w:t>
      </w:r>
      <w:r w:rsidR="00A07E14" w:rsidRPr="00A07E14">
        <w:rPr>
          <w:rFonts w:asciiTheme="minorHAnsi" w:eastAsia="Calibri" w:hAnsiTheme="minorHAnsi" w:cstheme="minorHAnsi"/>
          <w:color w:val="FF0000"/>
          <w:sz w:val="22"/>
          <w:szCs w:val="22"/>
          <w:lang w:val="en-US"/>
        </w:rPr>
        <w:t>G</w:t>
      </w:r>
      <w:r w:rsidR="00263355" w:rsidRPr="00A07E14">
        <w:rPr>
          <w:rFonts w:asciiTheme="minorHAnsi" w:eastAsia="Calibri" w:hAnsiTheme="minorHAnsi" w:cstheme="minorHAnsi"/>
          <w:color w:val="FF0000"/>
          <w:sz w:val="22"/>
          <w:szCs w:val="22"/>
          <w:lang w:val="en-US"/>
        </w:rPr>
        <w:t xml:space="preserve">, </w:t>
      </w:r>
      <w:r w:rsidR="00A35EE0" w:rsidRPr="000002A4">
        <w:rPr>
          <w:rFonts w:asciiTheme="minorHAnsi" w:eastAsia="Calibri" w:hAnsiTheme="minorHAnsi" w:cstheme="minorHAnsi"/>
          <w:color w:val="000000" w:themeColor="text1"/>
          <w:sz w:val="22"/>
          <w:szCs w:val="22"/>
          <w:lang w:val="en-US"/>
        </w:rPr>
        <w:t xml:space="preserve">Appendix </w:t>
      </w:r>
      <w:r w:rsidR="00263355" w:rsidRPr="000002A4">
        <w:rPr>
          <w:rFonts w:asciiTheme="minorHAnsi" w:eastAsia="Calibri" w:hAnsiTheme="minorHAnsi" w:cstheme="minorHAnsi"/>
          <w:color w:val="000000" w:themeColor="text1"/>
          <w:sz w:val="22"/>
          <w:szCs w:val="22"/>
          <w:lang w:val="en-US"/>
        </w:rPr>
        <w:t xml:space="preserve">Fig. </w:t>
      </w:r>
      <w:r w:rsidR="00A35EE0" w:rsidRPr="000002A4">
        <w:rPr>
          <w:rFonts w:asciiTheme="minorHAnsi" w:eastAsia="Calibri" w:hAnsiTheme="minorHAnsi" w:cstheme="minorHAnsi"/>
          <w:color w:val="000000" w:themeColor="text1"/>
          <w:sz w:val="22"/>
          <w:szCs w:val="22"/>
          <w:lang w:val="en-US"/>
        </w:rPr>
        <w:t>S</w:t>
      </w:r>
      <w:r w:rsidR="003A035C" w:rsidRPr="000002A4">
        <w:rPr>
          <w:rFonts w:asciiTheme="minorHAnsi" w:eastAsia="Calibri" w:hAnsiTheme="minorHAnsi" w:cstheme="minorHAnsi"/>
          <w:color w:val="000000" w:themeColor="text1"/>
          <w:sz w:val="22"/>
          <w:szCs w:val="22"/>
          <w:lang w:val="en-US"/>
        </w:rPr>
        <w:t>1B</w:t>
      </w:r>
      <w:r w:rsidRPr="000002A4">
        <w:rPr>
          <w:rFonts w:asciiTheme="minorHAnsi" w:eastAsia="Calibri" w:hAnsiTheme="minorHAnsi" w:cstheme="minorHAnsi"/>
          <w:color w:val="000000" w:themeColor="text1"/>
          <w:sz w:val="22"/>
          <w:szCs w:val="22"/>
          <w:lang w:val="en-US"/>
        </w:rPr>
        <w:t xml:space="preserve">). </w:t>
      </w:r>
    </w:p>
    <w:p w14:paraId="524921D3" w14:textId="72D55D45" w:rsidR="00D546F8" w:rsidRPr="000002A4" w:rsidRDefault="00932453" w:rsidP="00932453">
      <w:pPr>
        <w:spacing w:line="480" w:lineRule="auto"/>
        <w:jc w:val="both"/>
        <w:rPr>
          <w:rFonts w:asciiTheme="minorHAnsi" w:eastAsia="Calibri" w:hAnsiTheme="minorHAnsi" w:cstheme="minorHAnsi"/>
          <w:color w:val="000000" w:themeColor="text1"/>
          <w:sz w:val="22"/>
          <w:szCs w:val="22"/>
          <w:lang w:val="en-US"/>
        </w:rPr>
      </w:pPr>
      <w:r w:rsidRPr="000002A4">
        <w:rPr>
          <w:rFonts w:asciiTheme="minorHAnsi" w:eastAsia="Calibri" w:hAnsiTheme="minorHAnsi" w:cstheme="minorHAnsi"/>
          <w:color w:val="000000" w:themeColor="text1"/>
          <w:sz w:val="22"/>
          <w:szCs w:val="22"/>
          <w:lang w:val="en-US"/>
        </w:rPr>
        <w:t>We observe that only a few cells were productively infected (24.14%) using an MOI of 10</w:t>
      </w:r>
      <w:r w:rsidR="00F61697">
        <w:rPr>
          <w:rFonts w:asciiTheme="minorHAnsi" w:eastAsia="Calibri" w:hAnsiTheme="minorHAnsi" w:cstheme="minorHAnsi"/>
          <w:color w:val="000000" w:themeColor="text1"/>
          <w:sz w:val="22"/>
          <w:szCs w:val="22"/>
          <w:lang w:val="en-US"/>
        </w:rPr>
        <w:t xml:space="preserve"> (</w:t>
      </w:r>
      <w:r w:rsidR="00F61697" w:rsidRPr="00F61697">
        <w:rPr>
          <w:rFonts w:asciiTheme="minorHAnsi" w:eastAsia="Calibri" w:hAnsiTheme="minorHAnsi" w:cstheme="minorHAnsi"/>
          <w:color w:val="FF0000"/>
          <w:sz w:val="22"/>
          <w:szCs w:val="22"/>
          <w:lang w:val="en-US"/>
        </w:rPr>
        <w:t>Fig.2G</w:t>
      </w:r>
      <w:r w:rsidR="00F61697">
        <w:rPr>
          <w:rFonts w:asciiTheme="minorHAnsi" w:eastAsia="Calibri" w:hAnsiTheme="minorHAnsi" w:cstheme="minorHAnsi"/>
          <w:color w:val="000000" w:themeColor="text1"/>
          <w:sz w:val="22"/>
          <w:szCs w:val="22"/>
          <w:lang w:val="en-US"/>
        </w:rPr>
        <w:t>)</w:t>
      </w:r>
      <w:r w:rsidRPr="000002A4">
        <w:rPr>
          <w:rFonts w:asciiTheme="minorHAnsi" w:eastAsia="Calibri" w:hAnsiTheme="minorHAnsi" w:cstheme="minorHAnsi"/>
          <w:color w:val="000000" w:themeColor="text1"/>
          <w:sz w:val="22"/>
          <w:szCs w:val="22"/>
          <w:lang w:val="en-US"/>
        </w:rPr>
        <w:t xml:space="preserve">, as they expressed the reporter gene GFP, which is carried by the HIV-1 genome. Interestingly, we observe a positive correlation between incoming vRNA genome located in CPSF6 clusters and viral transcription foci, which localize outside CPSF6 clusters </w:t>
      </w:r>
      <w:r w:rsidRPr="000002A4">
        <w:rPr>
          <w:rFonts w:asciiTheme="minorHAnsi" w:eastAsia="Calibri" w:hAnsiTheme="minorHAnsi" w:cstheme="minorHAnsi"/>
          <w:color w:val="000000" w:themeColor="text1"/>
          <w:sz w:val="22"/>
          <w:szCs w:val="22"/>
          <w:lang w:val="en-US"/>
        </w:rPr>
        <w:fldChar w:fldCharType="begin"/>
      </w:r>
      <w:r w:rsidR="00574C22">
        <w:rPr>
          <w:rFonts w:asciiTheme="minorHAnsi" w:eastAsia="Calibri" w:hAnsiTheme="minorHAnsi" w:cstheme="minorHAnsi"/>
          <w:color w:val="000000" w:themeColor="text1"/>
          <w:sz w:val="22"/>
          <w:szCs w:val="22"/>
          <w:lang w:val="en-US"/>
        </w:rPr>
        <w:instrText xml:space="preserve"> ADDIN EN.CITE &lt;EndNote&gt;&lt;Cite&gt;&lt;Author&gt;Scoca&lt;/Author&gt;&lt;Year&gt;2022&lt;/Year&gt;&lt;RecNum&gt;8&lt;/RecNum&gt;&lt;DisplayText&gt;(Scoca&lt;style face="italic"&gt; et al.&lt;/style&gt;, 2022)&lt;/DisplayText&gt;&lt;record&gt;&lt;rec-number&gt;8&lt;/rec-number&gt;&lt;foreign-keys&gt;&lt;key app="EN" db-id="sw5fp9wfder0aaexa5evxwz0dzxarsx2w2xs" timestamp="1678453183"&gt;8&lt;/key&gt;&lt;/foreign-keys&gt;&lt;ref-type name="Journal Article"&gt;17&lt;/ref-type&gt;&lt;contributors&gt;&lt;authors&gt;&lt;author&gt;Scoca, V.&lt;/author&gt;&lt;author&gt;Morin, R.&lt;/author&gt;&lt;author&gt;Collard, M.&lt;/author&gt;&lt;author&gt;Tinevez, J. Y.&lt;/author&gt;&lt;author&gt;Di Nunzio, F.&lt;/author&gt;&lt;/authors&gt;&lt;/contributors&gt;&lt;auth-address&gt;Advanced Molecular Virology Unit, Department of Virology, Institut Pasteur, Universite Paris Cite, 75015 Paris, France.&amp;#xD;Imactiv-3D, 1 Place Pierre Potier, 31106 Toulouse.&amp;#xD;Image Analysis Hub/C2RT, Institut Pasteur, Universite Paris Cite, 75015 Paris, France.&lt;/auth-address&gt;&lt;titles&gt;&lt;title&gt;HIV-induced membraneless organelles orchestrate post-nuclear entry steps&lt;/title&gt;&lt;secondary-title&gt;J Mol Cell Biol&lt;/secondary-title&gt;&lt;/titles&gt;&lt;periodical&gt;&lt;full-title&gt;J Mol Cell Biol&lt;/full-title&gt;&lt;/periodical&gt;&lt;edition&gt;2022/11/01&lt;/edition&gt;&lt;dates&gt;&lt;year&gt;2022&lt;/year&gt;&lt;pub-dates&gt;&lt;date&gt;Oct 31&lt;/date&gt;&lt;/pub-dates&gt;&lt;/dates&gt;&lt;isbn&gt;1759-4685 (Electronic)&amp;#xD;1759-4685 (Linking)&lt;/isbn&gt;&lt;accession-num&gt;36314049&lt;/accession-num&gt;&lt;urls&gt;&lt;related-urls&gt;&lt;url&gt;https://www.ncbi.nlm.nih.gov/pubmed/36314049&lt;/url&gt;&lt;/related-urls&gt;&lt;/urls&gt;&lt;electronic-resource-num&gt;10.1093/jmcb/mjac060&lt;/electronic-resource-num&gt;&lt;/record&gt;&lt;/Cite&gt;&lt;/EndNote&gt;</w:instrText>
      </w:r>
      <w:r w:rsidRPr="000002A4">
        <w:rPr>
          <w:rFonts w:asciiTheme="minorHAnsi" w:eastAsia="Calibri" w:hAnsiTheme="minorHAnsi" w:cstheme="minorHAnsi"/>
          <w:color w:val="000000" w:themeColor="text1"/>
          <w:sz w:val="22"/>
          <w:szCs w:val="22"/>
          <w:lang w:val="en-US"/>
        </w:rPr>
        <w:fldChar w:fldCharType="separate"/>
      </w:r>
      <w:r w:rsidR="00574C22">
        <w:rPr>
          <w:rFonts w:asciiTheme="minorHAnsi" w:eastAsia="Calibri" w:hAnsiTheme="minorHAnsi" w:cstheme="minorHAnsi"/>
          <w:noProof/>
          <w:color w:val="000000" w:themeColor="text1"/>
          <w:sz w:val="22"/>
          <w:szCs w:val="22"/>
          <w:lang w:val="en-US"/>
        </w:rPr>
        <w:t>(Scoca</w:t>
      </w:r>
      <w:r w:rsidR="00574C22" w:rsidRPr="00574C22">
        <w:rPr>
          <w:rFonts w:asciiTheme="minorHAnsi" w:eastAsia="Calibri" w:hAnsiTheme="minorHAnsi" w:cstheme="minorHAnsi"/>
          <w:i/>
          <w:noProof/>
          <w:color w:val="000000" w:themeColor="text1"/>
          <w:sz w:val="22"/>
          <w:szCs w:val="22"/>
          <w:lang w:val="en-US"/>
        </w:rPr>
        <w:t xml:space="preserve"> et al.</w:t>
      </w:r>
      <w:r w:rsidR="00574C22">
        <w:rPr>
          <w:rFonts w:asciiTheme="minorHAnsi" w:eastAsia="Calibri" w:hAnsiTheme="minorHAnsi" w:cstheme="minorHAnsi"/>
          <w:noProof/>
          <w:color w:val="000000" w:themeColor="text1"/>
          <w:sz w:val="22"/>
          <w:szCs w:val="22"/>
          <w:lang w:val="en-US"/>
        </w:rPr>
        <w:t>, 2022)</w:t>
      </w:r>
      <w:r w:rsidRPr="000002A4">
        <w:rPr>
          <w:rFonts w:asciiTheme="minorHAnsi" w:eastAsia="Calibri" w:hAnsiTheme="minorHAnsi" w:cstheme="minorHAnsi"/>
          <w:color w:val="000000" w:themeColor="text1"/>
          <w:sz w:val="22"/>
          <w:szCs w:val="22"/>
          <w:lang w:val="en-US"/>
        </w:rPr>
        <w:fldChar w:fldCharType="end"/>
      </w:r>
      <w:r w:rsidRPr="000002A4">
        <w:rPr>
          <w:rFonts w:asciiTheme="minorHAnsi" w:eastAsia="Calibri" w:hAnsiTheme="minorHAnsi" w:cstheme="minorHAnsi"/>
          <w:color w:val="000000" w:themeColor="text1"/>
          <w:sz w:val="22"/>
          <w:szCs w:val="22"/>
          <w:lang w:val="en-US"/>
        </w:rPr>
        <w:t xml:space="preserve"> (P-value &lt; 0.0001, R=0.5238) and between the percentage of cells presenting CPSF6 clusters and GFP-positive cells (more than 80% of GFP + cells show CPSF6 clusters) (P-value &lt; 0.0001, R=0.7514) (Figure 2</w:t>
      </w:r>
      <w:r w:rsidR="00B8625B" w:rsidRPr="000002A4">
        <w:rPr>
          <w:rFonts w:asciiTheme="minorHAnsi" w:eastAsia="Calibri" w:hAnsiTheme="minorHAnsi" w:cstheme="minorHAnsi"/>
          <w:color w:val="000000" w:themeColor="text1"/>
          <w:sz w:val="22"/>
          <w:szCs w:val="22"/>
          <w:lang w:val="en-US"/>
        </w:rPr>
        <w:t>F</w:t>
      </w:r>
      <w:r w:rsidR="00F61697" w:rsidRPr="00F61697">
        <w:rPr>
          <w:rFonts w:asciiTheme="minorHAnsi" w:eastAsia="Calibri" w:hAnsiTheme="minorHAnsi" w:cstheme="minorHAnsi"/>
          <w:color w:val="FF0000"/>
          <w:sz w:val="22"/>
          <w:szCs w:val="22"/>
          <w:lang w:val="en-US"/>
        </w:rPr>
        <w:t>-G</w:t>
      </w:r>
      <w:r w:rsidRPr="000002A4">
        <w:rPr>
          <w:rFonts w:asciiTheme="minorHAnsi" w:eastAsia="Calibri" w:hAnsiTheme="minorHAnsi" w:cstheme="minorHAnsi"/>
          <w:color w:val="000000" w:themeColor="text1"/>
          <w:sz w:val="22"/>
          <w:szCs w:val="22"/>
          <w:lang w:val="en-US"/>
        </w:rPr>
        <w:t>)</w:t>
      </w:r>
      <w:r w:rsidR="009C2A95" w:rsidRPr="000002A4">
        <w:rPr>
          <w:rFonts w:asciiTheme="minorHAnsi" w:eastAsia="Calibri" w:hAnsiTheme="minorHAnsi" w:cstheme="minorHAnsi"/>
          <w:color w:val="000000" w:themeColor="text1"/>
          <w:sz w:val="22"/>
          <w:szCs w:val="22"/>
          <w:lang w:val="en-US"/>
        </w:rPr>
        <w:t xml:space="preserve">, again supporting the association between the detection of incoming </w:t>
      </w:r>
      <w:r w:rsidR="001A236B" w:rsidRPr="000002A4">
        <w:rPr>
          <w:rFonts w:asciiTheme="minorHAnsi" w:eastAsia="Calibri" w:hAnsiTheme="minorHAnsi" w:cstheme="minorHAnsi"/>
          <w:color w:val="000000" w:themeColor="text1"/>
          <w:sz w:val="22"/>
          <w:szCs w:val="22"/>
          <w:lang w:val="en-US"/>
        </w:rPr>
        <w:t>viral</w:t>
      </w:r>
      <w:r w:rsidR="009C2A95" w:rsidRPr="000002A4">
        <w:rPr>
          <w:rFonts w:asciiTheme="minorHAnsi" w:eastAsia="Calibri" w:hAnsiTheme="minorHAnsi" w:cstheme="minorHAnsi"/>
          <w:color w:val="000000" w:themeColor="text1"/>
          <w:sz w:val="22"/>
          <w:szCs w:val="22"/>
          <w:lang w:val="en-US"/>
        </w:rPr>
        <w:t xml:space="preserve"> RNA</w:t>
      </w:r>
      <w:r w:rsidR="001A236B" w:rsidRPr="000002A4">
        <w:rPr>
          <w:rFonts w:asciiTheme="minorHAnsi" w:eastAsia="Calibri" w:hAnsiTheme="minorHAnsi" w:cstheme="minorHAnsi"/>
          <w:color w:val="000000" w:themeColor="text1"/>
          <w:sz w:val="22"/>
          <w:szCs w:val="22"/>
          <w:lang w:val="en-US"/>
        </w:rPr>
        <w:t xml:space="preserve"> (CPSF6 associated)</w:t>
      </w:r>
      <w:r w:rsidR="009C2A95" w:rsidRPr="000002A4">
        <w:rPr>
          <w:rFonts w:asciiTheme="minorHAnsi" w:eastAsia="Calibri" w:hAnsiTheme="minorHAnsi" w:cstheme="minorHAnsi"/>
          <w:color w:val="000000" w:themeColor="text1"/>
          <w:sz w:val="22"/>
          <w:szCs w:val="22"/>
          <w:lang w:val="en-US"/>
        </w:rPr>
        <w:t xml:space="preserve"> and </w:t>
      </w:r>
      <w:r w:rsidR="009C2A95" w:rsidRPr="000002A4">
        <w:rPr>
          <w:rFonts w:asciiTheme="minorHAnsi" w:eastAsia="Calibri" w:hAnsiTheme="minorHAnsi" w:cstheme="minorHAnsi"/>
          <w:i/>
          <w:iCs/>
          <w:color w:val="000000" w:themeColor="text1"/>
          <w:sz w:val="22"/>
          <w:szCs w:val="22"/>
          <w:lang w:val="en-US"/>
        </w:rPr>
        <w:t>de novo</w:t>
      </w:r>
      <w:r w:rsidR="009C2A95" w:rsidRPr="000002A4">
        <w:rPr>
          <w:rFonts w:asciiTheme="minorHAnsi" w:eastAsia="Calibri" w:hAnsiTheme="minorHAnsi" w:cstheme="minorHAnsi"/>
          <w:color w:val="000000" w:themeColor="text1"/>
          <w:sz w:val="22"/>
          <w:szCs w:val="22"/>
          <w:lang w:val="en-US"/>
        </w:rPr>
        <w:t xml:space="preserve"> </w:t>
      </w:r>
      <w:r w:rsidR="00E07ECF" w:rsidRPr="000002A4">
        <w:rPr>
          <w:rFonts w:asciiTheme="minorHAnsi" w:eastAsia="Calibri" w:hAnsiTheme="minorHAnsi" w:cstheme="minorHAnsi"/>
          <w:color w:val="000000" w:themeColor="text1"/>
          <w:sz w:val="22"/>
          <w:szCs w:val="22"/>
          <w:lang w:val="en-US"/>
        </w:rPr>
        <w:t xml:space="preserve">viral </w:t>
      </w:r>
      <w:r w:rsidR="009C2A95" w:rsidRPr="000002A4">
        <w:rPr>
          <w:rFonts w:asciiTheme="minorHAnsi" w:eastAsia="Calibri" w:hAnsiTheme="minorHAnsi" w:cstheme="minorHAnsi"/>
          <w:color w:val="000000" w:themeColor="text1"/>
          <w:sz w:val="22"/>
          <w:szCs w:val="22"/>
          <w:lang w:val="en-US"/>
        </w:rPr>
        <w:t>RNA transcription</w:t>
      </w:r>
      <w:r w:rsidRPr="000002A4">
        <w:rPr>
          <w:rFonts w:asciiTheme="minorHAnsi" w:eastAsia="Calibri" w:hAnsiTheme="minorHAnsi" w:cstheme="minorHAnsi"/>
          <w:color w:val="000000" w:themeColor="text1"/>
          <w:sz w:val="22"/>
          <w:szCs w:val="22"/>
          <w:lang w:val="en-US"/>
        </w:rPr>
        <w:t>.</w:t>
      </w:r>
      <w:r w:rsidR="002B78B9" w:rsidRPr="000002A4">
        <w:rPr>
          <w:rFonts w:asciiTheme="minorHAnsi" w:eastAsia="Calibri" w:hAnsiTheme="minorHAnsi" w:cstheme="minorHAnsi"/>
          <w:color w:val="000000" w:themeColor="text1"/>
          <w:sz w:val="22"/>
          <w:szCs w:val="22"/>
          <w:lang w:val="en-US"/>
        </w:rPr>
        <w:t xml:space="preserve"> </w:t>
      </w:r>
      <w:r w:rsidR="00F57D5B" w:rsidRPr="000002A4">
        <w:rPr>
          <w:rFonts w:asciiTheme="minorHAnsi" w:eastAsia="Calibri" w:hAnsiTheme="minorHAnsi" w:cstheme="minorHAnsi"/>
          <w:color w:val="000000" w:themeColor="text1"/>
          <w:sz w:val="22"/>
          <w:szCs w:val="22"/>
          <w:lang w:val="en-US"/>
        </w:rPr>
        <w:t xml:space="preserve">The error bars represent the 95% confidence interval of the simple linear regression curve calculated using Prism. </w:t>
      </w:r>
      <w:r w:rsidR="009C2A95" w:rsidRPr="000002A4">
        <w:rPr>
          <w:rFonts w:asciiTheme="minorHAnsi" w:eastAsia="Calibri" w:hAnsiTheme="minorHAnsi" w:cstheme="minorHAnsi"/>
          <w:color w:val="000000" w:themeColor="text1"/>
          <w:sz w:val="22"/>
          <w:szCs w:val="22"/>
          <w:lang w:val="en-US"/>
        </w:rPr>
        <w:t>Importantly</w:t>
      </w:r>
      <w:r w:rsidR="002B78B9" w:rsidRPr="000002A4">
        <w:rPr>
          <w:rFonts w:asciiTheme="minorHAnsi" w:eastAsia="Calibri" w:hAnsiTheme="minorHAnsi" w:cstheme="minorHAnsi"/>
          <w:color w:val="000000" w:themeColor="text1"/>
          <w:sz w:val="22"/>
          <w:szCs w:val="22"/>
          <w:lang w:val="en-US"/>
        </w:rPr>
        <w:t>, macrophages, exhibit a slower rate of viral infection compared to activated CD4+ T cells</w:t>
      </w:r>
      <w:r w:rsidR="00D546F8" w:rsidRPr="000002A4">
        <w:rPr>
          <w:rFonts w:asciiTheme="minorHAnsi" w:eastAsia="Calibri" w:hAnsiTheme="minorHAnsi" w:cstheme="minorHAnsi"/>
          <w:color w:val="000000" w:themeColor="text1"/>
          <w:sz w:val="22"/>
          <w:szCs w:val="22"/>
          <w:lang w:val="en-US"/>
        </w:rPr>
        <w:t xml:space="preserve"> </w:t>
      </w:r>
      <w:r w:rsidR="002B78B9" w:rsidRPr="000002A4">
        <w:rPr>
          <w:rFonts w:asciiTheme="minorHAnsi" w:eastAsia="Calibri" w:hAnsiTheme="minorHAnsi" w:cstheme="minorHAnsi"/>
          <w:color w:val="000000" w:themeColor="text1"/>
          <w:sz w:val="22"/>
          <w:szCs w:val="22"/>
          <w:lang w:val="en-US"/>
        </w:rPr>
        <w:fldChar w:fldCharType="begin"/>
      </w:r>
      <w:r w:rsidR="00574C22">
        <w:rPr>
          <w:rFonts w:asciiTheme="minorHAnsi" w:eastAsia="Calibri" w:hAnsiTheme="minorHAnsi" w:cstheme="minorHAnsi"/>
          <w:color w:val="000000" w:themeColor="text1"/>
          <w:sz w:val="22"/>
          <w:szCs w:val="22"/>
          <w:lang w:val="en-US"/>
        </w:rPr>
        <w:instrText xml:space="preserve"> ADDIN EN.CITE &lt;EndNote&gt;&lt;Cite&gt;&lt;Author&gt;Koppensteiner&lt;/Author&gt;&lt;Year&gt;2012&lt;/Year&gt;&lt;RecNum&gt;778&lt;/RecNum&gt;&lt;DisplayText&gt;(Koppensteiner&lt;style face="italic"&gt; et al&lt;/style&gt;, 2012)&lt;/DisplayText&gt;&lt;record&gt;&lt;rec-number&gt;778&lt;/rec-number&gt;&lt;foreign-keys&gt;&lt;key app="EN" db-id="sw5fp9wfder0aaexa5evxwz0dzxarsx2w2xs" timestamp="1713649918"&gt;778&lt;/key&gt;&lt;/foreign-keys&gt;&lt;ref-type name="Journal Article"&gt;17&lt;/ref-type&gt;&lt;contributors&gt;&lt;authors&gt;&lt;author&gt;Koppensteiner, H.&lt;/author&gt;&lt;author&gt;Brack-Werner, R.&lt;/author&gt;&lt;author&gt;Schindler, M.&lt;/author&gt;&lt;/authors&gt;&lt;/contributors&gt;&lt;auth-address&gt;Institute of Virology, Helmholtz Zentrum Munich, German Research Center for Environmental Health, Munich, Germany.&lt;/auth-address&gt;&lt;titles&gt;&lt;title&gt;Macrophages and their relevance in Human Immunodeficiency Virus Type I infection&lt;/title&gt;&lt;secondary-title&gt;Retrovirology&lt;/secondary-title&gt;&lt;/titles&gt;&lt;periodical&gt;&lt;full-title&gt;Retrovirology&lt;/full-title&gt;&lt;/periodical&gt;&lt;pages&gt;82&lt;/pages&gt;&lt;volume&gt;9&lt;/volume&gt;&lt;edition&gt;2012/10/06&lt;/edition&gt;&lt;keywords&gt;&lt;keyword&gt;Acquired Immunodeficiency Syndrome/immunology/pathology&lt;/keyword&gt;&lt;keyword&gt;HIV-1/*immunology/*pathogenicity&lt;/keyword&gt;&lt;keyword&gt;Host-Pathogen Interactions&lt;/keyword&gt;&lt;keyword&gt;Humans&lt;/keyword&gt;&lt;keyword&gt;Macrophages/*immunology/*virology&lt;/keyword&gt;&lt;/keywords&gt;&lt;dates&gt;&lt;year&gt;2012&lt;/year&gt;&lt;pub-dates&gt;&lt;date&gt;Oct 4&lt;/date&gt;&lt;/pub-dates&gt;&lt;/dates&gt;&lt;isbn&gt;1742-4690 (Electronic)&amp;#xD;1742-4690 (Linking)&lt;/isbn&gt;&lt;accession-num&gt;23035819&lt;/accession-num&gt;&lt;urls&gt;&lt;related-urls&gt;&lt;url&gt;https://www.ncbi.nlm.nih.gov/pubmed/23035819&lt;/url&gt;&lt;/related-urls&gt;&lt;/urls&gt;&lt;custom2&gt;PMC3484033&lt;/custom2&gt;&lt;electronic-resource-num&gt;10.1186/1742-4690-9-82&lt;/electronic-resource-num&gt;&lt;/record&gt;&lt;/Cite&gt;&lt;/EndNote&gt;</w:instrText>
      </w:r>
      <w:r w:rsidR="002B78B9" w:rsidRPr="000002A4">
        <w:rPr>
          <w:rFonts w:asciiTheme="minorHAnsi" w:eastAsia="Calibri" w:hAnsiTheme="minorHAnsi" w:cstheme="minorHAnsi"/>
          <w:color w:val="000000" w:themeColor="text1"/>
          <w:sz w:val="22"/>
          <w:szCs w:val="22"/>
          <w:lang w:val="en-US"/>
        </w:rPr>
        <w:fldChar w:fldCharType="separate"/>
      </w:r>
      <w:r w:rsidR="00574C22">
        <w:rPr>
          <w:rFonts w:asciiTheme="minorHAnsi" w:eastAsia="Calibri" w:hAnsiTheme="minorHAnsi" w:cstheme="minorHAnsi"/>
          <w:noProof/>
          <w:color w:val="000000" w:themeColor="text1"/>
          <w:sz w:val="22"/>
          <w:szCs w:val="22"/>
          <w:lang w:val="en-US"/>
        </w:rPr>
        <w:t>(Koppensteiner</w:t>
      </w:r>
      <w:r w:rsidR="00574C22" w:rsidRPr="00574C22">
        <w:rPr>
          <w:rFonts w:asciiTheme="minorHAnsi" w:eastAsia="Calibri" w:hAnsiTheme="minorHAnsi" w:cstheme="minorHAnsi"/>
          <w:i/>
          <w:noProof/>
          <w:color w:val="000000" w:themeColor="text1"/>
          <w:sz w:val="22"/>
          <w:szCs w:val="22"/>
          <w:lang w:val="en-US"/>
        </w:rPr>
        <w:t xml:space="preserve"> et al</w:t>
      </w:r>
      <w:r w:rsidR="00574C22">
        <w:rPr>
          <w:rFonts w:asciiTheme="minorHAnsi" w:eastAsia="Calibri" w:hAnsiTheme="minorHAnsi" w:cstheme="minorHAnsi"/>
          <w:noProof/>
          <w:color w:val="000000" w:themeColor="text1"/>
          <w:sz w:val="22"/>
          <w:szCs w:val="22"/>
          <w:lang w:val="en-US"/>
        </w:rPr>
        <w:t>, 2012)</w:t>
      </w:r>
      <w:r w:rsidR="002B78B9" w:rsidRPr="000002A4">
        <w:rPr>
          <w:rFonts w:asciiTheme="minorHAnsi" w:eastAsia="Calibri" w:hAnsiTheme="minorHAnsi" w:cstheme="minorHAnsi"/>
          <w:color w:val="000000" w:themeColor="text1"/>
          <w:sz w:val="22"/>
          <w:szCs w:val="22"/>
          <w:lang w:val="en-US"/>
        </w:rPr>
        <w:fldChar w:fldCharType="end"/>
      </w:r>
      <w:r w:rsidR="002B78B9" w:rsidRPr="000002A4">
        <w:rPr>
          <w:rFonts w:asciiTheme="minorHAnsi" w:eastAsia="Calibri" w:hAnsiTheme="minorHAnsi" w:cstheme="minorHAnsi"/>
          <w:color w:val="000000" w:themeColor="text1"/>
          <w:sz w:val="22"/>
          <w:szCs w:val="22"/>
          <w:lang w:val="en-US"/>
        </w:rPr>
        <w:t>. This characteristic may contribute to the observation that approximately 70% of GFP-negative cells harbor CPSF6 clusters (</w:t>
      </w:r>
      <w:r w:rsidR="002B78B9" w:rsidRPr="00E0670A">
        <w:rPr>
          <w:rFonts w:asciiTheme="minorHAnsi" w:eastAsia="Calibri" w:hAnsiTheme="minorHAnsi" w:cstheme="minorHAnsi"/>
          <w:color w:val="FF0000"/>
          <w:sz w:val="22"/>
          <w:szCs w:val="22"/>
          <w:lang w:val="en-US"/>
        </w:rPr>
        <w:t>Fig</w:t>
      </w:r>
      <w:r w:rsidR="004A5A51" w:rsidRPr="00E0670A">
        <w:rPr>
          <w:rFonts w:asciiTheme="minorHAnsi" w:eastAsia="Calibri" w:hAnsiTheme="minorHAnsi" w:cstheme="minorHAnsi"/>
          <w:color w:val="FF0000"/>
          <w:sz w:val="22"/>
          <w:szCs w:val="22"/>
          <w:lang w:val="en-US"/>
        </w:rPr>
        <w:t>ure</w:t>
      </w:r>
      <w:r w:rsidR="002B78B9" w:rsidRPr="00E0670A">
        <w:rPr>
          <w:rFonts w:asciiTheme="minorHAnsi" w:eastAsia="Calibri" w:hAnsiTheme="minorHAnsi" w:cstheme="minorHAnsi"/>
          <w:color w:val="FF0000"/>
          <w:sz w:val="22"/>
          <w:szCs w:val="22"/>
          <w:lang w:val="en-US"/>
        </w:rPr>
        <w:t xml:space="preserve"> 2</w:t>
      </w:r>
      <w:r w:rsidR="00E0670A" w:rsidRPr="00E0670A">
        <w:rPr>
          <w:rFonts w:asciiTheme="minorHAnsi" w:eastAsia="Calibri" w:hAnsiTheme="minorHAnsi" w:cstheme="minorHAnsi"/>
          <w:color w:val="FF0000"/>
          <w:sz w:val="22"/>
          <w:szCs w:val="22"/>
          <w:lang w:val="en-US"/>
        </w:rPr>
        <w:t>G</w:t>
      </w:r>
      <w:r w:rsidR="002B78B9" w:rsidRPr="000002A4">
        <w:rPr>
          <w:rFonts w:asciiTheme="minorHAnsi" w:eastAsia="Calibri" w:hAnsiTheme="minorHAnsi" w:cstheme="minorHAnsi"/>
          <w:color w:val="000000" w:themeColor="text1"/>
          <w:sz w:val="22"/>
          <w:szCs w:val="22"/>
          <w:lang w:val="en-US"/>
        </w:rPr>
        <w:t xml:space="preserve">). These clusters likely represent </w:t>
      </w:r>
      <w:r w:rsidR="0065352A" w:rsidRPr="000002A4">
        <w:rPr>
          <w:rFonts w:asciiTheme="minorHAnsi" w:eastAsia="Calibri" w:hAnsiTheme="minorHAnsi" w:cstheme="minorHAnsi"/>
          <w:color w:val="000000" w:themeColor="text1"/>
          <w:sz w:val="22"/>
          <w:szCs w:val="22"/>
          <w:lang w:val="en-US"/>
        </w:rPr>
        <w:t xml:space="preserve">pre-integration </w:t>
      </w:r>
      <w:r w:rsidR="002B78B9" w:rsidRPr="000002A4">
        <w:rPr>
          <w:rFonts w:asciiTheme="minorHAnsi" w:eastAsia="Calibri" w:hAnsiTheme="minorHAnsi" w:cstheme="minorHAnsi"/>
          <w:color w:val="000000" w:themeColor="text1"/>
          <w:sz w:val="22"/>
          <w:szCs w:val="22"/>
          <w:lang w:val="en-US"/>
        </w:rPr>
        <w:t xml:space="preserve">viral reservoirs within HIV condensates that can persist for extended periods, as shown in Figure 1. </w:t>
      </w:r>
      <w:r w:rsidR="00D546F8" w:rsidRPr="000002A4">
        <w:rPr>
          <w:rFonts w:asciiTheme="minorHAnsi" w:eastAsia="Calibri" w:hAnsiTheme="minorHAnsi" w:cstheme="minorHAnsi"/>
          <w:color w:val="000000" w:themeColor="text1"/>
          <w:sz w:val="22"/>
          <w:szCs w:val="22"/>
          <w:lang w:val="en-US"/>
        </w:rPr>
        <w:t xml:space="preserve">Despite the persistence of CPSF6 clusters within these cells, </w:t>
      </w:r>
      <w:r w:rsidR="00D546F8" w:rsidRPr="000002A4">
        <w:rPr>
          <w:rFonts w:asciiTheme="minorHAnsi" w:eastAsia="Calibri" w:hAnsiTheme="minorHAnsi" w:cstheme="minorHAnsi"/>
          <w:color w:val="000000" w:themeColor="text1"/>
          <w:sz w:val="22"/>
          <w:szCs w:val="22"/>
          <w:lang w:val="en-US"/>
        </w:rPr>
        <w:lastRenderedPageBreak/>
        <w:t>our findings reveal that only a small fraction (~24%)</w:t>
      </w:r>
      <w:r w:rsidR="002D14DF" w:rsidRPr="000002A4">
        <w:rPr>
          <w:rFonts w:asciiTheme="minorHAnsi" w:eastAsia="Calibri" w:hAnsiTheme="minorHAnsi" w:cstheme="minorHAnsi"/>
          <w:color w:val="000000" w:themeColor="text1"/>
          <w:sz w:val="22"/>
          <w:szCs w:val="22"/>
          <w:lang w:val="en-US"/>
        </w:rPr>
        <w:t>,</w:t>
      </w:r>
      <w:r w:rsidR="00D546F8" w:rsidRPr="000002A4">
        <w:rPr>
          <w:rFonts w:asciiTheme="minorHAnsi" w:eastAsia="Calibri" w:hAnsiTheme="minorHAnsi" w:cstheme="minorHAnsi"/>
          <w:color w:val="000000" w:themeColor="text1"/>
          <w:sz w:val="22"/>
          <w:szCs w:val="22"/>
          <w:lang w:val="en-US"/>
        </w:rPr>
        <w:t xml:space="preserve"> </w:t>
      </w:r>
      <w:r w:rsidR="002D14DF" w:rsidRPr="000002A4">
        <w:rPr>
          <w:rFonts w:asciiTheme="minorHAnsi" w:eastAsia="Calibri" w:hAnsiTheme="minorHAnsi" w:cstheme="minorHAnsi"/>
          <w:color w:val="000000" w:themeColor="text1"/>
          <w:sz w:val="22"/>
          <w:szCs w:val="22"/>
          <w:lang w:val="en-US"/>
        </w:rPr>
        <w:t xml:space="preserve">mainly carrying CPSF6 clusters, </w:t>
      </w:r>
      <w:r w:rsidR="00D546F8" w:rsidRPr="000002A4">
        <w:rPr>
          <w:rFonts w:asciiTheme="minorHAnsi" w:eastAsia="Calibri" w:hAnsiTheme="minorHAnsi" w:cstheme="minorHAnsi"/>
          <w:color w:val="000000" w:themeColor="text1"/>
          <w:sz w:val="22"/>
          <w:szCs w:val="22"/>
          <w:lang w:val="en-US"/>
        </w:rPr>
        <w:t xml:space="preserve">progresses to a productive infection, as indicated in </w:t>
      </w:r>
      <w:r w:rsidR="00D546F8" w:rsidRPr="00E0670A">
        <w:rPr>
          <w:rFonts w:asciiTheme="minorHAnsi" w:eastAsia="Calibri" w:hAnsiTheme="minorHAnsi" w:cstheme="minorHAnsi"/>
          <w:color w:val="FF0000"/>
          <w:sz w:val="22"/>
          <w:szCs w:val="22"/>
          <w:lang w:val="en-US"/>
        </w:rPr>
        <w:t>Figure 2</w:t>
      </w:r>
      <w:r w:rsidR="00E0670A" w:rsidRPr="00E0670A">
        <w:rPr>
          <w:rFonts w:asciiTheme="minorHAnsi" w:eastAsia="Calibri" w:hAnsiTheme="minorHAnsi" w:cstheme="minorHAnsi"/>
          <w:color w:val="FF0000"/>
          <w:sz w:val="22"/>
          <w:szCs w:val="22"/>
          <w:lang w:val="en-US"/>
        </w:rPr>
        <w:t>G</w:t>
      </w:r>
      <w:r w:rsidR="002B78B9" w:rsidRPr="000002A4">
        <w:rPr>
          <w:rFonts w:asciiTheme="minorHAnsi" w:eastAsia="Calibri" w:hAnsiTheme="minorHAnsi" w:cstheme="minorHAnsi"/>
          <w:color w:val="000000" w:themeColor="text1"/>
          <w:sz w:val="22"/>
          <w:szCs w:val="22"/>
          <w:lang w:val="en-US"/>
        </w:rPr>
        <w:t>.</w:t>
      </w:r>
      <w:r w:rsidRPr="000002A4">
        <w:rPr>
          <w:rFonts w:asciiTheme="minorHAnsi" w:eastAsia="Calibri" w:hAnsiTheme="minorHAnsi" w:cstheme="minorHAnsi"/>
          <w:color w:val="000000" w:themeColor="text1"/>
          <w:sz w:val="22"/>
          <w:szCs w:val="22"/>
          <w:lang w:val="en-US"/>
        </w:rPr>
        <w:t xml:space="preserve"> </w:t>
      </w:r>
      <w:bookmarkStart w:id="1" w:name="_Hlk162283545"/>
    </w:p>
    <w:p w14:paraId="724ED6CF" w14:textId="22E0192A" w:rsidR="006456CA" w:rsidRPr="000002A4" w:rsidRDefault="00B8625B" w:rsidP="00932453">
      <w:pPr>
        <w:spacing w:line="480" w:lineRule="auto"/>
        <w:jc w:val="both"/>
        <w:rPr>
          <w:rFonts w:asciiTheme="minorHAnsi" w:eastAsia="Calibri" w:hAnsiTheme="minorHAnsi" w:cstheme="minorHAnsi"/>
          <w:b/>
          <w:bCs/>
          <w:color w:val="000000" w:themeColor="text1"/>
          <w:sz w:val="22"/>
          <w:szCs w:val="22"/>
          <w:lang w:val="en-US"/>
        </w:rPr>
      </w:pPr>
      <w:r w:rsidRPr="000002A4">
        <w:rPr>
          <w:rFonts w:asciiTheme="minorHAnsi" w:eastAsia="Calibri" w:hAnsiTheme="minorHAnsi" w:cstheme="minorHAnsi"/>
          <w:color w:val="000000" w:themeColor="text1"/>
          <w:sz w:val="22"/>
          <w:szCs w:val="22"/>
          <w:lang w:val="en-US"/>
        </w:rPr>
        <w:t>Taken together, o</w:t>
      </w:r>
      <w:r w:rsidR="00932453" w:rsidRPr="000002A4">
        <w:rPr>
          <w:rFonts w:asciiTheme="minorHAnsi" w:eastAsia="Calibri" w:hAnsiTheme="minorHAnsi" w:cstheme="minorHAnsi"/>
          <w:color w:val="000000" w:themeColor="text1"/>
          <w:sz w:val="22"/>
          <w:szCs w:val="22"/>
          <w:lang w:val="en-US"/>
        </w:rPr>
        <w:t xml:space="preserve">ur data indicate that the presence of incoming viral RNA genomes clustered in HIV-1-MLOs </w:t>
      </w:r>
      <w:r w:rsidR="00E60A58" w:rsidRPr="000002A4">
        <w:rPr>
          <w:rFonts w:asciiTheme="minorHAnsi" w:eastAsia="Calibri" w:hAnsiTheme="minorHAnsi" w:cstheme="minorHAnsi"/>
          <w:color w:val="000000" w:themeColor="text1"/>
          <w:sz w:val="22"/>
          <w:szCs w:val="22"/>
          <w:lang w:val="en-US"/>
        </w:rPr>
        <w:t xml:space="preserve">is </w:t>
      </w:r>
      <w:r w:rsidR="00932453" w:rsidRPr="000002A4">
        <w:rPr>
          <w:rFonts w:asciiTheme="minorHAnsi" w:eastAsia="Calibri" w:hAnsiTheme="minorHAnsi" w:cstheme="minorHAnsi"/>
          <w:color w:val="000000" w:themeColor="text1"/>
          <w:sz w:val="22"/>
          <w:szCs w:val="22"/>
          <w:lang w:val="en-US"/>
        </w:rPr>
        <w:t>establish</w:t>
      </w:r>
      <w:r w:rsidR="00E60A58" w:rsidRPr="000002A4">
        <w:rPr>
          <w:rFonts w:asciiTheme="minorHAnsi" w:eastAsia="Calibri" w:hAnsiTheme="minorHAnsi" w:cstheme="minorHAnsi"/>
          <w:color w:val="000000" w:themeColor="text1"/>
          <w:sz w:val="22"/>
          <w:szCs w:val="22"/>
          <w:lang w:val="en-US"/>
        </w:rPr>
        <w:t>ed</w:t>
      </w:r>
      <w:r w:rsidR="00932453" w:rsidRPr="000002A4">
        <w:rPr>
          <w:rFonts w:asciiTheme="minorHAnsi" w:eastAsia="Calibri" w:hAnsiTheme="minorHAnsi" w:cstheme="minorHAnsi"/>
          <w:color w:val="000000" w:themeColor="text1"/>
          <w:sz w:val="22"/>
          <w:szCs w:val="22"/>
          <w:lang w:val="en-US"/>
        </w:rPr>
        <w:t xml:space="preserve"> prior </w:t>
      </w:r>
      <w:r w:rsidR="00E60A58" w:rsidRPr="000002A4">
        <w:rPr>
          <w:rFonts w:asciiTheme="minorHAnsi" w:eastAsia="Calibri" w:hAnsiTheme="minorHAnsi" w:cstheme="minorHAnsi"/>
          <w:color w:val="000000" w:themeColor="text1"/>
          <w:sz w:val="22"/>
          <w:szCs w:val="22"/>
          <w:lang w:val="en-US"/>
        </w:rPr>
        <w:t xml:space="preserve">to </w:t>
      </w:r>
      <w:r w:rsidR="00932453" w:rsidRPr="000002A4">
        <w:rPr>
          <w:rFonts w:asciiTheme="minorHAnsi" w:eastAsia="Calibri" w:hAnsiTheme="minorHAnsi" w:cstheme="minorHAnsi"/>
          <w:color w:val="000000" w:themeColor="text1"/>
          <w:sz w:val="22"/>
          <w:szCs w:val="22"/>
          <w:lang w:val="en-US"/>
        </w:rPr>
        <w:t>RT and integration as a pre</w:t>
      </w:r>
      <w:r w:rsidR="00157B7E" w:rsidRPr="000002A4">
        <w:rPr>
          <w:rFonts w:asciiTheme="minorHAnsi" w:eastAsia="Calibri" w:hAnsiTheme="minorHAnsi" w:cstheme="minorHAnsi"/>
          <w:color w:val="000000" w:themeColor="text1"/>
          <w:sz w:val="22"/>
          <w:szCs w:val="22"/>
          <w:lang w:val="en-US"/>
        </w:rPr>
        <w:t>-</w:t>
      </w:r>
      <w:r w:rsidR="00932453" w:rsidRPr="000002A4">
        <w:rPr>
          <w:rFonts w:asciiTheme="minorHAnsi" w:eastAsia="Calibri" w:hAnsiTheme="minorHAnsi" w:cstheme="minorHAnsi"/>
          <w:color w:val="000000" w:themeColor="text1"/>
          <w:sz w:val="22"/>
          <w:szCs w:val="22"/>
          <w:lang w:val="en-US"/>
        </w:rPr>
        <w:t xml:space="preserve">requisite for </w:t>
      </w:r>
      <w:r w:rsidR="008756AA" w:rsidRPr="000002A4">
        <w:rPr>
          <w:rFonts w:asciiTheme="minorHAnsi" w:eastAsia="Calibri" w:hAnsiTheme="minorHAnsi" w:cstheme="minorHAnsi"/>
          <w:color w:val="000000" w:themeColor="text1"/>
          <w:sz w:val="22"/>
          <w:szCs w:val="22"/>
          <w:lang w:val="en-US"/>
        </w:rPr>
        <w:t>canonical post-</w:t>
      </w:r>
      <w:r w:rsidR="00932453" w:rsidRPr="000002A4">
        <w:rPr>
          <w:rFonts w:asciiTheme="minorHAnsi" w:eastAsia="Calibri" w:hAnsiTheme="minorHAnsi" w:cstheme="minorHAnsi"/>
          <w:color w:val="000000" w:themeColor="text1"/>
          <w:sz w:val="22"/>
          <w:szCs w:val="22"/>
          <w:lang w:val="en-US"/>
        </w:rPr>
        <w:t>nuclear RT events</w:t>
      </w:r>
      <w:bookmarkEnd w:id="1"/>
      <w:r w:rsidRPr="000002A4">
        <w:rPr>
          <w:rFonts w:asciiTheme="minorHAnsi" w:eastAsia="Calibri" w:hAnsiTheme="minorHAnsi" w:cstheme="minorHAnsi"/>
          <w:color w:val="000000" w:themeColor="text1"/>
          <w:sz w:val="22"/>
          <w:szCs w:val="22"/>
          <w:lang w:val="en-US"/>
        </w:rPr>
        <w:t>.</w:t>
      </w:r>
    </w:p>
    <w:p w14:paraId="234648E1" w14:textId="77777777" w:rsidR="004726BC" w:rsidRPr="000002A4" w:rsidRDefault="004726BC" w:rsidP="00027E57">
      <w:pPr>
        <w:spacing w:line="480" w:lineRule="auto"/>
        <w:jc w:val="both"/>
        <w:rPr>
          <w:rFonts w:asciiTheme="minorHAnsi" w:eastAsia="Calibri" w:hAnsiTheme="minorHAnsi" w:cstheme="minorHAnsi"/>
          <w:b/>
          <w:bCs/>
          <w:color w:val="000000" w:themeColor="text1"/>
          <w:sz w:val="22"/>
          <w:szCs w:val="22"/>
          <w:lang w:val="en-US"/>
        </w:rPr>
      </w:pPr>
    </w:p>
    <w:p w14:paraId="4C063969" w14:textId="4B6CAD6F" w:rsidR="00027E57" w:rsidRPr="000002A4" w:rsidRDefault="009C1C4C" w:rsidP="00027E57">
      <w:pPr>
        <w:spacing w:line="480" w:lineRule="auto"/>
        <w:jc w:val="both"/>
        <w:rPr>
          <w:rFonts w:asciiTheme="minorHAnsi" w:eastAsia="Calibri" w:hAnsiTheme="minorHAnsi" w:cstheme="minorHAnsi"/>
          <w:b/>
          <w:bCs/>
          <w:color w:val="000000" w:themeColor="text1"/>
          <w:sz w:val="22"/>
          <w:szCs w:val="22"/>
          <w:lang w:val="en-US"/>
        </w:rPr>
      </w:pPr>
      <w:r w:rsidRPr="000002A4">
        <w:rPr>
          <w:rFonts w:asciiTheme="minorHAnsi" w:eastAsia="Calibri" w:hAnsiTheme="minorHAnsi" w:cstheme="minorHAnsi"/>
          <w:b/>
          <w:bCs/>
          <w:color w:val="000000" w:themeColor="text1"/>
          <w:sz w:val="22"/>
          <w:szCs w:val="22"/>
          <w:lang w:val="en-US"/>
        </w:rPr>
        <w:t>HIV-1</w:t>
      </w:r>
      <w:r w:rsidR="00EB648F" w:rsidRPr="000002A4">
        <w:rPr>
          <w:rFonts w:asciiTheme="minorHAnsi" w:eastAsia="Calibri" w:hAnsiTheme="minorHAnsi" w:cstheme="minorHAnsi"/>
          <w:b/>
          <w:bCs/>
          <w:color w:val="000000" w:themeColor="text1"/>
          <w:sz w:val="22"/>
          <w:szCs w:val="22"/>
          <w:lang w:val="en-US"/>
        </w:rPr>
        <w:t xml:space="preserve"> nuclear </w:t>
      </w:r>
      <w:r w:rsidR="00516C31" w:rsidRPr="000002A4">
        <w:rPr>
          <w:rFonts w:asciiTheme="minorHAnsi" w:eastAsia="Calibri" w:hAnsiTheme="minorHAnsi" w:cstheme="minorHAnsi"/>
          <w:b/>
          <w:bCs/>
          <w:color w:val="000000" w:themeColor="text1"/>
          <w:sz w:val="22"/>
          <w:szCs w:val="22"/>
          <w:lang w:val="en-US"/>
        </w:rPr>
        <w:t>condensates</w:t>
      </w:r>
      <w:r w:rsidR="00027E57" w:rsidRPr="000002A4">
        <w:rPr>
          <w:rFonts w:asciiTheme="minorHAnsi" w:eastAsia="Calibri" w:hAnsiTheme="minorHAnsi" w:cstheme="minorHAnsi"/>
          <w:b/>
          <w:bCs/>
          <w:color w:val="000000" w:themeColor="text1"/>
          <w:sz w:val="22"/>
          <w:szCs w:val="22"/>
          <w:lang w:val="en-US"/>
        </w:rPr>
        <w:t xml:space="preserve"> form during acute infection </w:t>
      </w:r>
      <w:r w:rsidR="00027E57" w:rsidRPr="000002A4">
        <w:rPr>
          <w:rFonts w:asciiTheme="minorHAnsi" w:eastAsia="Calibri" w:hAnsiTheme="minorHAnsi" w:cstheme="minorHAnsi"/>
          <w:b/>
          <w:bCs/>
          <w:i/>
          <w:iCs/>
          <w:color w:val="000000" w:themeColor="text1"/>
          <w:sz w:val="22"/>
          <w:szCs w:val="22"/>
          <w:lang w:val="en-US"/>
        </w:rPr>
        <w:t>in vivo</w:t>
      </w:r>
      <w:r w:rsidR="00027E57" w:rsidRPr="000002A4">
        <w:rPr>
          <w:rFonts w:asciiTheme="minorHAnsi" w:eastAsia="Calibri" w:hAnsiTheme="minorHAnsi" w:cstheme="minorHAnsi"/>
          <w:b/>
          <w:bCs/>
          <w:color w:val="000000" w:themeColor="text1"/>
          <w:sz w:val="22"/>
          <w:szCs w:val="22"/>
          <w:lang w:val="en-US"/>
        </w:rPr>
        <w:t>.</w:t>
      </w:r>
    </w:p>
    <w:p w14:paraId="4BBC4B4A" w14:textId="548AEB71" w:rsidR="006A657F" w:rsidRPr="000002A4" w:rsidRDefault="00027E57" w:rsidP="00027E57">
      <w:pPr>
        <w:spacing w:line="480" w:lineRule="auto"/>
        <w:jc w:val="both"/>
        <w:rPr>
          <w:rFonts w:asciiTheme="minorHAnsi" w:hAnsiTheme="minorHAnsi" w:cstheme="minorHAnsi"/>
          <w:color w:val="000000" w:themeColor="text1"/>
          <w:sz w:val="22"/>
          <w:szCs w:val="22"/>
          <w:shd w:val="clear" w:color="auto" w:fill="FFFFFF"/>
        </w:rPr>
      </w:pPr>
      <w:r w:rsidRPr="000002A4">
        <w:rPr>
          <w:rFonts w:asciiTheme="minorHAnsi" w:eastAsia="Calibri" w:hAnsiTheme="minorHAnsi" w:cstheme="minorHAnsi"/>
          <w:color w:val="000000" w:themeColor="text1"/>
          <w:sz w:val="22"/>
          <w:szCs w:val="22"/>
          <w:lang w:val="en-US"/>
        </w:rPr>
        <w:t xml:space="preserve">Several laboratories have observed nuclear </w:t>
      </w:r>
      <w:r w:rsidR="009C1C4C" w:rsidRPr="000002A4">
        <w:rPr>
          <w:rFonts w:asciiTheme="minorHAnsi" w:eastAsia="Calibri" w:hAnsiTheme="minorHAnsi" w:cstheme="minorHAnsi"/>
          <w:color w:val="000000" w:themeColor="text1"/>
          <w:sz w:val="22"/>
          <w:szCs w:val="22"/>
          <w:lang w:val="en-US"/>
        </w:rPr>
        <w:t>HIV-1-MLOs</w:t>
      </w:r>
      <w:r w:rsidRPr="000002A4">
        <w:rPr>
          <w:rFonts w:asciiTheme="minorHAnsi" w:eastAsia="Calibri" w:hAnsiTheme="minorHAnsi" w:cstheme="minorHAnsi"/>
          <w:color w:val="000000" w:themeColor="text1"/>
          <w:sz w:val="22"/>
          <w:szCs w:val="22"/>
          <w:lang w:val="en-US"/>
        </w:rPr>
        <w:t xml:space="preserve"> in cells infected </w:t>
      </w:r>
      <w:r w:rsidRPr="000002A4">
        <w:rPr>
          <w:rFonts w:asciiTheme="minorHAnsi" w:eastAsia="Calibri" w:hAnsiTheme="minorHAnsi" w:cstheme="minorHAnsi"/>
          <w:i/>
          <w:iCs/>
          <w:color w:val="000000" w:themeColor="text1"/>
          <w:sz w:val="22"/>
          <w:szCs w:val="22"/>
          <w:lang w:val="en-US"/>
        </w:rPr>
        <w:t>in vitro</w:t>
      </w:r>
      <w:r w:rsidRPr="000002A4">
        <w:rPr>
          <w:rFonts w:asciiTheme="minorHAnsi" w:eastAsia="Calibri" w:hAnsiTheme="minorHAnsi" w:cstheme="minorHAnsi"/>
          <w:color w:val="000000" w:themeColor="text1"/>
          <w:sz w:val="22"/>
          <w:szCs w:val="22"/>
          <w:lang w:val="en-US"/>
        </w:rPr>
        <w:t xml:space="preserve"> </w:t>
      </w:r>
      <w:r w:rsidRPr="000002A4">
        <w:rPr>
          <w:rFonts w:asciiTheme="minorHAnsi" w:eastAsia="Calibri" w:hAnsiTheme="minorHAnsi" w:cstheme="minorHAnsi"/>
          <w:color w:val="000000" w:themeColor="text1"/>
          <w:sz w:val="22"/>
          <w:szCs w:val="22"/>
          <w:lang w:val="en-US"/>
        </w:rPr>
        <w:fldChar w:fldCharType="begin">
          <w:fldData xml:space="preserve">PEVuZE5vdGU+PENpdGU+PEF1dGhvcj5GcmFuY2lzPC9BdXRob3I+PFllYXI+MjAyMDwvWWVhcj48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</w:fldData>
        </w:fldChar>
      </w:r>
      <w:r w:rsidR="00574C22">
        <w:rPr>
          <w:rFonts w:asciiTheme="minorHAnsi" w:eastAsia="Calibri" w:hAnsiTheme="minorHAnsi" w:cstheme="minorHAnsi"/>
          <w:color w:val="000000" w:themeColor="text1"/>
          <w:sz w:val="22"/>
          <w:szCs w:val="22"/>
          <w:lang w:val="en-US"/>
        </w:rPr>
        <w:instrText xml:space="preserve"> ADDIN EN.CITE </w:instrText>
      </w:r>
      <w:r w:rsidR="00574C22">
        <w:rPr>
          <w:rFonts w:asciiTheme="minorHAnsi" w:eastAsia="Calibri" w:hAnsiTheme="minorHAnsi" w:cstheme="minorHAnsi"/>
          <w:color w:val="000000" w:themeColor="text1"/>
          <w:sz w:val="22"/>
          <w:szCs w:val="22"/>
          <w:lang w:val="en-US"/>
        </w:rPr>
        <w:fldChar w:fldCharType="begin">
          <w:fldData xml:space="preserve">PEVuZE5vdGU+PENpdGU+PEF1dGhvcj5GcmFuY2lzPC9BdXRob3I+PFllYXI+MjAyMDwvWWVhcj48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</w:fldData>
        </w:fldChar>
      </w:r>
      <w:r w:rsidR="00574C22">
        <w:rPr>
          <w:rFonts w:asciiTheme="minorHAnsi" w:eastAsia="Calibri" w:hAnsiTheme="minorHAnsi" w:cstheme="minorHAnsi"/>
          <w:color w:val="000000" w:themeColor="text1"/>
          <w:sz w:val="22"/>
          <w:szCs w:val="22"/>
          <w:lang w:val="en-US"/>
        </w:rPr>
        <w:instrText xml:space="preserve"> ADDIN EN.CITE.DATA </w:instrText>
      </w:r>
      <w:r w:rsidR="00574C22">
        <w:rPr>
          <w:rFonts w:asciiTheme="minorHAnsi" w:eastAsia="Calibri" w:hAnsiTheme="minorHAnsi" w:cstheme="minorHAnsi"/>
          <w:color w:val="000000" w:themeColor="text1"/>
          <w:sz w:val="22"/>
          <w:szCs w:val="22"/>
          <w:lang w:val="en-US"/>
        </w:rPr>
      </w:r>
      <w:r w:rsidR="00574C22">
        <w:rPr>
          <w:rFonts w:asciiTheme="minorHAnsi" w:eastAsia="Calibri" w:hAnsiTheme="minorHAnsi" w:cstheme="minorHAnsi"/>
          <w:color w:val="000000" w:themeColor="text1"/>
          <w:sz w:val="22"/>
          <w:szCs w:val="22"/>
          <w:lang w:val="en-US"/>
        </w:rPr>
        <w:fldChar w:fldCharType="end"/>
      </w:r>
      <w:r w:rsidRPr="000002A4">
        <w:rPr>
          <w:rFonts w:asciiTheme="minorHAnsi" w:eastAsia="Calibri" w:hAnsiTheme="minorHAnsi" w:cstheme="minorHAnsi"/>
          <w:color w:val="000000" w:themeColor="text1"/>
          <w:sz w:val="22"/>
          <w:szCs w:val="22"/>
          <w:lang w:val="en-US"/>
        </w:rPr>
      </w:r>
      <w:r w:rsidRPr="000002A4">
        <w:rPr>
          <w:rFonts w:asciiTheme="minorHAnsi" w:eastAsia="Calibri" w:hAnsiTheme="minorHAnsi" w:cstheme="minorHAnsi"/>
          <w:color w:val="000000" w:themeColor="text1"/>
          <w:sz w:val="22"/>
          <w:szCs w:val="22"/>
          <w:lang w:val="en-US"/>
        </w:rPr>
        <w:fldChar w:fldCharType="separate"/>
      </w:r>
      <w:r w:rsidR="00574C22">
        <w:rPr>
          <w:rFonts w:asciiTheme="minorHAnsi" w:eastAsia="Calibri" w:hAnsiTheme="minorHAnsi" w:cstheme="minorHAnsi"/>
          <w:noProof/>
          <w:color w:val="000000" w:themeColor="text1"/>
          <w:sz w:val="22"/>
          <w:szCs w:val="22"/>
          <w:lang w:val="en-US"/>
        </w:rPr>
        <w:t>(Bejarano</w:t>
      </w:r>
      <w:r w:rsidR="00574C22" w:rsidRPr="00574C22">
        <w:rPr>
          <w:rFonts w:asciiTheme="minorHAnsi" w:eastAsia="Calibri" w:hAnsiTheme="minorHAnsi" w:cstheme="minorHAnsi"/>
          <w:i/>
          <w:noProof/>
          <w:color w:val="000000" w:themeColor="text1"/>
          <w:sz w:val="22"/>
          <w:szCs w:val="22"/>
          <w:lang w:val="en-US"/>
        </w:rPr>
        <w:t xml:space="preserve"> et al</w:t>
      </w:r>
      <w:r w:rsidR="00574C22">
        <w:rPr>
          <w:rFonts w:asciiTheme="minorHAnsi" w:eastAsia="Calibri" w:hAnsiTheme="minorHAnsi" w:cstheme="minorHAnsi"/>
          <w:noProof/>
          <w:color w:val="000000" w:themeColor="text1"/>
          <w:sz w:val="22"/>
          <w:szCs w:val="22"/>
          <w:lang w:val="en-US"/>
        </w:rPr>
        <w:t>, 2019; Francis</w:t>
      </w:r>
      <w:r w:rsidR="00574C22" w:rsidRPr="00574C22">
        <w:rPr>
          <w:rFonts w:asciiTheme="minorHAnsi" w:eastAsia="Calibri" w:hAnsiTheme="minorHAnsi" w:cstheme="minorHAnsi"/>
          <w:i/>
          <w:noProof/>
          <w:color w:val="000000" w:themeColor="text1"/>
          <w:sz w:val="22"/>
          <w:szCs w:val="22"/>
          <w:lang w:val="en-US"/>
        </w:rPr>
        <w:t xml:space="preserve"> et al.</w:t>
      </w:r>
      <w:r w:rsidR="00574C22">
        <w:rPr>
          <w:rFonts w:asciiTheme="minorHAnsi" w:eastAsia="Calibri" w:hAnsiTheme="minorHAnsi" w:cstheme="minorHAnsi"/>
          <w:noProof/>
          <w:color w:val="000000" w:themeColor="text1"/>
          <w:sz w:val="22"/>
          <w:szCs w:val="22"/>
          <w:lang w:val="en-US"/>
        </w:rPr>
        <w:t>, 2020; Rensen</w:t>
      </w:r>
      <w:r w:rsidR="00574C22" w:rsidRPr="00574C22">
        <w:rPr>
          <w:rFonts w:asciiTheme="minorHAnsi" w:eastAsia="Calibri" w:hAnsiTheme="minorHAnsi" w:cstheme="minorHAnsi"/>
          <w:i/>
          <w:noProof/>
          <w:color w:val="000000" w:themeColor="text1"/>
          <w:sz w:val="22"/>
          <w:szCs w:val="22"/>
          <w:lang w:val="en-US"/>
        </w:rPr>
        <w:t xml:space="preserve"> et al.</w:t>
      </w:r>
      <w:r w:rsidR="00574C22">
        <w:rPr>
          <w:rFonts w:asciiTheme="minorHAnsi" w:eastAsia="Calibri" w:hAnsiTheme="minorHAnsi" w:cstheme="minorHAnsi"/>
          <w:noProof/>
          <w:color w:val="000000" w:themeColor="text1"/>
          <w:sz w:val="22"/>
          <w:szCs w:val="22"/>
          <w:lang w:val="en-US"/>
        </w:rPr>
        <w:t>, 2021; Scoca</w:t>
      </w:r>
      <w:r w:rsidR="00574C22" w:rsidRPr="00574C22">
        <w:rPr>
          <w:rFonts w:asciiTheme="minorHAnsi" w:eastAsia="Calibri" w:hAnsiTheme="minorHAnsi" w:cstheme="minorHAnsi"/>
          <w:i/>
          <w:noProof/>
          <w:color w:val="000000" w:themeColor="text1"/>
          <w:sz w:val="22"/>
          <w:szCs w:val="22"/>
          <w:lang w:val="en-US"/>
        </w:rPr>
        <w:t xml:space="preserve"> et al.</w:t>
      </w:r>
      <w:r w:rsidR="00574C22">
        <w:rPr>
          <w:rFonts w:asciiTheme="minorHAnsi" w:eastAsia="Calibri" w:hAnsiTheme="minorHAnsi" w:cstheme="minorHAnsi"/>
          <w:noProof/>
          <w:color w:val="000000" w:themeColor="text1"/>
          <w:sz w:val="22"/>
          <w:szCs w:val="22"/>
          <w:lang w:val="en-US"/>
        </w:rPr>
        <w:t>, 2022; Selyutina</w:t>
      </w:r>
      <w:r w:rsidR="00574C22" w:rsidRPr="00574C22">
        <w:rPr>
          <w:rFonts w:asciiTheme="minorHAnsi" w:eastAsia="Calibri" w:hAnsiTheme="minorHAnsi" w:cstheme="minorHAnsi"/>
          <w:i/>
          <w:noProof/>
          <w:color w:val="000000" w:themeColor="text1"/>
          <w:sz w:val="22"/>
          <w:szCs w:val="22"/>
          <w:lang w:val="en-US"/>
        </w:rPr>
        <w:t xml:space="preserve"> et al.</w:t>
      </w:r>
      <w:r w:rsidR="00574C22">
        <w:rPr>
          <w:rFonts w:asciiTheme="minorHAnsi" w:eastAsia="Calibri" w:hAnsiTheme="minorHAnsi" w:cstheme="minorHAnsi"/>
          <w:noProof/>
          <w:color w:val="000000" w:themeColor="text1"/>
          <w:sz w:val="22"/>
          <w:szCs w:val="22"/>
          <w:lang w:val="en-US"/>
        </w:rPr>
        <w:t>, 2020)</w:t>
      </w:r>
      <w:r w:rsidRPr="000002A4">
        <w:rPr>
          <w:rFonts w:asciiTheme="minorHAnsi" w:eastAsia="Calibri" w:hAnsiTheme="minorHAnsi" w:cstheme="minorHAnsi"/>
          <w:color w:val="000000" w:themeColor="text1"/>
          <w:sz w:val="22"/>
          <w:szCs w:val="22"/>
          <w:lang w:val="en-US"/>
        </w:rPr>
        <w:fldChar w:fldCharType="end"/>
      </w:r>
      <w:r w:rsidRPr="000002A4">
        <w:rPr>
          <w:rFonts w:asciiTheme="minorHAnsi" w:eastAsia="Calibri" w:hAnsiTheme="minorHAnsi" w:cstheme="minorHAnsi"/>
          <w:color w:val="000000" w:themeColor="text1"/>
          <w:sz w:val="22"/>
          <w:szCs w:val="22"/>
          <w:lang w:val="en-US"/>
        </w:rPr>
        <w:t xml:space="preserve"> using high viral MOI. However, the importance of these structures under physiological infection conditions has not been demonstrated. We infected Balb/c Rag2−/−Il2rg−/−SirpaNOD (BRGS) humanized (HIS) mice with the </w:t>
      </w:r>
      <w:r w:rsidR="009C1C4C" w:rsidRPr="000002A4">
        <w:rPr>
          <w:rFonts w:asciiTheme="minorHAnsi" w:eastAsia="Calibri" w:hAnsiTheme="minorHAnsi" w:cstheme="minorHAnsi"/>
          <w:color w:val="000000" w:themeColor="text1"/>
          <w:sz w:val="22"/>
          <w:szCs w:val="22"/>
          <w:lang w:val="en-US"/>
        </w:rPr>
        <w:t>HIV-1</w:t>
      </w:r>
      <w:r w:rsidRPr="000002A4">
        <w:rPr>
          <w:rFonts w:asciiTheme="minorHAnsi" w:eastAsia="Calibri" w:hAnsiTheme="minorHAnsi" w:cstheme="minorHAnsi"/>
          <w:color w:val="000000" w:themeColor="text1"/>
          <w:sz w:val="22"/>
          <w:szCs w:val="22"/>
          <w:lang w:val="en-US"/>
        </w:rPr>
        <w:t xml:space="preserve"> NLAD8 molecular clone as previously described </w:t>
      </w:r>
      <w:r w:rsidRPr="000002A4">
        <w:rPr>
          <w:rFonts w:asciiTheme="minorHAnsi" w:eastAsia="Calibri" w:hAnsiTheme="minorHAnsi" w:cstheme="minorHAnsi"/>
          <w:color w:val="000000" w:themeColor="text1"/>
          <w:sz w:val="22"/>
          <w:szCs w:val="22"/>
          <w:lang w:val="en-US"/>
        </w:rPr>
        <w:fldChar w:fldCharType="begin">
          <w:fldData xml:space="preserve">PEVuZE5vdGU+PENpdGU+PEF1dGhvcj5MaTwvQXV0aG9yPjxZZWFyPjIwMTg8L1llYXI+PFJlY051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</w:fldData>
        </w:fldChar>
      </w:r>
      <w:r w:rsidR="00A06129">
        <w:rPr>
          <w:rFonts w:asciiTheme="minorHAnsi" w:eastAsia="Calibri" w:hAnsiTheme="minorHAnsi" w:cstheme="minorHAnsi"/>
          <w:color w:val="000000" w:themeColor="text1"/>
          <w:sz w:val="22"/>
          <w:szCs w:val="22"/>
          <w:lang w:val="en-US"/>
        </w:rPr>
        <w:instrText xml:space="preserve"> ADDIN EN.CITE </w:instrText>
      </w:r>
      <w:r w:rsidR="00A06129">
        <w:rPr>
          <w:rFonts w:asciiTheme="minorHAnsi" w:eastAsia="Calibri" w:hAnsiTheme="minorHAnsi" w:cstheme="minorHAnsi"/>
          <w:color w:val="000000" w:themeColor="text1"/>
          <w:sz w:val="22"/>
          <w:szCs w:val="22"/>
          <w:lang w:val="en-US"/>
        </w:rPr>
        <w:fldChar w:fldCharType="begin">
          <w:fldData xml:space="preserve">PEVuZE5vdGU+PENpdGU+PEF1dGhvcj5MaTwvQXV0aG9yPjxZZWFyPjIwMTg8L1llYXI+PFJlY051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</w:fldData>
        </w:fldChar>
      </w:r>
      <w:r w:rsidR="00A06129">
        <w:rPr>
          <w:rFonts w:asciiTheme="minorHAnsi" w:eastAsia="Calibri" w:hAnsiTheme="minorHAnsi" w:cstheme="minorHAnsi"/>
          <w:color w:val="000000" w:themeColor="text1"/>
          <w:sz w:val="22"/>
          <w:szCs w:val="22"/>
          <w:lang w:val="en-US"/>
        </w:rPr>
        <w:instrText xml:space="preserve"> ADDIN EN.CITE.DATA </w:instrText>
      </w:r>
      <w:r w:rsidR="00A06129">
        <w:rPr>
          <w:rFonts w:asciiTheme="minorHAnsi" w:eastAsia="Calibri" w:hAnsiTheme="minorHAnsi" w:cstheme="minorHAnsi"/>
          <w:color w:val="000000" w:themeColor="text1"/>
          <w:sz w:val="22"/>
          <w:szCs w:val="22"/>
          <w:lang w:val="en-US"/>
        </w:rPr>
      </w:r>
      <w:r w:rsidR="00A06129">
        <w:rPr>
          <w:rFonts w:asciiTheme="minorHAnsi" w:eastAsia="Calibri" w:hAnsiTheme="minorHAnsi" w:cstheme="minorHAnsi"/>
          <w:color w:val="000000" w:themeColor="text1"/>
          <w:sz w:val="22"/>
          <w:szCs w:val="22"/>
          <w:lang w:val="en-US"/>
        </w:rPr>
        <w:fldChar w:fldCharType="end"/>
      </w:r>
      <w:r w:rsidRPr="000002A4">
        <w:rPr>
          <w:rFonts w:asciiTheme="minorHAnsi" w:eastAsia="Calibri" w:hAnsiTheme="minorHAnsi" w:cstheme="minorHAnsi"/>
          <w:color w:val="000000" w:themeColor="text1"/>
          <w:sz w:val="22"/>
          <w:szCs w:val="22"/>
          <w:lang w:val="en-US"/>
        </w:rPr>
      </w:r>
      <w:r w:rsidRPr="000002A4">
        <w:rPr>
          <w:rFonts w:asciiTheme="minorHAnsi" w:eastAsia="Calibri" w:hAnsiTheme="minorHAnsi" w:cstheme="minorHAnsi"/>
          <w:color w:val="000000" w:themeColor="text1"/>
          <w:sz w:val="22"/>
          <w:szCs w:val="22"/>
          <w:lang w:val="en-US"/>
        </w:rPr>
        <w:fldChar w:fldCharType="separate"/>
      </w:r>
      <w:r w:rsidR="00A06129">
        <w:rPr>
          <w:rFonts w:asciiTheme="minorHAnsi" w:eastAsia="Calibri" w:hAnsiTheme="minorHAnsi" w:cstheme="minorHAnsi"/>
          <w:noProof/>
          <w:color w:val="000000" w:themeColor="text1"/>
          <w:sz w:val="22"/>
          <w:szCs w:val="22"/>
          <w:lang w:val="en-US"/>
        </w:rPr>
        <w:t>(Li</w:t>
      </w:r>
      <w:r w:rsidR="00A06129" w:rsidRPr="00A06129">
        <w:rPr>
          <w:rFonts w:asciiTheme="minorHAnsi" w:eastAsia="Calibri" w:hAnsiTheme="minorHAnsi" w:cstheme="minorHAnsi"/>
          <w:i/>
          <w:noProof/>
          <w:color w:val="000000" w:themeColor="text1"/>
          <w:sz w:val="22"/>
          <w:szCs w:val="22"/>
          <w:lang w:val="en-US"/>
        </w:rPr>
        <w:t xml:space="preserve"> et al</w:t>
      </w:r>
      <w:r w:rsidR="00A06129">
        <w:rPr>
          <w:rFonts w:asciiTheme="minorHAnsi" w:eastAsia="Calibri" w:hAnsiTheme="minorHAnsi" w:cstheme="minorHAnsi"/>
          <w:noProof/>
          <w:color w:val="000000" w:themeColor="text1"/>
          <w:sz w:val="22"/>
          <w:szCs w:val="22"/>
          <w:lang w:val="en-US"/>
        </w:rPr>
        <w:t>, 2018)</w:t>
      </w:r>
      <w:r w:rsidRPr="000002A4">
        <w:rPr>
          <w:rFonts w:asciiTheme="minorHAnsi" w:eastAsia="Calibri" w:hAnsiTheme="minorHAnsi" w:cstheme="minorHAnsi"/>
          <w:color w:val="000000" w:themeColor="text1"/>
          <w:sz w:val="22"/>
          <w:szCs w:val="22"/>
          <w:lang w:val="en-US"/>
        </w:rPr>
        <w:fldChar w:fldCharType="end"/>
      </w:r>
      <w:r w:rsidRPr="000002A4">
        <w:rPr>
          <w:rFonts w:asciiTheme="minorHAnsi" w:eastAsia="Calibri" w:hAnsiTheme="minorHAnsi" w:cstheme="minorHAnsi"/>
          <w:color w:val="000000" w:themeColor="text1"/>
          <w:sz w:val="22"/>
          <w:szCs w:val="22"/>
          <w:lang w:val="en-US"/>
        </w:rPr>
        <w:t xml:space="preserve">. </w:t>
      </w:r>
      <w:r w:rsidR="00B46840" w:rsidRPr="00A06129">
        <w:rPr>
          <w:rFonts w:asciiTheme="minorHAnsi" w:eastAsia="Calibri" w:hAnsiTheme="minorHAnsi" w:cstheme="minorHAnsi"/>
          <w:color w:val="FF0000"/>
          <w:sz w:val="22"/>
          <w:szCs w:val="22"/>
          <w:lang w:val="en-US"/>
        </w:rPr>
        <w:t>Xenotransplantation of human CD34+ hematopoietic stem cell progenitors into BRGS hosts results in the development of various human lymphocyte populations (B, T, and NK cells) as well as myeloid cells</w:t>
      </w:r>
      <w:r w:rsidRPr="00B46840">
        <w:rPr>
          <w:rFonts w:asciiTheme="minorHAnsi" w:eastAsia="Calibri" w:hAnsiTheme="minorHAnsi" w:cstheme="minorHAnsi"/>
          <w:color w:val="000000" w:themeColor="text1"/>
          <w:sz w:val="22"/>
          <w:szCs w:val="22"/>
          <w:lang w:val="en-US"/>
        </w:rPr>
        <w:t xml:space="preserve"> </w:t>
      </w:r>
      <w:r w:rsidRPr="000002A4">
        <w:rPr>
          <w:rFonts w:asciiTheme="minorHAnsi" w:eastAsia="Calibri" w:hAnsiTheme="minorHAnsi" w:cstheme="minorHAnsi"/>
          <w:color w:val="000000" w:themeColor="text1"/>
          <w:sz w:val="22"/>
          <w:szCs w:val="22"/>
          <w:lang w:val="en-US"/>
        </w:rPr>
        <w:fldChar w:fldCharType="begin">
          <w:fldData xml:space="preserve">PEVuZE5vdGU+PENpdGU+PEF1dGhvcj5MaTwvQXV0aG9yPjxZZWFyPjIwMTY8L1llYXI+PFJlY051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</w:fldData>
        </w:fldChar>
      </w:r>
      <w:r w:rsidR="00A06129">
        <w:rPr>
          <w:rFonts w:asciiTheme="minorHAnsi" w:eastAsia="Calibri" w:hAnsiTheme="minorHAnsi" w:cstheme="minorHAnsi"/>
          <w:color w:val="000000" w:themeColor="text1"/>
          <w:sz w:val="22"/>
          <w:szCs w:val="22"/>
          <w:lang w:val="en-US"/>
        </w:rPr>
        <w:instrText xml:space="preserve"> ADDIN EN.CITE </w:instrText>
      </w:r>
      <w:r w:rsidR="00A06129">
        <w:rPr>
          <w:rFonts w:asciiTheme="minorHAnsi" w:eastAsia="Calibri" w:hAnsiTheme="minorHAnsi" w:cstheme="minorHAnsi"/>
          <w:color w:val="000000" w:themeColor="text1"/>
          <w:sz w:val="22"/>
          <w:szCs w:val="22"/>
          <w:lang w:val="en-US"/>
        </w:rPr>
        <w:fldChar w:fldCharType="begin">
          <w:fldData xml:space="preserve">PEVuZE5vdGU+PENpdGU+PEF1dGhvcj5MaTwvQXV0aG9yPjxZZWFyPjIwMTY8L1llYXI+PFJlY051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</w:fldData>
        </w:fldChar>
      </w:r>
      <w:r w:rsidR="00A06129">
        <w:rPr>
          <w:rFonts w:asciiTheme="minorHAnsi" w:eastAsia="Calibri" w:hAnsiTheme="minorHAnsi" w:cstheme="minorHAnsi"/>
          <w:color w:val="000000" w:themeColor="text1"/>
          <w:sz w:val="22"/>
          <w:szCs w:val="22"/>
          <w:lang w:val="en-US"/>
        </w:rPr>
        <w:instrText xml:space="preserve"> ADDIN EN.CITE.DATA </w:instrText>
      </w:r>
      <w:r w:rsidR="00A06129">
        <w:rPr>
          <w:rFonts w:asciiTheme="minorHAnsi" w:eastAsia="Calibri" w:hAnsiTheme="minorHAnsi" w:cstheme="minorHAnsi"/>
          <w:color w:val="000000" w:themeColor="text1"/>
          <w:sz w:val="22"/>
          <w:szCs w:val="22"/>
          <w:lang w:val="en-US"/>
        </w:rPr>
      </w:r>
      <w:r w:rsidR="00A06129">
        <w:rPr>
          <w:rFonts w:asciiTheme="minorHAnsi" w:eastAsia="Calibri" w:hAnsiTheme="minorHAnsi" w:cstheme="minorHAnsi"/>
          <w:color w:val="000000" w:themeColor="text1"/>
          <w:sz w:val="22"/>
          <w:szCs w:val="22"/>
          <w:lang w:val="en-US"/>
        </w:rPr>
        <w:fldChar w:fldCharType="end"/>
      </w:r>
      <w:r w:rsidRPr="000002A4">
        <w:rPr>
          <w:rFonts w:asciiTheme="minorHAnsi" w:eastAsia="Calibri" w:hAnsiTheme="minorHAnsi" w:cstheme="minorHAnsi"/>
          <w:color w:val="000000" w:themeColor="text1"/>
          <w:sz w:val="22"/>
          <w:szCs w:val="22"/>
          <w:lang w:val="en-US"/>
        </w:rPr>
      </w:r>
      <w:r w:rsidRPr="000002A4">
        <w:rPr>
          <w:rFonts w:asciiTheme="minorHAnsi" w:eastAsia="Calibri" w:hAnsiTheme="minorHAnsi" w:cstheme="minorHAnsi"/>
          <w:color w:val="000000" w:themeColor="text1"/>
          <w:sz w:val="22"/>
          <w:szCs w:val="22"/>
          <w:lang w:val="en-US"/>
        </w:rPr>
        <w:fldChar w:fldCharType="separate"/>
      </w:r>
      <w:r w:rsidR="00A06129">
        <w:rPr>
          <w:rFonts w:asciiTheme="minorHAnsi" w:eastAsia="Calibri" w:hAnsiTheme="minorHAnsi" w:cstheme="minorHAnsi"/>
          <w:noProof/>
          <w:color w:val="000000" w:themeColor="text1"/>
          <w:sz w:val="22"/>
          <w:szCs w:val="22"/>
          <w:lang w:val="en-US"/>
        </w:rPr>
        <w:t>(Legrand</w:t>
      </w:r>
      <w:r w:rsidR="00A06129" w:rsidRPr="00A06129">
        <w:rPr>
          <w:rFonts w:asciiTheme="minorHAnsi" w:eastAsia="Calibri" w:hAnsiTheme="minorHAnsi" w:cstheme="minorHAnsi"/>
          <w:i/>
          <w:noProof/>
          <w:color w:val="000000" w:themeColor="text1"/>
          <w:sz w:val="22"/>
          <w:szCs w:val="22"/>
          <w:lang w:val="en-US"/>
        </w:rPr>
        <w:t xml:space="preserve"> et al</w:t>
      </w:r>
      <w:r w:rsidR="00A06129">
        <w:rPr>
          <w:rFonts w:asciiTheme="minorHAnsi" w:eastAsia="Calibri" w:hAnsiTheme="minorHAnsi" w:cstheme="minorHAnsi"/>
          <w:noProof/>
          <w:color w:val="000000" w:themeColor="text1"/>
          <w:sz w:val="22"/>
          <w:szCs w:val="22"/>
          <w:lang w:val="en-US"/>
        </w:rPr>
        <w:t>, 2011; Li</w:t>
      </w:r>
      <w:r w:rsidR="00A06129" w:rsidRPr="00A06129">
        <w:rPr>
          <w:rFonts w:asciiTheme="minorHAnsi" w:eastAsia="Calibri" w:hAnsiTheme="minorHAnsi" w:cstheme="minorHAnsi"/>
          <w:i/>
          <w:noProof/>
          <w:color w:val="000000" w:themeColor="text1"/>
          <w:sz w:val="22"/>
          <w:szCs w:val="22"/>
          <w:lang w:val="en-US"/>
        </w:rPr>
        <w:t xml:space="preserve"> et al.</w:t>
      </w:r>
      <w:r w:rsidR="00A06129">
        <w:rPr>
          <w:rFonts w:asciiTheme="minorHAnsi" w:eastAsia="Calibri" w:hAnsiTheme="minorHAnsi" w:cstheme="minorHAnsi"/>
          <w:noProof/>
          <w:color w:val="000000" w:themeColor="text1"/>
          <w:sz w:val="22"/>
          <w:szCs w:val="22"/>
          <w:lang w:val="en-US"/>
        </w:rPr>
        <w:t>, 2018; Li</w:t>
      </w:r>
      <w:r w:rsidR="00A06129" w:rsidRPr="00A06129">
        <w:rPr>
          <w:rFonts w:asciiTheme="minorHAnsi" w:eastAsia="Calibri" w:hAnsiTheme="minorHAnsi" w:cstheme="minorHAnsi"/>
          <w:i/>
          <w:noProof/>
          <w:color w:val="000000" w:themeColor="text1"/>
          <w:sz w:val="22"/>
          <w:szCs w:val="22"/>
          <w:lang w:val="en-US"/>
        </w:rPr>
        <w:t xml:space="preserve"> et al</w:t>
      </w:r>
      <w:r w:rsidR="00A06129">
        <w:rPr>
          <w:rFonts w:asciiTheme="minorHAnsi" w:eastAsia="Calibri" w:hAnsiTheme="minorHAnsi" w:cstheme="minorHAnsi"/>
          <w:noProof/>
          <w:color w:val="000000" w:themeColor="text1"/>
          <w:sz w:val="22"/>
          <w:szCs w:val="22"/>
          <w:lang w:val="en-US"/>
        </w:rPr>
        <w:t>, 2016)</w:t>
      </w:r>
      <w:r w:rsidRPr="000002A4">
        <w:rPr>
          <w:rFonts w:asciiTheme="minorHAnsi" w:eastAsia="Calibri" w:hAnsiTheme="minorHAnsi" w:cstheme="minorHAnsi"/>
          <w:color w:val="000000" w:themeColor="text1"/>
          <w:sz w:val="22"/>
          <w:szCs w:val="22"/>
          <w:lang w:val="en-US"/>
        </w:rPr>
        <w:fldChar w:fldCharType="end"/>
      </w:r>
      <w:r w:rsidR="00DD701B" w:rsidRPr="000002A4">
        <w:rPr>
          <w:rFonts w:asciiTheme="minorHAnsi" w:eastAsia="Calibri" w:hAnsiTheme="minorHAnsi" w:cstheme="minorHAnsi"/>
          <w:color w:val="000000" w:themeColor="text1"/>
          <w:sz w:val="22"/>
          <w:szCs w:val="22"/>
          <w:lang w:val="en-US"/>
        </w:rPr>
        <w:t xml:space="preserve"> (</w:t>
      </w:r>
      <w:r w:rsidR="009F1F53" w:rsidRPr="000002A4">
        <w:rPr>
          <w:rFonts w:asciiTheme="minorHAnsi" w:eastAsia="Calibri" w:hAnsiTheme="minorHAnsi" w:cstheme="minorHAnsi"/>
          <w:color w:val="000000" w:themeColor="text1"/>
          <w:sz w:val="22"/>
          <w:szCs w:val="22"/>
          <w:lang w:val="en-US"/>
        </w:rPr>
        <w:t>Appendix</w:t>
      </w:r>
      <w:r w:rsidR="00DD701B" w:rsidRPr="000002A4">
        <w:rPr>
          <w:rFonts w:asciiTheme="minorHAnsi" w:eastAsia="Calibri" w:hAnsiTheme="minorHAnsi" w:cstheme="minorHAnsi"/>
          <w:color w:val="000000" w:themeColor="text1"/>
          <w:sz w:val="22"/>
          <w:szCs w:val="22"/>
          <w:lang w:val="en-US"/>
        </w:rPr>
        <w:t xml:space="preserve"> Fig</w:t>
      </w:r>
      <w:r w:rsidR="00980E9D" w:rsidRPr="000002A4">
        <w:rPr>
          <w:rFonts w:asciiTheme="minorHAnsi" w:eastAsia="Calibri" w:hAnsiTheme="minorHAnsi" w:cstheme="minorHAnsi"/>
          <w:color w:val="000000" w:themeColor="text1"/>
          <w:sz w:val="22"/>
          <w:szCs w:val="22"/>
          <w:lang w:val="en-US"/>
        </w:rPr>
        <w:t>.</w:t>
      </w:r>
      <w:r w:rsidR="009F1F53" w:rsidRPr="000002A4">
        <w:rPr>
          <w:rFonts w:asciiTheme="minorHAnsi" w:eastAsia="Calibri" w:hAnsiTheme="minorHAnsi" w:cstheme="minorHAnsi"/>
          <w:color w:val="000000" w:themeColor="text1"/>
          <w:sz w:val="22"/>
          <w:szCs w:val="22"/>
          <w:lang w:val="en-US"/>
        </w:rPr>
        <w:t xml:space="preserve"> </w:t>
      </w:r>
      <w:r w:rsidR="009F1F53" w:rsidRPr="0073002F">
        <w:rPr>
          <w:rFonts w:asciiTheme="minorHAnsi" w:eastAsia="Calibri" w:hAnsiTheme="minorHAnsi" w:cstheme="minorHAnsi"/>
          <w:color w:val="FF0000"/>
          <w:sz w:val="22"/>
          <w:szCs w:val="22"/>
          <w:lang w:val="en-US"/>
        </w:rPr>
        <w:t>S</w:t>
      </w:r>
      <w:r w:rsidR="00980E9D" w:rsidRPr="0073002F">
        <w:rPr>
          <w:rFonts w:asciiTheme="minorHAnsi" w:eastAsia="Calibri" w:hAnsiTheme="minorHAnsi" w:cstheme="minorHAnsi"/>
          <w:color w:val="FF0000"/>
          <w:sz w:val="22"/>
          <w:szCs w:val="22"/>
          <w:lang w:val="en-US"/>
        </w:rPr>
        <w:t>2</w:t>
      </w:r>
      <w:r w:rsidR="00DD701B" w:rsidRPr="000002A4">
        <w:rPr>
          <w:rFonts w:asciiTheme="minorHAnsi" w:eastAsia="Calibri" w:hAnsiTheme="minorHAnsi" w:cstheme="minorHAnsi"/>
          <w:color w:val="000000" w:themeColor="text1"/>
          <w:sz w:val="22"/>
          <w:szCs w:val="22"/>
          <w:lang w:val="en-US"/>
        </w:rPr>
        <w:t>)</w:t>
      </w:r>
      <w:r w:rsidRPr="000002A4">
        <w:rPr>
          <w:rFonts w:asciiTheme="minorHAnsi" w:eastAsia="Calibri" w:hAnsiTheme="minorHAnsi" w:cstheme="minorHAnsi"/>
          <w:color w:val="000000" w:themeColor="text1"/>
          <w:sz w:val="22"/>
          <w:szCs w:val="22"/>
          <w:lang w:val="en-US"/>
        </w:rPr>
        <w:t>. BRGS HIS mice were efficiently infected with an intraperitoneal injection of 10</w:t>
      </w:r>
      <w:r w:rsidRPr="000002A4">
        <w:rPr>
          <w:rFonts w:asciiTheme="minorHAnsi" w:eastAsia="Calibri" w:hAnsiTheme="minorHAnsi" w:cstheme="minorHAnsi"/>
          <w:color w:val="000000" w:themeColor="text1"/>
          <w:sz w:val="22"/>
          <w:szCs w:val="22"/>
          <w:vertAlign w:val="superscript"/>
          <w:lang w:val="en-US"/>
        </w:rPr>
        <w:t>5</w:t>
      </w:r>
      <w:r w:rsidRPr="000002A4">
        <w:rPr>
          <w:rFonts w:asciiTheme="minorHAnsi" w:eastAsia="Calibri" w:hAnsiTheme="minorHAnsi" w:cstheme="minorHAnsi"/>
          <w:color w:val="000000" w:themeColor="text1"/>
          <w:sz w:val="22"/>
          <w:szCs w:val="22"/>
          <w:lang w:val="en-US"/>
        </w:rPr>
        <w:t xml:space="preserve"> tissue culture infective dose of a CCR5-tropic viral strain (NLAD8) </w:t>
      </w:r>
      <w:r w:rsidRPr="000002A4">
        <w:rPr>
          <w:rFonts w:asciiTheme="minorHAnsi" w:eastAsia="Calibri" w:hAnsiTheme="minorHAnsi" w:cstheme="minorHAnsi"/>
          <w:color w:val="000000" w:themeColor="text1"/>
          <w:sz w:val="22"/>
          <w:szCs w:val="22"/>
          <w:lang w:val="en-US"/>
        </w:rPr>
        <w:fldChar w:fldCharType="begin">
          <w:fldData xml:space="preserve">PEVuZE5vdGU+PENpdGU+PEF1dGhvcj5MaTwvQXV0aG9yPjxZZWFyPjIwMTg8L1llYXI+PFJlY051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</w:fldData>
        </w:fldChar>
      </w:r>
      <w:r w:rsidR="00A06129">
        <w:rPr>
          <w:rFonts w:asciiTheme="minorHAnsi" w:eastAsia="Calibri" w:hAnsiTheme="minorHAnsi" w:cstheme="minorHAnsi"/>
          <w:color w:val="000000" w:themeColor="text1"/>
          <w:sz w:val="22"/>
          <w:szCs w:val="22"/>
          <w:lang w:val="en-US"/>
        </w:rPr>
        <w:instrText xml:space="preserve"> ADDIN EN.CITE </w:instrText>
      </w:r>
      <w:r w:rsidR="00A06129">
        <w:rPr>
          <w:rFonts w:asciiTheme="minorHAnsi" w:eastAsia="Calibri" w:hAnsiTheme="minorHAnsi" w:cstheme="minorHAnsi"/>
          <w:color w:val="000000" w:themeColor="text1"/>
          <w:sz w:val="22"/>
          <w:szCs w:val="22"/>
          <w:lang w:val="en-US"/>
        </w:rPr>
        <w:fldChar w:fldCharType="begin">
          <w:fldData xml:space="preserve">PEVuZE5vdGU+PENpdGU+PEF1dGhvcj5MaTwvQXV0aG9yPjxZZWFyPjIwMTg8L1llYXI+PFJlY051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</w:fldData>
        </w:fldChar>
      </w:r>
      <w:r w:rsidR="00A06129">
        <w:rPr>
          <w:rFonts w:asciiTheme="minorHAnsi" w:eastAsia="Calibri" w:hAnsiTheme="minorHAnsi" w:cstheme="minorHAnsi"/>
          <w:color w:val="000000" w:themeColor="text1"/>
          <w:sz w:val="22"/>
          <w:szCs w:val="22"/>
          <w:lang w:val="en-US"/>
        </w:rPr>
        <w:instrText xml:space="preserve"> ADDIN EN.CITE.DATA </w:instrText>
      </w:r>
      <w:r w:rsidR="00A06129">
        <w:rPr>
          <w:rFonts w:asciiTheme="minorHAnsi" w:eastAsia="Calibri" w:hAnsiTheme="minorHAnsi" w:cstheme="minorHAnsi"/>
          <w:color w:val="000000" w:themeColor="text1"/>
          <w:sz w:val="22"/>
          <w:szCs w:val="22"/>
          <w:lang w:val="en-US"/>
        </w:rPr>
      </w:r>
      <w:r w:rsidR="00A06129">
        <w:rPr>
          <w:rFonts w:asciiTheme="minorHAnsi" w:eastAsia="Calibri" w:hAnsiTheme="minorHAnsi" w:cstheme="minorHAnsi"/>
          <w:color w:val="000000" w:themeColor="text1"/>
          <w:sz w:val="22"/>
          <w:szCs w:val="22"/>
          <w:lang w:val="en-US"/>
        </w:rPr>
        <w:fldChar w:fldCharType="end"/>
      </w:r>
      <w:r w:rsidRPr="000002A4">
        <w:rPr>
          <w:rFonts w:asciiTheme="minorHAnsi" w:eastAsia="Calibri" w:hAnsiTheme="minorHAnsi" w:cstheme="minorHAnsi"/>
          <w:color w:val="000000" w:themeColor="text1"/>
          <w:sz w:val="22"/>
          <w:szCs w:val="22"/>
          <w:lang w:val="en-US"/>
        </w:rPr>
      </w:r>
      <w:r w:rsidRPr="000002A4">
        <w:rPr>
          <w:rFonts w:asciiTheme="minorHAnsi" w:eastAsia="Calibri" w:hAnsiTheme="minorHAnsi" w:cstheme="minorHAnsi"/>
          <w:color w:val="000000" w:themeColor="text1"/>
          <w:sz w:val="22"/>
          <w:szCs w:val="22"/>
          <w:lang w:val="en-US"/>
        </w:rPr>
        <w:fldChar w:fldCharType="separate"/>
      </w:r>
      <w:r w:rsidR="00A06129">
        <w:rPr>
          <w:rFonts w:asciiTheme="minorHAnsi" w:eastAsia="Calibri" w:hAnsiTheme="minorHAnsi" w:cstheme="minorHAnsi"/>
          <w:noProof/>
          <w:color w:val="000000" w:themeColor="text1"/>
          <w:sz w:val="22"/>
          <w:szCs w:val="22"/>
          <w:lang w:val="en-US"/>
        </w:rPr>
        <w:t>(Li</w:t>
      </w:r>
      <w:r w:rsidR="00A06129" w:rsidRPr="00A06129">
        <w:rPr>
          <w:rFonts w:asciiTheme="minorHAnsi" w:eastAsia="Calibri" w:hAnsiTheme="minorHAnsi" w:cstheme="minorHAnsi"/>
          <w:i/>
          <w:noProof/>
          <w:color w:val="000000" w:themeColor="text1"/>
          <w:sz w:val="22"/>
          <w:szCs w:val="22"/>
          <w:lang w:val="en-US"/>
        </w:rPr>
        <w:t xml:space="preserve"> et al.</w:t>
      </w:r>
      <w:r w:rsidR="00A06129">
        <w:rPr>
          <w:rFonts w:asciiTheme="minorHAnsi" w:eastAsia="Calibri" w:hAnsiTheme="minorHAnsi" w:cstheme="minorHAnsi"/>
          <w:noProof/>
          <w:color w:val="000000" w:themeColor="text1"/>
          <w:sz w:val="22"/>
          <w:szCs w:val="22"/>
          <w:lang w:val="en-US"/>
        </w:rPr>
        <w:t>, 2018; Vicenzi</w:t>
      </w:r>
      <w:r w:rsidR="00A06129" w:rsidRPr="00A06129">
        <w:rPr>
          <w:rFonts w:asciiTheme="minorHAnsi" w:eastAsia="Calibri" w:hAnsiTheme="minorHAnsi" w:cstheme="minorHAnsi"/>
          <w:i/>
          <w:noProof/>
          <w:color w:val="000000" w:themeColor="text1"/>
          <w:sz w:val="22"/>
          <w:szCs w:val="22"/>
          <w:lang w:val="en-US"/>
        </w:rPr>
        <w:t xml:space="preserve"> et al</w:t>
      </w:r>
      <w:r w:rsidR="00A06129">
        <w:rPr>
          <w:rFonts w:asciiTheme="minorHAnsi" w:eastAsia="Calibri" w:hAnsiTheme="minorHAnsi" w:cstheme="minorHAnsi"/>
          <w:noProof/>
          <w:color w:val="000000" w:themeColor="text1"/>
          <w:sz w:val="22"/>
          <w:szCs w:val="22"/>
          <w:lang w:val="en-US"/>
        </w:rPr>
        <w:t>, 1999)</w:t>
      </w:r>
      <w:r w:rsidRPr="000002A4">
        <w:rPr>
          <w:rFonts w:asciiTheme="minorHAnsi" w:eastAsia="Calibri" w:hAnsiTheme="minorHAnsi" w:cstheme="minorHAnsi"/>
          <w:color w:val="000000" w:themeColor="text1"/>
          <w:sz w:val="22"/>
          <w:szCs w:val="22"/>
          <w:lang w:val="en-US"/>
        </w:rPr>
        <w:fldChar w:fldCharType="end"/>
      </w:r>
      <w:r w:rsidRPr="000002A4">
        <w:rPr>
          <w:rFonts w:asciiTheme="minorHAnsi" w:eastAsia="Calibri" w:hAnsiTheme="minorHAnsi" w:cstheme="minorHAnsi"/>
          <w:color w:val="000000" w:themeColor="text1"/>
          <w:sz w:val="22"/>
          <w:szCs w:val="22"/>
          <w:lang w:val="en-US"/>
        </w:rPr>
        <w:t xml:space="preserve"> (Figure </w:t>
      </w:r>
      <w:r w:rsidR="006A657F" w:rsidRPr="000002A4">
        <w:rPr>
          <w:rFonts w:asciiTheme="minorHAnsi" w:eastAsia="Calibri" w:hAnsiTheme="minorHAnsi" w:cstheme="minorHAnsi"/>
          <w:color w:val="000000" w:themeColor="text1"/>
          <w:sz w:val="22"/>
          <w:szCs w:val="22"/>
          <w:lang w:val="en-US"/>
        </w:rPr>
        <w:t>3</w:t>
      </w:r>
      <w:r w:rsidRPr="000002A4">
        <w:rPr>
          <w:rFonts w:asciiTheme="minorHAnsi" w:eastAsia="Calibri" w:hAnsiTheme="minorHAnsi" w:cstheme="minorHAnsi"/>
          <w:color w:val="000000" w:themeColor="text1"/>
          <w:sz w:val="22"/>
          <w:szCs w:val="22"/>
          <w:lang w:val="en-US"/>
        </w:rPr>
        <w:t xml:space="preserve">A, </w:t>
      </w:r>
      <w:r w:rsidR="00C54840" w:rsidRPr="000002A4">
        <w:rPr>
          <w:rFonts w:asciiTheme="minorHAnsi" w:eastAsia="Calibri" w:hAnsiTheme="minorHAnsi" w:cstheme="minorHAnsi"/>
          <w:color w:val="000000" w:themeColor="text1"/>
          <w:sz w:val="22"/>
          <w:szCs w:val="22"/>
          <w:lang w:val="en-US"/>
        </w:rPr>
        <w:t>Fig. EV</w:t>
      </w:r>
      <w:r w:rsidR="006A657F" w:rsidRPr="000002A4">
        <w:rPr>
          <w:rFonts w:asciiTheme="minorHAnsi" w:eastAsia="Calibri" w:hAnsiTheme="minorHAnsi" w:cstheme="minorHAnsi"/>
          <w:color w:val="000000" w:themeColor="text1"/>
          <w:sz w:val="22"/>
          <w:szCs w:val="22"/>
          <w:lang w:val="en-US"/>
        </w:rPr>
        <w:t>1A</w:t>
      </w:r>
      <w:r w:rsidRPr="000002A4">
        <w:rPr>
          <w:rFonts w:asciiTheme="minorHAnsi" w:eastAsia="Calibri" w:hAnsiTheme="minorHAnsi" w:cstheme="minorHAnsi"/>
          <w:color w:val="000000" w:themeColor="text1"/>
          <w:sz w:val="22"/>
          <w:szCs w:val="22"/>
          <w:lang w:val="en-US"/>
        </w:rPr>
        <w:t xml:space="preserve">). Blood samples were harvested from infected and uninfected BRGS HIS mice at 10 d.p.i. to assess viral replication during the acute phase of infection by RT-PCR </w:t>
      </w:r>
      <w:r w:rsidR="006A657F" w:rsidRPr="000002A4">
        <w:rPr>
          <w:rFonts w:asciiTheme="minorHAnsi" w:eastAsia="Calibri" w:hAnsiTheme="minorHAnsi" w:cstheme="minorHAnsi"/>
          <w:color w:val="000000" w:themeColor="text1"/>
          <w:sz w:val="22"/>
          <w:szCs w:val="22"/>
          <w:lang w:val="en-US"/>
        </w:rPr>
        <w:t xml:space="preserve">(Figure 3B, </w:t>
      </w:r>
      <w:r w:rsidR="002B7212" w:rsidRPr="000002A4">
        <w:rPr>
          <w:rFonts w:asciiTheme="minorHAnsi" w:eastAsia="Calibri" w:hAnsiTheme="minorHAnsi" w:cstheme="minorHAnsi"/>
          <w:color w:val="000000" w:themeColor="text1"/>
          <w:sz w:val="22"/>
          <w:szCs w:val="22"/>
          <w:lang w:val="en-US"/>
        </w:rPr>
        <w:t>Fig. EV1B</w:t>
      </w:r>
      <w:r w:rsidR="006A657F" w:rsidRPr="000002A4">
        <w:rPr>
          <w:rFonts w:asciiTheme="minorHAnsi" w:eastAsia="Calibri" w:hAnsiTheme="minorHAnsi" w:cstheme="minorHAnsi"/>
          <w:color w:val="000000" w:themeColor="text1"/>
          <w:sz w:val="22"/>
          <w:szCs w:val="22"/>
          <w:lang w:val="en-US"/>
        </w:rPr>
        <w:t>)</w:t>
      </w:r>
      <w:r w:rsidRPr="000002A4">
        <w:rPr>
          <w:rFonts w:asciiTheme="minorHAnsi" w:eastAsia="Calibri" w:hAnsiTheme="minorHAnsi" w:cstheme="minorHAnsi"/>
          <w:color w:val="000000" w:themeColor="text1"/>
          <w:sz w:val="22"/>
          <w:szCs w:val="22"/>
          <w:lang w:val="en-US"/>
        </w:rPr>
        <w:t xml:space="preserve">. BRGS HIS mice supported robust </w:t>
      </w:r>
      <w:r w:rsidR="009C1C4C" w:rsidRPr="000002A4">
        <w:rPr>
          <w:rFonts w:asciiTheme="minorHAnsi" w:eastAsia="Calibri" w:hAnsiTheme="minorHAnsi" w:cstheme="minorHAnsi"/>
          <w:color w:val="000000" w:themeColor="text1"/>
          <w:sz w:val="22"/>
          <w:szCs w:val="22"/>
          <w:lang w:val="en-US"/>
        </w:rPr>
        <w:t>HIV-1</w:t>
      </w:r>
      <w:r w:rsidRPr="000002A4">
        <w:rPr>
          <w:rFonts w:asciiTheme="minorHAnsi" w:eastAsia="Calibri" w:hAnsiTheme="minorHAnsi" w:cstheme="minorHAnsi"/>
          <w:color w:val="000000" w:themeColor="text1"/>
          <w:sz w:val="22"/>
          <w:szCs w:val="22"/>
          <w:lang w:val="en-US"/>
        </w:rPr>
        <w:t xml:space="preserve"> replication, with viremia reaching ~10</w:t>
      </w:r>
      <w:r w:rsidRPr="000002A4">
        <w:rPr>
          <w:rFonts w:asciiTheme="minorHAnsi" w:eastAsia="Calibri" w:hAnsiTheme="minorHAnsi" w:cstheme="minorHAnsi"/>
          <w:color w:val="000000" w:themeColor="text1"/>
          <w:sz w:val="22"/>
          <w:szCs w:val="22"/>
          <w:vertAlign w:val="superscript"/>
          <w:lang w:val="en-US"/>
        </w:rPr>
        <w:t>10</w:t>
      </w:r>
      <w:r w:rsidRPr="000002A4">
        <w:rPr>
          <w:rFonts w:asciiTheme="minorHAnsi" w:eastAsia="Calibri" w:hAnsiTheme="minorHAnsi" w:cstheme="minorHAnsi"/>
          <w:color w:val="000000" w:themeColor="text1"/>
          <w:sz w:val="22"/>
          <w:szCs w:val="22"/>
          <w:lang w:val="en-US"/>
        </w:rPr>
        <w:t xml:space="preserve"> copies per milliliter at 10 d.p.i. </w:t>
      </w:r>
      <w:r w:rsidR="006A657F" w:rsidRPr="000002A4">
        <w:rPr>
          <w:rFonts w:asciiTheme="minorHAnsi" w:eastAsia="Calibri" w:hAnsiTheme="minorHAnsi" w:cstheme="minorHAnsi"/>
          <w:color w:val="000000" w:themeColor="text1"/>
          <w:sz w:val="22"/>
          <w:szCs w:val="22"/>
          <w:lang w:val="en-US"/>
        </w:rPr>
        <w:t xml:space="preserve">(Figure 3B, </w:t>
      </w:r>
      <w:r w:rsidR="004C531A" w:rsidRPr="000002A4">
        <w:rPr>
          <w:rFonts w:asciiTheme="minorHAnsi" w:eastAsia="Calibri" w:hAnsiTheme="minorHAnsi" w:cstheme="minorHAnsi"/>
          <w:color w:val="000000" w:themeColor="text1"/>
          <w:sz w:val="22"/>
          <w:szCs w:val="22"/>
          <w:lang w:val="en-US"/>
        </w:rPr>
        <w:t>Fig. EV1B</w:t>
      </w:r>
      <w:r w:rsidR="006A657F" w:rsidRPr="000002A4">
        <w:rPr>
          <w:rFonts w:asciiTheme="minorHAnsi" w:eastAsia="Calibri" w:hAnsiTheme="minorHAnsi" w:cstheme="minorHAnsi"/>
          <w:color w:val="000000" w:themeColor="text1"/>
          <w:sz w:val="22"/>
          <w:szCs w:val="22"/>
          <w:lang w:val="en-US"/>
        </w:rPr>
        <w:t>)</w:t>
      </w:r>
      <w:r w:rsidRPr="000002A4">
        <w:rPr>
          <w:rFonts w:asciiTheme="minorHAnsi" w:eastAsia="Calibri" w:hAnsiTheme="minorHAnsi" w:cstheme="minorHAnsi"/>
          <w:color w:val="000000" w:themeColor="text1"/>
          <w:sz w:val="22"/>
          <w:szCs w:val="22"/>
          <w:lang w:val="en-US"/>
        </w:rPr>
        <w:t xml:space="preserve">, as previously observed </w:t>
      </w:r>
      <w:r w:rsidRPr="000002A4">
        <w:rPr>
          <w:rFonts w:asciiTheme="minorHAnsi" w:eastAsia="Calibri" w:hAnsiTheme="minorHAnsi" w:cstheme="minorHAnsi"/>
          <w:color w:val="000000" w:themeColor="text1"/>
          <w:sz w:val="22"/>
          <w:szCs w:val="22"/>
          <w:lang w:val="en-US"/>
        </w:rPr>
        <w:fldChar w:fldCharType="begin">
          <w:fldData xml:space="preserve">PEVuZE5vdGU+PENpdGU+PEF1dGhvcj5MaTwvQXV0aG9yPjxZZWFyPjIwMTg8L1llYXI+PFJlY051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=
</w:fldData>
        </w:fldChar>
      </w:r>
      <w:r w:rsidR="00A06129">
        <w:rPr>
          <w:rFonts w:asciiTheme="minorHAnsi" w:eastAsia="Calibri" w:hAnsiTheme="minorHAnsi" w:cstheme="minorHAnsi"/>
          <w:color w:val="000000" w:themeColor="text1"/>
          <w:sz w:val="22"/>
          <w:szCs w:val="22"/>
          <w:lang w:val="en-US"/>
        </w:rPr>
        <w:instrText xml:space="preserve"> ADDIN EN.CITE </w:instrText>
      </w:r>
      <w:r w:rsidR="00A06129">
        <w:rPr>
          <w:rFonts w:asciiTheme="minorHAnsi" w:eastAsia="Calibri" w:hAnsiTheme="minorHAnsi" w:cstheme="minorHAnsi"/>
          <w:color w:val="000000" w:themeColor="text1"/>
          <w:sz w:val="22"/>
          <w:szCs w:val="22"/>
          <w:lang w:val="en-US"/>
        </w:rPr>
        <w:fldChar w:fldCharType="begin">
          <w:fldData xml:space="preserve">PEVuZE5vdGU+PENpdGU+PEF1dGhvcj5MaTwvQXV0aG9yPjxZZWFyPjIwMTg8L1llYXI+PFJlY051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=
</w:fldData>
        </w:fldChar>
      </w:r>
      <w:r w:rsidR="00A06129">
        <w:rPr>
          <w:rFonts w:asciiTheme="minorHAnsi" w:eastAsia="Calibri" w:hAnsiTheme="minorHAnsi" w:cstheme="minorHAnsi"/>
          <w:color w:val="000000" w:themeColor="text1"/>
          <w:sz w:val="22"/>
          <w:szCs w:val="22"/>
          <w:lang w:val="en-US"/>
        </w:rPr>
        <w:instrText xml:space="preserve"> ADDIN EN.CITE.DATA </w:instrText>
      </w:r>
      <w:r w:rsidR="00A06129">
        <w:rPr>
          <w:rFonts w:asciiTheme="minorHAnsi" w:eastAsia="Calibri" w:hAnsiTheme="minorHAnsi" w:cstheme="minorHAnsi"/>
          <w:color w:val="000000" w:themeColor="text1"/>
          <w:sz w:val="22"/>
          <w:szCs w:val="22"/>
          <w:lang w:val="en-US"/>
        </w:rPr>
      </w:r>
      <w:r w:rsidR="00A06129">
        <w:rPr>
          <w:rFonts w:asciiTheme="minorHAnsi" w:eastAsia="Calibri" w:hAnsiTheme="minorHAnsi" w:cstheme="minorHAnsi"/>
          <w:color w:val="000000" w:themeColor="text1"/>
          <w:sz w:val="22"/>
          <w:szCs w:val="22"/>
          <w:lang w:val="en-US"/>
        </w:rPr>
        <w:fldChar w:fldCharType="end"/>
      </w:r>
      <w:r w:rsidRPr="000002A4">
        <w:rPr>
          <w:rFonts w:asciiTheme="minorHAnsi" w:eastAsia="Calibri" w:hAnsiTheme="minorHAnsi" w:cstheme="minorHAnsi"/>
          <w:color w:val="000000" w:themeColor="text1"/>
          <w:sz w:val="22"/>
          <w:szCs w:val="22"/>
          <w:lang w:val="en-US"/>
        </w:rPr>
      </w:r>
      <w:r w:rsidRPr="000002A4">
        <w:rPr>
          <w:rFonts w:asciiTheme="minorHAnsi" w:eastAsia="Calibri" w:hAnsiTheme="minorHAnsi" w:cstheme="minorHAnsi"/>
          <w:color w:val="000000" w:themeColor="text1"/>
          <w:sz w:val="22"/>
          <w:szCs w:val="22"/>
          <w:lang w:val="en-US"/>
        </w:rPr>
        <w:fldChar w:fldCharType="separate"/>
      </w:r>
      <w:r w:rsidR="00A06129">
        <w:rPr>
          <w:rFonts w:asciiTheme="minorHAnsi" w:eastAsia="Calibri" w:hAnsiTheme="minorHAnsi" w:cstheme="minorHAnsi"/>
          <w:noProof/>
          <w:color w:val="000000" w:themeColor="text1"/>
          <w:sz w:val="22"/>
          <w:szCs w:val="22"/>
          <w:lang w:val="en-US"/>
        </w:rPr>
        <w:t>(Li</w:t>
      </w:r>
      <w:r w:rsidR="00A06129" w:rsidRPr="00A06129">
        <w:rPr>
          <w:rFonts w:asciiTheme="minorHAnsi" w:eastAsia="Calibri" w:hAnsiTheme="minorHAnsi" w:cstheme="minorHAnsi"/>
          <w:i/>
          <w:noProof/>
          <w:color w:val="000000" w:themeColor="text1"/>
          <w:sz w:val="22"/>
          <w:szCs w:val="22"/>
          <w:lang w:val="en-US"/>
        </w:rPr>
        <w:t xml:space="preserve"> et al.</w:t>
      </w:r>
      <w:r w:rsidR="00A06129">
        <w:rPr>
          <w:rFonts w:asciiTheme="minorHAnsi" w:eastAsia="Calibri" w:hAnsiTheme="minorHAnsi" w:cstheme="minorHAnsi"/>
          <w:noProof/>
          <w:color w:val="000000" w:themeColor="text1"/>
          <w:sz w:val="22"/>
          <w:szCs w:val="22"/>
          <w:lang w:val="en-US"/>
        </w:rPr>
        <w:t>, 2018)</w:t>
      </w:r>
      <w:r w:rsidRPr="000002A4">
        <w:rPr>
          <w:rFonts w:asciiTheme="minorHAnsi" w:eastAsia="Calibri" w:hAnsiTheme="minorHAnsi" w:cstheme="minorHAnsi"/>
          <w:color w:val="000000" w:themeColor="text1"/>
          <w:sz w:val="22"/>
          <w:szCs w:val="22"/>
          <w:lang w:val="en-US"/>
        </w:rPr>
        <w:fldChar w:fldCharType="end"/>
      </w:r>
      <w:r w:rsidRPr="000002A4">
        <w:rPr>
          <w:rFonts w:asciiTheme="minorHAnsi" w:eastAsia="Calibri" w:hAnsiTheme="minorHAnsi" w:cstheme="minorHAnsi"/>
          <w:color w:val="000000" w:themeColor="text1"/>
          <w:sz w:val="22"/>
          <w:szCs w:val="22"/>
          <w:lang w:val="en-US"/>
        </w:rPr>
        <w:t xml:space="preserve">. </w:t>
      </w:r>
      <w:r w:rsidR="006A657F" w:rsidRPr="000002A4">
        <w:rPr>
          <w:rFonts w:asciiTheme="minorHAnsi" w:hAnsiTheme="minorHAnsi" w:cstheme="minorHAnsi"/>
          <w:color w:val="000000" w:themeColor="text1"/>
          <w:sz w:val="22"/>
          <w:szCs w:val="22"/>
          <w:shd w:val="clear" w:color="auto" w:fill="FFFFFF"/>
        </w:rPr>
        <w:t xml:space="preserve">Infected and uninfected BRGS HIS mice were sacrificed, and monocytes were isolated from the bone marrow (BM), a lymphoid organ targeted by </w:t>
      </w:r>
      <w:r w:rsidR="009C1C4C" w:rsidRPr="000002A4">
        <w:rPr>
          <w:rFonts w:asciiTheme="minorHAnsi" w:hAnsiTheme="minorHAnsi" w:cstheme="minorHAnsi"/>
          <w:color w:val="000000" w:themeColor="text1"/>
          <w:sz w:val="22"/>
          <w:szCs w:val="22"/>
          <w:shd w:val="clear" w:color="auto" w:fill="FFFFFF"/>
        </w:rPr>
        <w:t>HIV-1</w:t>
      </w:r>
      <w:r w:rsidR="006A657F" w:rsidRPr="000002A4">
        <w:rPr>
          <w:rFonts w:asciiTheme="minorHAnsi" w:hAnsiTheme="minorHAnsi" w:cstheme="minorHAnsi"/>
          <w:color w:val="000000" w:themeColor="text1"/>
          <w:sz w:val="22"/>
          <w:szCs w:val="22"/>
          <w:shd w:val="clear" w:color="auto" w:fill="FFFFFF"/>
        </w:rPr>
        <w:t>, and immediately imaged to identify the presence of CPSF6. Notably, we exclusively observed CPSF6 clusters in infected mice, with no such clusters found in uninfected mice (</w:t>
      </w:r>
      <w:r w:rsidR="004C531A" w:rsidRPr="000002A4">
        <w:rPr>
          <w:rFonts w:asciiTheme="minorHAnsi" w:eastAsia="Calibri" w:hAnsiTheme="minorHAnsi" w:cstheme="minorHAnsi"/>
          <w:color w:val="000000" w:themeColor="text1"/>
          <w:sz w:val="22"/>
          <w:szCs w:val="22"/>
          <w:lang w:val="en-US"/>
        </w:rPr>
        <w:t>Fig. EV1C</w:t>
      </w:r>
      <w:r w:rsidR="006A657F" w:rsidRPr="000002A4">
        <w:rPr>
          <w:rFonts w:asciiTheme="minorHAnsi" w:hAnsiTheme="minorHAnsi" w:cstheme="minorHAnsi"/>
          <w:color w:val="000000" w:themeColor="text1"/>
          <w:sz w:val="22"/>
          <w:szCs w:val="22"/>
          <w:shd w:val="clear" w:color="auto" w:fill="FFFFFF"/>
        </w:rPr>
        <w:t>).</w:t>
      </w:r>
    </w:p>
    <w:p w14:paraId="25D5582C" w14:textId="21D347E0" w:rsidR="00027E57" w:rsidRPr="000002A4" w:rsidRDefault="006A657F" w:rsidP="00027E57">
      <w:pPr>
        <w:spacing w:line="480" w:lineRule="auto"/>
        <w:jc w:val="both"/>
        <w:rPr>
          <w:rFonts w:asciiTheme="minorHAnsi" w:hAnsiTheme="minorHAnsi" w:cstheme="minorHAnsi"/>
          <w:color w:val="000000" w:themeColor="text1"/>
          <w:sz w:val="22"/>
          <w:szCs w:val="22"/>
          <w:shd w:val="clear" w:color="auto" w:fill="FFFFFF"/>
        </w:rPr>
      </w:pPr>
      <w:r w:rsidRPr="000002A4">
        <w:rPr>
          <w:rFonts w:asciiTheme="minorHAnsi" w:hAnsiTheme="minorHAnsi" w:cstheme="minorHAnsi"/>
          <w:color w:val="000000" w:themeColor="text1"/>
          <w:sz w:val="22"/>
          <w:szCs w:val="22"/>
          <w:shd w:val="clear" w:color="auto" w:fill="FFFFFF"/>
        </w:rPr>
        <w:t>Next</w:t>
      </w:r>
      <w:r w:rsidR="00D54385" w:rsidRPr="000002A4">
        <w:rPr>
          <w:rFonts w:asciiTheme="minorHAnsi" w:hAnsiTheme="minorHAnsi" w:cstheme="minorHAnsi"/>
          <w:color w:val="000000" w:themeColor="text1"/>
          <w:sz w:val="22"/>
          <w:szCs w:val="22"/>
          <w:shd w:val="clear" w:color="auto" w:fill="FFFFFF"/>
        </w:rPr>
        <w:t>,</w:t>
      </w:r>
      <w:r w:rsidRPr="000002A4">
        <w:rPr>
          <w:rFonts w:asciiTheme="minorHAnsi" w:hAnsiTheme="minorHAnsi" w:cstheme="minorHAnsi"/>
          <w:color w:val="000000" w:themeColor="text1"/>
          <w:sz w:val="22"/>
          <w:szCs w:val="22"/>
          <w:shd w:val="clear" w:color="auto" w:fill="FFFFFF"/>
        </w:rPr>
        <w:t xml:space="preserve"> we</w:t>
      </w:r>
      <w:r w:rsidR="00027E57" w:rsidRPr="000002A4">
        <w:rPr>
          <w:rFonts w:asciiTheme="minorHAnsi" w:hAnsiTheme="minorHAnsi" w:cstheme="minorHAnsi"/>
          <w:color w:val="000000" w:themeColor="text1"/>
          <w:sz w:val="22"/>
          <w:szCs w:val="22"/>
          <w:shd w:val="clear" w:color="auto" w:fill="FFFFFF"/>
        </w:rPr>
        <w:t xml:space="preserve"> differentiated </w:t>
      </w:r>
      <w:r w:rsidRPr="000002A4">
        <w:rPr>
          <w:rFonts w:asciiTheme="minorHAnsi" w:hAnsiTheme="minorHAnsi" w:cstheme="minorHAnsi"/>
          <w:color w:val="000000" w:themeColor="text1"/>
          <w:sz w:val="22"/>
          <w:szCs w:val="22"/>
          <w:shd w:val="clear" w:color="auto" w:fill="FFFFFF"/>
        </w:rPr>
        <w:t xml:space="preserve">monocytes derived from bone marrow </w:t>
      </w:r>
      <w:r w:rsidR="00027E57" w:rsidRPr="000002A4">
        <w:rPr>
          <w:rFonts w:asciiTheme="minorHAnsi" w:hAnsiTheme="minorHAnsi" w:cstheme="minorHAnsi"/>
          <w:color w:val="000000" w:themeColor="text1"/>
          <w:sz w:val="22"/>
          <w:szCs w:val="22"/>
          <w:shd w:val="clear" w:color="auto" w:fill="FFFFFF"/>
        </w:rPr>
        <w:t xml:space="preserve">into human monocyte-derived macrophages (MDMs) </w:t>
      </w:r>
      <w:r w:rsidR="00027E57" w:rsidRPr="000002A4">
        <w:rPr>
          <w:rFonts w:asciiTheme="minorHAnsi" w:hAnsiTheme="minorHAnsi" w:cstheme="minorHAnsi"/>
          <w:color w:val="000000" w:themeColor="text1"/>
          <w:sz w:val="22"/>
          <w:szCs w:val="22"/>
          <w:shd w:val="clear" w:color="auto" w:fill="FFFFFF"/>
        </w:rPr>
        <w:fldChar w:fldCharType="begin">
          <w:fldData xml:space="preserve">PEVuZE5vdGU+PENpdGU+PEF1dGhvcj5NbGNvY2hvdmE8L0F1dGhvcj48WWVhcj4yMDE3PC9ZZWFy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</w:fldData>
        </w:fldChar>
      </w:r>
      <w:r w:rsidR="00574C22">
        <w:rPr>
          <w:rFonts w:asciiTheme="minorHAnsi" w:hAnsiTheme="minorHAnsi" w:cstheme="minorHAnsi"/>
          <w:color w:val="000000" w:themeColor="text1"/>
          <w:sz w:val="22"/>
          <w:szCs w:val="22"/>
          <w:shd w:val="clear" w:color="auto" w:fill="FFFFFF"/>
        </w:rPr>
        <w:instrText xml:space="preserve"> ADDIN EN.CITE </w:instrText>
      </w:r>
      <w:r w:rsidR="00574C22">
        <w:rPr>
          <w:rFonts w:asciiTheme="minorHAnsi" w:hAnsiTheme="minorHAnsi" w:cstheme="minorHAnsi"/>
          <w:color w:val="000000" w:themeColor="text1"/>
          <w:sz w:val="22"/>
          <w:szCs w:val="22"/>
          <w:shd w:val="clear" w:color="auto" w:fill="FFFFFF"/>
        </w:rPr>
        <w:fldChar w:fldCharType="begin">
          <w:fldData xml:space="preserve">PEVuZE5vdGU+PENpdGU+PEF1dGhvcj5NbGNvY2hvdmE8L0F1dGhvcj48WWVhcj4yMDE3PC9ZZWFy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</w:fldData>
        </w:fldChar>
      </w:r>
      <w:r w:rsidR="00574C22">
        <w:rPr>
          <w:rFonts w:asciiTheme="minorHAnsi" w:hAnsiTheme="minorHAnsi" w:cstheme="minorHAnsi"/>
          <w:color w:val="000000" w:themeColor="text1"/>
          <w:sz w:val="22"/>
          <w:szCs w:val="22"/>
          <w:shd w:val="clear" w:color="auto" w:fill="FFFFFF"/>
        </w:rPr>
        <w:instrText xml:space="preserve"> ADDIN EN.CITE.DATA </w:instrText>
      </w:r>
      <w:r w:rsidR="00574C22">
        <w:rPr>
          <w:rFonts w:asciiTheme="minorHAnsi" w:hAnsiTheme="minorHAnsi" w:cstheme="minorHAnsi"/>
          <w:color w:val="000000" w:themeColor="text1"/>
          <w:sz w:val="22"/>
          <w:szCs w:val="22"/>
          <w:shd w:val="clear" w:color="auto" w:fill="FFFFFF"/>
        </w:rPr>
      </w:r>
      <w:r w:rsidR="00574C22">
        <w:rPr>
          <w:rFonts w:asciiTheme="minorHAnsi" w:hAnsiTheme="minorHAnsi" w:cstheme="minorHAnsi"/>
          <w:color w:val="000000" w:themeColor="text1"/>
          <w:sz w:val="22"/>
          <w:szCs w:val="22"/>
          <w:shd w:val="clear" w:color="auto" w:fill="FFFFFF"/>
        </w:rPr>
        <w:fldChar w:fldCharType="end"/>
      </w:r>
      <w:r w:rsidR="00027E57" w:rsidRPr="000002A4">
        <w:rPr>
          <w:rFonts w:asciiTheme="minorHAnsi" w:hAnsiTheme="minorHAnsi" w:cstheme="minorHAnsi"/>
          <w:color w:val="000000" w:themeColor="text1"/>
          <w:sz w:val="22"/>
          <w:szCs w:val="22"/>
          <w:shd w:val="clear" w:color="auto" w:fill="FFFFFF"/>
        </w:rPr>
      </w:r>
      <w:r w:rsidR="00027E57" w:rsidRPr="000002A4">
        <w:rPr>
          <w:rFonts w:asciiTheme="minorHAnsi" w:hAnsiTheme="minorHAnsi" w:cstheme="minorHAnsi"/>
          <w:color w:val="000000" w:themeColor="text1"/>
          <w:sz w:val="22"/>
          <w:szCs w:val="22"/>
          <w:shd w:val="clear" w:color="auto" w:fill="FFFFFF"/>
        </w:rPr>
        <w:fldChar w:fldCharType="separate"/>
      </w:r>
      <w:r w:rsidR="00574C22">
        <w:rPr>
          <w:rFonts w:asciiTheme="minorHAnsi" w:hAnsiTheme="minorHAnsi" w:cstheme="minorHAnsi"/>
          <w:noProof/>
          <w:color w:val="000000" w:themeColor="text1"/>
          <w:sz w:val="22"/>
          <w:szCs w:val="22"/>
          <w:shd w:val="clear" w:color="auto" w:fill="FFFFFF"/>
        </w:rPr>
        <w:t>(Mlcochova</w:t>
      </w:r>
      <w:r w:rsidR="00574C22" w:rsidRPr="00574C22">
        <w:rPr>
          <w:rFonts w:asciiTheme="minorHAnsi" w:hAnsiTheme="minorHAnsi" w:cstheme="minorHAnsi"/>
          <w:i/>
          <w:noProof/>
          <w:color w:val="000000" w:themeColor="text1"/>
          <w:sz w:val="22"/>
          <w:szCs w:val="22"/>
          <w:shd w:val="clear" w:color="auto" w:fill="FFFFFF"/>
        </w:rPr>
        <w:t xml:space="preserve"> et al</w:t>
      </w:r>
      <w:r w:rsidR="00574C22">
        <w:rPr>
          <w:rFonts w:asciiTheme="minorHAnsi" w:hAnsiTheme="minorHAnsi" w:cstheme="minorHAnsi"/>
          <w:noProof/>
          <w:color w:val="000000" w:themeColor="text1"/>
          <w:sz w:val="22"/>
          <w:szCs w:val="22"/>
          <w:shd w:val="clear" w:color="auto" w:fill="FFFFFF"/>
        </w:rPr>
        <w:t>, 2017; Rensen</w:t>
      </w:r>
      <w:r w:rsidR="00574C22" w:rsidRPr="00574C22">
        <w:rPr>
          <w:rFonts w:asciiTheme="minorHAnsi" w:hAnsiTheme="minorHAnsi" w:cstheme="minorHAnsi"/>
          <w:i/>
          <w:noProof/>
          <w:color w:val="000000" w:themeColor="text1"/>
          <w:sz w:val="22"/>
          <w:szCs w:val="22"/>
          <w:shd w:val="clear" w:color="auto" w:fill="FFFFFF"/>
        </w:rPr>
        <w:t xml:space="preserve"> et al.</w:t>
      </w:r>
      <w:r w:rsidR="00574C22">
        <w:rPr>
          <w:rFonts w:asciiTheme="minorHAnsi" w:hAnsiTheme="minorHAnsi" w:cstheme="minorHAnsi"/>
          <w:noProof/>
          <w:color w:val="000000" w:themeColor="text1"/>
          <w:sz w:val="22"/>
          <w:szCs w:val="22"/>
          <w:shd w:val="clear" w:color="auto" w:fill="FFFFFF"/>
        </w:rPr>
        <w:t>, 2021; Scoca</w:t>
      </w:r>
      <w:r w:rsidR="00574C22" w:rsidRPr="00574C22">
        <w:rPr>
          <w:rFonts w:asciiTheme="minorHAnsi" w:hAnsiTheme="minorHAnsi" w:cstheme="minorHAnsi"/>
          <w:i/>
          <w:noProof/>
          <w:color w:val="000000" w:themeColor="text1"/>
          <w:sz w:val="22"/>
          <w:szCs w:val="22"/>
          <w:shd w:val="clear" w:color="auto" w:fill="FFFFFF"/>
        </w:rPr>
        <w:t xml:space="preserve"> et al.</w:t>
      </w:r>
      <w:r w:rsidR="00574C22">
        <w:rPr>
          <w:rFonts w:asciiTheme="minorHAnsi" w:hAnsiTheme="minorHAnsi" w:cstheme="minorHAnsi"/>
          <w:noProof/>
          <w:color w:val="000000" w:themeColor="text1"/>
          <w:sz w:val="22"/>
          <w:szCs w:val="22"/>
          <w:shd w:val="clear" w:color="auto" w:fill="FFFFFF"/>
        </w:rPr>
        <w:t>, 2022)</w:t>
      </w:r>
      <w:r w:rsidR="00027E57" w:rsidRPr="000002A4">
        <w:rPr>
          <w:rFonts w:asciiTheme="minorHAnsi" w:hAnsiTheme="minorHAnsi" w:cstheme="minorHAnsi"/>
          <w:color w:val="000000" w:themeColor="text1"/>
          <w:sz w:val="22"/>
          <w:szCs w:val="22"/>
          <w:shd w:val="clear" w:color="auto" w:fill="FFFFFF"/>
        </w:rPr>
        <w:fldChar w:fldCharType="end"/>
      </w:r>
      <w:r w:rsidR="00027E57" w:rsidRPr="000002A4">
        <w:rPr>
          <w:rFonts w:asciiTheme="minorHAnsi" w:hAnsiTheme="minorHAnsi" w:cstheme="minorHAnsi"/>
          <w:color w:val="000000" w:themeColor="text1"/>
          <w:sz w:val="22"/>
          <w:szCs w:val="22"/>
          <w:shd w:val="clear" w:color="auto" w:fill="FFFFFF"/>
        </w:rPr>
        <w:t xml:space="preserve">. MDMs were </w:t>
      </w:r>
      <w:r w:rsidR="00027E57" w:rsidRPr="000002A4">
        <w:rPr>
          <w:rFonts w:asciiTheme="minorHAnsi" w:hAnsiTheme="minorHAnsi" w:cstheme="minorHAnsi"/>
          <w:color w:val="000000" w:themeColor="text1"/>
          <w:sz w:val="22"/>
          <w:szCs w:val="22"/>
          <w:shd w:val="clear" w:color="auto" w:fill="FFFFFF"/>
        </w:rPr>
        <w:lastRenderedPageBreak/>
        <w:t xml:space="preserve">subjected to immuno RNA-FISH to detect CPSF6 and vRNA. Interestingly, we were able to visualize incoming vRNA inside CPSF6 clusters (Figure </w:t>
      </w:r>
      <w:r w:rsidR="00D54385" w:rsidRPr="000002A4">
        <w:rPr>
          <w:rFonts w:asciiTheme="minorHAnsi" w:hAnsiTheme="minorHAnsi" w:cstheme="minorHAnsi"/>
          <w:color w:val="000000" w:themeColor="text1"/>
          <w:sz w:val="22"/>
          <w:szCs w:val="22"/>
          <w:shd w:val="clear" w:color="auto" w:fill="FFFFFF"/>
        </w:rPr>
        <w:t xml:space="preserve">3 </w:t>
      </w:r>
      <w:r w:rsidR="00027E57" w:rsidRPr="000002A4">
        <w:rPr>
          <w:rFonts w:asciiTheme="minorHAnsi" w:hAnsiTheme="minorHAnsi" w:cstheme="minorHAnsi"/>
          <w:color w:val="000000" w:themeColor="text1"/>
          <w:sz w:val="22"/>
          <w:szCs w:val="22"/>
          <w:shd w:val="clear" w:color="auto" w:fill="FFFFFF"/>
        </w:rPr>
        <w:t>B</w:t>
      </w:r>
      <w:r w:rsidR="00CF3B13" w:rsidRPr="000002A4">
        <w:rPr>
          <w:rFonts w:asciiTheme="minorHAnsi" w:hAnsiTheme="minorHAnsi" w:cstheme="minorHAnsi"/>
          <w:color w:val="000000" w:themeColor="text1"/>
          <w:sz w:val="22"/>
          <w:szCs w:val="22"/>
          <w:shd w:val="clear" w:color="auto" w:fill="FFFFFF"/>
        </w:rPr>
        <w:t>-</w:t>
      </w:r>
      <w:r w:rsidR="00027E57" w:rsidRPr="000002A4">
        <w:rPr>
          <w:rFonts w:asciiTheme="minorHAnsi" w:hAnsiTheme="minorHAnsi" w:cstheme="minorHAnsi"/>
          <w:color w:val="000000" w:themeColor="text1"/>
          <w:sz w:val="22"/>
          <w:szCs w:val="22"/>
          <w:shd w:val="clear" w:color="auto" w:fill="FFFFFF"/>
        </w:rPr>
        <w:t>C</w:t>
      </w:r>
      <w:r w:rsidR="00DD4A06" w:rsidRPr="000002A4">
        <w:rPr>
          <w:rFonts w:asciiTheme="minorHAnsi" w:hAnsiTheme="minorHAnsi" w:cstheme="minorHAnsi"/>
          <w:color w:val="000000" w:themeColor="text1"/>
          <w:sz w:val="22"/>
          <w:szCs w:val="22"/>
          <w:shd w:val="clear" w:color="auto" w:fill="FFFFFF"/>
        </w:rPr>
        <w:t xml:space="preserve">, </w:t>
      </w:r>
      <w:r w:rsidR="000B3DC6" w:rsidRPr="000002A4">
        <w:rPr>
          <w:rFonts w:asciiTheme="minorHAnsi" w:hAnsiTheme="minorHAnsi" w:cstheme="minorHAnsi"/>
          <w:color w:val="000000" w:themeColor="text1"/>
          <w:sz w:val="22"/>
          <w:szCs w:val="22"/>
          <w:shd w:val="clear" w:color="auto" w:fill="FFFFFF"/>
        </w:rPr>
        <w:t>Appendix Fig.S3A</w:t>
      </w:r>
      <w:r w:rsidR="00027E57" w:rsidRPr="000002A4">
        <w:rPr>
          <w:rFonts w:asciiTheme="minorHAnsi" w:hAnsiTheme="minorHAnsi" w:cstheme="minorHAnsi"/>
          <w:color w:val="000000" w:themeColor="text1"/>
          <w:sz w:val="22"/>
          <w:szCs w:val="22"/>
          <w:shd w:val="clear" w:color="auto" w:fill="FFFFFF"/>
        </w:rPr>
        <w:t>), even though the majority of cells (&gt;80%) did not display clusters and were probably non-infected, indeed they were vRNA negative (</w:t>
      </w:r>
      <w:r w:rsidR="007C2D12" w:rsidRPr="000002A4">
        <w:rPr>
          <w:rFonts w:asciiTheme="minorHAnsi" w:hAnsiTheme="minorHAnsi" w:cstheme="minorHAnsi"/>
          <w:color w:val="000000" w:themeColor="text1"/>
          <w:sz w:val="22"/>
          <w:szCs w:val="22"/>
          <w:shd w:val="clear" w:color="auto" w:fill="FFFFFF"/>
        </w:rPr>
        <w:t>Appendix Fig.S3B,C</w:t>
      </w:r>
      <w:r w:rsidR="00027E57" w:rsidRPr="000002A4">
        <w:rPr>
          <w:rFonts w:asciiTheme="minorHAnsi" w:hAnsiTheme="minorHAnsi" w:cstheme="minorHAnsi"/>
          <w:color w:val="000000" w:themeColor="text1"/>
          <w:sz w:val="22"/>
          <w:szCs w:val="22"/>
          <w:shd w:val="clear" w:color="auto" w:fill="FFFFFF"/>
        </w:rPr>
        <w:t xml:space="preserve">). </w:t>
      </w:r>
      <w:r w:rsidR="00B31163" w:rsidRPr="000002A4">
        <w:rPr>
          <w:rFonts w:asciiTheme="minorHAnsi" w:hAnsiTheme="minorHAnsi" w:cstheme="minorHAnsi"/>
          <w:color w:val="000000" w:themeColor="text1"/>
          <w:sz w:val="22"/>
          <w:szCs w:val="22"/>
          <w:shd w:val="clear" w:color="auto" w:fill="FFFFFF"/>
        </w:rPr>
        <w:t xml:space="preserve">Interestingly, our </w:t>
      </w:r>
      <w:r w:rsidR="00B31163" w:rsidRPr="000002A4">
        <w:rPr>
          <w:rFonts w:asciiTheme="minorHAnsi" w:hAnsiTheme="minorHAnsi" w:cstheme="minorHAnsi"/>
          <w:i/>
          <w:iCs/>
          <w:color w:val="000000" w:themeColor="text1"/>
          <w:sz w:val="22"/>
          <w:szCs w:val="22"/>
          <w:shd w:val="clear" w:color="auto" w:fill="FFFFFF"/>
        </w:rPr>
        <w:t>ex vivo</w:t>
      </w:r>
      <w:r w:rsidR="00B31163" w:rsidRPr="000002A4">
        <w:rPr>
          <w:rFonts w:asciiTheme="minorHAnsi" w:hAnsiTheme="minorHAnsi" w:cstheme="minorHAnsi"/>
          <w:color w:val="000000" w:themeColor="text1"/>
          <w:sz w:val="22"/>
          <w:szCs w:val="22"/>
          <w:shd w:val="clear" w:color="auto" w:fill="FFFFFF"/>
        </w:rPr>
        <w:t xml:space="preserve"> results align with those observed </w:t>
      </w:r>
      <w:r w:rsidR="00B31163" w:rsidRPr="000002A4">
        <w:rPr>
          <w:rFonts w:asciiTheme="minorHAnsi" w:hAnsiTheme="minorHAnsi" w:cstheme="minorHAnsi"/>
          <w:i/>
          <w:iCs/>
          <w:color w:val="000000" w:themeColor="text1"/>
          <w:sz w:val="22"/>
          <w:szCs w:val="22"/>
          <w:shd w:val="clear" w:color="auto" w:fill="FFFFFF"/>
        </w:rPr>
        <w:t>in cellulo</w:t>
      </w:r>
      <w:r w:rsidR="00B31163" w:rsidRPr="000002A4">
        <w:rPr>
          <w:rFonts w:asciiTheme="minorHAnsi" w:hAnsiTheme="minorHAnsi" w:cstheme="minorHAnsi"/>
          <w:color w:val="000000" w:themeColor="text1"/>
          <w:sz w:val="22"/>
          <w:szCs w:val="22"/>
          <w:shd w:val="clear" w:color="auto" w:fill="FFFFFF"/>
        </w:rPr>
        <w:t xml:space="preserve"> (</w:t>
      </w:r>
      <w:r w:rsidR="00B31163" w:rsidRPr="00EB7DEB">
        <w:rPr>
          <w:rFonts w:asciiTheme="minorHAnsi" w:hAnsiTheme="minorHAnsi" w:cstheme="minorHAnsi"/>
          <w:color w:val="FF0000"/>
          <w:sz w:val="22"/>
          <w:szCs w:val="22"/>
          <w:shd w:val="clear" w:color="auto" w:fill="FFFFFF"/>
        </w:rPr>
        <w:t>Fig</w:t>
      </w:r>
      <w:r w:rsidR="00EB7DEB" w:rsidRPr="00EB7DEB">
        <w:rPr>
          <w:rFonts w:asciiTheme="minorHAnsi" w:hAnsiTheme="minorHAnsi" w:cstheme="minorHAnsi"/>
          <w:color w:val="FF0000"/>
          <w:sz w:val="22"/>
          <w:szCs w:val="22"/>
          <w:shd w:val="clear" w:color="auto" w:fill="FFFFFF"/>
        </w:rPr>
        <w:t>ure</w:t>
      </w:r>
      <w:r w:rsidR="00B31163" w:rsidRPr="00EB7DEB">
        <w:rPr>
          <w:rFonts w:asciiTheme="minorHAnsi" w:hAnsiTheme="minorHAnsi" w:cstheme="minorHAnsi"/>
          <w:color w:val="FF0000"/>
          <w:sz w:val="22"/>
          <w:szCs w:val="22"/>
          <w:shd w:val="clear" w:color="auto" w:fill="FFFFFF"/>
        </w:rPr>
        <w:t xml:space="preserve"> 2</w:t>
      </w:r>
      <w:r w:rsidR="00B31163" w:rsidRPr="000002A4">
        <w:rPr>
          <w:rFonts w:asciiTheme="minorHAnsi" w:hAnsiTheme="minorHAnsi" w:cstheme="minorHAnsi"/>
          <w:color w:val="000000" w:themeColor="text1"/>
          <w:sz w:val="22"/>
          <w:szCs w:val="22"/>
          <w:shd w:val="clear" w:color="auto" w:fill="FFFFFF"/>
        </w:rPr>
        <w:t>); indeed, cells isolated from infected HIS mice are categorized into two types: those containing only incoming vRNA</w:t>
      </w:r>
      <w:r w:rsidR="00EA1696" w:rsidRPr="000002A4">
        <w:rPr>
          <w:rFonts w:asciiTheme="minorHAnsi" w:hAnsiTheme="minorHAnsi" w:cstheme="minorHAnsi"/>
          <w:color w:val="000000" w:themeColor="text1"/>
          <w:sz w:val="22"/>
          <w:szCs w:val="22"/>
          <w:shd w:val="clear" w:color="auto" w:fill="FFFFFF"/>
        </w:rPr>
        <w:t xml:space="preserve"> </w:t>
      </w:r>
      <w:r w:rsidR="00B31163" w:rsidRPr="000002A4">
        <w:rPr>
          <w:rFonts w:asciiTheme="minorHAnsi" w:hAnsiTheme="minorHAnsi" w:cstheme="minorHAnsi"/>
          <w:color w:val="000000" w:themeColor="text1"/>
          <w:sz w:val="22"/>
          <w:szCs w:val="22"/>
          <w:shd w:val="clear" w:color="auto" w:fill="FFFFFF"/>
        </w:rPr>
        <w:t xml:space="preserve">and those exhibiting both incoming vRNA and vRNA from transcription foci. </w:t>
      </w:r>
      <w:r w:rsidR="00922E84" w:rsidRPr="000002A4">
        <w:rPr>
          <w:rFonts w:asciiTheme="minorHAnsi" w:hAnsiTheme="minorHAnsi" w:cstheme="minorHAnsi"/>
          <w:color w:val="000000" w:themeColor="text1"/>
          <w:sz w:val="22"/>
          <w:szCs w:val="22"/>
          <w:shd w:val="clear" w:color="auto" w:fill="FFFFFF"/>
        </w:rPr>
        <w:t xml:space="preserve">The latter cells thus carry viruses at different steps of the viral life cycle, from a step prior to reverse transcription to the post-integration step (Figure 3C and </w:t>
      </w:r>
      <w:r w:rsidR="00A65A72" w:rsidRPr="000002A4">
        <w:rPr>
          <w:rFonts w:asciiTheme="minorHAnsi" w:hAnsiTheme="minorHAnsi" w:cstheme="minorHAnsi"/>
          <w:color w:val="000000" w:themeColor="text1"/>
          <w:sz w:val="22"/>
          <w:szCs w:val="22"/>
          <w:shd w:val="clear" w:color="auto" w:fill="FFFFFF"/>
        </w:rPr>
        <w:t>Appendix Fig.S3A</w:t>
      </w:r>
      <w:r w:rsidR="00AC382B" w:rsidRPr="000002A4">
        <w:rPr>
          <w:rFonts w:asciiTheme="minorHAnsi" w:hAnsiTheme="minorHAnsi" w:cstheme="minorHAnsi"/>
          <w:color w:val="000000" w:themeColor="text1"/>
          <w:sz w:val="22"/>
          <w:szCs w:val="22"/>
          <w:shd w:val="clear" w:color="auto" w:fill="FFFFFF"/>
        </w:rPr>
        <w:t xml:space="preserve">, </w:t>
      </w:r>
      <w:r w:rsidR="00AC382B" w:rsidRPr="00087045">
        <w:rPr>
          <w:rFonts w:asciiTheme="minorHAnsi" w:hAnsiTheme="minorHAnsi" w:cstheme="minorHAnsi"/>
          <w:color w:val="FF0000"/>
          <w:sz w:val="22"/>
          <w:szCs w:val="22"/>
          <w:shd w:val="clear" w:color="auto" w:fill="FFFFFF"/>
        </w:rPr>
        <w:t xml:space="preserve">movies </w:t>
      </w:r>
      <w:r w:rsidR="00087045" w:rsidRPr="00087045">
        <w:rPr>
          <w:rFonts w:asciiTheme="minorHAnsi" w:hAnsiTheme="minorHAnsi" w:cstheme="minorHAnsi"/>
          <w:color w:val="FF0000"/>
          <w:sz w:val="22"/>
          <w:szCs w:val="22"/>
          <w:shd w:val="clear" w:color="auto" w:fill="FFFFFF"/>
        </w:rPr>
        <w:t>EV</w:t>
      </w:r>
      <w:r w:rsidR="00AC382B" w:rsidRPr="00087045">
        <w:rPr>
          <w:rFonts w:asciiTheme="minorHAnsi" w:hAnsiTheme="minorHAnsi" w:cstheme="minorHAnsi"/>
          <w:color w:val="FF0000"/>
          <w:sz w:val="22"/>
          <w:szCs w:val="22"/>
          <w:shd w:val="clear" w:color="auto" w:fill="FFFFFF"/>
        </w:rPr>
        <w:t>3</w:t>
      </w:r>
      <w:r w:rsidR="00087045" w:rsidRPr="00087045">
        <w:rPr>
          <w:rFonts w:asciiTheme="minorHAnsi" w:hAnsiTheme="minorHAnsi" w:cstheme="minorHAnsi"/>
          <w:color w:val="FF0000"/>
          <w:sz w:val="22"/>
          <w:szCs w:val="22"/>
          <w:shd w:val="clear" w:color="auto" w:fill="FFFFFF"/>
        </w:rPr>
        <w:t>, EV</w:t>
      </w:r>
      <w:r w:rsidR="00AC382B" w:rsidRPr="00087045">
        <w:rPr>
          <w:rFonts w:asciiTheme="minorHAnsi" w:hAnsiTheme="minorHAnsi" w:cstheme="minorHAnsi"/>
          <w:color w:val="FF0000"/>
          <w:sz w:val="22"/>
          <w:szCs w:val="22"/>
          <w:shd w:val="clear" w:color="auto" w:fill="FFFFFF"/>
        </w:rPr>
        <w:t>4</w:t>
      </w:r>
      <w:r w:rsidR="00922E84" w:rsidRPr="000002A4">
        <w:rPr>
          <w:rFonts w:asciiTheme="minorHAnsi" w:hAnsiTheme="minorHAnsi" w:cstheme="minorHAnsi"/>
          <w:color w:val="000000" w:themeColor="text1"/>
          <w:sz w:val="22"/>
          <w:szCs w:val="22"/>
          <w:shd w:val="clear" w:color="auto" w:fill="FFFFFF"/>
        </w:rPr>
        <w:t>). The different locations of vRNA foci with respect to the nuclear location of CPSF6 clusters indicate that cells containing both forms of vRNA foci are actively undergoing productive viral replication (</w:t>
      </w:r>
      <w:r w:rsidR="00F708E7" w:rsidRPr="000002A4">
        <w:rPr>
          <w:rFonts w:asciiTheme="minorHAnsi" w:hAnsiTheme="minorHAnsi" w:cstheme="minorHAnsi"/>
          <w:color w:val="000000" w:themeColor="text1"/>
          <w:sz w:val="22"/>
          <w:szCs w:val="22"/>
          <w:shd w:val="clear" w:color="auto" w:fill="FFFFFF"/>
        </w:rPr>
        <w:t>Figure 2E</w:t>
      </w:r>
      <w:r w:rsidR="0022211A" w:rsidRPr="000002A4">
        <w:rPr>
          <w:rFonts w:asciiTheme="minorHAnsi" w:hAnsiTheme="minorHAnsi" w:cstheme="minorHAnsi"/>
          <w:color w:val="000000" w:themeColor="text1"/>
          <w:sz w:val="22"/>
          <w:szCs w:val="22"/>
          <w:shd w:val="clear" w:color="auto" w:fill="FFFFFF"/>
        </w:rPr>
        <w:t>;</w:t>
      </w:r>
      <w:r w:rsidR="00F708E7" w:rsidRPr="000002A4">
        <w:rPr>
          <w:rFonts w:asciiTheme="minorHAnsi" w:hAnsiTheme="minorHAnsi" w:cstheme="minorHAnsi"/>
          <w:color w:val="000000" w:themeColor="text1"/>
          <w:sz w:val="22"/>
          <w:szCs w:val="22"/>
          <w:shd w:val="clear" w:color="auto" w:fill="FFFFFF"/>
        </w:rPr>
        <w:t xml:space="preserve"> </w:t>
      </w:r>
      <w:r w:rsidR="00922E84" w:rsidRPr="000002A4">
        <w:rPr>
          <w:rFonts w:asciiTheme="minorHAnsi" w:hAnsiTheme="minorHAnsi" w:cstheme="minorHAnsi"/>
          <w:color w:val="000000" w:themeColor="text1"/>
          <w:sz w:val="22"/>
          <w:szCs w:val="22"/>
          <w:shd w:val="clear" w:color="auto" w:fill="FFFFFF"/>
        </w:rPr>
        <w:t xml:space="preserve">Figure </w:t>
      </w:r>
      <w:r w:rsidR="0052324E" w:rsidRPr="000002A4">
        <w:rPr>
          <w:rFonts w:asciiTheme="minorHAnsi" w:hAnsiTheme="minorHAnsi" w:cstheme="minorHAnsi"/>
          <w:color w:val="000000" w:themeColor="text1"/>
          <w:sz w:val="22"/>
          <w:szCs w:val="22"/>
          <w:shd w:val="clear" w:color="auto" w:fill="FFFFFF"/>
        </w:rPr>
        <w:t>3</w:t>
      </w:r>
      <w:r w:rsidR="00223333" w:rsidRPr="000864D8">
        <w:rPr>
          <w:rFonts w:asciiTheme="minorHAnsi" w:hAnsiTheme="minorHAnsi" w:cstheme="minorHAnsi"/>
          <w:color w:val="FF0000"/>
          <w:sz w:val="22"/>
          <w:szCs w:val="22"/>
          <w:shd w:val="clear" w:color="auto" w:fill="FFFFFF"/>
        </w:rPr>
        <w:t>C</w:t>
      </w:r>
      <w:r w:rsidR="00922E84" w:rsidRPr="000002A4">
        <w:rPr>
          <w:rFonts w:asciiTheme="minorHAnsi" w:hAnsiTheme="minorHAnsi" w:cstheme="minorHAnsi"/>
          <w:color w:val="000000" w:themeColor="text1"/>
          <w:sz w:val="22"/>
          <w:szCs w:val="22"/>
          <w:shd w:val="clear" w:color="auto" w:fill="FFFFFF"/>
        </w:rPr>
        <w:t xml:space="preserve">). </w:t>
      </w:r>
      <w:r w:rsidR="00027E57" w:rsidRPr="000002A4">
        <w:rPr>
          <w:rFonts w:asciiTheme="minorHAnsi" w:hAnsiTheme="minorHAnsi" w:cstheme="minorHAnsi"/>
          <w:color w:val="000000" w:themeColor="text1"/>
          <w:sz w:val="22"/>
          <w:szCs w:val="22"/>
          <w:shd w:val="clear" w:color="auto" w:fill="FFFFFF"/>
        </w:rPr>
        <w:t xml:space="preserve">We further studied the property of these CPSF6 clusters in cells derived from infected HIS mice. </w:t>
      </w:r>
      <w:r w:rsidR="0019170D" w:rsidRPr="000002A4">
        <w:rPr>
          <w:rFonts w:asciiTheme="minorHAnsi" w:hAnsiTheme="minorHAnsi" w:cstheme="minorHAnsi"/>
          <w:color w:val="000000" w:themeColor="text1"/>
          <w:sz w:val="22"/>
          <w:szCs w:val="22"/>
          <w:shd w:val="clear" w:color="auto" w:fill="FFFFFF"/>
        </w:rPr>
        <w:t>Due to surface tension, biomolecular condensates are typically spherical</w:t>
      </w:r>
      <w:r w:rsidR="00616B26" w:rsidRPr="000002A4">
        <w:rPr>
          <w:rFonts w:asciiTheme="minorHAnsi" w:hAnsiTheme="minorHAnsi" w:cstheme="minorHAnsi"/>
          <w:color w:val="000000" w:themeColor="text1"/>
          <w:sz w:val="22"/>
          <w:szCs w:val="22"/>
          <w:shd w:val="clear" w:color="auto" w:fill="FFFFFF"/>
        </w:rPr>
        <w:t xml:space="preserve">, however they can </w:t>
      </w:r>
      <w:r w:rsidR="0019170D" w:rsidRPr="000002A4">
        <w:rPr>
          <w:rFonts w:asciiTheme="minorHAnsi" w:hAnsiTheme="minorHAnsi" w:cstheme="minorHAnsi"/>
          <w:color w:val="000000" w:themeColor="text1"/>
          <w:sz w:val="22"/>
          <w:szCs w:val="22"/>
          <w:shd w:val="clear" w:color="auto" w:fill="FFFFFF"/>
        </w:rPr>
        <w:t xml:space="preserve">deform under physical force. Upon contact, they often merge before returning to their spherical shape </w:t>
      </w:r>
      <w:r w:rsidR="0019170D" w:rsidRPr="000002A4">
        <w:rPr>
          <w:rFonts w:asciiTheme="minorHAnsi" w:hAnsiTheme="minorHAnsi" w:cstheme="minorHAnsi"/>
          <w:color w:val="000000" w:themeColor="text1"/>
          <w:sz w:val="22"/>
          <w:szCs w:val="22"/>
          <w:shd w:val="clear" w:color="auto" w:fill="FFFFFF"/>
        </w:rPr>
        <w:fldChar w:fldCharType="begin"/>
      </w:r>
      <w:r w:rsidR="00574C22">
        <w:rPr>
          <w:rFonts w:asciiTheme="minorHAnsi" w:hAnsiTheme="minorHAnsi" w:cstheme="minorHAnsi"/>
          <w:color w:val="000000" w:themeColor="text1"/>
          <w:sz w:val="22"/>
          <w:szCs w:val="22"/>
          <w:shd w:val="clear" w:color="auto" w:fill="FFFFFF"/>
        </w:rPr>
        <w:instrText xml:space="preserve"> ADDIN EN.CITE &lt;EndNote&gt;&lt;Cite&gt;&lt;Author&gt;Hyman&lt;/Author&gt;&lt;Year&gt;2014&lt;/Year&gt;&lt;RecNum&gt;772&lt;/RecNum&gt;&lt;DisplayText&gt;(Hyman&lt;style face="italic"&gt; et al&lt;/style&gt;, 2014)&lt;/DisplayText&gt;&lt;record&gt;&lt;rec-number&gt;772&lt;/rec-number&gt;&lt;foreign-keys&gt;&lt;key app="EN" db-id="sw5fp9wfder0aaexa5evxwz0dzxarsx2w2xs" timestamp="1713374968"&gt;772&lt;/key&gt;&lt;/foreign-keys&gt;&lt;ref-type name="Journal Article"&gt;17&lt;/ref-type&gt;&lt;contributors&gt;&lt;authors&gt;&lt;author&gt;Hyman, A. A.&lt;/author&gt;&lt;author&gt;Weber, C. A.&lt;/author&gt;&lt;author&gt;Julicher, F.&lt;/author&gt;&lt;/authors&gt;&lt;/contributors&gt;&lt;auth-address&gt;Max Planck Institute of Molecular Cell Biology and Genetics Dresden, and.&lt;/auth-address&gt;&lt;titles&gt;&lt;title&gt;Liquid-liquid phase separation in biology&lt;/title&gt;&lt;secondary-title&gt;Annu Rev Cell Dev Biol&lt;/secondary-title&gt;&lt;/titles&gt;&lt;periodical&gt;&lt;full-title&gt;Annu Rev Cell Dev Biol&lt;/full-title&gt;&lt;/periodical&gt;&lt;pages&gt;39-58&lt;/pages&gt;&lt;volume&gt;30&lt;/volume&gt;&lt;edition&gt;2014/10/08&lt;/edition&gt;&lt;keywords&gt;&lt;keyword&gt;Animals&lt;/keyword&gt;&lt;keyword&gt;*Cell Compartmentation/physiology&lt;/keyword&gt;&lt;keyword&gt;Cytoplasm/chemistry&lt;/keyword&gt;&lt;keyword&gt;Diffusion&lt;/keyword&gt;&lt;keyword&gt;Entropy&lt;/keyword&gt;&lt;keyword&gt;Gels&lt;/keyword&gt;&lt;keyword&gt;Intracellular Fluid/*chemistry&lt;/keyword&gt;&lt;keyword&gt;Origin of Life&lt;/keyword&gt;&lt;keyword&gt;Phase Transition&lt;/keyword&gt;&lt;keyword&gt;Solubility&lt;/keyword&gt;&lt;keyword&gt;Terminology as Topic&lt;/keyword&gt;&lt;keyword&gt;P granules&lt;/keyword&gt;&lt;keyword&gt;biological liquids&lt;/keyword&gt;&lt;keyword&gt;chemical potential&lt;/keyword&gt;&lt;keyword&gt;phase separation&lt;/keyword&gt;&lt;/keywords&gt;&lt;dates&gt;&lt;year&gt;2014&lt;/year&gt;&lt;/dates&gt;&lt;isbn&gt;1530-8995 (Electronic)&amp;#xD;1081-0706 (Linking)&lt;/isbn&gt;&lt;accession-num&gt;25288112&lt;/accession-num&gt;&lt;urls&gt;&lt;related-urls&gt;&lt;url&gt;https://www.ncbi.nlm.nih.gov/pubmed/25288112&lt;/url&gt;&lt;/related-urls&gt;&lt;/urls&gt;&lt;electronic-resource-num&gt;10.1146/annurev-cellbio-100913-013325&lt;/electronic-resource-num&gt;&lt;/record&gt;&lt;/Cite&gt;&lt;/EndNote&gt;</w:instrText>
      </w:r>
      <w:r w:rsidR="0019170D" w:rsidRPr="000002A4">
        <w:rPr>
          <w:rFonts w:asciiTheme="minorHAnsi" w:hAnsiTheme="minorHAnsi" w:cstheme="minorHAnsi"/>
          <w:color w:val="000000" w:themeColor="text1"/>
          <w:sz w:val="22"/>
          <w:szCs w:val="22"/>
          <w:shd w:val="clear" w:color="auto" w:fill="FFFFFF"/>
        </w:rPr>
        <w:fldChar w:fldCharType="separate"/>
      </w:r>
      <w:r w:rsidR="00574C22">
        <w:rPr>
          <w:rFonts w:asciiTheme="minorHAnsi" w:hAnsiTheme="minorHAnsi" w:cstheme="minorHAnsi"/>
          <w:noProof/>
          <w:color w:val="000000" w:themeColor="text1"/>
          <w:sz w:val="22"/>
          <w:szCs w:val="22"/>
          <w:shd w:val="clear" w:color="auto" w:fill="FFFFFF"/>
        </w:rPr>
        <w:t>(Hyman</w:t>
      </w:r>
      <w:r w:rsidR="00574C22" w:rsidRPr="00574C22">
        <w:rPr>
          <w:rFonts w:asciiTheme="minorHAnsi" w:hAnsiTheme="minorHAnsi" w:cstheme="minorHAnsi"/>
          <w:i/>
          <w:noProof/>
          <w:color w:val="000000" w:themeColor="text1"/>
          <w:sz w:val="22"/>
          <w:szCs w:val="22"/>
          <w:shd w:val="clear" w:color="auto" w:fill="FFFFFF"/>
        </w:rPr>
        <w:t xml:space="preserve"> et al</w:t>
      </w:r>
      <w:r w:rsidR="00574C22">
        <w:rPr>
          <w:rFonts w:asciiTheme="minorHAnsi" w:hAnsiTheme="minorHAnsi" w:cstheme="minorHAnsi"/>
          <w:noProof/>
          <w:color w:val="000000" w:themeColor="text1"/>
          <w:sz w:val="22"/>
          <w:szCs w:val="22"/>
          <w:shd w:val="clear" w:color="auto" w:fill="FFFFFF"/>
        </w:rPr>
        <w:t>, 2014)</w:t>
      </w:r>
      <w:r w:rsidR="0019170D" w:rsidRPr="000002A4">
        <w:rPr>
          <w:rFonts w:asciiTheme="minorHAnsi" w:hAnsiTheme="minorHAnsi" w:cstheme="minorHAnsi"/>
          <w:color w:val="000000" w:themeColor="text1"/>
          <w:sz w:val="22"/>
          <w:szCs w:val="22"/>
          <w:shd w:val="clear" w:color="auto" w:fill="FFFFFF"/>
        </w:rPr>
        <w:fldChar w:fldCharType="end"/>
      </w:r>
      <w:r w:rsidR="0019170D" w:rsidRPr="000002A4">
        <w:rPr>
          <w:rFonts w:asciiTheme="minorHAnsi" w:hAnsiTheme="minorHAnsi" w:cstheme="minorHAnsi"/>
          <w:color w:val="000000" w:themeColor="text1"/>
          <w:sz w:val="22"/>
          <w:szCs w:val="22"/>
          <w:shd w:val="clear" w:color="auto" w:fill="FFFFFF"/>
        </w:rPr>
        <w:t xml:space="preserve">. </w:t>
      </w:r>
      <w:r w:rsidR="00EC5E7B" w:rsidRPr="000002A4">
        <w:rPr>
          <w:rFonts w:asciiTheme="minorHAnsi" w:hAnsiTheme="minorHAnsi" w:cstheme="minorHAnsi"/>
          <w:color w:val="000000" w:themeColor="text1"/>
          <w:sz w:val="22"/>
          <w:szCs w:val="22"/>
          <w:shd w:val="clear" w:color="auto" w:fill="FFFFFF"/>
        </w:rPr>
        <w:t>Since in the majority of cases they are spherical</w:t>
      </w:r>
      <w:r w:rsidR="00027E57" w:rsidRPr="000002A4">
        <w:rPr>
          <w:rFonts w:asciiTheme="minorHAnsi" w:hAnsiTheme="minorHAnsi" w:cstheme="minorHAnsi"/>
          <w:color w:val="000000" w:themeColor="text1"/>
          <w:sz w:val="22"/>
          <w:szCs w:val="22"/>
          <w:shd w:val="clear" w:color="auto" w:fill="FFFFFF"/>
        </w:rPr>
        <w:t xml:space="preserve">, we evaluated the sphericity of these CPSF6 clusters in 3D by ICY software </w:t>
      </w:r>
      <w:r w:rsidR="00027E57" w:rsidRPr="000002A4">
        <w:rPr>
          <w:rFonts w:asciiTheme="minorHAnsi" w:hAnsiTheme="minorHAnsi" w:cstheme="minorHAnsi"/>
          <w:color w:val="000000" w:themeColor="text1"/>
          <w:sz w:val="22"/>
          <w:szCs w:val="22"/>
          <w:shd w:val="clear" w:color="auto" w:fill="FFFFFF"/>
        </w:rPr>
        <w:fldChar w:fldCharType="begin"/>
      </w:r>
      <w:r w:rsidR="00574C22">
        <w:rPr>
          <w:rFonts w:asciiTheme="minorHAnsi" w:hAnsiTheme="minorHAnsi" w:cstheme="minorHAnsi"/>
          <w:color w:val="000000" w:themeColor="text1"/>
          <w:sz w:val="22"/>
          <w:szCs w:val="22"/>
          <w:shd w:val="clear" w:color="auto" w:fill="FFFFFF"/>
        </w:rPr>
        <w:instrText xml:space="preserve"> ADDIN EN.CITE &lt;EndNote&gt;&lt;Cite&gt;&lt;Author&gt;Scoca&lt;/Author&gt;&lt;Year&gt;2022&lt;/Year&gt;&lt;RecNum&gt;8&lt;/RecNum&gt;&lt;DisplayText&gt;(Scoca&lt;style face="italic"&gt; et al.&lt;/style&gt;, 2022)&lt;/DisplayText&gt;&lt;record&gt;&lt;rec-number&gt;8&lt;/rec-number&gt;&lt;foreign-keys&gt;&lt;key app="EN" db-id="sw5fp9wfder0aaexa5evxwz0dzxarsx2w2xs" timestamp="1678453183"&gt;8&lt;/key&gt;&lt;/foreign-keys&gt;&lt;ref-type name="Journal Article"&gt;17&lt;/ref-type&gt;&lt;contributors&gt;&lt;authors&gt;&lt;author&gt;Scoca, V.&lt;/author&gt;&lt;author&gt;Morin, R.&lt;/author&gt;&lt;author&gt;Collard, M.&lt;/author&gt;&lt;author&gt;Tinevez, J. Y.&lt;/author&gt;&lt;author&gt;Di Nunzio, F.&lt;/author&gt;&lt;/authors&gt;&lt;/contributors&gt;&lt;auth-address&gt;Advanced Molecular Virology Unit, Department of Virology, Institut Pasteur, Universite Paris Cite, 75015 Paris, France.&amp;#xD;Imactiv-3D, 1 Place Pierre Potier, 31106 Toulouse.&amp;#xD;Image Analysis Hub/C2RT, Institut Pasteur, Universite Paris Cite, 75015 Paris, France.&lt;/auth-address&gt;&lt;titles&gt;&lt;title&gt;HIV-induced membraneless organelles orchestrate post-nuclear entry steps&lt;/title&gt;&lt;secondary-title&gt;J Mol Cell Biol&lt;/secondary-title&gt;&lt;/titles&gt;&lt;periodical&gt;&lt;full-title&gt;J Mol Cell Biol&lt;/full-title&gt;&lt;/periodical&gt;&lt;edition&gt;2022/11/01&lt;/edition&gt;&lt;dates&gt;&lt;year&gt;2022&lt;/year&gt;&lt;pub-dates&gt;&lt;date&gt;Oct 31&lt;/date&gt;&lt;/pub-dates&gt;&lt;/dates&gt;&lt;isbn&gt;1759-4685 (Electronic)&amp;#xD;1759-4685 (Linking)&lt;/isbn&gt;&lt;accession-num&gt;36314049&lt;/accession-num&gt;&lt;urls&gt;&lt;related-urls&gt;&lt;url&gt;https://www.ncbi.nlm.nih.gov/pubmed/36314049&lt;/url&gt;&lt;/related-urls&gt;&lt;/urls&gt;&lt;electronic-resource-num&gt;10.1093/jmcb/mjac060&lt;/electronic-resource-num&gt;&lt;/record&gt;&lt;/Cite&gt;&lt;/EndNote&gt;</w:instrText>
      </w:r>
      <w:r w:rsidR="00027E57" w:rsidRPr="000002A4">
        <w:rPr>
          <w:rFonts w:asciiTheme="minorHAnsi" w:hAnsiTheme="minorHAnsi" w:cstheme="minorHAnsi"/>
          <w:color w:val="000000" w:themeColor="text1"/>
          <w:sz w:val="22"/>
          <w:szCs w:val="22"/>
          <w:shd w:val="clear" w:color="auto" w:fill="FFFFFF"/>
        </w:rPr>
        <w:fldChar w:fldCharType="separate"/>
      </w:r>
      <w:r w:rsidR="00574C22">
        <w:rPr>
          <w:rFonts w:asciiTheme="minorHAnsi" w:hAnsiTheme="minorHAnsi" w:cstheme="minorHAnsi"/>
          <w:noProof/>
          <w:color w:val="000000" w:themeColor="text1"/>
          <w:sz w:val="22"/>
          <w:szCs w:val="22"/>
          <w:shd w:val="clear" w:color="auto" w:fill="FFFFFF"/>
        </w:rPr>
        <w:t>(Scoca</w:t>
      </w:r>
      <w:r w:rsidR="00574C22" w:rsidRPr="00574C22">
        <w:rPr>
          <w:rFonts w:asciiTheme="minorHAnsi" w:hAnsiTheme="minorHAnsi" w:cstheme="minorHAnsi"/>
          <w:i/>
          <w:noProof/>
          <w:color w:val="000000" w:themeColor="text1"/>
          <w:sz w:val="22"/>
          <w:szCs w:val="22"/>
          <w:shd w:val="clear" w:color="auto" w:fill="FFFFFF"/>
        </w:rPr>
        <w:t xml:space="preserve"> et al.</w:t>
      </w:r>
      <w:r w:rsidR="00574C22">
        <w:rPr>
          <w:rFonts w:asciiTheme="minorHAnsi" w:hAnsiTheme="minorHAnsi" w:cstheme="minorHAnsi"/>
          <w:noProof/>
          <w:color w:val="000000" w:themeColor="text1"/>
          <w:sz w:val="22"/>
          <w:szCs w:val="22"/>
          <w:shd w:val="clear" w:color="auto" w:fill="FFFFFF"/>
        </w:rPr>
        <w:t>, 2022)</w:t>
      </w:r>
      <w:r w:rsidR="00027E57" w:rsidRPr="000002A4">
        <w:rPr>
          <w:rFonts w:asciiTheme="minorHAnsi" w:hAnsiTheme="minorHAnsi" w:cstheme="minorHAnsi"/>
          <w:color w:val="000000" w:themeColor="text1"/>
          <w:sz w:val="22"/>
          <w:szCs w:val="22"/>
          <w:shd w:val="clear" w:color="auto" w:fill="FFFFFF"/>
        </w:rPr>
        <w:fldChar w:fldCharType="end"/>
      </w:r>
      <w:r w:rsidR="00027E57" w:rsidRPr="000002A4">
        <w:rPr>
          <w:rFonts w:asciiTheme="minorHAnsi" w:hAnsiTheme="minorHAnsi" w:cstheme="minorHAnsi"/>
          <w:color w:val="000000" w:themeColor="text1"/>
          <w:sz w:val="22"/>
          <w:szCs w:val="22"/>
          <w:shd w:val="clear" w:color="auto" w:fill="FFFFFF"/>
        </w:rPr>
        <w:t>. All clusters showed &gt;95% sphericity, and a more stringent analysis showed that 92% of CPSF6 clusters had &gt;98% sphericity</w:t>
      </w:r>
      <w:r w:rsidR="00CC64CB" w:rsidRPr="000002A4">
        <w:rPr>
          <w:rFonts w:asciiTheme="minorHAnsi" w:hAnsiTheme="minorHAnsi" w:cstheme="minorHAnsi"/>
          <w:color w:val="000000" w:themeColor="text1"/>
          <w:sz w:val="22"/>
          <w:szCs w:val="22"/>
          <w:shd w:val="clear" w:color="auto" w:fill="FFFFFF"/>
        </w:rPr>
        <w:t xml:space="preserve"> </w:t>
      </w:r>
      <w:r w:rsidR="00027E57" w:rsidRPr="000002A4">
        <w:rPr>
          <w:rFonts w:asciiTheme="minorHAnsi" w:hAnsiTheme="minorHAnsi" w:cstheme="minorHAnsi"/>
          <w:color w:val="000000" w:themeColor="text1"/>
          <w:sz w:val="22"/>
          <w:szCs w:val="22"/>
          <w:shd w:val="clear" w:color="auto" w:fill="FFFFFF"/>
        </w:rPr>
        <w:t xml:space="preserve">(Figure </w:t>
      </w:r>
      <w:r w:rsidR="00922E84" w:rsidRPr="000002A4">
        <w:rPr>
          <w:rFonts w:asciiTheme="minorHAnsi" w:hAnsiTheme="minorHAnsi" w:cstheme="minorHAnsi"/>
          <w:color w:val="000000" w:themeColor="text1"/>
          <w:sz w:val="22"/>
          <w:szCs w:val="22"/>
          <w:shd w:val="clear" w:color="auto" w:fill="FFFFFF"/>
        </w:rPr>
        <w:t>3</w:t>
      </w:r>
      <w:r w:rsidR="00027E57" w:rsidRPr="000002A4">
        <w:rPr>
          <w:rFonts w:asciiTheme="minorHAnsi" w:hAnsiTheme="minorHAnsi" w:cstheme="minorHAnsi"/>
          <w:color w:val="000000" w:themeColor="text1"/>
          <w:sz w:val="22"/>
          <w:szCs w:val="22"/>
          <w:shd w:val="clear" w:color="auto" w:fill="FFFFFF"/>
        </w:rPr>
        <w:t xml:space="preserve">D). These results show that biomolecular condensates </w:t>
      </w:r>
      <w:r w:rsidR="00CC64CB" w:rsidRPr="000002A4">
        <w:rPr>
          <w:rFonts w:asciiTheme="minorHAnsi" w:hAnsiTheme="minorHAnsi" w:cstheme="minorHAnsi"/>
          <w:color w:val="000000" w:themeColor="text1"/>
          <w:sz w:val="22"/>
          <w:szCs w:val="22"/>
          <w:shd w:val="clear" w:color="auto" w:fill="FFFFFF"/>
        </w:rPr>
        <w:t xml:space="preserve">efficiently </w:t>
      </w:r>
      <w:r w:rsidR="00027E57" w:rsidRPr="000002A4">
        <w:rPr>
          <w:rFonts w:asciiTheme="minorHAnsi" w:hAnsiTheme="minorHAnsi" w:cstheme="minorHAnsi"/>
          <w:color w:val="000000" w:themeColor="text1"/>
          <w:sz w:val="22"/>
          <w:szCs w:val="22"/>
          <w:shd w:val="clear" w:color="auto" w:fill="FFFFFF"/>
        </w:rPr>
        <w:t xml:space="preserve">form under physiological conditions </w:t>
      </w:r>
      <w:r w:rsidR="00922E84" w:rsidRPr="000002A4">
        <w:rPr>
          <w:rFonts w:asciiTheme="minorHAnsi" w:hAnsiTheme="minorHAnsi" w:cstheme="minorHAnsi"/>
          <w:color w:val="000000" w:themeColor="text1"/>
          <w:sz w:val="22"/>
          <w:szCs w:val="22"/>
          <w:shd w:val="clear" w:color="auto" w:fill="FFFFFF"/>
        </w:rPr>
        <w:t>(</w:t>
      </w:r>
      <w:r w:rsidR="00BA40CD" w:rsidRPr="000002A4">
        <w:rPr>
          <w:rFonts w:asciiTheme="minorHAnsi" w:hAnsiTheme="minorHAnsi" w:cstheme="minorHAnsi"/>
          <w:color w:val="000000" w:themeColor="text1"/>
          <w:sz w:val="22"/>
          <w:szCs w:val="22"/>
          <w:shd w:val="clear" w:color="auto" w:fill="FFFFFF"/>
        </w:rPr>
        <w:t xml:space="preserve">Figure 3A-D; </w:t>
      </w:r>
      <w:r w:rsidR="00783781" w:rsidRPr="000002A4">
        <w:rPr>
          <w:rFonts w:asciiTheme="minorHAnsi" w:hAnsiTheme="minorHAnsi" w:cstheme="minorHAnsi"/>
          <w:color w:val="000000" w:themeColor="text1"/>
          <w:sz w:val="22"/>
          <w:szCs w:val="22"/>
          <w:shd w:val="clear" w:color="auto" w:fill="FFFFFF"/>
        </w:rPr>
        <w:t>Fig. EV1</w:t>
      </w:r>
      <w:r w:rsidR="00922E84" w:rsidRPr="000002A4">
        <w:rPr>
          <w:rFonts w:asciiTheme="minorHAnsi" w:hAnsiTheme="minorHAnsi" w:cstheme="minorHAnsi"/>
          <w:color w:val="000000" w:themeColor="text1"/>
          <w:sz w:val="22"/>
          <w:szCs w:val="22"/>
          <w:shd w:val="clear" w:color="auto" w:fill="FFFFFF"/>
        </w:rPr>
        <w:t>)</w:t>
      </w:r>
      <w:r w:rsidR="00027E57" w:rsidRPr="000002A4">
        <w:rPr>
          <w:rFonts w:asciiTheme="minorHAnsi" w:hAnsiTheme="minorHAnsi" w:cstheme="minorHAnsi"/>
          <w:color w:val="000000" w:themeColor="text1"/>
          <w:sz w:val="22"/>
          <w:szCs w:val="22"/>
          <w:shd w:val="clear" w:color="auto" w:fill="FFFFFF"/>
        </w:rPr>
        <w:t xml:space="preserve">. </w:t>
      </w:r>
    </w:p>
    <w:p w14:paraId="75B4A639" w14:textId="77777777" w:rsidR="00FA6232" w:rsidRPr="000002A4" w:rsidRDefault="00FA6232" w:rsidP="00027E57">
      <w:pPr>
        <w:spacing w:line="480" w:lineRule="auto"/>
        <w:jc w:val="both"/>
        <w:rPr>
          <w:rFonts w:asciiTheme="minorHAnsi" w:hAnsiTheme="minorHAnsi" w:cstheme="minorHAnsi"/>
          <w:color w:val="000000" w:themeColor="text1"/>
          <w:sz w:val="22"/>
          <w:szCs w:val="22"/>
          <w:shd w:val="clear" w:color="auto" w:fill="FFFFFF"/>
        </w:rPr>
      </w:pPr>
    </w:p>
    <w:p w14:paraId="7BBC1C10" w14:textId="63771FA6" w:rsidR="00FA6232" w:rsidRPr="000002A4" w:rsidRDefault="00FA6232" w:rsidP="00FA6232">
      <w:pPr>
        <w:spacing w:line="480" w:lineRule="auto"/>
        <w:jc w:val="both"/>
        <w:rPr>
          <w:rFonts w:asciiTheme="minorHAnsi" w:eastAsia="Calibri" w:hAnsiTheme="minorHAnsi" w:cstheme="minorHAnsi"/>
          <w:b/>
          <w:bCs/>
          <w:color w:val="000000" w:themeColor="text1"/>
          <w:sz w:val="22"/>
          <w:szCs w:val="22"/>
        </w:rPr>
      </w:pPr>
      <w:r w:rsidRPr="000002A4">
        <w:rPr>
          <w:rFonts w:asciiTheme="minorHAnsi" w:eastAsia="Calibri" w:hAnsiTheme="minorHAnsi" w:cstheme="minorHAnsi"/>
          <w:b/>
          <w:bCs/>
          <w:color w:val="000000" w:themeColor="text1"/>
          <w:sz w:val="22"/>
          <w:szCs w:val="22"/>
        </w:rPr>
        <w:t xml:space="preserve">Exploring the viral morphologies present in </w:t>
      </w:r>
      <w:r w:rsidR="009C1C4C" w:rsidRPr="000002A4">
        <w:rPr>
          <w:rFonts w:asciiTheme="minorHAnsi" w:eastAsia="Calibri" w:hAnsiTheme="minorHAnsi" w:cstheme="minorHAnsi"/>
          <w:b/>
          <w:bCs/>
          <w:color w:val="000000" w:themeColor="text1"/>
          <w:sz w:val="22"/>
          <w:szCs w:val="22"/>
        </w:rPr>
        <w:t>HIV-1</w:t>
      </w:r>
      <w:r w:rsidRPr="000002A4">
        <w:rPr>
          <w:rFonts w:asciiTheme="minorHAnsi" w:eastAsia="Calibri" w:hAnsiTheme="minorHAnsi" w:cstheme="minorHAnsi"/>
          <w:b/>
          <w:bCs/>
          <w:color w:val="000000" w:themeColor="text1"/>
          <w:sz w:val="22"/>
          <w:szCs w:val="22"/>
        </w:rPr>
        <w:t xml:space="preserve"> nuclear </w:t>
      </w:r>
      <w:r w:rsidR="00516C31" w:rsidRPr="000002A4">
        <w:rPr>
          <w:rFonts w:asciiTheme="minorHAnsi" w:eastAsia="Calibri" w:hAnsiTheme="minorHAnsi" w:cstheme="minorHAnsi"/>
          <w:b/>
          <w:bCs/>
          <w:color w:val="000000" w:themeColor="text1"/>
          <w:sz w:val="22"/>
          <w:szCs w:val="22"/>
        </w:rPr>
        <w:t>condensates</w:t>
      </w:r>
      <w:r w:rsidRPr="000002A4">
        <w:rPr>
          <w:rFonts w:asciiTheme="minorHAnsi" w:eastAsia="Calibri" w:hAnsiTheme="minorHAnsi" w:cstheme="minorHAnsi"/>
          <w:b/>
          <w:bCs/>
          <w:color w:val="000000" w:themeColor="text1"/>
          <w:sz w:val="22"/>
          <w:szCs w:val="22"/>
        </w:rPr>
        <w:t>.</w:t>
      </w:r>
    </w:p>
    <w:p w14:paraId="25F92040" w14:textId="1336A225" w:rsidR="00FA6232" w:rsidRPr="000002A4" w:rsidRDefault="0028587A" w:rsidP="00FA6232">
      <w:pPr>
        <w:spacing w:line="480" w:lineRule="auto"/>
        <w:jc w:val="both"/>
        <w:rPr>
          <w:rFonts w:asciiTheme="minorHAnsi" w:eastAsia="Calibri" w:hAnsiTheme="minorHAnsi" w:cstheme="minorHAnsi"/>
          <w:color w:val="000000" w:themeColor="text1"/>
          <w:sz w:val="22"/>
          <w:szCs w:val="22"/>
        </w:rPr>
      </w:pPr>
      <w:r w:rsidRPr="000002A4">
        <w:rPr>
          <w:rFonts w:asciiTheme="minorHAnsi" w:eastAsia="Calibri" w:hAnsiTheme="minorHAnsi" w:cstheme="minorHAnsi"/>
          <w:color w:val="000000" w:themeColor="text1"/>
          <w:sz w:val="22"/>
          <w:szCs w:val="22"/>
        </w:rPr>
        <w:t xml:space="preserve">Viral cores </w:t>
      </w:r>
      <w:r w:rsidR="007F1082" w:rsidRPr="000002A4">
        <w:rPr>
          <w:rFonts w:asciiTheme="minorHAnsi" w:eastAsia="Calibri" w:hAnsiTheme="minorHAnsi" w:cstheme="minorHAnsi"/>
          <w:color w:val="000000" w:themeColor="text1"/>
          <w:sz w:val="22"/>
          <w:szCs w:val="22"/>
        </w:rPr>
        <w:t xml:space="preserve">from single round HIV-1 </w:t>
      </w:r>
      <w:r w:rsidR="000E00CB" w:rsidRPr="000002A4">
        <w:rPr>
          <w:rFonts w:asciiTheme="minorHAnsi" w:eastAsia="Calibri" w:hAnsiTheme="minorHAnsi" w:cstheme="minorHAnsi"/>
          <w:color w:val="000000" w:themeColor="text1"/>
          <w:sz w:val="22"/>
          <w:szCs w:val="22"/>
        </w:rPr>
        <w:t xml:space="preserve">pseudotyped with glycoprotein G from vesicular stomatitis virus (VSV-G) </w:t>
      </w:r>
      <w:r w:rsidR="007F1082" w:rsidRPr="000002A4">
        <w:rPr>
          <w:rFonts w:asciiTheme="minorHAnsi" w:eastAsia="Calibri" w:hAnsiTheme="minorHAnsi" w:cstheme="minorHAnsi"/>
          <w:color w:val="000000" w:themeColor="text1"/>
          <w:sz w:val="22"/>
          <w:szCs w:val="22"/>
        </w:rPr>
        <w:t xml:space="preserve"> </w:t>
      </w:r>
      <w:r w:rsidRPr="000002A4">
        <w:rPr>
          <w:rFonts w:asciiTheme="minorHAnsi" w:eastAsia="Calibri" w:hAnsiTheme="minorHAnsi" w:cstheme="minorHAnsi"/>
          <w:color w:val="000000" w:themeColor="text1"/>
          <w:sz w:val="22"/>
          <w:szCs w:val="22"/>
        </w:rPr>
        <w:t xml:space="preserve">have been detected in the host nucleus </w:t>
      </w:r>
      <w:r w:rsidR="00986697" w:rsidRPr="000002A4">
        <w:rPr>
          <w:rFonts w:asciiTheme="minorHAnsi" w:eastAsia="Calibri" w:hAnsiTheme="minorHAnsi" w:cstheme="minorHAnsi"/>
          <w:color w:val="000000" w:themeColor="text1"/>
          <w:sz w:val="22"/>
          <w:szCs w:val="22"/>
        </w:rPr>
        <w:fldChar w:fldCharType="begin">
          <w:fldData xml:space="preserve">PEVuZE5vdGU+PENpdGU+PEF1dGhvcj5MaTwvQXV0aG9yPjxZZWFyPjIwMjE8L1llYXI+PFJlY051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</w:fldData>
        </w:fldChar>
      </w:r>
      <w:r w:rsidR="00574C22">
        <w:rPr>
          <w:rFonts w:asciiTheme="minorHAnsi" w:eastAsia="Calibri" w:hAnsiTheme="minorHAnsi" w:cstheme="minorHAnsi"/>
          <w:color w:val="000000" w:themeColor="text1"/>
          <w:sz w:val="22"/>
          <w:szCs w:val="22"/>
        </w:rPr>
        <w:instrText xml:space="preserve"> ADDIN EN.CITE </w:instrText>
      </w:r>
      <w:r w:rsidR="00574C22">
        <w:rPr>
          <w:rFonts w:asciiTheme="minorHAnsi" w:eastAsia="Calibri" w:hAnsiTheme="minorHAnsi" w:cstheme="minorHAnsi"/>
          <w:color w:val="000000" w:themeColor="text1"/>
          <w:sz w:val="22"/>
          <w:szCs w:val="22"/>
        </w:rPr>
        <w:fldChar w:fldCharType="begin">
          <w:fldData xml:space="preserve">PEVuZE5vdGU+PENpdGU+PEF1dGhvcj5MaTwvQXV0aG9yPjxZZWFyPjIwMjE8L1llYXI+PFJlY051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</w:fldData>
        </w:fldChar>
      </w:r>
      <w:r w:rsidR="00574C22">
        <w:rPr>
          <w:rFonts w:asciiTheme="minorHAnsi" w:eastAsia="Calibri" w:hAnsiTheme="minorHAnsi" w:cstheme="minorHAnsi"/>
          <w:color w:val="000000" w:themeColor="text1"/>
          <w:sz w:val="22"/>
          <w:szCs w:val="22"/>
        </w:rPr>
        <w:instrText xml:space="preserve"> ADDIN EN.CITE.DATA </w:instrText>
      </w:r>
      <w:r w:rsidR="00574C22">
        <w:rPr>
          <w:rFonts w:asciiTheme="minorHAnsi" w:eastAsia="Calibri" w:hAnsiTheme="minorHAnsi" w:cstheme="minorHAnsi"/>
          <w:color w:val="000000" w:themeColor="text1"/>
          <w:sz w:val="22"/>
          <w:szCs w:val="22"/>
        </w:rPr>
      </w:r>
      <w:r w:rsidR="00574C22">
        <w:rPr>
          <w:rFonts w:asciiTheme="minorHAnsi" w:eastAsia="Calibri" w:hAnsiTheme="minorHAnsi" w:cstheme="minorHAnsi"/>
          <w:color w:val="000000" w:themeColor="text1"/>
          <w:sz w:val="22"/>
          <w:szCs w:val="22"/>
        </w:rPr>
        <w:fldChar w:fldCharType="end"/>
      </w:r>
      <w:r w:rsidR="00986697" w:rsidRPr="000002A4">
        <w:rPr>
          <w:rFonts w:asciiTheme="minorHAnsi" w:eastAsia="Calibri" w:hAnsiTheme="minorHAnsi" w:cstheme="minorHAnsi"/>
          <w:color w:val="000000" w:themeColor="text1"/>
          <w:sz w:val="22"/>
          <w:szCs w:val="22"/>
        </w:rPr>
      </w:r>
      <w:r w:rsidR="00986697" w:rsidRPr="000002A4">
        <w:rPr>
          <w:rFonts w:asciiTheme="minorHAnsi" w:eastAsia="Calibri" w:hAnsiTheme="minorHAnsi" w:cstheme="minorHAnsi"/>
          <w:color w:val="000000" w:themeColor="text1"/>
          <w:sz w:val="22"/>
          <w:szCs w:val="22"/>
        </w:rPr>
        <w:fldChar w:fldCharType="separate"/>
      </w:r>
      <w:r w:rsidR="00574C22">
        <w:rPr>
          <w:rFonts w:asciiTheme="minorHAnsi" w:eastAsia="Calibri" w:hAnsiTheme="minorHAnsi" w:cstheme="minorHAnsi"/>
          <w:noProof/>
          <w:color w:val="000000" w:themeColor="text1"/>
          <w:sz w:val="22"/>
          <w:szCs w:val="22"/>
        </w:rPr>
        <w:t>(Li</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2021; Muller</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2021; Zila</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2021)</w:t>
      </w:r>
      <w:r w:rsidR="00986697" w:rsidRPr="000002A4">
        <w:rPr>
          <w:rFonts w:asciiTheme="minorHAnsi" w:eastAsia="Calibri" w:hAnsiTheme="minorHAnsi" w:cstheme="minorHAnsi"/>
          <w:color w:val="000000" w:themeColor="text1"/>
          <w:sz w:val="22"/>
          <w:szCs w:val="22"/>
        </w:rPr>
        <w:fldChar w:fldCharType="end"/>
      </w:r>
      <w:r w:rsidRPr="000002A4">
        <w:rPr>
          <w:rFonts w:asciiTheme="minorHAnsi" w:eastAsia="Calibri" w:hAnsiTheme="minorHAnsi" w:cstheme="minorHAnsi"/>
          <w:color w:val="000000" w:themeColor="text1"/>
          <w:sz w:val="22"/>
          <w:szCs w:val="22"/>
        </w:rPr>
        <w:t xml:space="preserve">, however their </w:t>
      </w:r>
      <w:r w:rsidR="00FA6232" w:rsidRPr="000002A4">
        <w:rPr>
          <w:rFonts w:asciiTheme="minorHAnsi" w:eastAsia="Calibri" w:hAnsiTheme="minorHAnsi" w:cstheme="minorHAnsi"/>
          <w:color w:val="000000" w:themeColor="text1"/>
          <w:sz w:val="22"/>
          <w:szCs w:val="22"/>
        </w:rPr>
        <w:t xml:space="preserve">morphological composition </w:t>
      </w:r>
      <w:r w:rsidR="00E36B40" w:rsidRPr="000002A4">
        <w:rPr>
          <w:rFonts w:asciiTheme="minorHAnsi" w:eastAsia="Calibri" w:hAnsiTheme="minorHAnsi" w:cstheme="minorHAnsi"/>
          <w:color w:val="000000" w:themeColor="text1"/>
          <w:sz w:val="22"/>
          <w:szCs w:val="22"/>
        </w:rPr>
        <w:t xml:space="preserve">and distribution </w:t>
      </w:r>
      <w:r w:rsidRPr="000002A4">
        <w:rPr>
          <w:rFonts w:asciiTheme="minorHAnsi" w:eastAsia="Calibri" w:hAnsiTheme="minorHAnsi" w:cstheme="minorHAnsi"/>
          <w:color w:val="000000" w:themeColor="text1"/>
          <w:sz w:val="22"/>
          <w:szCs w:val="22"/>
        </w:rPr>
        <w:t>in</w:t>
      </w:r>
      <w:r w:rsidR="00FA6232" w:rsidRPr="000002A4">
        <w:rPr>
          <w:rFonts w:asciiTheme="minorHAnsi" w:eastAsia="Calibri" w:hAnsiTheme="minorHAnsi" w:cstheme="minorHAnsi"/>
          <w:color w:val="000000" w:themeColor="text1"/>
          <w:sz w:val="22"/>
          <w:szCs w:val="22"/>
        </w:rPr>
        <w:t xml:space="preserve"> nuclear co</w:t>
      </w:r>
      <w:r w:rsidRPr="000002A4">
        <w:rPr>
          <w:rFonts w:asciiTheme="minorHAnsi" w:eastAsia="Calibri" w:hAnsiTheme="minorHAnsi" w:cstheme="minorHAnsi"/>
          <w:color w:val="000000" w:themeColor="text1"/>
          <w:sz w:val="22"/>
          <w:szCs w:val="22"/>
        </w:rPr>
        <w:t>ndensates is unknown. Here</w:t>
      </w:r>
      <w:r w:rsidR="00FA6232" w:rsidRPr="000002A4">
        <w:rPr>
          <w:rFonts w:asciiTheme="minorHAnsi" w:eastAsia="Calibri" w:hAnsiTheme="minorHAnsi" w:cstheme="minorHAnsi"/>
          <w:color w:val="000000" w:themeColor="text1"/>
          <w:sz w:val="22"/>
          <w:szCs w:val="22"/>
        </w:rPr>
        <w:t xml:space="preserve">, we used immunogold labeling with transmission electron microscopy (TEM) on </w:t>
      </w:r>
      <w:r w:rsidR="00E36B40" w:rsidRPr="000002A4">
        <w:rPr>
          <w:rFonts w:asciiTheme="minorHAnsi" w:eastAsia="Calibri" w:hAnsiTheme="minorHAnsi" w:cstheme="minorHAnsi"/>
          <w:color w:val="000000" w:themeColor="text1"/>
          <w:sz w:val="22"/>
          <w:szCs w:val="22"/>
        </w:rPr>
        <w:t xml:space="preserve">thin sectioned </w:t>
      </w:r>
      <w:r w:rsidR="00FA6232" w:rsidRPr="000002A4">
        <w:rPr>
          <w:rFonts w:asciiTheme="minorHAnsi" w:eastAsia="Calibri" w:hAnsiTheme="minorHAnsi" w:cstheme="minorHAnsi"/>
          <w:color w:val="000000" w:themeColor="text1"/>
          <w:sz w:val="22"/>
          <w:szCs w:val="22"/>
        </w:rPr>
        <w:t xml:space="preserve">macrophage-like cells that were infected with </w:t>
      </w:r>
      <w:r w:rsidR="007F1082" w:rsidRPr="000002A4">
        <w:rPr>
          <w:rFonts w:asciiTheme="minorHAnsi" w:eastAsia="Calibri" w:hAnsiTheme="minorHAnsi" w:cstheme="minorHAnsi"/>
          <w:color w:val="000000" w:themeColor="text1"/>
          <w:sz w:val="22"/>
          <w:szCs w:val="22"/>
        </w:rPr>
        <w:t xml:space="preserve">a single round </w:t>
      </w:r>
      <w:r w:rsidR="009C1C4C" w:rsidRPr="000002A4">
        <w:rPr>
          <w:rFonts w:asciiTheme="minorHAnsi" w:eastAsia="Calibri" w:hAnsiTheme="minorHAnsi" w:cstheme="minorHAnsi"/>
          <w:color w:val="000000" w:themeColor="text1"/>
          <w:sz w:val="22"/>
          <w:szCs w:val="22"/>
        </w:rPr>
        <w:t>HIV-1</w:t>
      </w:r>
      <w:r w:rsidR="00FA6232" w:rsidRPr="000002A4">
        <w:rPr>
          <w:rFonts w:asciiTheme="minorHAnsi" w:eastAsia="Calibri" w:hAnsiTheme="minorHAnsi" w:cstheme="minorHAnsi"/>
          <w:color w:val="000000" w:themeColor="text1"/>
          <w:sz w:val="22"/>
          <w:szCs w:val="22"/>
        </w:rPr>
        <w:t xml:space="preserve"> </w:t>
      </w:r>
      <w:r w:rsidR="007F1082" w:rsidRPr="000002A4">
        <w:rPr>
          <w:rFonts w:asciiTheme="minorHAnsi" w:eastAsia="Calibri" w:hAnsiTheme="minorHAnsi" w:cstheme="minorHAnsi"/>
          <w:color w:val="000000" w:themeColor="text1"/>
          <w:sz w:val="22"/>
          <w:szCs w:val="22"/>
        </w:rPr>
        <w:t>VSV-</w:t>
      </w:r>
      <w:r w:rsidR="007965DC" w:rsidRPr="000002A4">
        <w:rPr>
          <w:rFonts w:asciiTheme="minorHAnsi" w:eastAsia="Calibri" w:hAnsiTheme="minorHAnsi" w:cstheme="minorHAnsi"/>
          <w:color w:val="000000" w:themeColor="text1"/>
          <w:sz w:val="22"/>
          <w:szCs w:val="22"/>
        </w:rPr>
        <w:t>G</w:t>
      </w:r>
      <w:r w:rsidR="007F1082" w:rsidRPr="000002A4">
        <w:rPr>
          <w:rFonts w:asciiTheme="minorHAnsi" w:eastAsia="Calibri" w:hAnsiTheme="minorHAnsi" w:cstheme="minorHAnsi"/>
          <w:color w:val="000000" w:themeColor="text1"/>
          <w:sz w:val="22"/>
          <w:szCs w:val="22"/>
        </w:rPr>
        <w:t xml:space="preserve"> pseudoptyped </w:t>
      </w:r>
      <w:r w:rsidR="009A323C" w:rsidRPr="000002A4">
        <w:rPr>
          <w:rFonts w:asciiTheme="minorHAnsi" w:eastAsia="Calibri" w:hAnsiTheme="minorHAnsi" w:cstheme="minorHAnsi"/>
          <w:color w:val="000000" w:themeColor="text1"/>
          <w:sz w:val="22"/>
          <w:szCs w:val="22"/>
        </w:rPr>
        <w:t xml:space="preserve">virus preparation </w:t>
      </w:r>
      <w:r w:rsidR="00FA6232" w:rsidRPr="000002A4">
        <w:rPr>
          <w:rFonts w:asciiTheme="minorHAnsi" w:eastAsia="Calibri" w:hAnsiTheme="minorHAnsi" w:cstheme="minorHAnsi"/>
          <w:color w:val="000000" w:themeColor="text1"/>
          <w:sz w:val="22"/>
          <w:szCs w:val="22"/>
        </w:rPr>
        <w:t xml:space="preserve">for </w:t>
      </w:r>
      <w:r w:rsidR="0005212F" w:rsidRPr="000002A4">
        <w:rPr>
          <w:rFonts w:asciiTheme="minorHAnsi" w:eastAsia="Calibri" w:hAnsiTheme="minorHAnsi" w:cstheme="minorHAnsi"/>
          <w:color w:val="000000" w:themeColor="text1"/>
          <w:sz w:val="22"/>
          <w:szCs w:val="22"/>
        </w:rPr>
        <w:t>several</w:t>
      </w:r>
      <w:r w:rsidR="00FA6232" w:rsidRPr="000002A4">
        <w:rPr>
          <w:rFonts w:asciiTheme="minorHAnsi" w:eastAsia="Calibri" w:hAnsiTheme="minorHAnsi" w:cstheme="minorHAnsi"/>
          <w:color w:val="000000" w:themeColor="text1"/>
          <w:sz w:val="22"/>
          <w:szCs w:val="22"/>
        </w:rPr>
        <w:t xml:space="preserve"> days </w:t>
      </w:r>
      <w:r w:rsidR="0005212F" w:rsidRPr="000002A4">
        <w:rPr>
          <w:rFonts w:asciiTheme="minorHAnsi" w:eastAsia="Calibri" w:hAnsiTheme="minorHAnsi" w:cstheme="minorHAnsi"/>
          <w:color w:val="000000" w:themeColor="text1"/>
          <w:sz w:val="22"/>
          <w:szCs w:val="22"/>
        </w:rPr>
        <w:t xml:space="preserve">(3 or 7 days) </w:t>
      </w:r>
      <w:r w:rsidR="00FA6232" w:rsidRPr="000002A4">
        <w:rPr>
          <w:rFonts w:asciiTheme="minorHAnsi" w:eastAsia="Calibri" w:hAnsiTheme="minorHAnsi" w:cstheme="minorHAnsi"/>
          <w:color w:val="000000" w:themeColor="text1"/>
          <w:sz w:val="22"/>
          <w:szCs w:val="22"/>
        </w:rPr>
        <w:t xml:space="preserve">in the absence or in the presence of NEV. </w:t>
      </w:r>
      <w:r w:rsidR="00C42485" w:rsidRPr="000002A4">
        <w:rPr>
          <w:rFonts w:asciiTheme="minorHAnsi" w:eastAsia="Calibri" w:hAnsiTheme="minorHAnsi" w:cstheme="minorHAnsi"/>
          <w:color w:val="000000" w:themeColor="text1"/>
          <w:sz w:val="22"/>
          <w:szCs w:val="22"/>
        </w:rPr>
        <w:t xml:space="preserve">The presence of </w:t>
      </w:r>
      <w:r w:rsidR="00C42485" w:rsidRPr="000002A4">
        <w:rPr>
          <w:rFonts w:asciiTheme="minorHAnsi" w:eastAsia="Calibri" w:hAnsiTheme="minorHAnsi" w:cstheme="minorHAnsi"/>
          <w:color w:val="000000" w:themeColor="text1"/>
          <w:sz w:val="22"/>
          <w:szCs w:val="22"/>
        </w:rPr>
        <w:lastRenderedPageBreak/>
        <w:t xml:space="preserve">NEV fully blocks reverse transcription, so all incoming vRNAs should remain trapped inside </w:t>
      </w:r>
      <w:r w:rsidR="009C1C4C" w:rsidRPr="000002A4">
        <w:rPr>
          <w:rFonts w:asciiTheme="minorHAnsi" w:eastAsia="Calibri" w:hAnsiTheme="minorHAnsi" w:cstheme="minorHAnsi"/>
          <w:color w:val="000000" w:themeColor="text1"/>
          <w:sz w:val="22"/>
          <w:szCs w:val="22"/>
        </w:rPr>
        <w:t>HIV-1-MLOs</w:t>
      </w:r>
      <w:r w:rsidR="00C42485" w:rsidRPr="000002A4">
        <w:rPr>
          <w:rFonts w:asciiTheme="minorHAnsi" w:eastAsia="Calibri" w:hAnsiTheme="minorHAnsi" w:cstheme="minorHAnsi"/>
          <w:color w:val="000000" w:themeColor="text1"/>
          <w:sz w:val="22"/>
          <w:szCs w:val="22"/>
        </w:rPr>
        <w:t xml:space="preserve">, according to our previous results </w:t>
      </w:r>
      <w:r w:rsidR="00C42485" w:rsidRPr="000002A4">
        <w:rPr>
          <w:rFonts w:asciiTheme="minorHAnsi" w:eastAsia="Calibri" w:hAnsiTheme="minorHAnsi" w:cstheme="minorHAnsi"/>
          <w:color w:val="000000" w:themeColor="text1"/>
          <w:sz w:val="22"/>
          <w:szCs w:val="22"/>
        </w:rPr>
        <w:fldChar w:fldCharType="begin">
          <w:fldData xml:space="preserve">PEVuZE5vdGU+PENpdGU+PEF1dGhvcj5SZW5zZW48L0F1dGhvcj48WWVhcj4yMDIxPC9ZZWFyPjxS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</w:fldData>
        </w:fldChar>
      </w:r>
      <w:r w:rsidR="00574C22">
        <w:rPr>
          <w:rFonts w:asciiTheme="minorHAnsi" w:eastAsia="Calibri" w:hAnsiTheme="minorHAnsi" w:cstheme="minorHAnsi"/>
          <w:color w:val="000000" w:themeColor="text1"/>
          <w:sz w:val="22"/>
          <w:szCs w:val="22"/>
        </w:rPr>
        <w:instrText xml:space="preserve"> ADDIN EN.CITE </w:instrText>
      </w:r>
      <w:r w:rsidR="00574C22">
        <w:rPr>
          <w:rFonts w:asciiTheme="minorHAnsi" w:eastAsia="Calibri" w:hAnsiTheme="minorHAnsi" w:cstheme="minorHAnsi"/>
          <w:color w:val="000000" w:themeColor="text1"/>
          <w:sz w:val="22"/>
          <w:szCs w:val="22"/>
        </w:rPr>
        <w:fldChar w:fldCharType="begin">
          <w:fldData xml:space="preserve">PEVuZE5vdGU+PENpdGU+PEF1dGhvcj5SZW5zZW48L0F1dGhvcj48WWVhcj4yMDIxPC9ZZWFyPjxS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</w:fldData>
        </w:fldChar>
      </w:r>
      <w:r w:rsidR="00574C22">
        <w:rPr>
          <w:rFonts w:asciiTheme="minorHAnsi" w:eastAsia="Calibri" w:hAnsiTheme="minorHAnsi" w:cstheme="minorHAnsi"/>
          <w:color w:val="000000" w:themeColor="text1"/>
          <w:sz w:val="22"/>
          <w:szCs w:val="22"/>
        </w:rPr>
        <w:instrText xml:space="preserve"> ADDIN EN.CITE.DATA </w:instrText>
      </w:r>
      <w:r w:rsidR="00574C22">
        <w:rPr>
          <w:rFonts w:asciiTheme="minorHAnsi" w:eastAsia="Calibri" w:hAnsiTheme="minorHAnsi" w:cstheme="minorHAnsi"/>
          <w:color w:val="000000" w:themeColor="text1"/>
          <w:sz w:val="22"/>
          <w:szCs w:val="22"/>
        </w:rPr>
      </w:r>
      <w:r w:rsidR="00574C22">
        <w:rPr>
          <w:rFonts w:asciiTheme="minorHAnsi" w:eastAsia="Calibri" w:hAnsiTheme="minorHAnsi" w:cstheme="minorHAnsi"/>
          <w:color w:val="000000" w:themeColor="text1"/>
          <w:sz w:val="22"/>
          <w:szCs w:val="22"/>
        </w:rPr>
        <w:fldChar w:fldCharType="end"/>
      </w:r>
      <w:r w:rsidR="00C42485" w:rsidRPr="000002A4">
        <w:rPr>
          <w:rFonts w:asciiTheme="minorHAnsi" w:eastAsia="Calibri" w:hAnsiTheme="minorHAnsi" w:cstheme="minorHAnsi"/>
          <w:color w:val="000000" w:themeColor="text1"/>
          <w:sz w:val="22"/>
          <w:szCs w:val="22"/>
        </w:rPr>
      </w:r>
      <w:r w:rsidR="00C42485" w:rsidRPr="000002A4">
        <w:rPr>
          <w:rFonts w:asciiTheme="minorHAnsi" w:eastAsia="Calibri" w:hAnsiTheme="minorHAnsi" w:cstheme="minorHAnsi"/>
          <w:color w:val="000000" w:themeColor="text1"/>
          <w:sz w:val="22"/>
          <w:szCs w:val="22"/>
        </w:rPr>
        <w:fldChar w:fldCharType="separate"/>
      </w:r>
      <w:r w:rsidR="00574C22">
        <w:rPr>
          <w:rFonts w:asciiTheme="minorHAnsi" w:eastAsia="Calibri" w:hAnsiTheme="minorHAnsi" w:cstheme="minorHAnsi"/>
          <w:noProof/>
          <w:color w:val="000000" w:themeColor="text1"/>
          <w:sz w:val="22"/>
          <w:szCs w:val="22"/>
        </w:rPr>
        <w:t>(Rensen</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2021; Scoca</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2022)</w:t>
      </w:r>
      <w:r w:rsidR="00C42485" w:rsidRPr="000002A4">
        <w:rPr>
          <w:rFonts w:asciiTheme="minorHAnsi" w:eastAsia="Calibri" w:hAnsiTheme="minorHAnsi" w:cstheme="minorHAnsi"/>
          <w:color w:val="000000" w:themeColor="text1"/>
          <w:sz w:val="22"/>
          <w:szCs w:val="22"/>
        </w:rPr>
        <w:fldChar w:fldCharType="end"/>
      </w:r>
      <w:r w:rsidR="00C42485" w:rsidRPr="000002A4">
        <w:rPr>
          <w:rFonts w:asciiTheme="minorHAnsi" w:eastAsia="Calibri" w:hAnsiTheme="minorHAnsi" w:cstheme="minorHAnsi"/>
          <w:color w:val="000000" w:themeColor="text1"/>
          <w:sz w:val="22"/>
          <w:szCs w:val="22"/>
        </w:rPr>
        <w:t xml:space="preserve">. However, it is unclear whether this viral genome remains associated or not with viral components and why it does not diffuse outside of these condensates. </w:t>
      </w:r>
      <w:r w:rsidR="00FA6232" w:rsidRPr="000002A4">
        <w:rPr>
          <w:rFonts w:asciiTheme="minorHAnsi" w:eastAsia="Calibri" w:hAnsiTheme="minorHAnsi" w:cstheme="minorHAnsi"/>
          <w:color w:val="000000" w:themeColor="text1"/>
          <w:sz w:val="22"/>
          <w:szCs w:val="22"/>
        </w:rPr>
        <w:t xml:space="preserve">We co-labelled the viral CA (gold beads with 6nm diameter) and CPSF6 (10 nm gold beads) on the </w:t>
      </w:r>
      <w:r w:rsidR="000608A9" w:rsidRPr="000002A4">
        <w:rPr>
          <w:rFonts w:asciiTheme="minorHAnsi" w:eastAsia="Calibri" w:hAnsiTheme="minorHAnsi" w:cstheme="minorHAnsi"/>
          <w:color w:val="000000" w:themeColor="text1"/>
          <w:sz w:val="22"/>
          <w:szCs w:val="22"/>
        </w:rPr>
        <w:t xml:space="preserve">80 nm </w:t>
      </w:r>
      <w:r w:rsidR="00FA6232" w:rsidRPr="000002A4">
        <w:rPr>
          <w:rFonts w:asciiTheme="minorHAnsi" w:eastAsia="Calibri" w:hAnsiTheme="minorHAnsi" w:cstheme="minorHAnsi"/>
          <w:color w:val="000000" w:themeColor="text1"/>
          <w:sz w:val="22"/>
          <w:szCs w:val="22"/>
        </w:rPr>
        <w:t xml:space="preserve">ultrathin sections to </w:t>
      </w:r>
      <w:r w:rsidR="000608A9" w:rsidRPr="000002A4">
        <w:rPr>
          <w:rFonts w:asciiTheme="minorHAnsi" w:eastAsia="Calibri" w:hAnsiTheme="minorHAnsi" w:cstheme="minorHAnsi"/>
          <w:color w:val="000000" w:themeColor="text1"/>
          <w:sz w:val="22"/>
          <w:szCs w:val="22"/>
        </w:rPr>
        <w:t>target</w:t>
      </w:r>
      <w:r w:rsidR="00FA6232" w:rsidRPr="000002A4">
        <w:rPr>
          <w:rFonts w:asciiTheme="minorHAnsi" w:eastAsia="Calibri" w:hAnsiTheme="minorHAnsi" w:cstheme="minorHAnsi"/>
          <w:color w:val="000000" w:themeColor="text1"/>
          <w:sz w:val="22"/>
          <w:szCs w:val="22"/>
        </w:rPr>
        <w:t xml:space="preserve"> the nuclear </w:t>
      </w:r>
      <w:r w:rsidR="009C1C4C" w:rsidRPr="000002A4">
        <w:rPr>
          <w:rFonts w:asciiTheme="minorHAnsi" w:eastAsia="Calibri" w:hAnsiTheme="minorHAnsi" w:cstheme="minorHAnsi"/>
          <w:color w:val="000000" w:themeColor="text1"/>
          <w:sz w:val="22"/>
          <w:szCs w:val="22"/>
        </w:rPr>
        <w:t>HIV-1-MLOs</w:t>
      </w:r>
      <w:r w:rsidR="00FA6232" w:rsidRPr="000002A4">
        <w:rPr>
          <w:rFonts w:asciiTheme="minorHAnsi" w:eastAsia="Calibri" w:hAnsiTheme="minorHAnsi" w:cstheme="minorHAnsi"/>
          <w:color w:val="000000" w:themeColor="text1"/>
          <w:sz w:val="22"/>
          <w:szCs w:val="22"/>
        </w:rPr>
        <w:t xml:space="preserve"> (Figure </w:t>
      </w:r>
      <w:r w:rsidR="008E54E6" w:rsidRPr="000002A4">
        <w:rPr>
          <w:rFonts w:asciiTheme="minorHAnsi" w:eastAsia="Calibri" w:hAnsiTheme="minorHAnsi" w:cstheme="minorHAnsi"/>
          <w:color w:val="000000" w:themeColor="text1"/>
          <w:sz w:val="22"/>
          <w:szCs w:val="22"/>
        </w:rPr>
        <w:t>4</w:t>
      </w:r>
      <w:r w:rsidR="00FA6232" w:rsidRPr="000002A4">
        <w:rPr>
          <w:rFonts w:asciiTheme="minorHAnsi" w:eastAsia="Calibri" w:hAnsiTheme="minorHAnsi" w:cstheme="minorHAnsi"/>
          <w:color w:val="000000" w:themeColor="text1"/>
          <w:sz w:val="22"/>
          <w:szCs w:val="22"/>
        </w:rPr>
        <w:t>A</w:t>
      </w:r>
      <w:r w:rsidR="00FA6232" w:rsidRPr="000002A4">
        <w:rPr>
          <w:rFonts w:asciiTheme="minorHAnsi" w:eastAsia="Calibri" w:hAnsiTheme="minorHAnsi" w:cstheme="minorHAnsi"/>
          <w:color w:val="000000" w:themeColor="text1"/>
          <w:sz w:val="22"/>
          <w:szCs w:val="22"/>
          <w:lang w:val="en-US"/>
        </w:rPr>
        <w:t xml:space="preserve">). </w:t>
      </w:r>
      <w:r w:rsidR="00C42485" w:rsidRPr="000002A4">
        <w:rPr>
          <w:rFonts w:asciiTheme="minorHAnsi" w:eastAsia="Calibri" w:hAnsiTheme="minorHAnsi" w:cstheme="minorHAnsi"/>
          <w:color w:val="000000" w:themeColor="text1"/>
          <w:sz w:val="22"/>
          <w:szCs w:val="22"/>
          <w:lang w:val="en-US"/>
        </w:rPr>
        <w:t xml:space="preserve">Of note, </w:t>
      </w:r>
      <w:r w:rsidR="00C42485" w:rsidRPr="000002A4">
        <w:rPr>
          <w:rFonts w:asciiTheme="minorHAnsi" w:eastAsia="Calibri" w:hAnsiTheme="minorHAnsi" w:cstheme="minorHAnsi"/>
          <w:color w:val="000000" w:themeColor="text1"/>
          <w:sz w:val="22"/>
          <w:szCs w:val="22"/>
        </w:rPr>
        <w:t xml:space="preserve">CPSF6 condensates were only visible in infected cells and not in uninfected cells (Figure 4A, </w:t>
      </w:r>
      <w:r w:rsidR="00731700" w:rsidRPr="000002A4">
        <w:rPr>
          <w:rFonts w:asciiTheme="minorHAnsi" w:eastAsia="Calibri" w:hAnsiTheme="minorHAnsi" w:cstheme="minorHAnsi"/>
          <w:color w:val="000000" w:themeColor="text1"/>
          <w:sz w:val="22"/>
          <w:szCs w:val="22"/>
        </w:rPr>
        <w:t>Appendix</w:t>
      </w:r>
      <w:r w:rsidR="00C42485" w:rsidRPr="000002A4">
        <w:rPr>
          <w:rFonts w:asciiTheme="minorHAnsi" w:eastAsia="Calibri" w:hAnsiTheme="minorHAnsi" w:cstheme="minorHAnsi"/>
          <w:color w:val="000000" w:themeColor="text1"/>
          <w:sz w:val="22"/>
          <w:szCs w:val="22"/>
        </w:rPr>
        <w:t xml:space="preserve"> Fig.</w:t>
      </w:r>
      <w:r w:rsidR="009E5B0A" w:rsidRPr="000002A4">
        <w:rPr>
          <w:rFonts w:asciiTheme="minorHAnsi" w:eastAsia="Calibri" w:hAnsiTheme="minorHAnsi" w:cstheme="minorHAnsi"/>
          <w:color w:val="000000" w:themeColor="text1"/>
          <w:sz w:val="22"/>
          <w:szCs w:val="22"/>
        </w:rPr>
        <w:t xml:space="preserve"> </w:t>
      </w:r>
      <w:r w:rsidR="00731700" w:rsidRPr="000002A4">
        <w:rPr>
          <w:rFonts w:asciiTheme="minorHAnsi" w:eastAsia="Calibri" w:hAnsiTheme="minorHAnsi" w:cstheme="minorHAnsi"/>
          <w:color w:val="000000" w:themeColor="text1"/>
          <w:sz w:val="22"/>
          <w:szCs w:val="22"/>
        </w:rPr>
        <w:t>S4</w:t>
      </w:r>
      <w:r w:rsidR="00C42485" w:rsidRPr="000002A4">
        <w:rPr>
          <w:rFonts w:asciiTheme="minorHAnsi" w:eastAsia="Calibri" w:hAnsiTheme="minorHAnsi" w:cstheme="minorHAnsi"/>
          <w:color w:val="000000" w:themeColor="text1"/>
          <w:sz w:val="22"/>
          <w:szCs w:val="22"/>
        </w:rPr>
        <w:t>A</w:t>
      </w:r>
      <w:r w:rsidR="00105E34" w:rsidRPr="000002A4">
        <w:rPr>
          <w:rFonts w:asciiTheme="minorHAnsi" w:eastAsia="Calibri" w:hAnsiTheme="minorHAnsi" w:cstheme="minorHAnsi"/>
          <w:color w:val="000000" w:themeColor="text1"/>
          <w:sz w:val="22"/>
          <w:szCs w:val="22"/>
        </w:rPr>
        <w:t>,B</w:t>
      </w:r>
      <w:r w:rsidR="00C42485" w:rsidRPr="000002A4">
        <w:rPr>
          <w:rFonts w:asciiTheme="minorHAnsi" w:eastAsia="Calibri" w:hAnsiTheme="minorHAnsi" w:cstheme="minorHAnsi"/>
          <w:color w:val="000000" w:themeColor="text1"/>
          <w:sz w:val="22"/>
          <w:szCs w:val="22"/>
        </w:rPr>
        <w:t xml:space="preserve">), as also shown by fluorescence microscopy (Figure 1A-C). </w:t>
      </w:r>
      <w:r w:rsidR="00A565CE" w:rsidRPr="000002A4">
        <w:rPr>
          <w:rFonts w:asciiTheme="minorHAnsi" w:eastAsia="Calibri" w:hAnsiTheme="minorHAnsi" w:cstheme="minorHAnsi"/>
          <w:color w:val="000000" w:themeColor="text1"/>
          <w:sz w:val="22"/>
          <w:szCs w:val="22"/>
          <w:lang w:val="en-US"/>
        </w:rPr>
        <w:t xml:space="preserve">Surprisingly, we were able to observe </w:t>
      </w:r>
      <w:r w:rsidR="00A565CE" w:rsidRPr="000002A4">
        <w:rPr>
          <w:rFonts w:asciiTheme="minorHAnsi" w:eastAsia="Calibri" w:hAnsiTheme="minorHAnsi" w:cstheme="minorHAnsi"/>
          <w:color w:val="000000" w:themeColor="text1"/>
          <w:sz w:val="22"/>
          <w:szCs w:val="22"/>
        </w:rPr>
        <w:t>several</w:t>
      </w:r>
      <w:r w:rsidR="00FA6232" w:rsidRPr="000002A4">
        <w:rPr>
          <w:rFonts w:asciiTheme="minorHAnsi" w:eastAsia="Calibri" w:hAnsiTheme="minorHAnsi" w:cstheme="minorHAnsi"/>
          <w:color w:val="000000" w:themeColor="text1"/>
          <w:sz w:val="22"/>
          <w:szCs w:val="22"/>
        </w:rPr>
        <w:t xml:space="preserve"> conical shapes ~100 nm </w:t>
      </w:r>
      <w:r w:rsidR="006B65D5" w:rsidRPr="000002A4">
        <w:rPr>
          <w:rFonts w:asciiTheme="minorHAnsi" w:eastAsia="Calibri" w:hAnsiTheme="minorHAnsi" w:cstheme="minorHAnsi"/>
          <w:color w:val="000000" w:themeColor="text1"/>
          <w:sz w:val="22"/>
          <w:szCs w:val="22"/>
        </w:rPr>
        <w:t xml:space="preserve">in length </w:t>
      </w:r>
      <w:r w:rsidR="00FA6232" w:rsidRPr="000002A4">
        <w:rPr>
          <w:rFonts w:asciiTheme="minorHAnsi" w:eastAsia="Calibri" w:hAnsiTheme="minorHAnsi" w:cstheme="minorHAnsi"/>
          <w:color w:val="000000" w:themeColor="text1"/>
          <w:sz w:val="22"/>
          <w:szCs w:val="22"/>
        </w:rPr>
        <w:t>located near CPSF6 and CA gold beads</w:t>
      </w:r>
      <w:r w:rsidR="00C42485" w:rsidRPr="000002A4">
        <w:rPr>
          <w:rFonts w:asciiTheme="minorHAnsi" w:eastAsia="Calibri" w:hAnsiTheme="minorHAnsi" w:cstheme="minorHAnsi"/>
          <w:color w:val="000000" w:themeColor="text1"/>
          <w:sz w:val="22"/>
          <w:szCs w:val="22"/>
        </w:rPr>
        <w:t xml:space="preserve"> in both samples treated and untreated with the NEV (Figure 4</w:t>
      </w:r>
      <w:r w:rsidR="006B7F8E" w:rsidRPr="000002A4">
        <w:rPr>
          <w:rFonts w:asciiTheme="minorHAnsi" w:eastAsia="Calibri" w:hAnsiTheme="minorHAnsi" w:cstheme="minorHAnsi"/>
          <w:color w:val="000000" w:themeColor="text1"/>
          <w:sz w:val="22"/>
          <w:szCs w:val="22"/>
        </w:rPr>
        <w:t>B</w:t>
      </w:r>
      <w:r w:rsidR="00C42485" w:rsidRPr="000002A4">
        <w:rPr>
          <w:rFonts w:asciiTheme="minorHAnsi" w:eastAsia="Calibri" w:hAnsiTheme="minorHAnsi" w:cstheme="minorHAnsi"/>
          <w:color w:val="000000" w:themeColor="text1"/>
          <w:sz w:val="22"/>
          <w:szCs w:val="22"/>
        </w:rPr>
        <w:t>-</w:t>
      </w:r>
      <w:r w:rsidR="006B7F8E" w:rsidRPr="000002A4">
        <w:rPr>
          <w:rFonts w:asciiTheme="minorHAnsi" w:eastAsia="Calibri" w:hAnsiTheme="minorHAnsi" w:cstheme="minorHAnsi"/>
          <w:color w:val="000000" w:themeColor="text1"/>
          <w:sz w:val="22"/>
          <w:szCs w:val="22"/>
        </w:rPr>
        <w:t>C</w:t>
      </w:r>
      <w:r w:rsidR="00C42485" w:rsidRPr="000002A4">
        <w:rPr>
          <w:rFonts w:asciiTheme="minorHAnsi" w:eastAsia="Calibri" w:hAnsiTheme="minorHAnsi" w:cstheme="minorHAnsi"/>
          <w:color w:val="000000" w:themeColor="text1"/>
          <w:sz w:val="22"/>
          <w:szCs w:val="22"/>
        </w:rPr>
        <w:t>)</w:t>
      </w:r>
      <w:r w:rsidR="00FA6232" w:rsidRPr="000002A4">
        <w:rPr>
          <w:rFonts w:asciiTheme="minorHAnsi" w:eastAsia="Calibri" w:hAnsiTheme="minorHAnsi" w:cstheme="minorHAnsi"/>
          <w:color w:val="000000" w:themeColor="text1"/>
          <w:sz w:val="22"/>
          <w:szCs w:val="22"/>
        </w:rPr>
        <w:t xml:space="preserve">. </w:t>
      </w:r>
      <w:r w:rsidR="00C42485" w:rsidRPr="000002A4">
        <w:rPr>
          <w:rFonts w:asciiTheme="minorHAnsi" w:eastAsia="Calibri" w:hAnsiTheme="minorHAnsi" w:cstheme="minorHAnsi"/>
          <w:color w:val="000000" w:themeColor="text1"/>
          <w:sz w:val="22"/>
          <w:szCs w:val="22"/>
        </w:rPr>
        <w:t>Indicating that viral cores enter the nucleus</w:t>
      </w:r>
      <w:r w:rsidR="00DB61B2" w:rsidRPr="000002A4">
        <w:rPr>
          <w:rFonts w:asciiTheme="minorHAnsi" w:eastAsia="Calibri" w:hAnsiTheme="minorHAnsi" w:cstheme="minorHAnsi"/>
          <w:color w:val="000000" w:themeColor="text1"/>
          <w:sz w:val="22"/>
          <w:szCs w:val="22"/>
        </w:rPr>
        <w:t xml:space="preserve">, where they </w:t>
      </w:r>
      <w:r w:rsidR="00C42485" w:rsidRPr="000002A4">
        <w:rPr>
          <w:rFonts w:asciiTheme="minorHAnsi" w:eastAsia="Calibri" w:hAnsiTheme="minorHAnsi" w:cstheme="minorHAnsi"/>
          <w:color w:val="000000" w:themeColor="text1"/>
          <w:sz w:val="22"/>
          <w:szCs w:val="22"/>
        </w:rPr>
        <w:t xml:space="preserve">accumulate and persist inside </w:t>
      </w:r>
      <w:r w:rsidR="00DB61B2" w:rsidRPr="000002A4">
        <w:rPr>
          <w:rFonts w:asciiTheme="minorHAnsi" w:eastAsia="Calibri" w:hAnsiTheme="minorHAnsi" w:cstheme="minorHAnsi"/>
          <w:color w:val="000000" w:themeColor="text1"/>
          <w:sz w:val="22"/>
          <w:szCs w:val="22"/>
        </w:rPr>
        <w:t xml:space="preserve">the </w:t>
      </w:r>
      <w:r w:rsidR="00C42485" w:rsidRPr="000002A4">
        <w:rPr>
          <w:rFonts w:asciiTheme="minorHAnsi" w:eastAsia="Calibri" w:hAnsiTheme="minorHAnsi" w:cstheme="minorHAnsi"/>
          <w:color w:val="000000" w:themeColor="text1"/>
          <w:sz w:val="22"/>
          <w:szCs w:val="22"/>
        </w:rPr>
        <w:t>nuclear microenvironment several days post-infection (Figure 4</w:t>
      </w:r>
      <w:r w:rsidR="006B7F8E" w:rsidRPr="000002A4">
        <w:rPr>
          <w:rFonts w:asciiTheme="minorHAnsi" w:eastAsia="Calibri" w:hAnsiTheme="minorHAnsi" w:cstheme="minorHAnsi"/>
          <w:color w:val="000000" w:themeColor="text1"/>
          <w:sz w:val="22"/>
          <w:szCs w:val="22"/>
        </w:rPr>
        <w:t>B</w:t>
      </w:r>
      <w:r w:rsidR="00C42485" w:rsidRPr="000002A4">
        <w:rPr>
          <w:rFonts w:asciiTheme="minorHAnsi" w:eastAsia="Calibri" w:hAnsiTheme="minorHAnsi" w:cstheme="minorHAnsi"/>
          <w:color w:val="000000" w:themeColor="text1"/>
          <w:sz w:val="22"/>
          <w:szCs w:val="22"/>
        </w:rPr>
        <w:t>-</w:t>
      </w:r>
      <w:r w:rsidR="006B7F8E" w:rsidRPr="000002A4">
        <w:rPr>
          <w:rFonts w:asciiTheme="minorHAnsi" w:eastAsia="Calibri" w:hAnsiTheme="minorHAnsi" w:cstheme="minorHAnsi"/>
          <w:color w:val="000000" w:themeColor="text1"/>
          <w:sz w:val="22"/>
          <w:szCs w:val="22"/>
        </w:rPr>
        <w:t>C</w:t>
      </w:r>
      <w:r w:rsidR="00C42485" w:rsidRPr="000002A4">
        <w:rPr>
          <w:rFonts w:asciiTheme="minorHAnsi" w:eastAsia="Calibri" w:hAnsiTheme="minorHAnsi" w:cstheme="minorHAnsi"/>
          <w:color w:val="000000" w:themeColor="text1"/>
          <w:sz w:val="22"/>
          <w:szCs w:val="22"/>
        </w:rPr>
        <w:t>) and remain functional for several days as shown when the NEV is removed (</w:t>
      </w:r>
      <w:r w:rsidR="001710C1" w:rsidRPr="000002A4">
        <w:rPr>
          <w:rFonts w:asciiTheme="minorHAnsi" w:eastAsia="Calibri" w:hAnsiTheme="minorHAnsi" w:cstheme="minorHAnsi"/>
          <w:color w:val="000000" w:themeColor="text1"/>
          <w:sz w:val="22"/>
          <w:szCs w:val="22"/>
        </w:rPr>
        <w:t>Fig. EV2</w:t>
      </w:r>
      <w:r w:rsidR="00C42485" w:rsidRPr="000002A4">
        <w:rPr>
          <w:rFonts w:asciiTheme="minorHAnsi" w:eastAsia="Calibri" w:hAnsiTheme="minorHAnsi" w:cstheme="minorHAnsi"/>
          <w:color w:val="000000" w:themeColor="text1"/>
          <w:sz w:val="22"/>
          <w:szCs w:val="22"/>
        </w:rPr>
        <w:t>A</w:t>
      </w:r>
      <w:r w:rsidR="001710C1" w:rsidRPr="000002A4">
        <w:rPr>
          <w:rFonts w:asciiTheme="minorHAnsi" w:eastAsia="Calibri" w:hAnsiTheme="minorHAnsi" w:cstheme="minorHAnsi"/>
          <w:color w:val="000000" w:themeColor="text1"/>
          <w:sz w:val="22"/>
          <w:szCs w:val="22"/>
        </w:rPr>
        <w:t>,</w:t>
      </w:r>
      <w:r w:rsidR="00C42485" w:rsidRPr="000002A4">
        <w:rPr>
          <w:rFonts w:asciiTheme="minorHAnsi" w:eastAsia="Calibri" w:hAnsiTheme="minorHAnsi" w:cstheme="minorHAnsi"/>
          <w:color w:val="000000" w:themeColor="text1"/>
          <w:sz w:val="22"/>
          <w:szCs w:val="22"/>
        </w:rPr>
        <w:t>B) but also by the increase of GFP+ cells during the time post-infection (</w:t>
      </w:r>
      <w:r w:rsidR="00D4001B" w:rsidRPr="000002A4">
        <w:rPr>
          <w:rFonts w:asciiTheme="minorHAnsi" w:eastAsia="Calibri" w:hAnsiTheme="minorHAnsi" w:cstheme="minorHAnsi"/>
          <w:color w:val="000000" w:themeColor="text1"/>
          <w:sz w:val="22"/>
          <w:szCs w:val="22"/>
        </w:rPr>
        <w:t>Fig. EV2C, Appendix</w:t>
      </w:r>
      <w:r w:rsidR="00C42485" w:rsidRPr="000002A4">
        <w:rPr>
          <w:rFonts w:asciiTheme="minorHAnsi" w:eastAsia="Calibri" w:hAnsiTheme="minorHAnsi" w:cstheme="minorHAnsi"/>
          <w:color w:val="000000" w:themeColor="text1"/>
          <w:sz w:val="22"/>
          <w:szCs w:val="22"/>
        </w:rPr>
        <w:t xml:space="preserve"> Fig</w:t>
      </w:r>
      <w:r w:rsidR="00D4001B" w:rsidRPr="000002A4">
        <w:rPr>
          <w:rFonts w:asciiTheme="minorHAnsi" w:eastAsia="Calibri" w:hAnsiTheme="minorHAnsi" w:cstheme="minorHAnsi"/>
          <w:color w:val="000000" w:themeColor="text1"/>
          <w:sz w:val="22"/>
          <w:szCs w:val="22"/>
        </w:rPr>
        <w:t xml:space="preserve">. </w:t>
      </w:r>
      <w:r w:rsidR="00CA33BB" w:rsidRPr="000002A4">
        <w:rPr>
          <w:rFonts w:asciiTheme="minorHAnsi" w:eastAsia="Calibri" w:hAnsiTheme="minorHAnsi" w:cstheme="minorHAnsi"/>
          <w:color w:val="000000" w:themeColor="text1"/>
          <w:sz w:val="22"/>
          <w:szCs w:val="22"/>
        </w:rPr>
        <w:t>S</w:t>
      </w:r>
      <w:r w:rsidR="00D4001B" w:rsidRPr="000002A4">
        <w:rPr>
          <w:rFonts w:asciiTheme="minorHAnsi" w:eastAsia="Calibri" w:hAnsiTheme="minorHAnsi" w:cstheme="minorHAnsi"/>
          <w:color w:val="000000" w:themeColor="text1"/>
          <w:sz w:val="22"/>
          <w:szCs w:val="22"/>
        </w:rPr>
        <w:t>4C</w:t>
      </w:r>
      <w:r w:rsidR="00C42485" w:rsidRPr="000002A4">
        <w:rPr>
          <w:rFonts w:asciiTheme="minorHAnsi" w:eastAsia="Calibri" w:hAnsiTheme="minorHAnsi" w:cstheme="minorHAnsi"/>
          <w:color w:val="000000" w:themeColor="text1"/>
          <w:sz w:val="22"/>
          <w:szCs w:val="22"/>
        </w:rPr>
        <w:t xml:space="preserve">). </w:t>
      </w:r>
      <w:r w:rsidR="00FA6232" w:rsidRPr="000002A4">
        <w:rPr>
          <w:rFonts w:asciiTheme="minorHAnsi" w:eastAsia="Calibri" w:hAnsiTheme="minorHAnsi" w:cstheme="minorHAnsi"/>
          <w:color w:val="000000" w:themeColor="text1"/>
          <w:sz w:val="22"/>
          <w:szCs w:val="22"/>
        </w:rPr>
        <w:t>Next, ultrathin sections were co-labeled with antibodies to reveal CPSF6 (10 nm gold particles) and Integrase carrying the HA tag (IN</w:t>
      </w:r>
      <w:r w:rsidR="00FA6232" w:rsidRPr="000002A4">
        <w:rPr>
          <w:rFonts w:asciiTheme="minorHAnsi" w:eastAsia="Calibri" w:hAnsiTheme="minorHAnsi" w:cstheme="minorHAnsi"/>
          <w:color w:val="000000" w:themeColor="text1"/>
          <w:sz w:val="22"/>
          <w:szCs w:val="22"/>
          <w:vertAlign w:val="subscript"/>
        </w:rPr>
        <w:t>HA</w:t>
      </w:r>
      <w:r w:rsidR="00FA6232" w:rsidRPr="000002A4">
        <w:rPr>
          <w:rFonts w:asciiTheme="minorHAnsi" w:eastAsia="Calibri" w:hAnsiTheme="minorHAnsi" w:cstheme="minorHAnsi"/>
          <w:color w:val="000000" w:themeColor="text1"/>
          <w:sz w:val="22"/>
          <w:szCs w:val="22"/>
        </w:rPr>
        <w:t xml:space="preserve">) (6 nm gold particles) </w:t>
      </w:r>
      <w:r w:rsidR="00FA6232" w:rsidRPr="000002A4">
        <w:rPr>
          <w:rFonts w:asciiTheme="minorHAnsi" w:eastAsia="Calibri" w:hAnsiTheme="minorHAnsi" w:cstheme="minorHAnsi"/>
          <w:color w:val="000000" w:themeColor="text1"/>
          <w:sz w:val="22"/>
          <w:szCs w:val="22"/>
        </w:rPr>
        <w:fldChar w:fldCharType="begin">
          <w:fldData xml:space="preserve">PEVuZE5vdGU+PENpdGU+PEF1dGhvcj5QZXRpdDwvQXV0aG9yPjxZZWFyPjIwMDA8L1llYXI+PFJl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</w:fldData>
        </w:fldChar>
      </w:r>
      <w:r w:rsidR="00574C22">
        <w:rPr>
          <w:rFonts w:asciiTheme="minorHAnsi" w:eastAsia="Calibri" w:hAnsiTheme="minorHAnsi" w:cstheme="minorHAnsi"/>
          <w:color w:val="000000" w:themeColor="text1"/>
          <w:sz w:val="22"/>
          <w:szCs w:val="22"/>
        </w:rPr>
        <w:instrText xml:space="preserve"> ADDIN EN.CITE </w:instrText>
      </w:r>
      <w:r w:rsidR="00574C22">
        <w:rPr>
          <w:rFonts w:asciiTheme="minorHAnsi" w:eastAsia="Calibri" w:hAnsiTheme="minorHAnsi" w:cstheme="minorHAnsi"/>
          <w:color w:val="000000" w:themeColor="text1"/>
          <w:sz w:val="22"/>
          <w:szCs w:val="22"/>
        </w:rPr>
        <w:fldChar w:fldCharType="begin">
          <w:fldData xml:space="preserve">PEVuZE5vdGU+PENpdGU+PEF1dGhvcj5QZXRpdDwvQXV0aG9yPjxZZWFyPjIwMDA8L1llYXI+PFJl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</w:fldData>
        </w:fldChar>
      </w:r>
      <w:r w:rsidR="00574C22">
        <w:rPr>
          <w:rFonts w:asciiTheme="minorHAnsi" w:eastAsia="Calibri" w:hAnsiTheme="minorHAnsi" w:cstheme="minorHAnsi"/>
          <w:color w:val="000000" w:themeColor="text1"/>
          <w:sz w:val="22"/>
          <w:szCs w:val="22"/>
        </w:rPr>
        <w:instrText xml:space="preserve"> ADDIN EN.CITE.DATA </w:instrText>
      </w:r>
      <w:r w:rsidR="00574C22">
        <w:rPr>
          <w:rFonts w:asciiTheme="minorHAnsi" w:eastAsia="Calibri" w:hAnsiTheme="minorHAnsi" w:cstheme="minorHAnsi"/>
          <w:color w:val="000000" w:themeColor="text1"/>
          <w:sz w:val="22"/>
          <w:szCs w:val="22"/>
        </w:rPr>
      </w:r>
      <w:r w:rsidR="00574C22">
        <w:rPr>
          <w:rFonts w:asciiTheme="minorHAnsi" w:eastAsia="Calibri" w:hAnsiTheme="minorHAnsi" w:cstheme="minorHAnsi"/>
          <w:color w:val="000000" w:themeColor="text1"/>
          <w:sz w:val="22"/>
          <w:szCs w:val="22"/>
        </w:rPr>
        <w:fldChar w:fldCharType="end"/>
      </w:r>
      <w:r w:rsidR="00FA6232" w:rsidRPr="000002A4">
        <w:rPr>
          <w:rFonts w:asciiTheme="minorHAnsi" w:eastAsia="Calibri" w:hAnsiTheme="minorHAnsi" w:cstheme="minorHAnsi"/>
          <w:color w:val="000000" w:themeColor="text1"/>
          <w:sz w:val="22"/>
          <w:szCs w:val="22"/>
        </w:rPr>
      </w:r>
      <w:r w:rsidR="00FA6232" w:rsidRPr="000002A4">
        <w:rPr>
          <w:rFonts w:asciiTheme="minorHAnsi" w:eastAsia="Calibri" w:hAnsiTheme="minorHAnsi" w:cstheme="minorHAnsi"/>
          <w:color w:val="000000" w:themeColor="text1"/>
          <w:sz w:val="22"/>
          <w:szCs w:val="22"/>
        </w:rPr>
        <w:fldChar w:fldCharType="separate"/>
      </w:r>
      <w:r w:rsidR="00574C22">
        <w:rPr>
          <w:rFonts w:asciiTheme="minorHAnsi" w:eastAsia="Calibri" w:hAnsiTheme="minorHAnsi" w:cstheme="minorHAnsi"/>
          <w:noProof/>
          <w:color w:val="000000" w:themeColor="text1"/>
          <w:sz w:val="22"/>
          <w:szCs w:val="22"/>
        </w:rPr>
        <w:t>(Blanco-Rodriguez</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2020; Petit</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2000)</w:t>
      </w:r>
      <w:r w:rsidR="00FA6232" w:rsidRPr="000002A4">
        <w:rPr>
          <w:rFonts w:asciiTheme="minorHAnsi" w:eastAsia="Calibri" w:hAnsiTheme="minorHAnsi" w:cstheme="minorHAnsi"/>
          <w:color w:val="000000" w:themeColor="text1"/>
          <w:sz w:val="22"/>
          <w:szCs w:val="22"/>
        </w:rPr>
        <w:fldChar w:fldCharType="end"/>
      </w:r>
      <w:r w:rsidR="00FA6232" w:rsidRPr="000002A4">
        <w:rPr>
          <w:rFonts w:asciiTheme="minorHAnsi" w:eastAsia="Calibri" w:hAnsiTheme="minorHAnsi" w:cstheme="minorHAnsi"/>
          <w:color w:val="000000" w:themeColor="text1"/>
          <w:sz w:val="22"/>
          <w:szCs w:val="22"/>
        </w:rPr>
        <w:t xml:space="preserve"> at seven d.p.i. (Figure </w:t>
      </w:r>
      <w:r w:rsidR="00AE7FF9" w:rsidRPr="000002A4">
        <w:rPr>
          <w:rFonts w:asciiTheme="minorHAnsi" w:eastAsia="Calibri" w:hAnsiTheme="minorHAnsi" w:cstheme="minorHAnsi"/>
          <w:color w:val="000000" w:themeColor="text1"/>
          <w:sz w:val="22"/>
          <w:szCs w:val="22"/>
        </w:rPr>
        <w:t>4</w:t>
      </w:r>
      <w:r w:rsidR="006B7F8E" w:rsidRPr="000002A4">
        <w:rPr>
          <w:rFonts w:asciiTheme="minorHAnsi" w:eastAsia="Calibri" w:hAnsiTheme="minorHAnsi" w:cstheme="minorHAnsi"/>
          <w:color w:val="000000" w:themeColor="text1"/>
          <w:sz w:val="22"/>
          <w:szCs w:val="22"/>
        </w:rPr>
        <w:t>D</w:t>
      </w:r>
      <w:r w:rsidR="00FA6232" w:rsidRPr="000002A4">
        <w:rPr>
          <w:rFonts w:asciiTheme="minorHAnsi" w:eastAsia="Calibri" w:hAnsiTheme="minorHAnsi" w:cstheme="minorHAnsi"/>
          <w:color w:val="000000" w:themeColor="text1"/>
          <w:sz w:val="22"/>
          <w:szCs w:val="22"/>
        </w:rPr>
        <w:t xml:space="preserve">, </w:t>
      </w:r>
      <w:r w:rsidR="003720F7" w:rsidRPr="000002A4">
        <w:rPr>
          <w:rFonts w:asciiTheme="minorHAnsi" w:eastAsia="Calibri" w:hAnsiTheme="minorHAnsi" w:cstheme="minorHAnsi"/>
          <w:color w:val="000000" w:themeColor="text1"/>
          <w:sz w:val="22"/>
          <w:szCs w:val="22"/>
        </w:rPr>
        <w:t>Appendix Fig. S4D</w:t>
      </w:r>
      <w:r w:rsidR="00FA6232" w:rsidRPr="000002A4">
        <w:rPr>
          <w:rFonts w:asciiTheme="minorHAnsi" w:eastAsia="Calibri" w:hAnsiTheme="minorHAnsi" w:cstheme="minorHAnsi"/>
          <w:color w:val="000000" w:themeColor="text1"/>
          <w:sz w:val="22"/>
          <w:szCs w:val="22"/>
        </w:rPr>
        <w:t xml:space="preserve">). When we quantified the number of IN proteins revealed by immunogold labeling, we detected almost twice as many in samples without drug than in NEV-treated cells (Figure </w:t>
      </w:r>
      <w:r w:rsidR="00A61456" w:rsidRPr="000002A4">
        <w:rPr>
          <w:rFonts w:asciiTheme="minorHAnsi" w:eastAsia="Calibri" w:hAnsiTheme="minorHAnsi" w:cstheme="minorHAnsi"/>
          <w:color w:val="000000" w:themeColor="text1"/>
          <w:sz w:val="22"/>
          <w:szCs w:val="22"/>
        </w:rPr>
        <w:t>4</w:t>
      </w:r>
      <w:r w:rsidR="006B7F8E" w:rsidRPr="000002A4">
        <w:rPr>
          <w:rFonts w:asciiTheme="minorHAnsi" w:eastAsia="Calibri" w:hAnsiTheme="minorHAnsi" w:cstheme="minorHAnsi"/>
          <w:color w:val="000000" w:themeColor="text1"/>
          <w:sz w:val="22"/>
          <w:szCs w:val="22"/>
        </w:rPr>
        <w:t>D</w:t>
      </w:r>
      <w:r w:rsidR="00FA6232" w:rsidRPr="000002A4">
        <w:rPr>
          <w:rFonts w:asciiTheme="minorHAnsi" w:eastAsia="Calibri" w:hAnsiTheme="minorHAnsi" w:cstheme="minorHAnsi"/>
          <w:color w:val="000000" w:themeColor="text1"/>
          <w:sz w:val="22"/>
          <w:szCs w:val="22"/>
        </w:rPr>
        <w:t>), indicating that IN proteins are less shielded by the capsid in the absence of the drug</w:t>
      </w:r>
      <w:r w:rsidR="002A193A" w:rsidRPr="000002A4">
        <w:rPr>
          <w:rFonts w:asciiTheme="minorHAnsi" w:eastAsia="Calibri" w:hAnsiTheme="minorHAnsi" w:cstheme="minorHAnsi"/>
          <w:color w:val="000000" w:themeColor="text1"/>
          <w:sz w:val="22"/>
          <w:szCs w:val="22"/>
        </w:rPr>
        <w:t xml:space="preserve"> </w:t>
      </w:r>
      <w:r w:rsidR="00414577" w:rsidRPr="000002A4">
        <w:rPr>
          <w:rFonts w:asciiTheme="minorHAnsi" w:eastAsia="Calibri" w:hAnsiTheme="minorHAnsi" w:cstheme="minorHAnsi"/>
          <w:color w:val="000000" w:themeColor="text1"/>
          <w:sz w:val="22"/>
          <w:szCs w:val="22"/>
        </w:rPr>
        <w:t xml:space="preserve">and protrude </w:t>
      </w:r>
      <w:r w:rsidR="002A193A" w:rsidRPr="000002A4">
        <w:rPr>
          <w:rFonts w:asciiTheme="minorHAnsi" w:eastAsia="Calibri" w:hAnsiTheme="minorHAnsi" w:cstheme="minorHAnsi"/>
          <w:color w:val="000000" w:themeColor="text1"/>
          <w:sz w:val="22"/>
          <w:szCs w:val="22"/>
        </w:rPr>
        <w:t>outside the viral core</w:t>
      </w:r>
      <w:r w:rsidR="00FA6232" w:rsidRPr="000002A4">
        <w:rPr>
          <w:rFonts w:asciiTheme="minorHAnsi" w:eastAsia="Calibri" w:hAnsiTheme="minorHAnsi" w:cstheme="minorHAnsi"/>
          <w:color w:val="000000" w:themeColor="text1"/>
          <w:sz w:val="22"/>
          <w:szCs w:val="22"/>
        </w:rPr>
        <w:t xml:space="preserve">. These results show that reverse transcription is followed by the formation and the exposure of pre-integration complexes (PICs) carrying multiple IN proteins </w:t>
      </w:r>
      <w:r w:rsidR="00FA6232" w:rsidRPr="000002A4">
        <w:rPr>
          <w:rFonts w:asciiTheme="minorHAnsi" w:eastAsia="Calibri" w:hAnsiTheme="minorHAnsi" w:cstheme="minorHAnsi"/>
          <w:color w:val="000000" w:themeColor="text1"/>
          <w:sz w:val="22"/>
          <w:szCs w:val="22"/>
        </w:rPr>
        <w:fldChar w:fldCharType="begin">
          <w:fldData xml:space="preserve">PEVuZE5vdGU+PENpdGU+PEF1dGhvcj5CYWxsYW5kcmFzLUNvbGFzPC9BdXRob3I+PFllYXI+MjAx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</w:fldData>
        </w:fldChar>
      </w:r>
      <w:r w:rsidR="00574C22">
        <w:rPr>
          <w:rFonts w:asciiTheme="minorHAnsi" w:eastAsia="Calibri" w:hAnsiTheme="minorHAnsi" w:cstheme="minorHAnsi"/>
          <w:color w:val="000000" w:themeColor="text1"/>
          <w:sz w:val="22"/>
          <w:szCs w:val="22"/>
        </w:rPr>
        <w:instrText xml:space="preserve"> ADDIN EN.CITE </w:instrText>
      </w:r>
      <w:r w:rsidR="00574C22">
        <w:rPr>
          <w:rFonts w:asciiTheme="minorHAnsi" w:eastAsia="Calibri" w:hAnsiTheme="minorHAnsi" w:cstheme="minorHAnsi"/>
          <w:color w:val="000000" w:themeColor="text1"/>
          <w:sz w:val="22"/>
          <w:szCs w:val="22"/>
        </w:rPr>
        <w:fldChar w:fldCharType="begin">
          <w:fldData xml:space="preserve">PEVuZE5vdGU+PENpdGU+PEF1dGhvcj5CYWxsYW5kcmFzLUNvbGFzPC9BdXRob3I+PFllYXI+MjAx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</w:fldData>
        </w:fldChar>
      </w:r>
      <w:r w:rsidR="00574C22">
        <w:rPr>
          <w:rFonts w:asciiTheme="minorHAnsi" w:eastAsia="Calibri" w:hAnsiTheme="minorHAnsi" w:cstheme="minorHAnsi"/>
          <w:color w:val="000000" w:themeColor="text1"/>
          <w:sz w:val="22"/>
          <w:szCs w:val="22"/>
        </w:rPr>
        <w:instrText xml:space="preserve"> ADDIN EN.CITE.DATA </w:instrText>
      </w:r>
      <w:r w:rsidR="00574C22">
        <w:rPr>
          <w:rFonts w:asciiTheme="minorHAnsi" w:eastAsia="Calibri" w:hAnsiTheme="minorHAnsi" w:cstheme="minorHAnsi"/>
          <w:color w:val="000000" w:themeColor="text1"/>
          <w:sz w:val="22"/>
          <w:szCs w:val="22"/>
        </w:rPr>
      </w:r>
      <w:r w:rsidR="00574C22">
        <w:rPr>
          <w:rFonts w:asciiTheme="minorHAnsi" w:eastAsia="Calibri" w:hAnsiTheme="minorHAnsi" w:cstheme="minorHAnsi"/>
          <w:color w:val="000000" w:themeColor="text1"/>
          <w:sz w:val="22"/>
          <w:szCs w:val="22"/>
        </w:rPr>
        <w:fldChar w:fldCharType="end"/>
      </w:r>
      <w:r w:rsidR="00FA6232" w:rsidRPr="000002A4">
        <w:rPr>
          <w:rFonts w:asciiTheme="minorHAnsi" w:eastAsia="Calibri" w:hAnsiTheme="minorHAnsi" w:cstheme="minorHAnsi"/>
          <w:color w:val="000000" w:themeColor="text1"/>
          <w:sz w:val="22"/>
          <w:szCs w:val="22"/>
        </w:rPr>
      </w:r>
      <w:r w:rsidR="00FA6232" w:rsidRPr="000002A4">
        <w:rPr>
          <w:rFonts w:asciiTheme="minorHAnsi" w:eastAsia="Calibri" w:hAnsiTheme="minorHAnsi" w:cstheme="minorHAnsi"/>
          <w:color w:val="000000" w:themeColor="text1"/>
          <w:sz w:val="22"/>
          <w:szCs w:val="22"/>
        </w:rPr>
        <w:fldChar w:fldCharType="separate"/>
      </w:r>
      <w:r w:rsidR="00574C22">
        <w:rPr>
          <w:rFonts w:asciiTheme="minorHAnsi" w:eastAsia="Calibri" w:hAnsiTheme="minorHAnsi" w:cstheme="minorHAnsi"/>
          <w:noProof/>
          <w:color w:val="000000" w:themeColor="text1"/>
          <w:sz w:val="22"/>
          <w:szCs w:val="22"/>
        </w:rPr>
        <w:t>(Ballandras-Colas</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2017; Passos</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2017)</w:t>
      </w:r>
      <w:r w:rsidR="00FA6232" w:rsidRPr="000002A4">
        <w:rPr>
          <w:rFonts w:asciiTheme="minorHAnsi" w:eastAsia="Calibri" w:hAnsiTheme="minorHAnsi" w:cstheme="minorHAnsi"/>
          <w:color w:val="000000" w:themeColor="text1"/>
          <w:sz w:val="22"/>
          <w:szCs w:val="22"/>
        </w:rPr>
        <w:fldChar w:fldCharType="end"/>
      </w:r>
      <w:r w:rsidR="00FA6232" w:rsidRPr="000002A4">
        <w:rPr>
          <w:rFonts w:asciiTheme="minorHAnsi" w:eastAsia="Calibri" w:hAnsiTheme="minorHAnsi" w:cstheme="minorHAnsi"/>
          <w:color w:val="000000" w:themeColor="text1"/>
          <w:sz w:val="22"/>
          <w:szCs w:val="22"/>
        </w:rPr>
        <w:t xml:space="preserve">. </w:t>
      </w:r>
      <w:r w:rsidR="00062A89" w:rsidRPr="000002A4">
        <w:rPr>
          <w:rFonts w:asciiTheme="minorHAnsi" w:eastAsia="Calibri" w:hAnsiTheme="minorHAnsi" w:cstheme="minorHAnsi"/>
          <w:color w:val="000000" w:themeColor="text1"/>
          <w:sz w:val="22"/>
          <w:szCs w:val="22"/>
        </w:rPr>
        <w:t xml:space="preserve">The progression of viral nuclear steps in </w:t>
      </w:r>
      <w:r w:rsidR="009C1C4C" w:rsidRPr="000002A4">
        <w:rPr>
          <w:rFonts w:asciiTheme="minorHAnsi" w:eastAsia="Calibri" w:hAnsiTheme="minorHAnsi" w:cstheme="minorHAnsi"/>
          <w:color w:val="000000" w:themeColor="text1"/>
          <w:sz w:val="22"/>
          <w:szCs w:val="22"/>
        </w:rPr>
        <w:t>HIV-1-MLOs</w:t>
      </w:r>
      <w:r w:rsidR="00062A89" w:rsidRPr="000002A4">
        <w:rPr>
          <w:rFonts w:asciiTheme="minorHAnsi" w:eastAsia="Calibri" w:hAnsiTheme="minorHAnsi" w:cstheme="minorHAnsi"/>
          <w:color w:val="000000" w:themeColor="text1"/>
          <w:sz w:val="22"/>
          <w:szCs w:val="22"/>
        </w:rPr>
        <w:t xml:space="preserve"> correlated with the observation of smaller viral condensates, which had diameters significantly smaller than those seen in the samples treated with the drug.</w:t>
      </w:r>
      <w:r w:rsidR="00900DD1" w:rsidRPr="000002A4">
        <w:rPr>
          <w:rFonts w:asciiTheme="minorHAnsi" w:eastAsia="Calibri" w:hAnsiTheme="minorHAnsi" w:cstheme="minorHAnsi"/>
          <w:color w:val="000000" w:themeColor="text1"/>
          <w:sz w:val="22"/>
          <w:szCs w:val="22"/>
        </w:rPr>
        <w:t xml:space="preserve"> </w:t>
      </w:r>
      <w:r w:rsidR="005C1384" w:rsidRPr="005C1384">
        <w:rPr>
          <w:rFonts w:asciiTheme="minorHAnsi" w:eastAsia="Calibri" w:hAnsiTheme="minorHAnsi" w:cstheme="minorHAnsi"/>
          <w:color w:val="FF0000"/>
          <w:sz w:val="22"/>
          <w:szCs w:val="22"/>
        </w:rPr>
        <w:t xml:space="preserve">These drug-treated samples exhibited frozen dynamics of the RT and featured larger nuclear condensates, with diameters ranging from approximately 0.5 µm to 1.2 µm, with a mean of </w:t>
      </w:r>
      <w:r w:rsidR="0064648A" w:rsidRPr="0064648A">
        <w:rPr>
          <w:rFonts w:asciiTheme="minorHAnsi" w:eastAsia="Calibri" w:hAnsiTheme="minorHAnsi" w:cstheme="minorHAnsi"/>
          <w:color w:val="FF0000"/>
          <w:sz w:val="22"/>
          <w:szCs w:val="22"/>
        </w:rPr>
        <w:t>0.843 in drug-treated samples compared to a mean of 0.711 µm in untreated samples</w:t>
      </w:r>
      <w:r w:rsidR="005C1384">
        <w:rPr>
          <w:rFonts w:asciiTheme="minorHAnsi" w:eastAsia="Calibri" w:hAnsiTheme="minorHAnsi" w:cstheme="minorHAnsi"/>
          <w:color w:val="FF0000"/>
          <w:sz w:val="22"/>
          <w:szCs w:val="22"/>
        </w:rPr>
        <w:t xml:space="preserve"> </w:t>
      </w:r>
      <w:r w:rsidR="00167F24" w:rsidRPr="000002A4">
        <w:rPr>
          <w:rFonts w:asciiTheme="minorHAnsi" w:eastAsia="Calibri" w:hAnsiTheme="minorHAnsi" w:cstheme="minorHAnsi"/>
          <w:color w:val="000000" w:themeColor="text1"/>
          <w:sz w:val="22"/>
          <w:szCs w:val="22"/>
        </w:rPr>
        <w:t>(T-test</w:t>
      </w:r>
      <w:r w:rsidR="00E4434A" w:rsidRPr="000002A4">
        <w:rPr>
          <w:rFonts w:asciiTheme="minorHAnsi" w:eastAsia="Calibri" w:hAnsiTheme="minorHAnsi" w:cstheme="minorHAnsi"/>
          <w:color w:val="000000" w:themeColor="text1"/>
          <w:sz w:val="22"/>
          <w:szCs w:val="22"/>
        </w:rPr>
        <w:t>, **</w:t>
      </w:r>
      <w:r w:rsidR="00167F24" w:rsidRPr="000002A4">
        <w:rPr>
          <w:rFonts w:asciiTheme="minorHAnsi" w:eastAsia="Calibri" w:hAnsiTheme="minorHAnsi" w:cstheme="minorHAnsi"/>
          <w:color w:val="000000" w:themeColor="text1"/>
          <w:sz w:val="22"/>
          <w:szCs w:val="22"/>
        </w:rPr>
        <w:t xml:space="preserve"> p-value = 0.0</w:t>
      </w:r>
      <w:r w:rsidR="00E4434A" w:rsidRPr="000002A4">
        <w:rPr>
          <w:rFonts w:asciiTheme="minorHAnsi" w:eastAsia="Calibri" w:hAnsiTheme="minorHAnsi" w:cstheme="minorHAnsi"/>
          <w:color w:val="000000" w:themeColor="text1"/>
          <w:sz w:val="22"/>
          <w:szCs w:val="22"/>
        </w:rPr>
        <w:t>045</w:t>
      </w:r>
      <w:r w:rsidR="00167F24" w:rsidRPr="000002A4">
        <w:rPr>
          <w:rFonts w:asciiTheme="minorHAnsi" w:eastAsia="Calibri" w:hAnsiTheme="minorHAnsi" w:cstheme="minorHAnsi"/>
          <w:color w:val="000000" w:themeColor="text1"/>
          <w:sz w:val="22"/>
          <w:szCs w:val="22"/>
        </w:rPr>
        <w:t>)(Figure 4E)</w:t>
      </w:r>
      <w:r w:rsidR="00900DD1" w:rsidRPr="000002A4">
        <w:rPr>
          <w:rFonts w:asciiTheme="minorHAnsi" w:eastAsia="Calibri" w:hAnsiTheme="minorHAnsi" w:cstheme="minorHAnsi"/>
          <w:color w:val="000000" w:themeColor="text1"/>
          <w:sz w:val="22"/>
          <w:szCs w:val="22"/>
        </w:rPr>
        <w:t xml:space="preserve">. </w:t>
      </w:r>
      <w:r w:rsidR="00FA6232" w:rsidRPr="000002A4">
        <w:rPr>
          <w:rFonts w:asciiTheme="minorHAnsi" w:eastAsia="Calibri" w:hAnsiTheme="minorHAnsi" w:cstheme="minorHAnsi"/>
          <w:color w:val="000000" w:themeColor="text1"/>
          <w:sz w:val="22"/>
          <w:szCs w:val="22"/>
        </w:rPr>
        <w:t xml:space="preserve">It is likely that their large size is a result of the fusion typical of biomolecular condensates, as we previously demonstrated </w:t>
      </w:r>
      <w:r w:rsidR="00FA6232" w:rsidRPr="000002A4">
        <w:rPr>
          <w:rFonts w:asciiTheme="minorHAnsi" w:eastAsia="Calibri" w:hAnsiTheme="minorHAnsi" w:cstheme="minorHAnsi"/>
          <w:color w:val="000000" w:themeColor="text1"/>
          <w:sz w:val="22"/>
          <w:szCs w:val="22"/>
        </w:rPr>
        <w:fldChar w:fldCharType="begin"/>
      </w:r>
      <w:r w:rsidR="00574C22">
        <w:rPr>
          <w:rFonts w:asciiTheme="minorHAnsi" w:eastAsia="Calibri" w:hAnsiTheme="minorHAnsi" w:cstheme="minorHAnsi"/>
          <w:color w:val="000000" w:themeColor="text1"/>
          <w:sz w:val="22"/>
          <w:szCs w:val="22"/>
        </w:rPr>
        <w:instrText xml:space="preserve"> ADDIN EN.CITE &lt;EndNote&gt;&lt;Cite&gt;&lt;Author&gt;Scoca&lt;/Author&gt;&lt;Year&gt;2022&lt;/Year&gt;&lt;RecNum&gt;8&lt;/RecNum&gt;&lt;DisplayText&gt;(Scoca&lt;style face="italic"&gt; et al.&lt;/style&gt;, 2022)&lt;/DisplayText&gt;&lt;record&gt;&lt;rec-number&gt;8&lt;/rec-number&gt;&lt;foreign-keys&gt;&lt;key app="EN" db-id="sw5fp9wfder0aaexa5evxwz0dzxarsx2w2xs" timestamp="1678453183"&gt;8&lt;/key&gt;&lt;/foreign-keys&gt;&lt;ref-type name="Journal Article"&gt;17&lt;/ref-type&gt;&lt;contributors&gt;&lt;authors&gt;&lt;author&gt;Scoca, V.&lt;/author&gt;&lt;author&gt;Morin, R.&lt;/author&gt;&lt;author&gt;Collard, M.&lt;/author&gt;&lt;author&gt;Tinevez, J. Y.&lt;/author&gt;&lt;author&gt;Di Nunzio, F.&lt;/author&gt;&lt;/authors&gt;&lt;/contributors&gt;&lt;auth-address&gt;Advanced Molecular Virology Unit, Department of Virology, Institut Pasteur, Universite Paris Cite, 75015 Paris, France.&amp;#xD;Imactiv-3D, 1 Place Pierre Potier, 31106 Toulouse.&amp;#xD;Image Analysis Hub/C2RT, Institut Pasteur, Universite Paris Cite, 75015 Paris, France.&lt;/auth-address&gt;&lt;titles&gt;&lt;title&gt;HIV-induced membraneless organelles orchestrate post-nuclear entry steps&lt;/title&gt;&lt;secondary-title&gt;J Mol Cell Biol&lt;/secondary-title&gt;&lt;/titles&gt;&lt;periodical&gt;&lt;full-title&gt;J Mol Cell Biol&lt;/full-title&gt;&lt;/periodical&gt;&lt;edition&gt;2022/11/01&lt;/edition&gt;&lt;dates&gt;&lt;year&gt;2022&lt;/year&gt;&lt;pub-dates&gt;&lt;date&gt;Oct 31&lt;/date&gt;&lt;/pub-dates&gt;&lt;/dates&gt;&lt;isbn&gt;1759-4685 (Electronic)&amp;#xD;1759-4685 (Linking)&lt;/isbn&gt;&lt;accession-num&gt;36314049&lt;/accession-num&gt;&lt;urls&gt;&lt;related-urls&gt;&lt;url&gt;https://www.ncbi.nlm.nih.gov/pubmed/36314049&lt;/url&gt;&lt;/related-urls&gt;&lt;/urls&gt;&lt;electronic-resource-num&gt;10.1093/jmcb/mjac060&lt;/electronic-resource-num&gt;&lt;/record&gt;&lt;/Cite&gt;&lt;/EndNote&gt;</w:instrText>
      </w:r>
      <w:r w:rsidR="00FA6232" w:rsidRPr="000002A4">
        <w:rPr>
          <w:rFonts w:asciiTheme="minorHAnsi" w:eastAsia="Calibri" w:hAnsiTheme="minorHAnsi" w:cstheme="minorHAnsi"/>
          <w:color w:val="000000" w:themeColor="text1"/>
          <w:sz w:val="22"/>
          <w:szCs w:val="22"/>
        </w:rPr>
        <w:fldChar w:fldCharType="separate"/>
      </w:r>
      <w:r w:rsidR="00574C22">
        <w:rPr>
          <w:rFonts w:asciiTheme="minorHAnsi" w:eastAsia="Calibri" w:hAnsiTheme="minorHAnsi" w:cstheme="minorHAnsi"/>
          <w:noProof/>
          <w:color w:val="000000" w:themeColor="text1"/>
          <w:sz w:val="22"/>
          <w:szCs w:val="22"/>
        </w:rPr>
        <w:t>(Scoca</w:t>
      </w:r>
      <w:r w:rsidR="00574C22" w:rsidRPr="00574C22">
        <w:rPr>
          <w:rFonts w:asciiTheme="minorHAnsi" w:eastAsia="Calibri" w:hAnsiTheme="minorHAnsi" w:cstheme="minorHAnsi"/>
          <w:i/>
          <w:noProof/>
          <w:color w:val="000000" w:themeColor="text1"/>
          <w:sz w:val="22"/>
          <w:szCs w:val="22"/>
        </w:rPr>
        <w:t xml:space="preserve"> </w:t>
      </w:r>
      <w:r w:rsidR="00574C22" w:rsidRPr="00574C22">
        <w:rPr>
          <w:rFonts w:asciiTheme="minorHAnsi" w:eastAsia="Calibri" w:hAnsiTheme="minorHAnsi" w:cstheme="minorHAnsi"/>
          <w:i/>
          <w:noProof/>
          <w:color w:val="000000" w:themeColor="text1"/>
          <w:sz w:val="22"/>
          <w:szCs w:val="22"/>
        </w:rPr>
        <w:lastRenderedPageBreak/>
        <w:t>et al.</w:t>
      </w:r>
      <w:r w:rsidR="00574C22">
        <w:rPr>
          <w:rFonts w:asciiTheme="minorHAnsi" w:eastAsia="Calibri" w:hAnsiTheme="minorHAnsi" w:cstheme="minorHAnsi"/>
          <w:noProof/>
          <w:color w:val="000000" w:themeColor="text1"/>
          <w:sz w:val="22"/>
          <w:szCs w:val="22"/>
        </w:rPr>
        <w:t>, 2022)</w:t>
      </w:r>
      <w:r w:rsidR="00FA6232" w:rsidRPr="000002A4">
        <w:rPr>
          <w:rFonts w:asciiTheme="minorHAnsi" w:eastAsia="Calibri" w:hAnsiTheme="minorHAnsi" w:cstheme="minorHAnsi"/>
          <w:color w:val="000000" w:themeColor="text1"/>
          <w:sz w:val="22"/>
          <w:szCs w:val="22"/>
        </w:rPr>
        <w:fldChar w:fldCharType="end"/>
      </w:r>
      <w:r w:rsidR="00FA6232" w:rsidRPr="000002A4">
        <w:rPr>
          <w:rFonts w:asciiTheme="minorHAnsi" w:eastAsia="Calibri" w:hAnsiTheme="minorHAnsi" w:cstheme="minorHAnsi"/>
          <w:color w:val="000000" w:themeColor="text1"/>
          <w:sz w:val="22"/>
          <w:szCs w:val="22"/>
        </w:rPr>
        <w:t xml:space="preserve">. </w:t>
      </w:r>
      <w:r w:rsidR="005C1384" w:rsidRPr="005C1384">
        <w:rPr>
          <w:rFonts w:asciiTheme="minorHAnsi" w:eastAsia="Calibri" w:hAnsiTheme="minorHAnsi" w:cstheme="minorHAnsi"/>
          <w:color w:val="FF0000"/>
          <w:sz w:val="22"/>
          <w:szCs w:val="22"/>
        </w:rPr>
        <w:t>Furthermore, in NEV-treated samples, we observed a significantly higher density of gold labeling for CPSF6 compared to untreated cells (T-test, *p-value = 0.0435). The mean number of CPSF6 gold particles</w:t>
      </w:r>
      <w:r w:rsidR="00CB25F2">
        <w:rPr>
          <w:rFonts w:asciiTheme="minorHAnsi" w:eastAsia="Calibri" w:hAnsiTheme="minorHAnsi" w:cstheme="minorHAnsi"/>
          <w:color w:val="FF0000"/>
          <w:sz w:val="22"/>
          <w:szCs w:val="22"/>
        </w:rPr>
        <w:t xml:space="preserve"> per condensate</w:t>
      </w:r>
      <w:r w:rsidR="005C1384" w:rsidRPr="005C1384">
        <w:rPr>
          <w:rFonts w:asciiTheme="minorHAnsi" w:eastAsia="Calibri" w:hAnsiTheme="minorHAnsi" w:cstheme="minorHAnsi"/>
          <w:color w:val="FF0000"/>
          <w:sz w:val="22"/>
          <w:szCs w:val="22"/>
        </w:rPr>
        <w:t xml:space="preserve"> increased from 33.89 in untreated cells to 46.63 in drug-treated cells </w:t>
      </w:r>
      <w:r w:rsidR="00011867" w:rsidRPr="000002A4">
        <w:rPr>
          <w:rFonts w:asciiTheme="minorHAnsi" w:eastAsia="Calibri" w:hAnsiTheme="minorHAnsi" w:cstheme="minorHAnsi"/>
          <w:color w:val="000000" w:themeColor="text1"/>
          <w:sz w:val="22"/>
          <w:szCs w:val="22"/>
        </w:rPr>
        <w:t>(Figure 4E)</w:t>
      </w:r>
      <w:r w:rsidR="00F51070" w:rsidRPr="000002A4">
        <w:rPr>
          <w:rFonts w:asciiTheme="minorHAnsi" w:eastAsia="Calibri" w:hAnsiTheme="minorHAnsi" w:cstheme="minorHAnsi"/>
          <w:color w:val="000000" w:themeColor="text1"/>
          <w:sz w:val="22"/>
          <w:szCs w:val="22"/>
        </w:rPr>
        <w:t>.</w:t>
      </w:r>
      <w:r w:rsidR="00011867" w:rsidRPr="000002A4">
        <w:rPr>
          <w:rFonts w:asciiTheme="minorHAnsi" w:eastAsia="Calibri" w:hAnsiTheme="minorHAnsi" w:cstheme="minorHAnsi"/>
          <w:color w:val="000000" w:themeColor="text1"/>
          <w:sz w:val="22"/>
          <w:szCs w:val="22"/>
        </w:rPr>
        <w:t xml:space="preserve"> </w:t>
      </w:r>
      <w:r w:rsidR="004F2E49" w:rsidRPr="000002A4">
        <w:rPr>
          <w:rFonts w:asciiTheme="minorHAnsi" w:eastAsia="Calibri" w:hAnsiTheme="minorHAnsi" w:cstheme="minorHAnsi"/>
          <w:color w:val="000000" w:themeColor="text1"/>
          <w:sz w:val="22"/>
          <w:szCs w:val="22"/>
        </w:rPr>
        <w:t>Our observations</w:t>
      </w:r>
      <w:r w:rsidR="00011867" w:rsidRPr="000002A4">
        <w:rPr>
          <w:rFonts w:asciiTheme="minorHAnsi" w:eastAsia="Calibri" w:hAnsiTheme="minorHAnsi" w:cstheme="minorHAnsi"/>
          <w:color w:val="000000" w:themeColor="text1"/>
          <w:sz w:val="22"/>
          <w:szCs w:val="22"/>
        </w:rPr>
        <w:t xml:space="preserve"> suggest changes in </w:t>
      </w:r>
      <w:r w:rsidR="00AF4011" w:rsidRPr="000002A4">
        <w:rPr>
          <w:rFonts w:asciiTheme="minorHAnsi" w:eastAsia="Calibri" w:hAnsiTheme="minorHAnsi" w:cstheme="minorHAnsi"/>
          <w:color w:val="000000" w:themeColor="text1"/>
          <w:sz w:val="22"/>
          <w:szCs w:val="22"/>
        </w:rPr>
        <w:t xml:space="preserve">viral </w:t>
      </w:r>
      <w:r w:rsidR="00011867" w:rsidRPr="000002A4">
        <w:rPr>
          <w:rFonts w:asciiTheme="minorHAnsi" w:eastAsia="Calibri" w:hAnsiTheme="minorHAnsi" w:cstheme="minorHAnsi"/>
          <w:color w:val="000000" w:themeColor="text1"/>
          <w:sz w:val="22"/>
          <w:szCs w:val="22"/>
        </w:rPr>
        <w:t xml:space="preserve">nuclear condensates throughout the </w:t>
      </w:r>
      <w:r w:rsidR="00AF4011" w:rsidRPr="000002A4">
        <w:rPr>
          <w:rFonts w:asciiTheme="minorHAnsi" w:eastAsia="Calibri" w:hAnsiTheme="minorHAnsi" w:cstheme="minorHAnsi"/>
          <w:color w:val="000000" w:themeColor="text1"/>
          <w:sz w:val="22"/>
          <w:szCs w:val="22"/>
        </w:rPr>
        <w:t>HIV-1</w:t>
      </w:r>
      <w:r w:rsidR="00011867" w:rsidRPr="000002A4">
        <w:rPr>
          <w:rFonts w:asciiTheme="minorHAnsi" w:eastAsia="Calibri" w:hAnsiTheme="minorHAnsi" w:cstheme="minorHAnsi"/>
          <w:color w:val="000000" w:themeColor="text1"/>
          <w:sz w:val="22"/>
          <w:szCs w:val="22"/>
        </w:rPr>
        <w:t xml:space="preserve"> replication cycle (Figures 4A-E).</w:t>
      </w:r>
    </w:p>
    <w:p w14:paraId="4819765D" w14:textId="77777777" w:rsidR="00F51070" w:rsidRPr="000002A4" w:rsidRDefault="00F51070" w:rsidP="00FA6232">
      <w:pPr>
        <w:spacing w:line="480" w:lineRule="auto"/>
        <w:jc w:val="both"/>
        <w:rPr>
          <w:rFonts w:asciiTheme="minorHAnsi" w:eastAsia="Calibri" w:hAnsiTheme="minorHAnsi" w:cstheme="minorHAnsi"/>
          <w:color w:val="000000" w:themeColor="text1"/>
          <w:sz w:val="22"/>
          <w:szCs w:val="22"/>
        </w:rPr>
      </w:pPr>
    </w:p>
    <w:p w14:paraId="6157083F" w14:textId="34E28FA1" w:rsidR="00FA6232" w:rsidRPr="000002A4" w:rsidRDefault="00FA6232" w:rsidP="00FA6232">
      <w:pPr>
        <w:spacing w:line="480" w:lineRule="auto"/>
        <w:jc w:val="both"/>
        <w:rPr>
          <w:rFonts w:asciiTheme="minorHAnsi" w:eastAsia="Calibri" w:hAnsiTheme="minorHAnsi" w:cstheme="minorHAnsi"/>
          <w:b/>
          <w:bCs/>
          <w:color w:val="000000" w:themeColor="text1"/>
          <w:sz w:val="22"/>
          <w:szCs w:val="22"/>
        </w:rPr>
      </w:pPr>
      <w:r w:rsidRPr="000002A4">
        <w:rPr>
          <w:rFonts w:asciiTheme="minorHAnsi" w:eastAsia="Calibri" w:hAnsiTheme="minorHAnsi" w:cstheme="minorHAnsi"/>
          <w:b/>
          <w:bCs/>
          <w:color w:val="000000" w:themeColor="text1"/>
          <w:sz w:val="22"/>
          <w:szCs w:val="22"/>
        </w:rPr>
        <w:t xml:space="preserve">Uncovering the structural diversity of viral morphologies in </w:t>
      </w:r>
      <w:r w:rsidR="009C1C4C" w:rsidRPr="000002A4">
        <w:rPr>
          <w:rFonts w:asciiTheme="minorHAnsi" w:eastAsia="Calibri" w:hAnsiTheme="minorHAnsi" w:cstheme="minorHAnsi"/>
          <w:b/>
          <w:bCs/>
          <w:color w:val="000000" w:themeColor="text1"/>
          <w:sz w:val="22"/>
          <w:szCs w:val="22"/>
        </w:rPr>
        <w:t>HIV-1</w:t>
      </w:r>
      <w:r w:rsidRPr="000002A4">
        <w:rPr>
          <w:rFonts w:asciiTheme="minorHAnsi" w:eastAsia="Calibri" w:hAnsiTheme="minorHAnsi" w:cstheme="minorHAnsi"/>
          <w:b/>
          <w:bCs/>
          <w:color w:val="000000" w:themeColor="text1"/>
          <w:sz w:val="22"/>
          <w:szCs w:val="22"/>
        </w:rPr>
        <w:t xml:space="preserve"> nuclear </w:t>
      </w:r>
      <w:r w:rsidR="00F05ADA" w:rsidRPr="000002A4">
        <w:rPr>
          <w:rFonts w:asciiTheme="minorHAnsi" w:eastAsia="Calibri" w:hAnsiTheme="minorHAnsi" w:cstheme="minorHAnsi"/>
          <w:b/>
          <w:bCs/>
          <w:color w:val="000000" w:themeColor="text1"/>
          <w:sz w:val="22"/>
          <w:szCs w:val="22"/>
        </w:rPr>
        <w:t>condensates</w:t>
      </w:r>
      <w:r w:rsidRPr="000002A4">
        <w:rPr>
          <w:rFonts w:asciiTheme="minorHAnsi" w:eastAsia="Calibri" w:hAnsiTheme="minorHAnsi" w:cstheme="minorHAnsi"/>
          <w:b/>
          <w:bCs/>
          <w:color w:val="000000" w:themeColor="text1"/>
          <w:sz w:val="22"/>
          <w:szCs w:val="22"/>
        </w:rPr>
        <w:t>.</w:t>
      </w:r>
    </w:p>
    <w:p w14:paraId="4B3766A2" w14:textId="47E3C19F" w:rsidR="003D02A4" w:rsidRPr="000002A4" w:rsidRDefault="00FA6232" w:rsidP="0033044D">
      <w:pPr>
        <w:spacing w:line="480" w:lineRule="auto"/>
        <w:jc w:val="both"/>
        <w:rPr>
          <w:rFonts w:asciiTheme="minorHAnsi" w:eastAsia="Calibri" w:hAnsiTheme="minorHAnsi" w:cstheme="minorHAnsi"/>
          <w:color w:val="000000" w:themeColor="text1"/>
          <w:sz w:val="22"/>
          <w:szCs w:val="22"/>
        </w:rPr>
      </w:pPr>
      <w:r w:rsidRPr="000002A4">
        <w:rPr>
          <w:rFonts w:asciiTheme="minorHAnsi" w:eastAsia="Calibri" w:hAnsiTheme="minorHAnsi" w:cstheme="minorHAnsi"/>
          <w:color w:val="000000" w:themeColor="text1"/>
          <w:sz w:val="22"/>
          <w:szCs w:val="22"/>
        </w:rPr>
        <w:t xml:space="preserve">While recent </w:t>
      </w:r>
      <w:r w:rsidRPr="000002A4">
        <w:rPr>
          <w:rFonts w:asciiTheme="minorHAnsi" w:eastAsia="Calibri" w:hAnsiTheme="minorHAnsi" w:cstheme="minorHAnsi"/>
          <w:i/>
          <w:iCs/>
          <w:color w:val="000000" w:themeColor="text1"/>
          <w:sz w:val="22"/>
          <w:szCs w:val="22"/>
        </w:rPr>
        <w:t>in vitro</w:t>
      </w:r>
      <w:r w:rsidRPr="000002A4">
        <w:rPr>
          <w:rFonts w:asciiTheme="minorHAnsi" w:eastAsia="Calibri" w:hAnsiTheme="minorHAnsi" w:cstheme="minorHAnsi"/>
          <w:color w:val="000000" w:themeColor="text1"/>
          <w:sz w:val="22"/>
          <w:szCs w:val="22"/>
        </w:rPr>
        <w:t xml:space="preserve"> studies have shown that intact viral cores can serve as a protective cage for RT, and that viral cores uncoat when the inner pressure due to the completion of RT is increased </w:t>
      </w:r>
      <w:r w:rsidRPr="000002A4">
        <w:rPr>
          <w:rFonts w:asciiTheme="minorHAnsi" w:eastAsia="Calibri" w:hAnsiTheme="minorHAnsi" w:cstheme="minorHAnsi"/>
          <w:color w:val="000000" w:themeColor="text1"/>
          <w:sz w:val="22"/>
          <w:szCs w:val="22"/>
        </w:rPr>
        <w:fldChar w:fldCharType="begin">
          <w:fldData xml:space="preserve">PEVuZE5vdGU+PENpdGU+PEF1dGhvcj5ZdTwvQXV0aG9yPjxZZWFyPjIwMjI8L1llYXI+PFJlY051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</w:fldData>
        </w:fldChar>
      </w:r>
      <w:r w:rsidR="00574C22">
        <w:rPr>
          <w:rFonts w:asciiTheme="minorHAnsi" w:eastAsia="Calibri" w:hAnsiTheme="minorHAnsi" w:cstheme="minorHAnsi"/>
          <w:color w:val="000000" w:themeColor="text1"/>
          <w:sz w:val="22"/>
          <w:szCs w:val="22"/>
        </w:rPr>
        <w:instrText xml:space="preserve"> ADDIN EN.CITE </w:instrText>
      </w:r>
      <w:r w:rsidR="00574C22">
        <w:rPr>
          <w:rFonts w:asciiTheme="minorHAnsi" w:eastAsia="Calibri" w:hAnsiTheme="minorHAnsi" w:cstheme="minorHAnsi"/>
          <w:color w:val="000000" w:themeColor="text1"/>
          <w:sz w:val="22"/>
          <w:szCs w:val="22"/>
        </w:rPr>
        <w:fldChar w:fldCharType="begin">
          <w:fldData xml:space="preserve">PEVuZE5vdGU+PENpdGU+PEF1dGhvcj5ZdTwvQXV0aG9yPjxZZWFyPjIwMjI8L1llYXI+PFJlY051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</w:fldData>
        </w:fldChar>
      </w:r>
      <w:r w:rsidR="00574C22">
        <w:rPr>
          <w:rFonts w:asciiTheme="minorHAnsi" w:eastAsia="Calibri" w:hAnsiTheme="minorHAnsi" w:cstheme="minorHAnsi"/>
          <w:color w:val="000000" w:themeColor="text1"/>
          <w:sz w:val="22"/>
          <w:szCs w:val="22"/>
        </w:rPr>
        <w:instrText xml:space="preserve"> ADDIN EN.CITE.DATA </w:instrText>
      </w:r>
      <w:r w:rsidR="00574C22">
        <w:rPr>
          <w:rFonts w:asciiTheme="minorHAnsi" w:eastAsia="Calibri" w:hAnsiTheme="minorHAnsi" w:cstheme="minorHAnsi"/>
          <w:color w:val="000000" w:themeColor="text1"/>
          <w:sz w:val="22"/>
          <w:szCs w:val="22"/>
        </w:rPr>
      </w:r>
      <w:r w:rsidR="00574C22">
        <w:rPr>
          <w:rFonts w:asciiTheme="minorHAnsi" w:eastAsia="Calibri" w:hAnsiTheme="minorHAnsi" w:cstheme="minorHAnsi"/>
          <w:color w:val="000000" w:themeColor="text1"/>
          <w:sz w:val="22"/>
          <w:szCs w:val="22"/>
        </w:rPr>
        <w:fldChar w:fldCharType="end"/>
      </w:r>
      <w:r w:rsidRPr="000002A4">
        <w:rPr>
          <w:rFonts w:asciiTheme="minorHAnsi" w:eastAsia="Calibri" w:hAnsiTheme="minorHAnsi" w:cstheme="minorHAnsi"/>
          <w:color w:val="000000" w:themeColor="text1"/>
          <w:sz w:val="22"/>
          <w:szCs w:val="22"/>
        </w:rPr>
      </w:r>
      <w:r w:rsidRPr="000002A4">
        <w:rPr>
          <w:rFonts w:asciiTheme="minorHAnsi" w:eastAsia="Calibri" w:hAnsiTheme="minorHAnsi" w:cstheme="minorHAnsi"/>
          <w:color w:val="000000" w:themeColor="text1"/>
          <w:sz w:val="22"/>
          <w:szCs w:val="22"/>
        </w:rPr>
        <w:fldChar w:fldCharType="separate"/>
      </w:r>
      <w:r w:rsidR="00574C22">
        <w:rPr>
          <w:rFonts w:asciiTheme="minorHAnsi" w:eastAsia="Calibri" w:hAnsiTheme="minorHAnsi" w:cstheme="minorHAnsi"/>
          <w:noProof/>
          <w:color w:val="000000" w:themeColor="text1"/>
          <w:sz w:val="22"/>
          <w:szCs w:val="22"/>
        </w:rPr>
        <w:t>(Christensen</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2020; Yu</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2022)</w:t>
      </w:r>
      <w:r w:rsidRPr="000002A4">
        <w:rPr>
          <w:rFonts w:asciiTheme="minorHAnsi" w:eastAsia="Calibri" w:hAnsiTheme="minorHAnsi" w:cstheme="minorHAnsi"/>
          <w:color w:val="000000" w:themeColor="text1"/>
          <w:sz w:val="22"/>
          <w:szCs w:val="22"/>
        </w:rPr>
        <w:fldChar w:fldCharType="end"/>
      </w:r>
      <w:r w:rsidRPr="000002A4">
        <w:rPr>
          <w:rFonts w:asciiTheme="minorHAnsi" w:eastAsia="Calibri" w:hAnsiTheme="minorHAnsi" w:cstheme="minorHAnsi"/>
          <w:color w:val="000000" w:themeColor="text1"/>
          <w:sz w:val="22"/>
          <w:szCs w:val="22"/>
        </w:rPr>
        <w:t xml:space="preserve">, the cellular relevance of this aspect and the cellular compartment where this phenomenon of the viral life cycle occurs is still unclear. To explore this issue, we conducted dual-axis electron tomography and volume annotation of viral core-like structures located in </w:t>
      </w:r>
      <w:r w:rsidR="009C1C4C" w:rsidRPr="000002A4">
        <w:rPr>
          <w:rFonts w:asciiTheme="minorHAnsi" w:eastAsia="Calibri" w:hAnsiTheme="minorHAnsi" w:cstheme="minorHAnsi"/>
          <w:color w:val="000000" w:themeColor="text1"/>
          <w:sz w:val="22"/>
          <w:szCs w:val="22"/>
        </w:rPr>
        <w:t>HIV-1-MLOs</w:t>
      </w:r>
      <w:r w:rsidRPr="000002A4">
        <w:rPr>
          <w:rFonts w:asciiTheme="minorHAnsi" w:eastAsia="Calibri" w:hAnsiTheme="minorHAnsi" w:cstheme="minorHAnsi"/>
          <w:color w:val="000000" w:themeColor="text1"/>
          <w:sz w:val="22"/>
          <w:szCs w:val="22"/>
        </w:rPr>
        <w:t xml:space="preserve"> identified </w:t>
      </w:r>
      <w:r w:rsidR="005F0543" w:rsidRPr="000002A4">
        <w:rPr>
          <w:rFonts w:asciiTheme="minorHAnsi" w:eastAsia="Calibri" w:hAnsiTheme="minorHAnsi" w:cstheme="minorHAnsi"/>
          <w:color w:val="000000" w:themeColor="text1"/>
          <w:sz w:val="22"/>
          <w:szCs w:val="22"/>
        </w:rPr>
        <w:t>by double CPSF6 and CA gold labeling</w:t>
      </w:r>
      <w:r w:rsidRPr="000002A4">
        <w:rPr>
          <w:rFonts w:asciiTheme="minorHAnsi" w:eastAsia="Calibri" w:hAnsiTheme="minorHAnsi" w:cstheme="minorHAnsi"/>
          <w:color w:val="000000" w:themeColor="text1"/>
          <w:sz w:val="22"/>
          <w:szCs w:val="22"/>
        </w:rPr>
        <w:t xml:space="preserve">, enabling </w:t>
      </w:r>
      <w:r w:rsidR="00D36CF3" w:rsidRPr="000002A4">
        <w:rPr>
          <w:rFonts w:asciiTheme="minorHAnsi" w:eastAsia="Calibri" w:hAnsiTheme="minorHAnsi" w:cstheme="minorHAnsi"/>
          <w:color w:val="000000" w:themeColor="text1"/>
          <w:sz w:val="22"/>
          <w:szCs w:val="22"/>
        </w:rPr>
        <w:t xml:space="preserve">the visualization and </w:t>
      </w:r>
      <w:r w:rsidRPr="000002A4">
        <w:rPr>
          <w:rFonts w:asciiTheme="minorHAnsi" w:eastAsia="Calibri" w:hAnsiTheme="minorHAnsi" w:cstheme="minorHAnsi"/>
          <w:color w:val="000000" w:themeColor="text1"/>
          <w:sz w:val="22"/>
          <w:szCs w:val="22"/>
        </w:rPr>
        <w:t>quantitative morphological analysis of changes in molecular crowding during viral infection or when the RT process is impeded by NEV (</w:t>
      </w:r>
      <w:r w:rsidRPr="00297AD1">
        <w:rPr>
          <w:rFonts w:asciiTheme="minorHAnsi" w:eastAsia="Calibri" w:hAnsiTheme="minorHAnsi" w:cstheme="minorHAnsi"/>
          <w:color w:val="FF0000"/>
          <w:sz w:val="22"/>
          <w:szCs w:val="22"/>
        </w:rPr>
        <w:t xml:space="preserve">Figure </w:t>
      </w:r>
      <w:r w:rsidR="00297AD1" w:rsidRPr="00297AD1">
        <w:rPr>
          <w:rFonts w:asciiTheme="minorHAnsi" w:eastAsia="Calibri" w:hAnsiTheme="minorHAnsi" w:cstheme="minorHAnsi"/>
          <w:color w:val="FF0000"/>
          <w:sz w:val="22"/>
          <w:szCs w:val="22"/>
        </w:rPr>
        <w:t>5A</w:t>
      </w:r>
      <w:r w:rsidRPr="000002A4">
        <w:rPr>
          <w:rFonts w:asciiTheme="minorHAnsi" w:eastAsia="Calibri" w:hAnsiTheme="minorHAnsi" w:cstheme="minorHAnsi"/>
          <w:color w:val="000000" w:themeColor="text1"/>
          <w:sz w:val="22"/>
          <w:szCs w:val="22"/>
        </w:rPr>
        <w:t xml:space="preserve">). Cells were infected for seven days in the presence or in the absence of the NEV, and we obtained two hundred eighty-five core-like structures found inside nuclear </w:t>
      </w:r>
      <w:r w:rsidR="009C1C4C" w:rsidRPr="000002A4">
        <w:rPr>
          <w:rFonts w:asciiTheme="minorHAnsi" w:eastAsia="Calibri" w:hAnsiTheme="minorHAnsi" w:cstheme="minorHAnsi"/>
          <w:color w:val="000000" w:themeColor="text1"/>
          <w:sz w:val="22"/>
          <w:szCs w:val="22"/>
        </w:rPr>
        <w:t>HIV-1-MLOs</w:t>
      </w:r>
      <w:r w:rsidRPr="000002A4">
        <w:rPr>
          <w:rFonts w:asciiTheme="minorHAnsi" w:eastAsia="Calibri" w:hAnsiTheme="minorHAnsi" w:cstheme="minorHAnsi"/>
          <w:color w:val="000000" w:themeColor="text1"/>
          <w:sz w:val="22"/>
          <w:szCs w:val="22"/>
        </w:rPr>
        <w:t xml:space="preserve">. Upon tomogram reconstruction, we observed three different capsid categories classified </w:t>
      </w:r>
      <w:r w:rsidR="00EC4CC2" w:rsidRPr="000002A4">
        <w:rPr>
          <w:rFonts w:asciiTheme="minorHAnsi" w:eastAsia="Calibri" w:hAnsiTheme="minorHAnsi" w:cstheme="minorHAnsi"/>
          <w:color w:val="000000" w:themeColor="text1"/>
          <w:sz w:val="22"/>
          <w:szCs w:val="22"/>
        </w:rPr>
        <w:t xml:space="preserve">according to </w:t>
      </w:r>
      <w:r w:rsidRPr="000002A4">
        <w:rPr>
          <w:rFonts w:asciiTheme="minorHAnsi" w:eastAsia="Calibri" w:hAnsiTheme="minorHAnsi" w:cstheme="minorHAnsi"/>
          <w:color w:val="000000" w:themeColor="text1"/>
          <w:sz w:val="22"/>
          <w:szCs w:val="22"/>
        </w:rPr>
        <w:t xml:space="preserve">their inner electron density signal, which populate </w:t>
      </w:r>
      <w:r w:rsidR="009C1C4C" w:rsidRPr="000002A4">
        <w:rPr>
          <w:rFonts w:asciiTheme="minorHAnsi" w:eastAsia="Calibri" w:hAnsiTheme="minorHAnsi" w:cstheme="minorHAnsi"/>
          <w:color w:val="000000" w:themeColor="text1"/>
          <w:sz w:val="22"/>
          <w:szCs w:val="22"/>
        </w:rPr>
        <w:t>HIV-1-MLOs</w:t>
      </w:r>
      <w:r w:rsidRPr="000002A4">
        <w:rPr>
          <w:rFonts w:asciiTheme="minorHAnsi" w:eastAsia="Calibri" w:hAnsiTheme="minorHAnsi" w:cstheme="minorHAnsi"/>
          <w:color w:val="000000" w:themeColor="text1"/>
          <w:sz w:val="22"/>
          <w:szCs w:val="22"/>
        </w:rPr>
        <w:t xml:space="preserve"> (</w:t>
      </w:r>
      <w:r w:rsidRPr="00297AD1">
        <w:rPr>
          <w:rFonts w:asciiTheme="minorHAnsi" w:eastAsia="Calibri" w:hAnsiTheme="minorHAnsi" w:cstheme="minorHAnsi"/>
          <w:color w:val="FF0000"/>
          <w:sz w:val="22"/>
          <w:szCs w:val="22"/>
        </w:rPr>
        <w:t xml:space="preserve">Figure </w:t>
      </w:r>
      <w:r w:rsidR="00297AD1" w:rsidRPr="00297AD1">
        <w:rPr>
          <w:rFonts w:asciiTheme="minorHAnsi" w:eastAsia="Calibri" w:hAnsiTheme="minorHAnsi" w:cstheme="minorHAnsi"/>
          <w:color w:val="FF0000"/>
          <w:sz w:val="22"/>
          <w:szCs w:val="22"/>
        </w:rPr>
        <w:t>5A</w:t>
      </w:r>
      <w:r w:rsidRPr="000002A4">
        <w:rPr>
          <w:rFonts w:asciiTheme="minorHAnsi" w:eastAsia="Calibri" w:hAnsiTheme="minorHAnsi" w:cstheme="minorHAnsi"/>
          <w:color w:val="000000" w:themeColor="text1"/>
          <w:sz w:val="22"/>
          <w:szCs w:val="22"/>
        </w:rPr>
        <w:t xml:space="preserve">, </w:t>
      </w:r>
      <w:r w:rsidR="00297AD1" w:rsidRPr="00297AD1">
        <w:rPr>
          <w:rFonts w:asciiTheme="minorHAnsi" w:eastAsia="Calibri" w:hAnsiTheme="minorHAnsi" w:cstheme="minorHAnsi"/>
          <w:color w:val="FF0000"/>
          <w:sz w:val="22"/>
          <w:szCs w:val="22"/>
        </w:rPr>
        <w:t>Appendix Fig.S4</w:t>
      </w:r>
      <w:r w:rsidR="007C535A">
        <w:rPr>
          <w:rFonts w:asciiTheme="minorHAnsi" w:eastAsia="Calibri" w:hAnsiTheme="minorHAnsi" w:cstheme="minorHAnsi"/>
          <w:color w:val="FF0000"/>
          <w:sz w:val="22"/>
          <w:szCs w:val="22"/>
        </w:rPr>
        <w:t>E</w:t>
      </w:r>
      <w:r w:rsidR="00297AD1">
        <w:rPr>
          <w:rFonts w:asciiTheme="minorHAnsi" w:eastAsia="Calibri" w:hAnsiTheme="minorHAnsi" w:cstheme="minorHAnsi"/>
          <w:color w:val="000000" w:themeColor="text1"/>
          <w:sz w:val="22"/>
          <w:szCs w:val="22"/>
        </w:rPr>
        <w:t xml:space="preserve">, </w:t>
      </w:r>
      <w:r w:rsidR="00FC2298" w:rsidRPr="000002A4">
        <w:rPr>
          <w:rFonts w:asciiTheme="minorHAnsi" w:eastAsia="Calibri" w:hAnsiTheme="minorHAnsi" w:cstheme="minorHAnsi"/>
          <w:color w:val="000000" w:themeColor="text1"/>
          <w:sz w:val="22"/>
          <w:szCs w:val="22"/>
        </w:rPr>
        <w:t xml:space="preserve">Fig. </w:t>
      </w:r>
      <w:r w:rsidR="00FC2298" w:rsidRPr="00297AD1">
        <w:rPr>
          <w:rFonts w:asciiTheme="minorHAnsi" w:eastAsia="Calibri" w:hAnsiTheme="minorHAnsi" w:cstheme="minorHAnsi"/>
          <w:color w:val="FF0000"/>
          <w:sz w:val="22"/>
          <w:szCs w:val="22"/>
        </w:rPr>
        <w:t>EV3</w:t>
      </w:r>
      <w:r w:rsidR="002D05BD" w:rsidRPr="00297AD1">
        <w:rPr>
          <w:rFonts w:asciiTheme="minorHAnsi" w:eastAsia="Calibri" w:hAnsiTheme="minorHAnsi" w:cstheme="minorHAnsi"/>
          <w:color w:val="FF0000"/>
          <w:sz w:val="22"/>
          <w:szCs w:val="22"/>
        </w:rPr>
        <w:t>A</w:t>
      </w:r>
      <w:r w:rsidR="00297AD1" w:rsidRPr="00297AD1">
        <w:rPr>
          <w:rFonts w:asciiTheme="minorHAnsi" w:eastAsia="Calibri" w:hAnsiTheme="minorHAnsi" w:cstheme="minorHAnsi"/>
          <w:color w:val="FF0000"/>
          <w:sz w:val="22"/>
          <w:szCs w:val="22"/>
        </w:rPr>
        <w:t>-B</w:t>
      </w:r>
      <w:r w:rsidR="00BE2249" w:rsidRPr="000002A4">
        <w:rPr>
          <w:rFonts w:asciiTheme="minorHAnsi" w:eastAsia="Calibri" w:hAnsiTheme="minorHAnsi" w:cstheme="minorHAnsi"/>
          <w:color w:val="000000" w:themeColor="text1"/>
          <w:sz w:val="22"/>
          <w:szCs w:val="22"/>
        </w:rPr>
        <w:t xml:space="preserve">, movies </w:t>
      </w:r>
      <w:r w:rsidR="00297AD1" w:rsidRPr="00297AD1">
        <w:rPr>
          <w:rFonts w:asciiTheme="minorHAnsi" w:eastAsia="Calibri" w:hAnsiTheme="minorHAnsi" w:cstheme="minorHAnsi"/>
          <w:color w:val="FF0000"/>
          <w:sz w:val="22"/>
          <w:szCs w:val="22"/>
        </w:rPr>
        <w:t>EV</w:t>
      </w:r>
      <w:r w:rsidR="00BE2249" w:rsidRPr="00297AD1">
        <w:rPr>
          <w:rFonts w:asciiTheme="minorHAnsi" w:eastAsia="Calibri" w:hAnsiTheme="minorHAnsi" w:cstheme="minorHAnsi"/>
          <w:color w:val="FF0000"/>
          <w:sz w:val="22"/>
          <w:szCs w:val="22"/>
        </w:rPr>
        <w:t>5,</w:t>
      </w:r>
      <w:r w:rsidR="00297AD1" w:rsidRPr="00297AD1">
        <w:rPr>
          <w:rFonts w:asciiTheme="minorHAnsi" w:eastAsia="Calibri" w:hAnsiTheme="minorHAnsi" w:cstheme="minorHAnsi"/>
          <w:color w:val="FF0000"/>
          <w:sz w:val="22"/>
          <w:szCs w:val="22"/>
        </w:rPr>
        <w:t>EV</w:t>
      </w:r>
      <w:r w:rsidR="00BE2249" w:rsidRPr="00297AD1">
        <w:rPr>
          <w:rFonts w:asciiTheme="minorHAnsi" w:eastAsia="Calibri" w:hAnsiTheme="minorHAnsi" w:cstheme="minorHAnsi"/>
          <w:color w:val="FF0000"/>
          <w:sz w:val="22"/>
          <w:szCs w:val="22"/>
        </w:rPr>
        <w:t>6,</w:t>
      </w:r>
      <w:r w:rsidR="00297AD1" w:rsidRPr="00297AD1">
        <w:rPr>
          <w:rFonts w:asciiTheme="minorHAnsi" w:eastAsia="Calibri" w:hAnsiTheme="minorHAnsi" w:cstheme="minorHAnsi"/>
          <w:color w:val="FF0000"/>
          <w:sz w:val="22"/>
          <w:szCs w:val="22"/>
        </w:rPr>
        <w:t>EV</w:t>
      </w:r>
      <w:r w:rsidR="00BE2249" w:rsidRPr="00297AD1">
        <w:rPr>
          <w:rFonts w:asciiTheme="minorHAnsi" w:eastAsia="Calibri" w:hAnsiTheme="minorHAnsi" w:cstheme="minorHAnsi"/>
          <w:color w:val="FF0000"/>
          <w:sz w:val="22"/>
          <w:szCs w:val="22"/>
        </w:rPr>
        <w:t>7,</w:t>
      </w:r>
      <w:r w:rsidR="00297AD1" w:rsidRPr="00297AD1">
        <w:rPr>
          <w:rFonts w:asciiTheme="minorHAnsi" w:eastAsia="Calibri" w:hAnsiTheme="minorHAnsi" w:cstheme="minorHAnsi"/>
          <w:color w:val="FF0000"/>
          <w:sz w:val="22"/>
          <w:szCs w:val="22"/>
        </w:rPr>
        <w:t>EV</w:t>
      </w:r>
      <w:r w:rsidR="00E2317F" w:rsidRPr="00297AD1">
        <w:rPr>
          <w:rFonts w:asciiTheme="minorHAnsi" w:eastAsia="Calibri" w:hAnsiTheme="minorHAnsi" w:cstheme="minorHAnsi"/>
          <w:color w:val="FF0000"/>
          <w:sz w:val="22"/>
          <w:szCs w:val="22"/>
        </w:rPr>
        <w:t>8</w:t>
      </w:r>
      <w:r w:rsidRPr="000002A4">
        <w:rPr>
          <w:rFonts w:asciiTheme="minorHAnsi" w:eastAsia="Calibri" w:hAnsiTheme="minorHAnsi" w:cstheme="minorHAnsi"/>
          <w:color w:val="000000" w:themeColor="text1"/>
          <w:sz w:val="22"/>
          <w:szCs w:val="22"/>
        </w:rPr>
        <w:t xml:space="preserve">). </w:t>
      </w:r>
      <w:r w:rsidR="0033044D" w:rsidRPr="000002A4">
        <w:rPr>
          <w:rFonts w:asciiTheme="minorHAnsi" w:eastAsia="Calibri" w:hAnsiTheme="minorHAnsi" w:cstheme="minorHAnsi"/>
          <w:color w:val="000000" w:themeColor="text1"/>
          <w:sz w:val="22"/>
          <w:szCs w:val="22"/>
        </w:rPr>
        <w:t>Cores were classified into three categories per site/tomogram: i. Ghosts were not identifiable in projection images but observable in dual-axis tomographic volumes, with interiors matching their exterior peripheral space</w:t>
      </w:r>
      <w:r w:rsidR="00A06CF2" w:rsidRPr="000002A4">
        <w:rPr>
          <w:rFonts w:asciiTheme="minorHAnsi" w:eastAsia="Calibri" w:hAnsiTheme="minorHAnsi" w:cstheme="minorHAnsi"/>
          <w:color w:val="000000" w:themeColor="text1"/>
          <w:sz w:val="22"/>
          <w:szCs w:val="22"/>
        </w:rPr>
        <w:t xml:space="preserve"> pattern</w:t>
      </w:r>
      <w:r w:rsidR="0033044D" w:rsidRPr="000002A4">
        <w:rPr>
          <w:rFonts w:asciiTheme="minorHAnsi" w:eastAsia="Calibri" w:hAnsiTheme="minorHAnsi" w:cstheme="minorHAnsi"/>
          <w:color w:val="000000" w:themeColor="text1"/>
          <w:sz w:val="22"/>
          <w:szCs w:val="22"/>
        </w:rPr>
        <w:t>; ii. D</w:t>
      </w:r>
      <w:r w:rsidR="00151DB5" w:rsidRPr="000002A4">
        <w:rPr>
          <w:rFonts w:asciiTheme="minorHAnsi" w:eastAsia="Calibri" w:hAnsiTheme="minorHAnsi" w:cstheme="minorHAnsi"/>
          <w:color w:val="000000" w:themeColor="text1"/>
          <w:sz w:val="22"/>
          <w:szCs w:val="22"/>
        </w:rPr>
        <w:t>ense</w:t>
      </w:r>
      <w:r w:rsidR="0033044D" w:rsidRPr="000002A4">
        <w:rPr>
          <w:rFonts w:asciiTheme="minorHAnsi" w:eastAsia="Calibri" w:hAnsiTheme="minorHAnsi" w:cstheme="minorHAnsi"/>
          <w:color w:val="000000" w:themeColor="text1"/>
          <w:sz w:val="22"/>
          <w:szCs w:val="22"/>
        </w:rPr>
        <w:t xml:space="preserve"> </w:t>
      </w:r>
      <w:r w:rsidR="00BE2249" w:rsidRPr="000002A4">
        <w:rPr>
          <w:rFonts w:asciiTheme="minorHAnsi" w:eastAsia="Calibri" w:hAnsiTheme="minorHAnsi" w:cstheme="minorHAnsi"/>
          <w:color w:val="000000" w:themeColor="text1"/>
          <w:sz w:val="22"/>
          <w:szCs w:val="22"/>
        </w:rPr>
        <w:t>c</w:t>
      </w:r>
      <w:r w:rsidR="0033044D" w:rsidRPr="000002A4">
        <w:rPr>
          <w:rFonts w:asciiTheme="minorHAnsi" w:eastAsia="Calibri" w:hAnsiTheme="minorHAnsi" w:cstheme="minorHAnsi"/>
          <w:color w:val="000000" w:themeColor="text1"/>
          <w:sz w:val="22"/>
          <w:szCs w:val="22"/>
        </w:rPr>
        <w:t xml:space="preserve">ores were easily identified in projection images and in dual-axis tomograms, exhibiting dark areas </w:t>
      </w:r>
      <w:r w:rsidR="00D20FD9" w:rsidRPr="000002A4">
        <w:rPr>
          <w:rFonts w:asciiTheme="minorHAnsi" w:eastAsia="Calibri" w:hAnsiTheme="minorHAnsi" w:cstheme="minorHAnsi"/>
          <w:color w:val="000000" w:themeColor="text1"/>
          <w:sz w:val="22"/>
          <w:szCs w:val="22"/>
        </w:rPr>
        <w:t xml:space="preserve">usually </w:t>
      </w:r>
      <w:r w:rsidR="0033044D" w:rsidRPr="000002A4">
        <w:rPr>
          <w:rFonts w:asciiTheme="minorHAnsi" w:eastAsia="Calibri" w:hAnsiTheme="minorHAnsi" w:cstheme="minorHAnsi"/>
          <w:color w:val="000000" w:themeColor="text1"/>
          <w:sz w:val="22"/>
          <w:szCs w:val="22"/>
        </w:rPr>
        <w:t xml:space="preserve">throughout the core; iii. Lighter </w:t>
      </w:r>
      <w:r w:rsidR="00BE2249" w:rsidRPr="000002A4">
        <w:rPr>
          <w:rFonts w:asciiTheme="minorHAnsi" w:eastAsia="Calibri" w:hAnsiTheme="minorHAnsi" w:cstheme="minorHAnsi"/>
          <w:color w:val="000000" w:themeColor="text1"/>
          <w:sz w:val="22"/>
          <w:szCs w:val="22"/>
        </w:rPr>
        <w:t>c</w:t>
      </w:r>
      <w:r w:rsidR="0033044D" w:rsidRPr="000002A4">
        <w:rPr>
          <w:rFonts w:asciiTheme="minorHAnsi" w:eastAsia="Calibri" w:hAnsiTheme="minorHAnsi" w:cstheme="minorHAnsi"/>
          <w:color w:val="000000" w:themeColor="text1"/>
          <w:sz w:val="22"/>
          <w:szCs w:val="22"/>
        </w:rPr>
        <w:t>ores were less easily identified in projection images, showing dark spots in some parts after reconstruction. Indeed, h</w:t>
      </w:r>
      <w:r w:rsidRPr="000002A4">
        <w:rPr>
          <w:rFonts w:asciiTheme="minorHAnsi" w:eastAsia="Calibri" w:hAnsiTheme="minorHAnsi" w:cstheme="minorHAnsi"/>
          <w:color w:val="000000" w:themeColor="text1"/>
          <w:sz w:val="22"/>
          <w:szCs w:val="22"/>
        </w:rPr>
        <w:t>igh magnification observations revealed dense cores (annotated in magenta), lighter cores (in blue), and what appeared as empty cores (that we refer to as ‘ghosts’; in yellow) (</w:t>
      </w:r>
      <w:r w:rsidRPr="005D64E0">
        <w:rPr>
          <w:rFonts w:asciiTheme="minorHAnsi" w:eastAsia="Calibri" w:hAnsiTheme="minorHAnsi" w:cstheme="minorHAnsi"/>
          <w:color w:val="FF0000"/>
          <w:sz w:val="22"/>
          <w:szCs w:val="22"/>
        </w:rPr>
        <w:t xml:space="preserve">Figure </w:t>
      </w:r>
      <w:r w:rsidR="005D64E0" w:rsidRPr="005D64E0">
        <w:rPr>
          <w:rFonts w:asciiTheme="minorHAnsi" w:eastAsia="Calibri" w:hAnsiTheme="minorHAnsi" w:cstheme="minorHAnsi"/>
          <w:color w:val="FF0000"/>
          <w:sz w:val="22"/>
          <w:szCs w:val="22"/>
        </w:rPr>
        <w:t>5A</w:t>
      </w:r>
      <w:r w:rsidR="00BE2249" w:rsidRPr="005D64E0">
        <w:rPr>
          <w:rFonts w:asciiTheme="minorHAnsi" w:eastAsia="Calibri" w:hAnsiTheme="minorHAnsi" w:cstheme="minorHAnsi"/>
          <w:color w:val="FF0000"/>
          <w:sz w:val="22"/>
          <w:szCs w:val="22"/>
        </w:rPr>
        <w:t xml:space="preserve">, movies </w:t>
      </w:r>
      <w:r w:rsidR="005D64E0" w:rsidRPr="005D64E0">
        <w:rPr>
          <w:rFonts w:asciiTheme="minorHAnsi" w:eastAsia="Calibri" w:hAnsiTheme="minorHAnsi" w:cstheme="minorHAnsi"/>
          <w:color w:val="FF0000"/>
          <w:sz w:val="22"/>
          <w:szCs w:val="22"/>
        </w:rPr>
        <w:t>EV</w:t>
      </w:r>
      <w:r w:rsidR="00BE2249" w:rsidRPr="005D64E0">
        <w:rPr>
          <w:rFonts w:asciiTheme="minorHAnsi" w:eastAsia="Calibri" w:hAnsiTheme="minorHAnsi" w:cstheme="minorHAnsi"/>
          <w:color w:val="FF0000"/>
          <w:sz w:val="22"/>
          <w:szCs w:val="22"/>
        </w:rPr>
        <w:t>5</w:t>
      </w:r>
      <w:r w:rsidR="005D64E0" w:rsidRPr="005D64E0">
        <w:rPr>
          <w:rFonts w:asciiTheme="minorHAnsi" w:eastAsia="Calibri" w:hAnsiTheme="minorHAnsi" w:cstheme="minorHAnsi"/>
          <w:color w:val="FF0000"/>
          <w:sz w:val="22"/>
          <w:szCs w:val="22"/>
        </w:rPr>
        <w:t>,</w:t>
      </w:r>
      <w:r w:rsidR="00BE2249" w:rsidRPr="005D64E0">
        <w:rPr>
          <w:rFonts w:asciiTheme="minorHAnsi" w:eastAsia="Calibri" w:hAnsiTheme="minorHAnsi" w:cstheme="minorHAnsi"/>
          <w:color w:val="FF0000"/>
          <w:sz w:val="22"/>
          <w:szCs w:val="22"/>
        </w:rPr>
        <w:t xml:space="preserve"> </w:t>
      </w:r>
      <w:r w:rsidR="005D64E0" w:rsidRPr="005D64E0">
        <w:rPr>
          <w:rFonts w:asciiTheme="minorHAnsi" w:eastAsia="Calibri" w:hAnsiTheme="minorHAnsi" w:cstheme="minorHAnsi"/>
          <w:color w:val="FF0000"/>
          <w:sz w:val="22"/>
          <w:szCs w:val="22"/>
        </w:rPr>
        <w:t>EV</w:t>
      </w:r>
      <w:r w:rsidR="00BE2249" w:rsidRPr="005D64E0">
        <w:rPr>
          <w:rFonts w:asciiTheme="minorHAnsi" w:eastAsia="Calibri" w:hAnsiTheme="minorHAnsi" w:cstheme="minorHAnsi"/>
          <w:color w:val="FF0000"/>
          <w:sz w:val="22"/>
          <w:szCs w:val="22"/>
        </w:rPr>
        <w:t>6</w:t>
      </w:r>
      <w:r w:rsidRPr="000002A4">
        <w:rPr>
          <w:rFonts w:asciiTheme="minorHAnsi" w:eastAsia="Calibri" w:hAnsiTheme="minorHAnsi" w:cstheme="minorHAnsi"/>
          <w:color w:val="000000" w:themeColor="text1"/>
          <w:sz w:val="22"/>
          <w:szCs w:val="22"/>
        </w:rPr>
        <w:t xml:space="preserve">). </w:t>
      </w:r>
      <w:r w:rsidR="0067129B" w:rsidRPr="000002A4">
        <w:rPr>
          <w:rFonts w:asciiTheme="minorHAnsi" w:eastAsia="Calibri" w:hAnsiTheme="minorHAnsi" w:cstheme="minorHAnsi"/>
          <w:color w:val="000000" w:themeColor="text1"/>
          <w:sz w:val="22"/>
          <w:szCs w:val="22"/>
        </w:rPr>
        <w:t xml:space="preserve">We differentiated and quantified the shapes, </w:t>
      </w:r>
      <w:r w:rsidR="0067129B" w:rsidRPr="000002A4">
        <w:rPr>
          <w:rFonts w:asciiTheme="minorHAnsi" w:eastAsia="Calibri" w:hAnsiTheme="minorHAnsi" w:cstheme="minorHAnsi"/>
          <w:color w:val="000000" w:themeColor="text1"/>
          <w:sz w:val="22"/>
          <w:szCs w:val="22"/>
        </w:rPr>
        <w:lastRenderedPageBreak/>
        <w:t>classifying them as either conical or tubular, based on the shapes observed in the viral preparation (</w:t>
      </w:r>
      <w:r w:rsidR="0067129B" w:rsidRPr="005D64E0">
        <w:rPr>
          <w:rFonts w:asciiTheme="minorHAnsi" w:eastAsia="Calibri" w:hAnsiTheme="minorHAnsi" w:cstheme="minorHAnsi"/>
          <w:color w:val="FF0000"/>
          <w:sz w:val="22"/>
          <w:szCs w:val="22"/>
        </w:rPr>
        <w:t>Fig. EV3</w:t>
      </w:r>
      <w:r w:rsidR="005D64E0" w:rsidRPr="005D64E0">
        <w:rPr>
          <w:rFonts w:asciiTheme="minorHAnsi" w:eastAsia="Calibri" w:hAnsiTheme="minorHAnsi" w:cstheme="minorHAnsi"/>
          <w:color w:val="FF0000"/>
          <w:sz w:val="22"/>
          <w:szCs w:val="22"/>
        </w:rPr>
        <w:t>A-B</w:t>
      </w:r>
      <w:r w:rsidR="0067129B" w:rsidRPr="000002A4">
        <w:rPr>
          <w:rFonts w:asciiTheme="minorHAnsi" w:eastAsia="Calibri" w:hAnsiTheme="minorHAnsi" w:cstheme="minorHAnsi"/>
          <w:color w:val="000000" w:themeColor="text1"/>
          <w:sz w:val="22"/>
          <w:szCs w:val="22"/>
        </w:rPr>
        <w:t xml:space="preserve">). Our observations showed that the majority are conical: 80% cones versus 20% tubes in the </w:t>
      </w:r>
      <w:r w:rsidR="0006476C" w:rsidRPr="000002A4">
        <w:rPr>
          <w:rFonts w:asciiTheme="minorHAnsi" w:eastAsia="Calibri" w:hAnsiTheme="minorHAnsi" w:cstheme="minorHAnsi"/>
          <w:color w:val="000000" w:themeColor="text1"/>
          <w:sz w:val="22"/>
          <w:szCs w:val="22"/>
        </w:rPr>
        <w:t xml:space="preserve">absence of </w:t>
      </w:r>
      <w:r w:rsidR="0067129B" w:rsidRPr="000002A4">
        <w:rPr>
          <w:rFonts w:asciiTheme="minorHAnsi" w:eastAsia="Calibri" w:hAnsiTheme="minorHAnsi" w:cstheme="minorHAnsi"/>
          <w:color w:val="000000" w:themeColor="text1"/>
          <w:sz w:val="22"/>
          <w:szCs w:val="22"/>
        </w:rPr>
        <w:t xml:space="preserve">NEV, and 70% cones versus 30% tubes in </w:t>
      </w:r>
      <w:r w:rsidR="0006476C" w:rsidRPr="000002A4">
        <w:rPr>
          <w:rFonts w:asciiTheme="minorHAnsi" w:eastAsia="Calibri" w:hAnsiTheme="minorHAnsi" w:cstheme="minorHAnsi"/>
          <w:color w:val="000000" w:themeColor="text1"/>
          <w:sz w:val="22"/>
          <w:szCs w:val="22"/>
        </w:rPr>
        <w:t xml:space="preserve">presence of </w:t>
      </w:r>
      <w:r w:rsidR="0067129B" w:rsidRPr="000002A4">
        <w:rPr>
          <w:rFonts w:asciiTheme="minorHAnsi" w:eastAsia="Calibri" w:hAnsiTheme="minorHAnsi" w:cstheme="minorHAnsi"/>
          <w:color w:val="000000" w:themeColor="text1"/>
          <w:sz w:val="22"/>
          <w:szCs w:val="22"/>
        </w:rPr>
        <w:t>NEV (</w:t>
      </w:r>
      <w:r w:rsidR="0067129B" w:rsidRPr="005D64E0">
        <w:rPr>
          <w:rFonts w:asciiTheme="minorHAnsi" w:eastAsia="Calibri" w:hAnsiTheme="minorHAnsi" w:cstheme="minorHAnsi"/>
          <w:color w:val="FF0000"/>
          <w:sz w:val="22"/>
          <w:szCs w:val="22"/>
        </w:rPr>
        <w:t>Fig. EV3</w:t>
      </w:r>
      <w:r w:rsidR="005D64E0" w:rsidRPr="005D64E0">
        <w:rPr>
          <w:rFonts w:asciiTheme="minorHAnsi" w:eastAsia="Calibri" w:hAnsiTheme="minorHAnsi" w:cstheme="minorHAnsi"/>
          <w:color w:val="FF0000"/>
          <w:sz w:val="22"/>
          <w:szCs w:val="22"/>
        </w:rPr>
        <w:t>A-B</w:t>
      </w:r>
      <w:r w:rsidR="0067129B" w:rsidRPr="000002A4">
        <w:rPr>
          <w:rFonts w:asciiTheme="minorHAnsi" w:eastAsia="Calibri" w:hAnsiTheme="minorHAnsi" w:cstheme="minorHAnsi"/>
          <w:color w:val="000000" w:themeColor="text1"/>
          <w:sz w:val="22"/>
          <w:szCs w:val="22"/>
        </w:rPr>
        <w:t xml:space="preserve">). </w:t>
      </w:r>
      <w:r w:rsidRPr="000002A4">
        <w:rPr>
          <w:rFonts w:asciiTheme="minorHAnsi" w:eastAsia="Calibri" w:hAnsiTheme="minorHAnsi" w:cstheme="minorHAnsi"/>
          <w:color w:val="000000" w:themeColor="text1"/>
          <w:sz w:val="22"/>
          <w:szCs w:val="22"/>
        </w:rPr>
        <w:t>Ghosts maintained a similar shape to light</w:t>
      </w:r>
      <w:r w:rsidR="0091727F" w:rsidRPr="000002A4">
        <w:rPr>
          <w:rFonts w:asciiTheme="minorHAnsi" w:eastAsia="Calibri" w:hAnsiTheme="minorHAnsi" w:cstheme="minorHAnsi"/>
          <w:color w:val="000000" w:themeColor="text1"/>
          <w:sz w:val="22"/>
          <w:szCs w:val="22"/>
        </w:rPr>
        <w:t>er</w:t>
      </w:r>
      <w:r w:rsidRPr="000002A4">
        <w:rPr>
          <w:rFonts w:asciiTheme="minorHAnsi" w:eastAsia="Calibri" w:hAnsiTheme="minorHAnsi" w:cstheme="minorHAnsi"/>
          <w:color w:val="000000" w:themeColor="text1"/>
          <w:sz w:val="22"/>
          <w:szCs w:val="22"/>
        </w:rPr>
        <w:t xml:space="preserve"> and d</w:t>
      </w:r>
      <w:r w:rsidR="003E4CBD" w:rsidRPr="000002A4">
        <w:rPr>
          <w:rFonts w:asciiTheme="minorHAnsi" w:eastAsia="Calibri" w:hAnsiTheme="minorHAnsi" w:cstheme="minorHAnsi"/>
          <w:color w:val="000000" w:themeColor="text1"/>
          <w:sz w:val="22"/>
          <w:szCs w:val="22"/>
        </w:rPr>
        <w:t xml:space="preserve">ense </w:t>
      </w:r>
      <w:r w:rsidRPr="000002A4">
        <w:rPr>
          <w:rFonts w:asciiTheme="minorHAnsi" w:eastAsia="Calibri" w:hAnsiTheme="minorHAnsi" w:cstheme="minorHAnsi"/>
          <w:color w:val="000000" w:themeColor="text1"/>
          <w:sz w:val="22"/>
          <w:szCs w:val="22"/>
        </w:rPr>
        <w:t xml:space="preserve">cores but their interior had instead the same low-density contrast </w:t>
      </w:r>
      <w:r w:rsidR="0091727F" w:rsidRPr="000002A4">
        <w:rPr>
          <w:rFonts w:asciiTheme="minorHAnsi" w:eastAsia="Calibri" w:hAnsiTheme="minorHAnsi" w:cstheme="minorHAnsi"/>
          <w:color w:val="000000" w:themeColor="text1"/>
          <w:sz w:val="22"/>
          <w:szCs w:val="22"/>
        </w:rPr>
        <w:t xml:space="preserve">and pattern </w:t>
      </w:r>
      <w:r w:rsidRPr="000002A4">
        <w:rPr>
          <w:rFonts w:asciiTheme="minorHAnsi" w:eastAsia="Calibri" w:hAnsiTheme="minorHAnsi" w:cstheme="minorHAnsi"/>
          <w:color w:val="000000" w:themeColor="text1"/>
          <w:sz w:val="22"/>
          <w:szCs w:val="22"/>
        </w:rPr>
        <w:t>as the surrounding background (</w:t>
      </w:r>
      <w:r w:rsidRPr="005D64E0">
        <w:rPr>
          <w:rFonts w:asciiTheme="minorHAnsi" w:eastAsia="Calibri" w:hAnsiTheme="minorHAnsi" w:cstheme="minorHAnsi"/>
          <w:color w:val="FF0000"/>
          <w:sz w:val="22"/>
          <w:szCs w:val="22"/>
        </w:rPr>
        <w:t xml:space="preserve">Figure </w:t>
      </w:r>
      <w:r w:rsidR="005D64E0" w:rsidRPr="005D64E0">
        <w:rPr>
          <w:rFonts w:asciiTheme="minorHAnsi" w:eastAsia="Calibri" w:hAnsiTheme="minorHAnsi" w:cstheme="minorHAnsi"/>
          <w:color w:val="FF0000"/>
          <w:sz w:val="22"/>
          <w:szCs w:val="22"/>
        </w:rPr>
        <w:t>5A</w:t>
      </w:r>
      <w:r w:rsidRPr="000002A4">
        <w:rPr>
          <w:rFonts w:asciiTheme="minorHAnsi" w:eastAsia="Calibri" w:hAnsiTheme="minorHAnsi" w:cstheme="minorHAnsi"/>
          <w:color w:val="000000" w:themeColor="text1"/>
          <w:sz w:val="22"/>
          <w:szCs w:val="22"/>
        </w:rPr>
        <w:t xml:space="preserve">; movies </w:t>
      </w:r>
      <w:r w:rsidR="005D64E0" w:rsidRPr="005D64E0">
        <w:rPr>
          <w:rFonts w:asciiTheme="minorHAnsi" w:eastAsia="Calibri" w:hAnsiTheme="minorHAnsi" w:cstheme="minorHAnsi"/>
          <w:color w:val="FF0000"/>
          <w:sz w:val="22"/>
          <w:szCs w:val="22"/>
        </w:rPr>
        <w:t>EV</w:t>
      </w:r>
      <w:r w:rsidR="00792719" w:rsidRPr="005D64E0">
        <w:rPr>
          <w:rFonts w:asciiTheme="minorHAnsi" w:eastAsia="Calibri" w:hAnsiTheme="minorHAnsi" w:cstheme="minorHAnsi"/>
          <w:color w:val="FF0000"/>
          <w:sz w:val="22"/>
          <w:szCs w:val="22"/>
        </w:rPr>
        <w:t>5</w:t>
      </w:r>
      <w:r w:rsidR="005D64E0" w:rsidRPr="005D64E0">
        <w:rPr>
          <w:rFonts w:asciiTheme="minorHAnsi" w:eastAsia="Calibri" w:hAnsiTheme="minorHAnsi" w:cstheme="minorHAnsi"/>
          <w:color w:val="FF0000"/>
          <w:sz w:val="22"/>
          <w:szCs w:val="22"/>
        </w:rPr>
        <w:t>, EV</w:t>
      </w:r>
      <w:r w:rsidR="00792719" w:rsidRPr="005D64E0">
        <w:rPr>
          <w:rFonts w:asciiTheme="minorHAnsi" w:eastAsia="Calibri" w:hAnsiTheme="minorHAnsi" w:cstheme="minorHAnsi"/>
          <w:color w:val="FF0000"/>
          <w:sz w:val="22"/>
          <w:szCs w:val="22"/>
        </w:rPr>
        <w:t>6</w:t>
      </w:r>
      <w:r w:rsidRPr="000002A4">
        <w:rPr>
          <w:rFonts w:asciiTheme="minorHAnsi" w:eastAsia="Calibri" w:hAnsiTheme="minorHAnsi" w:cstheme="minorHAnsi"/>
          <w:color w:val="000000" w:themeColor="text1"/>
          <w:sz w:val="22"/>
          <w:szCs w:val="22"/>
        </w:rPr>
        <w:t xml:space="preserve">), giving the impression of them being empty. </w:t>
      </w:r>
      <w:r w:rsidR="002509E4" w:rsidRPr="000002A4">
        <w:rPr>
          <w:rFonts w:asciiTheme="minorHAnsi" w:eastAsia="Calibri" w:hAnsiTheme="minorHAnsi" w:cstheme="minorHAnsi"/>
          <w:color w:val="000000" w:themeColor="text1"/>
          <w:sz w:val="22"/>
          <w:szCs w:val="22"/>
        </w:rPr>
        <w:t xml:space="preserve">Ghosts retain their conical shape, likely, due to the preservation of the core itself. </w:t>
      </w:r>
      <w:r w:rsidR="001E17C5" w:rsidRPr="000002A4">
        <w:rPr>
          <w:rStyle w:val="cf01"/>
          <w:rFonts w:asciiTheme="minorHAnsi" w:hAnsiTheme="minorHAnsi" w:cstheme="minorHAnsi"/>
          <w:color w:val="000000" w:themeColor="text1"/>
          <w:sz w:val="22"/>
          <w:szCs w:val="22"/>
        </w:rPr>
        <w:t>Indeed, we observed a faint electron-dense contour enveloping these ghost capsids, which might be stabilizing them. CPSF6 surrounds these structures, as it was clearly shown by gold labelling</w:t>
      </w:r>
      <w:r w:rsidRPr="000002A4">
        <w:rPr>
          <w:rStyle w:val="cf01"/>
          <w:rFonts w:asciiTheme="minorHAnsi" w:hAnsiTheme="minorHAnsi" w:cstheme="minorHAnsi"/>
          <w:color w:val="000000" w:themeColor="text1"/>
          <w:sz w:val="22"/>
          <w:szCs w:val="22"/>
        </w:rPr>
        <w:t xml:space="preserve"> </w:t>
      </w:r>
      <w:r w:rsidRPr="000002A4">
        <w:rPr>
          <w:rFonts w:asciiTheme="minorHAnsi" w:eastAsia="Calibri" w:hAnsiTheme="minorHAnsi" w:cstheme="minorHAnsi"/>
          <w:color w:val="000000" w:themeColor="text1"/>
          <w:sz w:val="22"/>
          <w:szCs w:val="22"/>
        </w:rPr>
        <w:t>(</w:t>
      </w:r>
      <w:r w:rsidRPr="005D64E0">
        <w:rPr>
          <w:rFonts w:asciiTheme="minorHAnsi" w:eastAsia="Calibri" w:hAnsiTheme="minorHAnsi" w:cstheme="minorHAnsi"/>
          <w:color w:val="FF0000"/>
          <w:sz w:val="22"/>
          <w:szCs w:val="22"/>
        </w:rPr>
        <w:t xml:space="preserve">Figure </w:t>
      </w:r>
      <w:r w:rsidR="005D64E0" w:rsidRPr="005D64E0">
        <w:rPr>
          <w:rFonts w:asciiTheme="minorHAnsi" w:eastAsia="Calibri" w:hAnsiTheme="minorHAnsi" w:cstheme="minorHAnsi"/>
          <w:color w:val="FF0000"/>
          <w:sz w:val="22"/>
          <w:szCs w:val="22"/>
        </w:rPr>
        <w:t>5A</w:t>
      </w:r>
      <w:r w:rsidRPr="000002A4">
        <w:rPr>
          <w:rFonts w:asciiTheme="minorHAnsi" w:eastAsia="Calibri" w:hAnsiTheme="minorHAnsi" w:cstheme="minorHAnsi"/>
          <w:color w:val="000000" w:themeColor="text1"/>
          <w:sz w:val="22"/>
          <w:szCs w:val="22"/>
        </w:rPr>
        <w:t>).</w:t>
      </w:r>
      <w:r w:rsidR="004B0735" w:rsidRPr="000002A4">
        <w:rPr>
          <w:rFonts w:asciiTheme="minorHAnsi" w:eastAsia="Calibri" w:hAnsiTheme="minorHAnsi" w:cstheme="minorHAnsi"/>
          <w:color w:val="000000" w:themeColor="text1"/>
          <w:sz w:val="22"/>
          <w:szCs w:val="22"/>
        </w:rPr>
        <w:t xml:space="preserve"> </w:t>
      </w:r>
      <w:bookmarkStart w:id="2" w:name="_Hlk180497191"/>
      <w:r w:rsidR="0034387F" w:rsidRPr="000002A4">
        <w:rPr>
          <w:rFonts w:asciiTheme="minorHAnsi" w:eastAsia="Calibri" w:hAnsiTheme="minorHAnsi" w:cstheme="minorHAnsi"/>
          <w:color w:val="000000" w:themeColor="text1"/>
          <w:sz w:val="22"/>
          <w:szCs w:val="22"/>
        </w:rPr>
        <w:t xml:space="preserve">Thus, </w:t>
      </w:r>
      <w:bookmarkStart w:id="3" w:name="_Hlk180496397"/>
      <w:r w:rsidR="0034387F" w:rsidRPr="000002A4">
        <w:rPr>
          <w:rFonts w:asciiTheme="minorHAnsi" w:eastAsia="Calibri" w:hAnsiTheme="minorHAnsi" w:cstheme="minorHAnsi"/>
          <w:color w:val="000000" w:themeColor="text1"/>
          <w:sz w:val="22"/>
          <w:szCs w:val="22"/>
        </w:rPr>
        <w:t xml:space="preserve">we quantified and classified the most visible core shapes in our tomograms </w:t>
      </w:r>
      <w:bookmarkEnd w:id="3"/>
      <w:r w:rsidR="0034387F" w:rsidRPr="000002A4">
        <w:rPr>
          <w:rFonts w:asciiTheme="minorHAnsi" w:eastAsia="Calibri" w:hAnsiTheme="minorHAnsi" w:cstheme="minorHAnsi"/>
          <w:color w:val="000000" w:themeColor="text1"/>
          <w:sz w:val="22"/>
          <w:szCs w:val="22"/>
        </w:rPr>
        <w:t xml:space="preserve">using a combination of pixel classification with manual tracing </w:t>
      </w:r>
      <w:bookmarkEnd w:id="2"/>
      <w:r w:rsidR="004B0735" w:rsidRPr="000002A4">
        <w:rPr>
          <w:rFonts w:asciiTheme="minorHAnsi" w:eastAsia="Calibri" w:hAnsiTheme="minorHAnsi" w:cstheme="minorHAnsi"/>
          <w:color w:val="000000" w:themeColor="text1"/>
          <w:sz w:val="22"/>
          <w:szCs w:val="22"/>
        </w:rPr>
        <w:t xml:space="preserve">(Fig. </w:t>
      </w:r>
      <w:r w:rsidR="004B0735" w:rsidRPr="005D64E0">
        <w:rPr>
          <w:rFonts w:asciiTheme="minorHAnsi" w:eastAsia="Calibri" w:hAnsiTheme="minorHAnsi" w:cstheme="minorHAnsi"/>
          <w:color w:val="FF0000"/>
          <w:sz w:val="22"/>
          <w:szCs w:val="22"/>
        </w:rPr>
        <w:t>EV</w:t>
      </w:r>
      <w:r w:rsidR="00886137" w:rsidRPr="005D64E0">
        <w:rPr>
          <w:rFonts w:asciiTheme="minorHAnsi" w:eastAsia="Calibri" w:hAnsiTheme="minorHAnsi" w:cstheme="minorHAnsi"/>
          <w:color w:val="FF0000"/>
          <w:sz w:val="22"/>
          <w:szCs w:val="22"/>
        </w:rPr>
        <w:t>3</w:t>
      </w:r>
      <w:r w:rsidR="005D64E0" w:rsidRPr="005D64E0">
        <w:rPr>
          <w:rFonts w:asciiTheme="minorHAnsi" w:eastAsia="Calibri" w:hAnsiTheme="minorHAnsi" w:cstheme="minorHAnsi"/>
          <w:color w:val="FF0000"/>
          <w:sz w:val="22"/>
          <w:szCs w:val="22"/>
        </w:rPr>
        <w:t>A,B</w:t>
      </w:r>
      <w:r w:rsidR="00886137" w:rsidRPr="000002A4">
        <w:rPr>
          <w:rFonts w:asciiTheme="minorHAnsi" w:eastAsia="Calibri" w:hAnsiTheme="minorHAnsi" w:cstheme="minorHAnsi"/>
          <w:color w:val="000000" w:themeColor="text1"/>
          <w:sz w:val="22"/>
          <w:szCs w:val="22"/>
        </w:rPr>
        <w:t xml:space="preserve">, movies </w:t>
      </w:r>
      <w:r w:rsidR="005D64E0">
        <w:rPr>
          <w:rFonts w:asciiTheme="minorHAnsi" w:eastAsia="Calibri" w:hAnsiTheme="minorHAnsi" w:cstheme="minorHAnsi"/>
          <w:color w:val="FF0000"/>
          <w:sz w:val="22"/>
          <w:szCs w:val="22"/>
        </w:rPr>
        <w:t>EV11,</w:t>
      </w:r>
      <w:r w:rsidR="005D64E0" w:rsidRPr="005D64E0">
        <w:rPr>
          <w:rFonts w:asciiTheme="minorHAnsi" w:eastAsia="Calibri" w:hAnsiTheme="minorHAnsi" w:cstheme="minorHAnsi"/>
          <w:color w:val="FF0000"/>
          <w:sz w:val="22"/>
          <w:szCs w:val="22"/>
        </w:rPr>
        <w:t>EV</w:t>
      </w:r>
      <w:r w:rsidR="00886137" w:rsidRPr="005D64E0">
        <w:rPr>
          <w:rFonts w:asciiTheme="minorHAnsi" w:eastAsia="Calibri" w:hAnsiTheme="minorHAnsi" w:cstheme="minorHAnsi"/>
          <w:color w:val="FF0000"/>
          <w:sz w:val="22"/>
          <w:szCs w:val="22"/>
        </w:rPr>
        <w:t>1</w:t>
      </w:r>
      <w:r w:rsidR="00D246ED" w:rsidRPr="005D64E0">
        <w:rPr>
          <w:rFonts w:asciiTheme="minorHAnsi" w:eastAsia="Calibri" w:hAnsiTheme="minorHAnsi" w:cstheme="minorHAnsi"/>
          <w:color w:val="FF0000"/>
          <w:sz w:val="22"/>
          <w:szCs w:val="22"/>
        </w:rPr>
        <w:t>2</w:t>
      </w:r>
      <w:r w:rsidR="004B0735" w:rsidRPr="000002A4">
        <w:rPr>
          <w:rFonts w:asciiTheme="minorHAnsi" w:eastAsia="Calibri" w:hAnsiTheme="minorHAnsi" w:cstheme="minorHAnsi"/>
          <w:color w:val="000000" w:themeColor="text1"/>
          <w:sz w:val="22"/>
          <w:szCs w:val="22"/>
        </w:rPr>
        <w:t xml:space="preserve">). </w:t>
      </w:r>
      <w:r w:rsidRPr="000002A4">
        <w:rPr>
          <w:rFonts w:asciiTheme="minorHAnsi" w:eastAsia="Calibri" w:hAnsiTheme="minorHAnsi" w:cstheme="minorHAnsi"/>
          <w:color w:val="000000" w:themeColor="text1"/>
          <w:sz w:val="22"/>
          <w:szCs w:val="22"/>
        </w:rPr>
        <w:t xml:space="preserve"> In the absence of NEV, one hundred twenty-</w:t>
      </w:r>
      <w:r w:rsidR="00D246ED" w:rsidRPr="000002A4">
        <w:rPr>
          <w:rFonts w:asciiTheme="minorHAnsi" w:eastAsia="Calibri" w:hAnsiTheme="minorHAnsi" w:cstheme="minorHAnsi"/>
          <w:color w:val="000000" w:themeColor="text1"/>
          <w:sz w:val="22"/>
          <w:szCs w:val="22"/>
        </w:rPr>
        <w:t>one</w:t>
      </w:r>
      <w:r w:rsidRPr="000002A4">
        <w:rPr>
          <w:rFonts w:asciiTheme="minorHAnsi" w:eastAsia="Calibri" w:hAnsiTheme="minorHAnsi" w:cstheme="minorHAnsi"/>
          <w:color w:val="000000" w:themeColor="text1"/>
          <w:sz w:val="22"/>
          <w:szCs w:val="22"/>
        </w:rPr>
        <w:t xml:space="preserve"> core-like shapes were annotated, and we found that most of them were ghosts (64%), followed by light cores (23%) and a few remaining dense cores (13%). In the presence of NEV, we found and annotated one hundred sixty-three core-like shapes and found 4</w:t>
      </w:r>
      <w:r w:rsidR="001D70A5" w:rsidRPr="000002A4">
        <w:rPr>
          <w:rFonts w:asciiTheme="minorHAnsi" w:eastAsia="Calibri" w:hAnsiTheme="minorHAnsi" w:cstheme="minorHAnsi"/>
          <w:color w:val="000000" w:themeColor="text1"/>
          <w:sz w:val="22"/>
          <w:szCs w:val="22"/>
        </w:rPr>
        <w:t>9</w:t>
      </w:r>
      <w:r w:rsidRPr="000002A4">
        <w:rPr>
          <w:rFonts w:asciiTheme="minorHAnsi" w:eastAsia="Calibri" w:hAnsiTheme="minorHAnsi" w:cstheme="minorHAnsi"/>
          <w:color w:val="000000" w:themeColor="text1"/>
          <w:sz w:val="22"/>
          <w:szCs w:val="22"/>
        </w:rPr>
        <w:t>% ghosts. There were 1</w:t>
      </w:r>
      <w:r w:rsidR="001D70A5" w:rsidRPr="000002A4">
        <w:rPr>
          <w:rFonts w:asciiTheme="minorHAnsi" w:eastAsia="Calibri" w:hAnsiTheme="minorHAnsi" w:cstheme="minorHAnsi"/>
          <w:color w:val="000000" w:themeColor="text1"/>
          <w:sz w:val="22"/>
          <w:szCs w:val="22"/>
        </w:rPr>
        <w:t>8.4</w:t>
      </w:r>
      <w:r w:rsidRPr="000002A4">
        <w:rPr>
          <w:rFonts w:asciiTheme="minorHAnsi" w:eastAsia="Calibri" w:hAnsiTheme="minorHAnsi" w:cstheme="minorHAnsi"/>
          <w:color w:val="000000" w:themeColor="text1"/>
          <w:sz w:val="22"/>
          <w:szCs w:val="22"/>
        </w:rPr>
        <w:t>% of dense cores and 3</w:t>
      </w:r>
      <w:r w:rsidR="001D70A5" w:rsidRPr="000002A4">
        <w:rPr>
          <w:rFonts w:asciiTheme="minorHAnsi" w:eastAsia="Calibri" w:hAnsiTheme="minorHAnsi" w:cstheme="minorHAnsi"/>
          <w:color w:val="000000" w:themeColor="text1"/>
          <w:sz w:val="22"/>
          <w:szCs w:val="22"/>
        </w:rPr>
        <w:t>2.5</w:t>
      </w:r>
      <w:r w:rsidRPr="000002A4">
        <w:rPr>
          <w:rFonts w:asciiTheme="minorHAnsi" w:eastAsia="Calibri" w:hAnsiTheme="minorHAnsi" w:cstheme="minorHAnsi"/>
          <w:color w:val="000000" w:themeColor="text1"/>
          <w:sz w:val="22"/>
          <w:szCs w:val="22"/>
        </w:rPr>
        <w:t xml:space="preserve">% of light cores (Figure </w:t>
      </w:r>
      <w:r w:rsidR="005D64E0" w:rsidRPr="005D64E0">
        <w:rPr>
          <w:rFonts w:asciiTheme="minorHAnsi" w:eastAsia="Calibri" w:hAnsiTheme="minorHAnsi" w:cstheme="minorHAnsi"/>
          <w:color w:val="FF0000"/>
          <w:sz w:val="22"/>
          <w:szCs w:val="22"/>
        </w:rPr>
        <w:t>5B</w:t>
      </w:r>
      <w:r w:rsidRPr="000002A4">
        <w:rPr>
          <w:rFonts w:asciiTheme="minorHAnsi" w:eastAsia="Calibri" w:hAnsiTheme="minorHAnsi" w:cstheme="minorHAnsi"/>
          <w:color w:val="000000" w:themeColor="text1"/>
          <w:sz w:val="22"/>
          <w:szCs w:val="22"/>
        </w:rPr>
        <w:t xml:space="preserve">). In cells without drug, where the virus undergoes internal core pressure triggered by the RT, dense and light cores were less represented inside </w:t>
      </w:r>
      <w:r w:rsidR="009C1C4C" w:rsidRPr="000002A4">
        <w:rPr>
          <w:rFonts w:asciiTheme="minorHAnsi" w:eastAsia="Calibri" w:hAnsiTheme="minorHAnsi" w:cstheme="minorHAnsi"/>
          <w:color w:val="000000" w:themeColor="text1"/>
          <w:sz w:val="22"/>
          <w:szCs w:val="22"/>
        </w:rPr>
        <w:t>HIV-1-MLOs</w:t>
      </w:r>
      <w:r w:rsidRPr="000002A4">
        <w:rPr>
          <w:rFonts w:asciiTheme="minorHAnsi" w:eastAsia="Calibri" w:hAnsiTheme="minorHAnsi" w:cstheme="minorHAnsi"/>
          <w:color w:val="000000" w:themeColor="text1"/>
          <w:sz w:val="22"/>
          <w:szCs w:val="22"/>
        </w:rPr>
        <w:t xml:space="preserve"> than in treated cells (36% vs. 5</w:t>
      </w:r>
      <w:r w:rsidR="001D70A5" w:rsidRPr="000002A4">
        <w:rPr>
          <w:rFonts w:asciiTheme="minorHAnsi" w:eastAsia="Calibri" w:hAnsiTheme="minorHAnsi" w:cstheme="minorHAnsi"/>
          <w:color w:val="000000" w:themeColor="text1"/>
          <w:sz w:val="22"/>
          <w:szCs w:val="22"/>
        </w:rPr>
        <w:t>0.9</w:t>
      </w:r>
      <w:r w:rsidRPr="000002A4">
        <w:rPr>
          <w:rFonts w:asciiTheme="minorHAnsi" w:eastAsia="Calibri" w:hAnsiTheme="minorHAnsi" w:cstheme="minorHAnsi"/>
          <w:color w:val="000000" w:themeColor="text1"/>
          <w:sz w:val="22"/>
          <w:szCs w:val="22"/>
        </w:rPr>
        <w:t xml:space="preserve">%) (Figure </w:t>
      </w:r>
      <w:r w:rsidR="005D64E0" w:rsidRPr="005D64E0">
        <w:rPr>
          <w:rFonts w:asciiTheme="minorHAnsi" w:eastAsia="Calibri" w:hAnsiTheme="minorHAnsi" w:cstheme="minorHAnsi"/>
          <w:color w:val="FF0000"/>
          <w:sz w:val="22"/>
          <w:szCs w:val="22"/>
        </w:rPr>
        <w:t>5B</w:t>
      </w:r>
      <w:r w:rsidRPr="000002A4">
        <w:rPr>
          <w:rFonts w:asciiTheme="minorHAnsi" w:eastAsia="Calibri" w:hAnsiTheme="minorHAnsi" w:cstheme="minorHAnsi"/>
          <w:color w:val="000000" w:themeColor="text1"/>
          <w:sz w:val="22"/>
          <w:szCs w:val="22"/>
        </w:rPr>
        <w:t xml:space="preserve">). </w:t>
      </w:r>
      <w:r w:rsidR="00690A53" w:rsidRPr="00690A53">
        <w:rPr>
          <w:rFonts w:asciiTheme="minorHAnsi" w:eastAsia="Calibri" w:hAnsiTheme="minorHAnsi" w:cstheme="minorHAnsi"/>
          <w:color w:val="FF0000"/>
          <w:sz w:val="22"/>
          <w:szCs w:val="22"/>
        </w:rPr>
        <w:t>Of note</w:t>
      </w:r>
      <w:r w:rsidR="00830C35" w:rsidRPr="00690A53">
        <w:rPr>
          <w:rFonts w:asciiTheme="minorHAnsi" w:eastAsia="Calibri" w:hAnsiTheme="minorHAnsi" w:cstheme="minorHAnsi"/>
          <w:color w:val="FF0000"/>
          <w:sz w:val="22"/>
          <w:szCs w:val="22"/>
        </w:rPr>
        <w:t xml:space="preserve">, </w:t>
      </w:r>
      <w:r w:rsidR="00830C35" w:rsidRPr="000002A4">
        <w:rPr>
          <w:rFonts w:asciiTheme="minorHAnsi" w:eastAsia="Calibri" w:hAnsiTheme="minorHAnsi" w:cstheme="minorHAnsi"/>
          <w:color w:val="000000" w:themeColor="text1"/>
          <w:sz w:val="22"/>
          <w:szCs w:val="22"/>
        </w:rPr>
        <w:t xml:space="preserve">we found ghosts in both conditions, implying that this capsid category forms during the viral cytoplasmic and nuclear journey and it is unlikely that they are already present in the viral preparation </w:t>
      </w:r>
      <w:r w:rsidR="00234E50" w:rsidRPr="000002A4">
        <w:rPr>
          <w:rFonts w:asciiTheme="minorHAnsi" w:eastAsia="Calibri" w:hAnsiTheme="minorHAnsi" w:cstheme="minorHAnsi"/>
          <w:color w:val="000000" w:themeColor="text1"/>
          <w:sz w:val="22"/>
          <w:szCs w:val="22"/>
        </w:rPr>
        <w:fldChar w:fldCharType="begin">
          <w:fldData xml:space="preserve">PEVuZE5vdGU+PENpdGU+PEF1dGhvcj5NYXR0ZWk8L0F1dGhvcj48WWVhcj4yMDE2PC9ZZWFyPjxS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</w:fldData>
        </w:fldChar>
      </w:r>
      <w:r w:rsidR="00574C22">
        <w:rPr>
          <w:rFonts w:asciiTheme="minorHAnsi" w:eastAsia="Calibri" w:hAnsiTheme="minorHAnsi" w:cstheme="minorHAnsi"/>
          <w:color w:val="000000" w:themeColor="text1"/>
          <w:sz w:val="22"/>
          <w:szCs w:val="22"/>
        </w:rPr>
        <w:instrText xml:space="preserve"> ADDIN EN.CITE </w:instrText>
      </w:r>
      <w:r w:rsidR="00574C22">
        <w:rPr>
          <w:rFonts w:asciiTheme="minorHAnsi" w:eastAsia="Calibri" w:hAnsiTheme="minorHAnsi" w:cstheme="minorHAnsi"/>
          <w:color w:val="000000" w:themeColor="text1"/>
          <w:sz w:val="22"/>
          <w:szCs w:val="22"/>
        </w:rPr>
        <w:fldChar w:fldCharType="begin">
          <w:fldData xml:space="preserve">PEVuZE5vdGU+PENpdGU+PEF1dGhvcj5NYXR0ZWk8L0F1dGhvcj48WWVhcj4yMDE2PC9ZZWFyPjxS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</w:fldData>
        </w:fldChar>
      </w:r>
      <w:r w:rsidR="00574C22">
        <w:rPr>
          <w:rFonts w:asciiTheme="minorHAnsi" w:eastAsia="Calibri" w:hAnsiTheme="minorHAnsi" w:cstheme="minorHAnsi"/>
          <w:color w:val="000000" w:themeColor="text1"/>
          <w:sz w:val="22"/>
          <w:szCs w:val="22"/>
        </w:rPr>
        <w:instrText xml:space="preserve"> ADDIN EN.CITE.DATA </w:instrText>
      </w:r>
      <w:r w:rsidR="00574C22">
        <w:rPr>
          <w:rFonts w:asciiTheme="minorHAnsi" w:eastAsia="Calibri" w:hAnsiTheme="minorHAnsi" w:cstheme="minorHAnsi"/>
          <w:color w:val="000000" w:themeColor="text1"/>
          <w:sz w:val="22"/>
          <w:szCs w:val="22"/>
        </w:rPr>
      </w:r>
      <w:r w:rsidR="00574C22">
        <w:rPr>
          <w:rFonts w:asciiTheme="minorHAnsi" w:eastAsia="Calibri" w:hAnsiTheme="minorHAnsi" w:cstheme="minorHAnsi"/>
          <w:color w:val="000000" w:themeColor="text1"/>
          <w:sz w:val="22"/>
          <w:szCs w:val="22"/>
        </w:rPr>
        <w:fldChar w:fldCharType="end"/>
      </w:r>
      <w:r w:rsidR="00234E50" w:rsidRPr="000002A4">
        <w:rPr>
          <w:rFonts w:asciiTheme="minorHAnsi" w:eastAsia="Calibri" w:hAnsiTheme="minorHAnsi" w:cstheme="minorHAnsi"/>
          <w:color w:val="000000" w:themeColor="text1"/>
          <w:sz w:val="22"/>
          <w:szCs w:val="22"/>
        </w:rPr>
      </w:r>
      <w:r w:rsidR="00234E50" w:rsidRPr="000002A4">
        <w:rPr>
          <w:rFonts w:asciiTheme="minorHAnsi" w:eastAsia="Calibri" w:hAnsiTheme="minorHAnsi" w:cstheme="minorHAnsi"/>
          <w:color w:val="000000" w:themeColor="text1"/>
          <w:sz w:val="22"/>
          <w:szCs w:val="22"/>
        </w:rPr>
        <w:fldChar w:fldCharType="separate"/>
      </w:r>
      <w:r w:rsidR="00574C22">
        <w:rPr>
          <w:rFonts w:asciiTheme="minorHAnsi" w:eastAsia="Calibri" w:hAnsiTheme="minorHAnsi" w:cstheme="minorHAnsi"/>
          <w:noProof/>
          <w:color w:val="000000" w:themeColor="text1"/>
          <w:sz w:val="22"/>
          <w:szCs w:val="22"/>
        </w:rPr>
        <w:t>(Mattei</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2016)</w:t>
      </w:r>
      <w:r w:rsidR="00234E50" w:rsidRPr="000002A4">
        <w:rPr>
          <w:rFonts w:asciiTheme="minorHAnsi" w:eastAsia="Calibri" w:hAnsiTheme="minorHAnsi" w:cstheme="minorHAnsi"/>
          <w:color w:val="000000" w:themeColor="text1"/>
          <w:sz w:val="22"/>
          <w:szCs w:val="22"/>
        </w:rPr>
        <w:fldChar w:fldCharType="end"/>
      </w:r>
      <w:r w:rsidR="00830C35" w:rsidRPr="000002A4">
        <w:rPr>
          <w:rFonts w:asciiTheme="minorHAnsi" w:eastAsia="Calibri" w:hAnsiTheme="minorHAnsi" w:cstheme="minorHAnsi"/>
          <w:color w:val="000000" w:themeColor="text1"/>
          <w:sz w:val="22"/>
          <w:szCs w:val="22"/>
        </w:rPr>
        <w:t xml:space="preserve"> as we show by the comparison of viral cores in the viral preparation and inside HIV-</w:t>
      </w:r>
      <w:r w:rsidR="002223E7" w:rsidRPr="000002A4">
        <w:rPr>
          <w:rFonts w:asciiTheme="minorHAnsi" w:eastAsia="Calibri" w:hAnsiTheme="minorHAnsi" w:cstheme="minorHAnsi"/>
          <w:color w:val="000000" w:themeColor="text1"/>
          <w:sz w:val="22"/>
          <w:szCs w:val="22"/>
        </w:rPr>
        <w:t>1-</w:t>
      </w:r>
      <w:r w:rsidR="00830C35" w:rsidRPr="000002A4">
        <w:rPr>
          <w:rFonts w:asciiTheme="minorHAnsi" w:eastAsia="Calibri" w:hAnsiTheme="minorHAnsi" w:cstheme="minorHAnsi"/>
          <w:color w:val="000000" w:themeColor="text1"/>
          <w:sz w:val="22"/>
          <w:szCs w:val="22"/>
        </w:rPr>
        <w:t>MLOs (</w:t>
      </w:r>
      <w:r w:rsidR="00F0726A" w:rsidRPr="000002A4">
        <w:rPr>
          <w:rFonts w:asciiTheme="minorHAnsi" w:eastAsia="Calibri" w:hAnsiTheme="minorHAnsi" w:cstheme="minorHAnsi"/>
          <w:color w:val="000000" w:themeColor="text1"/>
          <w:sz w:val="22"/>
          <w:szCs w:val="22"/>
        </w:rPr>
        <w:t xml:space="preserve">Fig. </w:t>
      </w:r>
      <w:r w:rsidR="00F0726A" w:rsidRPr="005D64E0">
        <w:rPr>
          <w:rFonts w:asciiTheme="minorHAnsi" w:eastAsia="Calibri" w:hAnsiTheme="minorHAnsi" w:cstheme="minorHAnsi"/>
          <w:color w:val="FF0000"/>
          <w:sz w:val="22"/>
          <w:szCs w:val="22"/>
        </w:rPr>
        <w:t>EV</w:t>
      </w:r>
      <w:r w:rsidR="005D64E0" w:rsidRPr="005D64E0">
        <w:rPr>
          <w:rFonts w:asciiTheme="minorHAnsi" w:eastAsia="Calibri" w:hAnsiTheme="minorHAnsi" w:cstheme="minorHAnsi"/>
          <w:color w:val="FF0000"/>
          <w:sz w:val="22"/>
          <w:szCs w:val="22"/>
        </w:rPr>
        <w:t>4A</w:t>
      </w:r>
      <w:r w:rsidR="00830C35" w:rsidRPr="000002A4">
        <w:rPr>
          <w:rFonts w:asciiTheme="minorHAnsi" w:eastAsia="Calibri" w:hAnsiTheme="minorHAnsi" w:cstheme="minorHAnsi"/>
          <w:color w:val="000000" w:themeColor="text1"/>
          <w:sz w:val="22"/>
          <w:szCs w:val="22"/>
        </w:rPr>
        <w:t xml:space="preserve">). </w:t>
      </w:r>
      <w:r w:rsidR="00DC3921" w:rsidRPr="000002A4">
        <w:rPr>
          <w:rFonts w:asciiTheme="minorHAnsi" w:eastAsia="Calibri" w:hAnsiTheme="minorHAnsi" w:cstheme="minorHAnsi"/>
          <w:color w:val="000000" w:themeColor="text1"/>
          <w:sz w:val="22"/>
          <w:szCs w:val="22"/>
        </w:rPr>
        <w:t>We found that the mean intensity within the cores of the viral preparation more closely resembled that of dense cores rather than empty cores (</w:t>
      </w:r>
      <w:r w:rsidR="00450CF3" w:rsidRPr="000002A4">
        <w:rPr>
          <w:rFonts w:asciiTheme="minorHAnsi" w:eastAsia="Calibri" w:hAnsiTheme="minorHAnsi" w:cstheme="minorHAnsi"/>
          <w:color w:val="000000" w:themeColor="text1"/>
          <w:sz w:val="22"/>
          <w:szCs w:val="22"/>
        </w:rPr>
        <w:t>Fig.</w:t>
      </w:r>
      <w:r w:rsidR="00450CF3" w:rsidRPr="005D64E0">
        <w:rPr>
          <w:rFonts w:asciiTheme="minorHAnsi" w:eastAsia="Calibri" w:hAnsiTheme="minorHAnsi" w:cstheme="minorHAnsi"/>
          <w:color w:val="FF0000"/>
          <w:sz w:val="22"/>
          <w:szCs w:val="22"/>
        </w:rPr>
        <w:t xml:space="preserve"> EV</w:t>
      </w:r>
      <w:r w:rsidR="00782A26">
        <w:rPr>
          <w:rFonts w:asciiTheme="minorHAnsi" w:eastAsia="Calibri" w:hAnsiTheme="minorHAnsi" w:cstheme="minorHAnsi"/>
          <w:color w:val="FF0000"/>
          <w:sz w:val="22"/>
          <w:szCs w:val="22"/>
        </w:rPr>
        <w:t>4</w:t>
      </w:r>
      <w:r w:rsidR="005D64E0" w:rsidRPr="005D64E0">
        <w:rPr>
          <w:rFonts w:asciiTheme="minorHAnsi" w:eastAsia="Calibri" w:hAnsiTheme="minorHAnsi" w:cstheme="minorHAnsi"/>
          <w:color w:val="FF0000"/>
          <w:sz w:val="22"/>
          <w:szCs w:val="22"/>
        </w:rPr>
        <w:t>B</w:t>
      </w:r>
      <w:r w:rsidR="00DC3921" w:rsidRPr="000002A4">
        <w:rPr>
          <w:rFonts w:asciiTheme="minorHAnsi" w:eastAsia="Calibri" w:hAnsiTheme="minorHAnsi" w:cstheme="minorHAnsi"/>
          <w:color w:val="000000" w:themeColor="text1"/>
          <w:sz w:val="22"/>
          <w:szCs w:val="22"/>
        </w:rPr>
        <w:t xml:space="preserve">). </w:t>
      </w:r>
      <w:r w:rsidR="00573E33" w:rsidRPr="000002A4">
        <w:rPr>
          <w:rFonts w:asciiTheme="minorHAnsi" w:eastAsia="Calibri" w:hAnsiTheme="minorHAnsi" w:cstheme="minorHAnsi"/>
          <w:color w:val="000000" w:themeColor="text1"/>
          <w:sz w:val="22"/>
          <w:szCs w:val="22"/>
        </w:rPr>
        <w:t xml:space="preserve">A recent study, using coarse-grained molecular dynamics simulations, suggests that some viral cores might lose their content during nuclear translocation </w:t>
      </w:r>
      <w:r w:rsidR="00573E33" w:rsidRPr="000002A4">
        <w:rPr>
          <w:rFonts w:asciiTheme="minorHAnsi" w:eastAsia="Calibri" w:hAnsiTheme="minorHAnsi" w:cstheme="minorHAnsi"/>
          <w:color w:val="000000" w:themeColor="text1"/>
          <w:sz w:val="22"/>
          <w:szCs w:val="22"/>
        </w:rPr>
        <w:fldChar w:fldCharType="begin"/>
      </w:r>
      <w:r w:rsidR="00574C22">
        <w:rPr>
          <w:rFonts w:asciiTheme="minorHAnsi" w:eastAsia="Calibri" w:hAnsiTheme="minorHAnsi" w:cstheme="minorHAnsi"/>
          <w:color w:val="000000" w:themeColor="text1"/>
          <w:sz w:val="22"/>
          <w:szCs w:val="22"/>
        </w:rPr>
        <w:instrText xml:space="preserve"> ADDIN EN.CITE &lt;EndNote&gt;&lt;Cite&gt;&lt;Author&gt;Kreysing&lt;/Author&gt;&lt;Year&gt;2024&lt;/Year&gt;&lt;RecNum&gt;780&lt;/RecNum&gt;&lt;DisplayText&gt;(Kreysing&lt;style face="italic"&gt; et al&lt;/style&gt;, 2024)&lt;/DisplayText&gt;&lt;record&gt;&lt;rec-number&gt;780&lt;/rec-number&gt;&lt;foreign-keys&gt;&lt;key app="EN" db-id="sw5fp9wfder0aaexa5evxwz0dzxarsx2w2xs" timestamp="1713994883"&gt;780&lt;/key&gt;&lt;/foreign-keys&gt;&lt;ref-type name="Journal Article"&gt;17&lt;/ref-type&gt;&lt;contributors&gt;&lt;authors&gt;&lt;author&gt;Jan Philipp Kreysing&lt;/author&gt;&lt;author&gt;Maziar Heidari&lt;/author&gt;&lt;author&gt;Vojtech Zila&lt;/author&gt;&lt;author&gt;Sergio Cruz-Leon&lt;/author&gt;&lt;author&gt;Agnieszka Obarska-Kosinska&lt;/author&gt;&lt;author&gt;Vibor Laketa&lt;/author&gt;&lt;author&gt;Sonja Welsch&lt;/author&gt;&lt;author&gt;Juergen Koefinger&lt;/author&gt;&lt;author&gt;Beata Turonova&lt;/author&gt;&lt;author&gt;Gerhard Hummer&lt;/author&gt;&lt;author&gt;Hans-Georg Kraeusslich&lt;/author&gt;&lt;author&gt;Martin Beck&lt;/author&gt;&lt;/authors&gt;&lt;/contributors&gt;&lt;titles&gt;&lt;title&gt;Passage of the HIV capsid cracks the nuclear pore&lt;/title&gt;&lt;secondary-title&gt;bioRxiv&lt;/secondary-title&gt;&lt;/titles&gt;&lt;periodical&gt;&lt;full-title&gt;bioRxiv&lt;/full-title&gt;&lt;/periodical&gt;&lt;pages&gt;2024.04.23.590733&lt;/pages&gt;&lt;dates&gt;&lt;year&gt;2024&lt;/year&gt;&lt;/dates&gt;&lt;urls&gt;&lt;related-urls&gt;&lt;url&gt;https://www.biorxiv.org/content/biorxiv/early/2024/04/23/2024.04.23.590733.full.pdf&lt;/url&gt;&lt;/related-urls&gt;&lt;/urls&gt;&lt;electronic-resource-num&gt;10.1101/2024.04.23.590733&lt;/electronic-resource-num&gt;&lt;/record&gt;&lt;/Cite&gt;&lt;/EndNote&gt;</w:instrText>
      </w:r>
      <w:r w:rsidR="00573E33" w:rsidRPr="000002A4">
        <w:rPr>
          <w:rFonts w:asciiTheme="minorHAnsi" w:eastAsia="Calibri" w:hAnsiTheme="minorHAnsi" w:cstheme="minorHAnsi"/>
          <w:color w:val="000000" w:themeColor="text1"/>
          <w:sz w:val="22"/>
          <w:szCs w:val="22"/>
        </w:rPr>
        <w:fldChar w:fldCharType="separate"/>
      </w:r>
      <w:r w:rsidR="00574C22">
        <w:rPr>
          <w:rFonts w:asciiTheme="minorHAnsi" w:eastAsia="Calibri" w:hAnsiTheme="minorHAnsi" w:cstheme="minorHAnsi"/>
          <w:noProof/>
          <w:color w:val="000000" w:themeColor="text1"/>
          <w:sz w:val="22"/>
          <w:szCs w:val="22"/>
        </w:rPr>
        <w:t>(Kreysing</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2024)</w:t>
      </w:r>
      <w:r w:rsidR="00573E33" w:rsidRPr="000002A4">
        <w:rPr>
          <w:rFonts w:asciiTheme="minorHAnsi" w:eastAsia="Calibri" w:hAnsiTheme="minorHAnsi" w:cstheme="minorHAnsi"/>
          <w:color w:val="000000" w:themeColor="text1"/>
          <w:sz w:val="22"/>
          <w:szCs w:val="22"/>
        </w:rPr>
        <w:fldChar w:fldCharType="end"/>
      </w:r>
      <w:r w:rsidR="004A7361" w:rsidRPr="000002A4">
        <w:rPr>
          <w:rFonts w:asciiTheme="minorHAnsi" w:eastAsia="Calibri" w:hAnsiTheme="minorHAnsi" w:cstheme="minorHAnsi"/>
          <w:color w:val="000000" w:themeColor="text1"/>
          <w:sz w:val="22"/>
          <w:szCs w:val="22"/>
        </w:rPr>
        <w:t xml:space="preserve"> supporting our hypothesis</w:t>
      </w:r>
      <w:r w:rsidR="00573E33" w:rsidRPr="000002A4">
        <w:rPr>
          <w:rFonts w:asciiTheme="minorHAnsi" w:eastAsia="Calibri" w:hAnsiTheme="minorHAnsi" w:cstheme="minorHAnsi"/>
          <w:color w:val="000000" w:themeColor="text1"/>
          <w:sz w:val="22"/>
          <w:szCs w:val="22"/>
        </w:rPr>
        <w:t xml:space="preserve">. </w:t>
      </w:r>
      <w:r w:rsidR="00830C35" w:rsidRPr="000002A4">
        <w:rPr>
          <w:rFonts w:asciiTheme="minorHAnsi" w:eastAsia="Calibri" w:hAnsiTheme="minorHAnsi" w:cstheme="minorHAnsi"/>
          <w:color w:val="000000" w:themeColor="text1"/>
          <w:sz w:val="22"/>
          <w:szCs w:val="22"/>
        </w:rPr>
        <w:t xml:space="preserve">On the other hand, it </w:t>
      </w:r>
      <w:r w:rsidRPr="000002A4">
        <w:rPr>
          <w:rFonts w:asciiTheme="minorHAnsi" w:eastAsia="Calibri" w:hAnsiTheme="minorHAnsi" w:cstheme="minorHAnsi"/>
          <w:color w:val="000000" w:themeColor="text1"/>
          <w:sz w:val="22"/>
          <w:szCs w:val="22"/>
        </w:rPr>
        <w:t xml:space="preserve">is also plausible that the presence of ghosts </w:t>
      </w:r>
      <w:r w:rsidR="000F0E64" w:rsidRPr="000002A4">
        <w:rPr>
          <w:rFonts w:asciiTheme="minorHAnsi" w:eastAsia="Calibri" w:hAnsiTheme="minorHAnsi" w:cstheme="minorHAnsi"/>
          <w:color w:val="000000" w:themeColor="text1"/>
          <w:sz w:val="22"/>
          <w:szCs w:val="22"/>
        </w:rPr>
        <w:t xml:space="preserve">in NEV treated cells </w:t>
      </w:r>
      <w:r w:rsidRPr="000002A4">
        <w:rPr>
          <w:rFonts w:asciiTheme="minorHAnsi" w:eastAsia="Calibri" w:hAnsiTheme="minorHAnsi" w:cstheme="minorHAnsi"/>
          <w:color w:val="000000" w:themeColor="text1"/>
          <w:sz w:val="22"/>
          <w:szCs w:val="22"/>
        </w:rPr>
        <w:t xml:space="preserve">could result from either limited drug penetration in </w:t>
      </w:r>
      <w:r w:rsidR="009C1C4C" w:rsidRPr="000002A4">
        <w:rPr>
          <w:rFonts w:asciiTheme="minorHAnsi" w:eastAsia="Calibri" w:hAnsiTheme="minorHAnsi" w:cstheme="minorHAnsi"/>
          <w:color w:val="000000" w:themeColor="text1"/>
          <w:sz w:val="22"/>
          <w:szCs w:val="22"/>
        </w:rPr>
        <w:t>HIV-1-MLOs</w:t>
      </w:r>
      <w:r w:rsidRPr="000002A4">
        <w:rPr>
          <w:rFonts w:asciiTheme="minorHAnsi" w:eastAsia="Calibri" w:hAnsiTheme="minorHAnsi" w:cstheme="minorHAnsi"/>
          <w:color w:val="000000" w:themeColor="text1"/>
          <w:sz w:val="22"/>
          <w:szCs w:val="22"/>
        </w:rPr>
        <w:t xml:space="preserve"> or </w:t>
      </w:r>
      <w:r w:rsidR="000F0E64" w:rsidRPr="000002A4">
        <w:rPr>
          <w:rFonts w:asciiTheme="minorHAnsi" w:eastAsia="Calibri" w:hAnsiTheme="minorHAnsi" w:cstheme="minorHAnsi"/>
          <w:color w:val="000000" w:themeColor="text1"/>
          <w:sz w:val="22"/>
          <w:szCs w:val="22"/>
        </w:rPr>
        <w:t xml:space="preserve">by </w:t>
      </w:r>
      <w:r w:rsidRPr="000002A4">
        <w:rPr>
          <w:rFonts w:asciiTheme="minorHAnsi" w:eastAsia="Calibri" w:hAnsiTheme="minorHAnsi" w:cstheme="minorHAnsi"/>
          <w:color w:val="000000" w:themeColor="text1"/>
          <w:sz w:val="22"/>
          <w:szCs w:val="22"/>
        </w:rPr>
        <w:t>capsid damage caused by the movement of highly infected cells</w:t>
      </w:r>
      <w:r w:rsidR="00E03D03" w:rsidRPr="000002A4">
        <w:rPr>
          <w:rFonts w:asciiTheme="minorHAnsi" w:eastAsia="Calibri" w:hAnsiTheme="minorHAnsi" w:cstheme="minorHAnsi"/>
          <w:color w:val="000000" w:themeColor="text1"/>
          <w:sz w:val="22"/>
          <w:szCs w:val="22"/>
        </w:rPr>
        <w:t xml:space="preserve"> </w:t>
      </w:r>
      <w:r w:rsidR="00E03D03" w:rsidRPr="000002A4">
        <w:rPr>
          <w:rFonts w:asciiTheme="minorHAnsi" w:eastAsia="Calibri" w:hAnsiTheme="minorHAnsi" w:cstheme="minorHAnsi"/>
          <w:color w:val="000000" w:themeColor="text1"/>
          <w:sz w:val="22"/>
          <w:szCs w:val="22"/>
        </w:rPr>
        <w:fldChar w:fldCharType="begin">
          <w:fldData xml:space="preserve">PEVuZE5vdGU+PENpdGU+PEF1dGhvcj5CaGFyZ2F2YTwvQXV0aG9yPjxZZWFyPjIwMjE8L1llYXI+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</w:fldData>
        </w:fldChar>
      </w:r>
      <w:r w:rsidR="00574C22">
        <w:rPr>
          <w:rFonts w:asciiTheme="minorHAnsi" w:eastAsia="Calibri" w:hAnsiTheme="minorHAnsi" w:cstheme="minorHAnsi"/>
          <w:color w:val="000000" w:themeColor="text1"/>
          <w:sz w:val="22"/>
          <w:szCs w:val="22"/>
        </w:rPr>
        <w:instrText xml:space="preserve"> ADDIN EN.CITE </w:instrText>
      </w:r>
      <w:r w:rsidR="00574C22">
        <w:rPr>
          <w:rFonts w:asciiTheme="minorHAnsi" w:eastAsia="Calibri" w:hAnsiTheme="minorHAnsi" w:cstheme="minorHAnsi"/>
          <w:color w:val="000000" w:themeColor="text1"/>
          <w:sz w:val="22"/>
          <w:szCs w:val="22"/>
        </w:rPr>
        <w:fldChar w:fldCharType="begin">
          <w:fldData xml:space="preserve">PEVuZE5vdGU+PENpdGU+PEF1dGhvcj5CaGFyZ2F2YTwvQXV0aG9yPjxZZWFyPjIwMjE8L1llYXI+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</w:fldData>
        </w:fldChar>
      </w:r>
      <w:r w:rsidR="00574C22">
        <w:rPr>
          <w:rFonts w:asciiTheme="minorHAnsi" w:eastAsia="Calibri" w:hAnsiTheme="minorHAnsi" w:cstheme="minorHAnsi"/>
          <w:color w:val="000000" w:themeColor="text1"/>
          <w:sz w:val="22"/>
          <w:szCs w:val="22"/>
        </w:rPr>
        <w:instrText xml:space="preserve"> ADDIN EN.CITE.DATA </w:instrText>
      </w:r>
      <w:r w:rsidR="00574C22">
        <w:rPr>
          <w:rFonts w:asciiTheme="minorHAnsi" w:eastAsia="Calibri" w:hAnsiTheme="minorHAnsi" w:cstheme="minorHAnsi"/>
          <w:color w:val="000000" w:themeColor="text1"/>
          <w:sz w:val="22"/>
          <w:szCs w:val="22"/>
        </w:rPr>
      </w:r>
      <w:r w:rsidR="00574C22">
        <w:rPr>
          <w:rFonts w:asciiTheme="minorHAnsi" w:eastAsia="Calibri" w:hAnsiTheme="minorHAnsi" w:cstheme="minorHAnsi"/>
          <w:color w:val="000000" w:themeColor="text1"/>
          <w:sz w:val="22"/>
          <w:szCs w:val="22"/>
        </w:rPr>
        <w:fldChar w:fldCharType="end"/>
      </w:r>
      <w:r w:rsidR="00E03D03" w:rsidRPr="000002A4">
        <w:rPr>
          <w:rFonts w:asciiTheme="minorHAnsi" w:eastAsia="Calibri" w:hAnsiTheme="minorHAnsi" w:cstheme="minorHAnsi"/>
          <w:color w:val="000000" w:themeColor="text1"/>
          <w:sz w:val="22"/>
          <w:szCs w:val="22"/>
        </w:rPr>
      </w:r>
      <w:r w:rsidR="00E03D03" w:rsidRPr="000002A4">
        <w:rPr>
          <w:rFonts w:asciiTheme="minorHAnsi" w:eastAsia="Calibri" w:hAnsiTheme="minorHAnsi" w:cstheme="minorHAnsi"/>
          <w:color w:val="000000" w:themeColor="text1"/>
          <w:sz w:val="22"/>
          <w:szCs w:val="22"/>
        </w:rPr>
        <w:fldChar w:fldCharType="separate"/>
      </w:r>
      <w:r w:rsidR="00574C22">
        <w:rPr>
          <w:rFonts w:asciiTheme="minorHAnsi" w:eastAsia="Calibri" w:hAnsiTheme="minorHAnsi" w:cstheme="minorHAnsi"/>
          <w:noProof/>
          <w:color w:val="000000" w:themeColor="text1"/>
          <w:sz w:val="22"/>
          <w:szCs w:val="22"/>
        </w:rPr>
        <w:t>(Bhargava</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2021)</w:t>
      </w:r>
      <w:r w:rsidR="00E03D03" w:rsidRPr="000002A4">
        <w:rPr>
          <w:rFonts w:asciiTheme="minorHAnsi" w:eastAsia="Calibri" w:hAnsiTheme="minorHAnsi" w:cstheme="minorHAnsi"/>
          <w:color w:val="000000" w:themeColor="text1"/>
          <w:sz w:val="22"/>
          <w:szCs w:val="22"/>
        </w:rPr>
        <w:fldChar w:fldCharType="end"/>
      </w:r>
      <w:r w:rsidRPr="000002A4">
        <w:rPr>
          <w:rFonts w:asciiTheme="minorHAnsi" w:eastAsia="Calibri" w:hAnsiTheme="minorHAnsi" w:cstheme="minorHAnsi"/>
          <w:color w:val="000000" w:themeColor="text1"/>
          <w:sz w:val="22"/>
          <w:szCs w:val="22"/>
        </w:rPr>
        <w:t xml:space="preserve">. </w:t>
      </w:r>
      <w:r w:rsidR="005C2765" w:rsidRPr="000002A4">
        <w:rPr>
          <w:rFonts w:asciiTheme="minorHAnsi" w:eastAsia="Calibri" w:hAnsiTheme="minorHAnsi" w:cstheme="minorHAnsi"/>
          <w:color w:val="000000" w:themeColor="text1"/>
          <w:sz w:val="22"/>
          <w:szCs w:val="22"/>
        </w:rPr>
        <w:t>Nevertheless, we noted a 1</w:t>
      </w:r>
      <w:r w:rsidR="00546588" w:rsidRPr="000002A4">
        <w:rPr>
          <w:rFonts w:asciiTheme="minorHAnsi" w:eastAsia="Calibri" w:hAnsiTheme="minorHAnsi" w:cstheme="minorHAnsi"/>
          <w:color w:val="000000" w:themeColor="text1"/>
          <w:sz w:val="22"/>
          <w:szCs w:val="22"/>
        </w:rPr>
        <w:t>5</w:t>
      </w:r>
      <w:r w:rsidR="005C2765" w:rsidRPr="000002A4">
        <w:rPr>
          <w:rFonts w:asciiTheme="minorHAnsi" w:eastAsia="Calibri" w:hAnsiTheme="minorHAnsi" w:cstheme="minorHAnsi"/>
          <w:color w:val="000000" w:themeColor="text1"/>
          <w:sz w:val="22"/>
          <w:szCs w:val="22"/>
        </w:rPr>
        <w:t xml:space="preserve">% increase in the number of ghosts in untreated </w:t>
      </w:r>
      <w:r w:rsidR="005C2765" w:rsidRPr="000002A4">
        <w:rPr>
          <w:rFonts w:asciiTheme="minorHAnsi" w:eastAsia="Calibri" w:hAnsiTheme="minorHAnsi" w:cstheme="minorHAnsi"/>
          <w:color w:val="000000" w:themeColor="text1"/>
          <w:sz w:val="22"/>
          <w:szCs w:val="22"/>
        </w:rPr>
        <w:lastRenderedPageBreak/>
        <w:t xml:space="preserve">cells compared to those treated with NEV, suggesting that they may, at least in part, result from the release of viral DNA. </w:t>
      </w:r>
      <w:r w:rsidR="00712EE4" w:rsidRPr="000002A4">
        <w:rPr>
          <w:rFonts w:asciiTheme="minorHAnsi" w:eastAsia="Calibri" w:hAnsiTheme="minorHAnsi" w:cstheme="minorHAnsi"/>
          <w:color w:val="000000" w:themeColor="text1"/>
          <w:sz w:val="22"/>
          <w:szCs w:val="22"/>
        </w:rPr>
        <w:t xml:space="preserve"> Intriguingly, in a tomogram of NEV untreated infected cells, we observed an electron dense signal immediately adjacent the ghost’s head. This direct observation might suggest that viral content is indeed released from the HIV cores that appear as ghosts in our preparation (Fig.</w:t>
      </w:r>
      <w:r w:rsidR="00712EE4" w:rsidRPr="005D64E0">
        <w:rPr>
          <w:rFonts w:asciiTheme="minorHAnsi" w:eastAsia="Calibri" w:hAnsiTheme="minorHAnsi" w:cstheme="minorHAnsi"/>
          <w:color w:val="FF0000"/>
          <w:sz w:val="22"/>
          <w:szCs w:val="22"/>
        </w:rPr>
        <w:t>EV</w:t>
      </w:r>
      <w:r w:rsidR="005D64E0" w:rsidRPr="005D64E0">
        <w:rPr>
          <w:rFonts w:asciiTheme="minorHAnsi" w:eastAsia="Calibri" w:hAnsiTheme="minorHAnsi" w:cstheme="minorHAnsi"/>
          <w:color w:val="FF0000"/>
          <w:sz w:val="22"/>
          <w:szCs w:val="22"/>
        </w:rPr>
        <w:t>4C</w:t>
      </w:r>
      <w:r w:rsidR="00712EE4" w:rsidRPr="000002A4">
        <w:rPr>
          <w:rFonts w:asciiTheme="minorHAnsi" w:eastAsia="Calibri" w:hAnsiTheme="minorHAnsi" w:cstheme="minorHAnsi"/>
          <w:color w:val="000000" w:themeColor="text1"/>
          <w:sz w:val="22"/>
          <w:szCs w:val="22"/>
        </w:rPr>
        <w:t xml:space="preserve">, movies </w:t>
      </w:r>
      <w:r w:rsidR="005D64E0" w:rsidRPr="005D64E0">
        <w:rPr>
          <w:rFonts w:asciiTheme="minorHAnsi" w:eastAsia="Calibri" w:hAnsiTheme="minorHAnsi" w:cstheme="minorHAnsi"/>
          <w:color w:val="FF0000"/>
          <w:sz w:val="22"/>
          <w:szCs w:val="22"/>
        </w:rPr>
        <w:t>EV</w:t>
      </w:r>
      <w:r w:rsidR="00712EE4" w:rsidRPr="005D64E0">
        <w:rPr>
          <w:rFonts w:asciiTheme="minorHAnsi" w:eastAsia="Calibri" w:hAnsiTheme="minorHAnsi" w:cstheme="minorHAnsi"/>
          <w:color w:val="FF0000"/>
          <w:sz w:val="22"/>
          <w:szCs w:val="22"/>
        </w:rPr>
        <w:t>9</w:t>
      </w:r>
      <w:r w:rsidR="005D64E0" w:rsidRPr="005D64E0">
        <w:rPr>
          <w:rFonts w:asciiTheme="minorHAnsi" w:eastAsia="Calibri" w:hAnsiTheme="minorHAnsi" w:cstheme="minorHAnsi"/>
          <w:color w:val="FF0000"/>
          <w:sz w:val="22"/>
          <w:szCs w:val="22"/>
        </w:rPr>
        <w:t>, EV</w:t>
      </w:r>
      <w:r w:rsidR="00712EE4" w:rsidRPr="005D64E0">
        <w:rPr>
          <w:rFonts w:asciiTheme="minorHAnsi" w:eastAsia="Calibri" w:hAnsiTheme="minorHAnsi" w:cstheme="minorHAnsi"/>
          <w:color w:val="FF0000"/>
          <w:sz w:val="22"/>
          <w:szCs w:val="22"/>
        </w:rPr>
        <w:t>10</w:t>
      </w:r>
      <w:r w:rsidR="00712EE4" w:rsidRPr="000002A4">
        <w:rPr>
          <w:rFonts w:asciiTheme="minorHAnsi" w:eastAsia="Calibri" w:hAnsiTheme="minorHAnsi" w:cstheme="minorHAnsi"/>
          <w:color w:val="000000" w:themeColor="text1"/>
          <w:sz w:val="22"/>
          <w:szCs w:val="22"/>
        </w:rPr>
        <w:t xml:space="preserve">). Although this was a rare event in our dataset, it closely resembled previous observations of </w:t>
      </w:r>
      <w:r w:rsidR="00712EE4" w:rsidRPr="000002A4">
        <w:rPr>
          <w:rFonts w:asciiTheme="minorHAnsi" w:eastAsia="Calibri" w:hAnsiTheme="minorHAnsi" w:cstheme="minorHAnsi"/>
          <w:i/>
          <w:iCs/>
          <w:color w:val="000000" w:themeColor="text1"/>
          <w:sz w:val="22"/>
          <w:szCs w:val="22"/>
        </w:rPr>
        <w:t>in vitro</w:t>
      </w:r>
      <w:r w:rsidR="00712EE4" w:rsidRPr="000002A4">
        <w:rPr>
          <w:rFonts w:asciiTheme="minorHAnsi" w:eastAsia="Calibri" w:hAnsiTheme="minorHAnsi" w:cstheme="minorHAnsi"/>
          <w:color w:val="000000" w:themeColor="text1"/>
          <w:sz w:val="22"/>
          <w:szCs w:val="22"/>
        </w:rPr>
        <w:t xml:space="preserve"> cores undergoing endogenous reverse transcription </w:t>
      </w:r>
      <w:r w:rsidR="000A1357" w:rsidRPr="000002A4">
        <w:rPr>
          <w:rFonts w:asciiTheme="minorHAnsi" w:eastAsia="Calibri" w:hAnsiTheme="minorHAnsi" w:cstheme="minorHAnsi"/>
          <w:color w:val="000000" w:themeColor="text1"/>
          <w:sz w:val="22"/>
          <w:szCs w:val="22"/>
        </w:rPr>
        <w:fldChar w:fldCharType="begin">
          <w:fldData xml:space="preserve">PEVuZE5vdGU+PENpdGU+PEF1dGhvcj5DaHJpc3RlbnNlbjwvQXV0aG9yPjxZZWFyPjIwMjA8L1ll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</w:fldData>
        </w:fldChar>
      </w:r>
      <w:r w:rsidR="00574C22">
        <w:rPr>
          <w:rFonts w:asciiTheme="minorHAnsi" w:eastAsia="Calibri" w:hAnsiTheme="minorHAnsi" w:cstheme="minorHAnsi"/>
          <w:color w:val="000000" w:themeColor="text1"/>
          <w:sz w:val="22"/>
          <w:szCs w:val="22"/>
        </w:rPr>
        <w:instrText xml:space="preserve"> ADDIN EN.CITE </w:instrText>
      </w:r>
      <w:r w:rsidR="00574C22">
        <w:rPr>
          <w:rFonts w:asciiTheme="minorHAnsi" w:eastAsia="Calibri" w:hAnsiTheme="minorHAnsi" w:cstheme="minorHAnsi"/>
          <w:color w:val="000000" w:themeColor="text1"/>
          <w:sz w:val="22"/>
          <w:szCs w:val="22"/>
        </w:rPr>
        <w:fldChar w:fldCharType="begin">
          <w:fldData xml:space="preserve">PEVuZE5vdGU+PENpdGU+PEF1dGhvcj5DaHJpc3RlbnNlbjwvQXV0aG9yPjxZZWFyPjIwMjA8L1ll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</w:fldData>
        </w:fldChar>
      </w:r>
      <w:r w:rsidR="00574C22">
        <w:rPr>
          <w:rFonts w:asciiTheme="minorHAnsi" w:eastAsia="Calibri" w:hAnsiTheme="minorHAnsi" w:cstheme="minorHAnsi"/>
          <w:color w:val="000000" w:themeColor="text1"/>
          <w:sz w:val="22"/>
          <w:szCs w:val="22"/>
        </w:rPr>
        <w:instrText xml:space="preserve"> ADDIN EN.CITE.DATA </w:instrText>
      </w:r>
      <w:r w:rsidR="00574C22">
        <w:rPr>
          <w:rFonts w:asciiTheme="minorHAnsi" w:eastAsia="Calibri" w:hAnsiTheme="minorHAnsi" w:cstheme="minorHAnsi"/>
          <w:color w:val="000000" w:themeColor="text1"/>
          <w:sz w:val="22"/>
          <w:szCs w:val="22"/>
        </w:rPr>
      </w:r>
      <w:r w:rsidR="00574C22">
        <w:rPr>
          <w:rFonts w:asciiTheme="minorHAnsi" w:eastAsia="Calibri" w:hAnsiTheme="minorHAnsi" w:cstheme="minorHAnsi"/>
          <w:color w:val="000000" w:themeColor="text1"/>
          <w:sz w:val="22"/>
          <w:szCs w:val="22"/>
        </w:rPr>
        <w:fldChar w:fldCharType="end"/>
      </w:r>
      <w:r w:rsidR="000A1357" w:rsidRPr="000002A4">
        <w:rPr>
          <w:rFonts w:asciiTheme="minorHAnsi" w:eastAsia="Calibri" w:hAnsiTheme="minorHAnsi" w:cstheme="minorHAnsi"/>
          <w:color w:val="000000" w:themeColor="text1"/>
          <w:sz w:val="22"/>
          <w:szCs w:val="22"/>
        </w:rPr>
      </w:r>
      <w:r w:rsidR="000A1357" w:rsidRPr="000002A4">
        <w:rPr>
          <w:rFonts w:asciiTheme="minorHAnsi" w:eastAsia="Calibri" w:hAnsiTheme="minorHAnsi" w:cstheme="minorHAnsi"/>
          <w:color w:val="000000" w:themeColor="text1"/>
          <w:sz w:val="22"/>
          <w:szCs w:val="22"/>
        </w:rPr>
        <w:fldChar w:fldCharType="separate"/>
      </w:r>
      <w:r w:rsidR="00574C22">
        <w:rPr>
          <w:rFonts w:asciiTheme="minorHAnsi" w:eastAsia="Calibri" w:hAnsiTheme="minorHAnsi" w:cstheme="minorHAnsi"/>
          <w:noProof/>
          <w:color w:val="000000" w:themeColor="text1"/>
          <w:sz w:val="22"/>
          <w:szCs w:val="22"/>
        </w:rPr>
        <w:t>(Christensen</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2020)</w:t>
      </w:r>
      <w:r w:rsidR="000A1357" w:rsidRPr="000002A4">
        <w:rPr>
          <w:rFonts w:asciiTheme="minorHAnsi" w:eastAsia="Calibri" w:hAnsiTheme="minorHAnsi" w:cstheme="minorHAnsi"/>
          <w:color w:val="000000" w:themeColor="text1"/>
          <w:sz w:val="22"/>
          <w:szCs w:val="22"/>
        </w:rPr>
        <w:fldChar w:fldCharType="end"/>
      </w:r>
      <w:r w:rsidR="005214D8" w:rsidRPr="000002A4">
        <w:rPr>
          <w:rFonts w:asciiTheme="minorHAnsi" w:eastAsia="Calibri" w:hAnsiTheme="minorHAnsi" w:cstheme="minorHAnsi"/>
          <w:color w:val="000000" w:themeColor="text1"/>
          <w:sz w:val="22"/>
          <w:szCs w:val="22"/>
        </w:rPr>
        <w:t xml:space="preserve">. </w:t>
      </w:r>
      <w:r w:rsidRPr="000002A4">
        <w:rPr>
          <w:rFonts w:asciiTheme="minorHAnsi" w:eastAsia="Calibri" w:hAnsiTheme="minorHAnsi" w:cstheme="minorHAnsi"/>
          <w:color w:val="000000" w:themeColor="text1"/>
          <w:sz w:val="22"/>
          <w:szCs w:val="22"/>
        </w:rPr>
        <w:t xml:space="preserve">The detection of ghosts also suggests that the viral core does not fully disassemble and that uncoating occurs as a gradual process that takes place within nuclear </w:t>
      </w:r>
      <w:r w:rsidR="009C1C4C" w:rsidRPr="000002A4">
        <w:rPr>
          <w:rFonts w:asciiTheme="minorHAnsi" w:eastAsia="Calibri" w:hAnsiTheme="minorHAnsi" w:cstheme="minorHAnsi"/>
          <w:color w:val="000000" w:themeColor="text1"/>
          <w:sz w:val="22"/>
          <w:szCs w:val="22"/>
        </w:rPr>
        <w:t>HIV-1-MLOs</w:t>
      </w:r>
      <w:r w:rsidRPr="000002A4">
        <w:rPr>
          <w:rFonts w:asciiTheme="minorHAnsi" w:eastAsia="Calibri" w:hAnsiTheme="minorHAnsi" w:cstheme="minorHAnsi"/>
          <w:color w:val="000000" w:themeColor="text1"/>
          <w:sz w:val="22"/>
          <w:szCs w:val="22"/>
        </w:rPr>
        <w:t xml:space="preserve">. It's worth noting that in macrophages, viral reverse transcription is slower compared to T cells, and the infection process is hindered by the presence of numerous restriction factors, limiting the ability of only a few viruses to establish infection. Our data indicate that core structures exhibit </w:t>
      </w:r>
      <w:r w:rsidR="000758AF" w:rsidRPr="000002A4">
        <w:rPr>
          <w:rFonts w:asciiTheme="minorHAnsi" w:eastAsia="Calibri" w:hAnsiTheme="minorHAnsi" w:cstheme="minorHAnsi"/>
          <w:color w:val="000000" w:themeColor="text1"/>
          <w:sz w:val="22"/>
          <w:szCs w:val="22"/>
        </w:rPr>
        <w:t>higher</w:t>
      </w:r>
      <w:r w:rsidRPr="000002A4">
        <w:rPr>
          <w:rFonts w:asciiTheme="minorHAnsi" w:eastAsia="Calibri" w:hAnsiTheme="minorHAnsi" w:cstheme="minorHAnsi"/>
          <w:color w:val="000000" w:themeColor="text1"/>
          <w:sz w:val="22"/>
          <w:szCs w:val="22"/>
        </w:rPr>
        <w:t xml:space="preserve"> integrity (as indicated by denser and lighter cores) when RT activity is inhibited, implying that they can remain preserved for an extended period before reactivation occurs upon NEV removal</w:t>
      </w:r>
      <w:r w:rsidR="00F24B9F" w:rsidRPr="000002A4">
        <w:rPr>
          <w:rFonts w:asciiTheme="minorHAnsi" w:eastAsia="Calibri" w:hAnsiTheme="minorHAnsi" w:cstheme="minorHAnsi"/>
          <w:color w:val="000000" w:themeColor="text1"/>
          <w:sz w:val="22"/>
          <w:szCs w:val="22"/>
        </w:rPr>
        <w:t xml:space="preserve"> (</w:t>
      </w:r>
      <w:r w:rsidR="00B21044" w:rsidRPr="000002A4">
        <w:rPr>
          <w:rFonts w:asciiTheme="minorHAnsi" w:eastAsia="Calibri" w:hAnsiTheme="minorHAnsi" w:cstheme="minorHAnsi"/>
          <w:color w:val="000000" w:themeColor="text1"/>
          <w:sz w:val="22"/>
          <w:szCs w:val="22"/>
        </w:rPr>
        <w:t>Fig. EV2</w:t>
      </w:r>
      <w:r w:rsidR="00DB5E5A" w:rsidRPr="000002A4">
        <w:rPr>
          <w:rFonts w:asciiTheme="minorHAnsi" w:eastAsia="Calibri" w:hAnsiTheme="minorHAnsi" w:cstheme="minorHAnsi"/>
          <w:color w:val="000000" w:themeColor="text1"/>
          <w:sz w:val="22"/>
          <w:szCs w:val="22"/>
        </w:rPr>
        <w:t>, Appendix Fig. S4C</w:t>
      </w:r>
      <w:r w:rsidR="00F24B9F" w:rsidRPr="000002A4">
        <w:rPr>
          <w:rFonts w:asciiTheme="minorHAnsi" w:eastAsia="Calibri" w:hAnsiTheme="minorHAnsi" w:cstheme="minorHAnsi"/>
          <w:color w:val="000000" w:themeColor="text1"/>
          <w:sz w:val="22"/>
          <w:szCs w:val="22"/>
        </w:rPr>
        <w:t>)</w:t>
      </w:r>
      <w:r w:rsidRPr="000002A4">
        <w:rPr>
          <w:rFonts w:asciiTheme="minorHAnsi" w:eastAsia="Calibri" w:hAnsiTheme="minorHAnsi" w:cstheme="minorHAnsi"/>
          <w:color w:val="000000" w:themeColor="text1"/>
          <w:sz w:val="22"/>
          <w:szCs w:val="22"/>
        </w:rPr>
        <w:t>.</w:t>
      </w:r>
      <w:r w:rsidR="00DC538C" w:rsidRPr="000002A4">
        <w:rPr>
          <w:rFonts w:asciiTheme="minorHAnsi" w:eastAsia="Calibri" w:hAnsiTheme="minorHAnsi" w:cstheme="minorHAnsi"/>
          <w:color w:val="000000" w:themeColor="text1"/>
          <w:sz w:val="22"/>
          <w:szCs w:val="22"/>
        </w:rPr>
        <w:t xml:space="preserve"> At the same time, the persistence of ghosts c</w:t>
      </w:r>
      <w:r w:rsidR="0062100A" w:rsidRPr="000002A4">
        <w:rPr>
          <w:rFonts w:asciiTheme="minorHAnsi" w:eastAsia="Calibri" w:hAnsiTheme="minorHAnsi" w:cstheme="minorHAnsi"/>
          <w:color w:val="000000" w:themeColor="text1"/>
          <w:sz w:val="22"/>
          <w:szCs w:val="22"/>
        </w:rPr>
        <w:t>ould</w:t>
      </w:r>
      <w:r w:rsidR="00DC538C" w:rsidRPr="000002A4">
        <w:rPr>
          <w:rFonts w:asciiTheme="minorHAnsi" w:eastAsia="Calibri" w:hAnsiTheme="minorHAnsi" w:cstheme="minorHAnsi"/>
          <w:color w:val="000000" w:themeColor="text1"/>
          <w:sz w:val="22"/>
          <w:szCs w:val="22"/>
        </w:rPr>
        <w:t xml:space="preserve"> </w:t>
      </w:r>
      <w:r w:rsidR="00A553E8" w:rsidRPr="000002A4">
        <w:rPr>
          <w:rFonts w:asciiTheme="minorHAnsi" w:eastAsia="Calibri" w:hAnsiTheme="minorHAnsi" w:cstheme="minorHAnsi"/>
          <w:color w:val="000000" w:themeColor="text1"/>
          <w:sz w:val="22"/>
          <w:szCs w:val="22"/>
        </w:rPr>
        <w:t>contribute to generate</w:t>
      </w:r>
      <w:r w:rsidR="00DC538C" w:rsidRPr="000002A4">
        <w:rPr>
          <w:rFonts w:asciiTheme="minorHAnsi" w:eastAsia="Calibri" w:hAnsiTheme="minorHAnsi" w:cstheme="minorHAnsi"/>
          <w:color w:val="000000" w:themeColor="text1"/>
          <w:sz w:val="22"/>
          <w:szCs w:val="22"/>
        </w:rPr>
        <w:t xml:space="preserve"> a </w:t>
      </w:r>
      <w:r w:rsidR="008D3B62" w:rsidRPr="000002A4">
        <w:rPr>
          <w:rFonts w:asciiTheme="minorHAnsi" w:eastAsia="Calibri" w:hAnsiTheme="minorHAnsi" w:cstheme="minorHAnsi"/>
          <w:color w:val="000000" w:themeColor="text1"/>
          <w:sz w:val="22"/>
          <w:szCs w:val="22"/>
        </w:rPr>
        <w:t>favourable</w:t>
      </w:r>
      <w:r w:rsidR="00DC538C" w:rsidRPr="000002A4">
        <w:rPr>
          <w:rFonts w:asciiTheme="minorHAnsi" w:eastAsia="Calibri" w:hAnsiTheme="minorHAnsi" w:cstheme="minorHAnsi"/>
          <w:color w:val="000000" w:themeColor="text1"/>
          <w:sz w:val="22"/>
          <w:szCs w:val="22"/>
        </w:rPr>
        <w:t xml:space="preserve"> microenvironment for viral DNA synthesis, by maintaining viral nuclear co</w:t>
      </w:r>
      <w:r w:rsidR="00830C35" w:rsidRPr="000002A4">
        <w:rPr>
          <w:rFonts w:asciiTheme="minorHAnsi" w:eastAsia="Calibri" w:hAnsiTheme="minorHAnsi" w:cstheme="minorHAnsi"/>
          <w:color w:val="000000" w:themeColor="text1"/>
          <w:sz w:val="22"/>
          <w:szCs w:val="22"/>
        </w:rPr>
        <w:t>ndensates</w:t>
      </w:r>
      <w:r w:rsidR="00B047D7" w:rsidRPr="000002A4">
        <w:rPr>
          <w:rFonts w:asciiTheme="minorHAnsi" w:eastAsia="Calibri" w:hAnsiTheme="minorHAnsi" w:cstheme="minorHAnsi"/>
          <w:color w:val="000000" w:themeColor="text1"/>
          <w:sz w:val="22"/>
          <w:szCs w:val="22"/>
        </w:rPr>
        <w:t xml:space="preserve"> (Figure </w:t>
      </w:r>
      <w:r w:rsidR="00D87727" w:rsidRPr="00D87727">
        <w:rPr>
          <w:rFonts w:asciiTheme="minorHAnsi" w:eastAsia="Calibri" w:hAnsiTheme="minorHAnsi" w:cstheme="minorHAnsi"/>
          <w:color w:val="FF0000"/>
          <w:sz w:val="22"/>
          <w:szCs w:val="22"/>
        </w:rPr>
        <w:t>5A-B</w:t>
      </w:r>
      <w:r w:rsidR="00B047D7" w:rsidRPr="000002A4">
        <w:rPr>
          <w:rFonts w:asciiTheme="minorHAnsi" w:eastAsia="Calibri" w:hAnsiTheme="minorHAnsi" w:cstheme="minorHAnsi"/>
          <w:color w:val="000000" w:themeColor="text1"/>
          <w:sz w:val="22"/>
          <w:szCs w:val="22"/>
        </w:rPr>
        <w:t xml:space="preserve">, </w:t>
      </w:r>
      <w:r w:rsidR="00914BBF" w:rsidRPr="00D87727">
        <w:rPr>
          <w:rFonts w:asciiTheme="minorHAnsi" w:eastAsia="Calibri" w:hAnsiTheme="minorHAnsi" w:cstheme="minorHAnsi"/>
          <w:color w:val="FF0000"/>
          <w:sz w:val="22"/>
          <w:szCs w:val="22"/>
        </w:rPr>
        <w:t>Fig. EV</w:t>
      </w:r>
      <w:r w:rsidR="00D87727" w:rsidRPr="00D87727">
        <w:rPr>
          <w:rFonts w:asciiTheme="minorHAnsi" w:eastAsia="Calibri" w:hAnsiTheme="minorHAnsi" w:cstheme="minorHAnsi"/>
          <w:color w:val="FF0000"/>
          <w:sz w:val="22"/>
          <w:szCs w:val="22"/>
        </w:rPr>
        <w:t>3</w:t>
      </w:r>
      <w:r w:rsidR="00914BBF" w:rsidRPr="000002A4">
        <w:rPr>
          <w:rFonts w:asciiTheme="minorHAnsi" w:eastAsia="Calibri" w:hAnsiTheme="minorHAnsi" w:cstheme="minorHAnsi"/>
          <w:color w:val="000000" w:themeColor="text1"/>
          <w:sz w:val="22"/>
          <w:szCs w:val="22"/>
        </w:rPr>
        <w:t xml:space="preserve">, Appendix Fig. </w:t>
      </w:r>
      <w:r w:rsidR="00914BBF" w:rsidRPr="00D87727">
        <w:rPr>
          <w:rFonts w:asciiTheme="minorHAnsi" w:eastAsia="Calibri" w:hAnsiTheme="minorHAnsi" w:cstheme="minorHAnsi"/>
          <w:color w:val="FF0000"/>
          <w:sz w:val="22"/>
          <w:szCs w:val="22"/>
        </w:rPr>
        <w:t>S4</w:t>
      </w:r>
      <w:r w:rsidR="00D87727" w:rsidRPr="00D87727">
        <w:rPr>
          <w:rFonts w:asciiTheme="minorHAnsi" w:eastAsia="Calibri" w:hAnsiTheme="minorHAnsi" w:cstheme="minorHAnsi"/>
          <w:color w:val="FF0000"/>
          <w:sz w:val="22"/>
          <w:szCs w:val="22"/>
        </w:rPr>
        <w:t>E</w:t>
      </w:r>
      <w:r w:rsidR="00B047D7" w:rsidRPr="000002A4">
        <w:rPr>
          <w:rFonts w:asciiTheme="minorHAnsi" w:eastAsia="Calibri" w:hAnsiTheme="minorHAnsi" w:cstheme="minorHAnsi"/>
          <w:color w:val="000000" w:themeColor="text1"/>
          <w:sz w:val="22"/>
          <w:szCs w:val="22"/>
        </w:rPr>
        <w:t>)</w:t>
      </w:r>
      <w:r w:rsidR="0062100A" w:rsidRPr="000002A4">
        <w:rPr>
          <w:rFonts w:asciiTheme="minorHAnsi" w:eastAsia="Calibri" w:hAnsiTheme="minorHAnsi" w:cstheme="minorHAnsi"/>
          <w:color w:val="000000" w:themeColor="text1"/>
          <w:sz w:val="22"/>
          <w:szCs w:val="22"/>
        </w:rPr>
        <w:t xml:space="preserve">. Alternatively, </w:t>
      </w:r>
      <w:r w:rsidR="0062100A" w:rsidRPr="000002A4">
        <w:rPr>
          <w:rFonts w:asciiTheme="minorHAnsi" w:hAnsiTheme="minorHAnsi" w:cstheme="minorHAnsi"/>
          <w:color w:val="000000" w:themeColor="text1"/>
          <w:sz w:val="22"/>
          <w:szCs w:val="22"/>
        </w:rPr>
        <w:t>"</w:t>
      </w:r>
      <w:r w:rsidR="000F3400" w:rsidRPr="000002A4">
        <w:rPr>
          <w:rFonts w:asciiTheme="minorHAnsi" w:hAnsiTheme="minorHAnsi" w:cstheme="minorHAnsi"/>
          <w:color w:val="000000" w:themeColor="text1"/>
          <w:sz w:val="22"/>
          <w:szCs w:val="22"/>
        </w:rPr>
        <w:t>g</w:t>
      </w:r>
      <w:r w:rsidR="0062100A" w:rsidRPr="000002A4">
        <w:rPr>
          <w:rFonts w:asciiTheme="minorHAnsi" w:hAnsiTheme="minorHAnsi" w:cstheme="minorHAnsi"/>
          <w:color w:val="000000" w:themeColor="text1"/>
          <w:sz w:val="22"/>
          <w:szCs w:val="22"/>
        </w:rPr>
        <w:t>host" virus cores could be remnants without further function or serve as a reservoir for some viral compo</w:t>
      </w:r>
      <w:r w:rsidR="00AA67D7" w:rsidRPr="000002A4">
        <w:rPr>
          <w:rFonts w:asciiTheme="minorHAnsi" w:hAnsiTheme="minorHAnsi" w:cstheme="minorHAnsi"/>
          <w:color w:val="000000" w:themeColor="text1"/>
          <w:sz w:val="22"/>
          <w:szCs w:val="22"/>
        </w:rPr>
        <w:t>nents</w:t>
      </w:r>
      <w:r w:rsidR="0062100A" w:rsidRPr="000002A4">
        <w:rPr>
          <w:rFonts w:asciiTheme="minorHAnsi" w:hAnsiTheme="minorHAnsi" w:cstheme="minorHAnsi"/>
          <w:color w:val="000000" w:themeColor="text1"/>
          <w:sz w:val="22"/>
          <w:szCs w:val="22"/>
        </w:rPr>
        <w:t xml:space="preserve"> without a protective function</w:t>
      </w:r>
      <w:r w:rsidR="00DC538C" w:rsidRPr="000002A4">
        <w:rPr>
          <w:rFonts w:asciiTheme="minorHAnsi" w:eastAsia="Calibri" w:hAnsiTheme="minorHAnsi" w:cstheme="minorHAnsi"/>
          <w:color w:val="000000" w:themeColor="text1"/>
          <w:sz w:val="22"/>
          <w:szCs w:val="22"/>
        </w:rPr>
        <w:t>.</w:t>
      </w:r>
    </w:p>
    <w:p w14:paraId="0C62F093" w14:textId="77777777" w:rsidR="00DC538C" w:rsidRPr="000002A4" w:rsidRDefault="00DC538C" w:rsidP="006456CA">
      <w:pPr>
        <w:spacing w:line="480" w:lineRule="auto"/>
        <w:jc w:val="both"/>
        <w:rPr>
          <w:rFonts w:asciiTheme="minorHAnsi" w:eastAsia="Calibri" w:hAnsiTheme="minorHAnsi" w:cstheme="minorHAnsi"/>
          <w:b/>
          <w:bCs/>
          <w:color w:val="000000" w:themeColor="text1"/>
          <w:sz w:val="22"/>
          <w:szCs w:val="22"/>
          <w:lang w:val="en-US"/>
        </w:rPr>
      </w:pPr>
    </w:p>
    <w:p w14:paraId="63ABCCCF" w14:textId="7880BE66" w:rsidR="00CC49B0" w:rsidRPr="000002A4" w:rsidRDefault="00CC49B0" w:rsidP="001A276F">
      <w:pPr>
        <w:spacing w:line="480" w:lineRule="auto"/>
        <w:jc w:val="both"/>
        <w:rPr>
          <w:rFonts w:asciiTheme="minorHAnsi" w:eastAsia="Calibri" w:hAnsiTheme="minorHAnsi" w:cstheme="minorHAnsi"/>
          <w:b/>
          <w:bCs/>
          <w:color w:val="000000" w:themeColor="text1"/>
          <w:sz w:val="22"/>
          <w:szCs w:val="22"/>
          <w:lang w:val="en-US"/>
        </w:rPr>
      </w:pPr>
      <w:r w:rsidRPr="000002A4">
        <w:rPr>
          <w:rFonts w:asciiTheme="minorHAnsi" w:eastAsia="Calibri" w:hAnsiTheme="minorHAnsi" w:cstheme="minorHAnsi"/>
          <w:b/>
          <w:bCs/>
          <w:color w:val="000000" w:themeColor="text1"/>
          <w:sz w:val="22"/>
          <w:szCs w:val="22"/>
          <w:lang w:val="en-US"/>
        </w:rPr>
        <w:t xml:space="preserve">The </w:t>
      </w:r>
      <w:r w:rsidR="009C1C4C" w:rsidRPr="000002A4">
        <w:rPr>
          <w:rFonts w:asciiTheme="minorHAnsi" w:eastAsia="Calibri" w:hAnsiTheme="minorHAnsi" w:cstheme="minorHAnsi"/>
          <w:b/>
          <w:bCs/>
          <w:color w:val="000000" w:themeColor="text1"/>
          <w:sz w:val="22"/>
          <w:szCs w:val="22"/>
          <w:lang w:val="en-US"/>
        </w:rPr>
        <w:t>HIV-1</w:t>
      </w:r>
      <w:r w:rsidRPr="000002A4">
        <w:rPr>
          <w:rFonts w:asciiTheme="minorHAnsi" w:eastAsia="Calibri" w:hAnsiTheme="minorHAnsi" w:cstheme="minorHAnsi"/>
          <w:b/>
          <w:bCs/>
          <w:color w:val="000000" w:themeColor="text1"/>
          <w:sz w:val="22"/>
          <w:szCs w:val="22"/>
          <w:lang w:val="en-US"/>
        </w:rPr>
        <w:t xml:space="preserve"> Nuclear Co</w:t>
      </w:r>
      <w:r w:rsidR="00830C35" w:rsidRPr="000002A4">
        <w:rPr>
          <w:rFonts w:asciiTheme="minorHAnsi" w:eastAsia="Calibri" w:hAnsiTheme="minorHAnsi" w:cstheme="minorHAnsi"/>
          <w:b/>
          <w:bCs/>
          <w:color w:val="000000" w:themeColor="text1"/>
          <w:sz w:val="22"/>
          <w:szCs w:val="22"/>
          <w:lang w:val="en-US"/>
        </w:rPr>
        <w:t>ndensate</w:t>
      </w:r>
      <w:r w:rsidRPr="000002A4">
        <w:rPr>
          <w:rFonts w:asciiTheme="minorHAnsi" w:eastAsia="Calibri" w:hAnsiTheme="minorHAnsi" w:cstheme="minorHAnsi"/>
          <w:b/>
          <w:bCs/>
          <w:color w:val="000000" w:themeColor="text1"/>
          <w:sz w:val="22"/>
          <w:szCs w:val="22"/>
          <w:lang w:val="en-US"/>
        </w:rPr>
        <w:t xml:space="preserve">: </w:t>
      </w:r>
      <w:r w:rsidR="00900510" w:rsidRPr="000002A4">
        <w:rPr>
          <w:rFonts w:asciiTheme="minorHAnsi" w:eastAsia="Calibri" w:hAnsiTheme="minorHAnsi" w:cstheme="minorHAnsi"/>
          <w:b/>
          <w:bCs/>
          <w:color w:val="000000" w:themeColor="text1"/>
          <w:sz w:val="22"/>
          <w:szCs w:val="22"/>
          <w:lang w:val="en-US"/>
        </w:rPr>
        <w:t>The</w:t>
      </w:r>
      <w:r w:rsidRPr="000002A4">
        <w:rPr>
          <w:rFonts w:asciiTheme="minorHAnsi" w:eastAsia="Calibri" w:hAnsiTheme="minorHAnsi" w:cstheme="minorHAnsi"/>
          <w:b/>
          <w:bCs/>
          <w:color w:val="000000" w:themeColor="text1"/>
          <w:sz w:val="22"/>
          <w:szCs w:val="22"/>
          <w:lang w:val="en-US"/>
        </w:rPr>
        <w:t xml:space="preserve"> </w:t>
      </w:r>
      <w:r w:rsidR="00FB0945" w:rsidRPr="000002A4">
        <w:rPr>
          <w:rFonts w:asciiTheme="minorHAnsi" w:eastAsia="Calibri" w:hAnsiTheme="minorHAnsi" w:cstheme="minorHAnsi"/>
          <w:b/>
          <w:bCs/>
          <w:color w:val="000000" w:themeColor="text1"/>
          <w:sz w:val="22"/>
          <w:szCs w:val="22"/>
          <w:lang w:val="en-US"/>
        </w:rPr>
        <w:t>Main</w:t>
      </w:r>
      <w:r w:rsidRPr="000002A4">
        <w:rPr>
          <w:rFonts w:asciiTheme="minorHAnsi" w:eastAsia="Calibri" w:hAnsiTheme="minorHAnsi" w:cstheme="minorHAnsi"/>
          <w:b/>
          <w:bCs/>
          <w:color w:val="000000" w:themeColor="text1"/>
          <w:sz w:val="22"/>
          <w:szCs w:val="22"/>
          <w:lang w:val="en-US"/>
        </w:rPr>
        <w:t xml:space="preserve"> Site for Nuclear Reverse Transcription</w:t>
      </w:r>
    </w:p>
    <w:p w14:paraId="38C129D2" w14:textId="4981127E" w:rsidR="00F1696B" w:rsidRPr="000002A4" w:rsidRDefault="00E6087A" w:rsidP="00F1696B">
      <w:pPr>
        <w:spacing w:line="480" w:lineRule="auto"/>
        <w:jc w:val="both"/>
        <w:rPr>
          <w:rFonts w:asciiTheme="minorHAnsi" w:eastAsia="Calibri" w:hAnsiTheme="minorHAnsi" w:cstheme="minorHAnsi"/>
          <w:color w:val="000000" w:themeColor="text1"/>
          <w:sz w:val="22"/>
          <w:szCs w:val="22"/>
        </w:rPr>
      </w:pPr>
      <w:r w:rsidRPr="000002A4">
        <w:rPr>
          <w:rFonts w:asciiTheme="minorHAnsi" w:eastAsia="Calibri" w:hAnsiTheme="minorHAnsi" w:cstheme="minorHAnsi"/>
          <w:color w:val="000000" w:themeColor="text1"/>
          <w:sz w:val="22"/>
          <w:szCs w:val="22"/>
        </w:rPr>
        <w:t xml:space="preserve">We then investigated whether </w:t>
      </w:r>
      <w:r w:rsidR="009C1C4C" w:rsidRPr="000002A4">
        <w:rPr>
          <w:rFonts w:asciiTheme="minorHAnsi" w:eastAsia="Calibri" w:hAnsiTheme="minorHAnsi" w:cstheme="minorHAnsi"/>
          <w:color w:val="000000" w:themeColor="text1"/>
          <w:sz w:val="22"/>
          <w:szCs w:val="22"/>
        </w:rPr>
        <w:t>HIV-1</w:t>
      </w:r>
      <w:r w:rsidRPr="000002A4">
        <w:rPr>
          <w:rFonts w:asciiTheme="minorHAnsi" w:eastAsia="Calibri" w:hAnsiTheme="minorHAnsi" w:cstheme="minorHAnsi"/>
          <w:color w:val="000000" w:themeColor="text1"/>
          <w:sz w:val="22"/>
          <w:szCs w:val="22"/>
        </w:rPr>
        <w:t xml:space="preserve"> nuclear co</w:t>
      </w:r>
      <w:r w:rsidR="00830C35" w:rsidRPr="000002A4">
        <w:rPr>
          <w:rFonts w:asciiTheme="minorHAnsi" w:eastAsia="Calibri" w:hAnsiTheme="minorHAnsi" w:cstheme="minorHAnsi"/>
          <w:color w:val="000000" w:themeColor="text1"/>
          <w:sz w:val="22"/>
          <w:szCs w:val="22"/>
        </w:rPr>
        <w:t>ndensates</w:t>
      </w:r>
      <w:r w:rsidRPr="000002A4">
        <w:rPr>
          <w:rFonts w:asciiTheme="minorHAnsi" w:eastAsia="Calibri" w:hAnsiTheme="minorHAnsi" w:cstheme="minorHAnsi"/>
          <w:color w:val="000000" w:themeColor="text1"/>
          <w:sz w:val="22"/>
          <w:szCs w:val="22"/>
        </w:rPr>
        <w:t xml:space="preserve"> create a </w:t>
      </w:r>
      <w:r w:rsidR="008F6BC0" w:rsidRPr="000002A4">
        <w:rPr>
          <w:rFonts w:asciiTheme="minorHAnsi" w:eastAsia="Calibri" w:hAnsiTheme="minorHAnsi" w:cstheme="minorHAnsi"/>
          <w:color w:val="000000" w:themeColor="text1"/>
          <w:sz w:val="22"/>
          <w:szCs w:val="22"/>
        </w:rPr>
        <w:t>major</w:t>
      </w:r>
      <w:r w:rsidRPr="000002A4">
        <w:rPr>
          <w:rFonts w:asciiTheme="minorHAnsi" w:eastAsia="Calibri" w:hAnsiTheme="minorHAnsi" w:cstheme="minorHAnsi"/>
          <w:color w:val="000000" w:themeColor="text1"/>
          <w:sz w:val="22"/>
          <w:szCs w:val="22"/>
        </w:rPr>
        <w:t xml:space="preserve"> microenvironment for viral nuclear reverse transcription. We exposed macrophage-like cells to </w:t>
      </w:r>
      <w:r w:rsidR="009C1C4C" w:rsidRPr="000002A4">
        <w:rPr>
          <w:rFonts w:asciiTheme="minorHAnsi" w:eastAsia="Calibri" w:hAnsiTheme="minorHAnsi" w:cstheme="minorHAnsi"/>
          <w:color w:val="000000" w:themeColor="text1"/>
          <w:sz w:val="22"/>
          <w:szCs w:val="22"/>
        </w:rPr>
        <w:t>HIV-1</w:t>
      </w:r>
      <w:r w:rsidRPr="000002A4">
        <w:rPr>
          <w:rFonts w:asciiTheme="minorHAnsi" w:eastAsia="Calibri" w:hAnsiTheme="minorHAnsi" w:cstheme="minorHAnsi"/>
          <w:color w:val="000000" w:themeColor="text1"/>
          <w:sz w:val="22"/>
          <w:szCs w:val="22"/>
        </w:rPr>
        <w:t xml:space="preserve">, which carried the GFP reporter gene, for 120 hours, </w:t>
      </w:r>
      <w:r w:rsidR="00157141" w:rsidRPr="000002A4">
        <w:rPr>
          <w:rFonts w:asciiTheme="minorHAnsi" w:eastAsia="Calibri" w:hAnsiTheme="minorHAnsi" w:cstheme="minorHAnsi"/>
          <w:color w:val="000000" w:themeColor="text1"/>
          <w:sz w:val="22"/>
          <w:szCs w:val="22"/>
        </w:rPr>
        <w:t>in presence or in absence of</w:t>
      </w:r>
      <w:r w:rsidRPr="000002A4">
        <w:rPr>
          <w:rFonts w:asciiTheme="minorHAnsi" w:eastAsia="Calibri" w:hAnsiTheme="minorHAnsi" w:cstheme="minorHAnsi"/>
          <w:color w:val="000000" w:themeColor="text1"/>
          <w:sz w:val="22"/>
          <w:szCs w:val="22"/>
        </w:rPr>
        <w:t xml:space="preserve"> NEV</w:t>
      </w:r>
      <w:r w:rsidR="004D205F" w:rsidRPr="000002A4">
        <w:rPr>
          <w:rFonts w:asciiTheme="minorHAnsi" w:eastAsia="Calibri" w:hAnsiTheme="minorHAnsi" w:cstheme="minorHAnsi"/>
          <w:color w:val="000000" w:themeColor="text1"/>
          <w:sz w:val="22"/>
          <w:szCs w:val="22"/>
        </w:rPr>
        <w:t xml:space="preserve"> (Figure </w:t>
      </w:r>
      <w:r w:rsidR="008116EC" w:rsidRPr="008116EC">
        <w:rPr>
          <w:rFonts w:asciiTheme="minorHAnsi" w:eastAsia="Calibri" w:hAnsiTheme="minorHAnsi" w:cstheme="minorHAnsi"/>
          <w:color w:val="FF0000"/>
          <w:sz w:val="22"/>
          <w:szCs w:val="22"/>
        </w:rPr>
        <w:t>6</w:t>
      </w:r>
      <w:r w:rsidR="004D205F" w:rsidRPr="008116EC">
        <w:rPr>
          <w:rFonts w:asciiTheme="minorHAnsi" w:eastAsia="Calibri" w:hAnsiTheme="minorHAnsi" w:cstheme="minorHAnsi"/>
          <w:color w:val="FF0000"/>
          <w:sz w:val="22"/>
          <w:szCs w:val="22"/>
        </w:rPr>
        <w:t>A</w:t>
      </w:r>
      <w:r w:rsidR="004D205F" w:rsidRPr="000002A4">
        <w:rPr>
          <w:rFonts w:asciiTheme="minorHAnsi" w:eastAsia="Calibri" w:hAnsiTheme="minorHAnsi" w:cstheme="minorHAnsi"/>
          <w:color w:val="000000" w:themeColor="text1"/>
          <w:sz w:val="22"/>
          <w:szCs w:val="22"/>
        </w:rPr>
        <w:t>)</w:t>
      </w:r>
      <w:r w:rsidRPr="000002A4">
        <w:rPr>
          <w:rFonts w:asciiTheme="minorHAnsi" w:eastAsia="Calibri" w:hAnsiTheme="minorHAnsi" w:cstheme="minorHAnsi"/>
          <w:color w:val="000000" w:themeColor="text1"/>
          <w:sz w:val="22"/>
          <w:szCs w:val="22"/>
        </w:rPr>
        <w:t>. In both conditions, we observed the formation of CPSF6 condensates. Notably, the number of condensates was approximately twice as high in the presence of NEV compared to untreated cells</w:t>
      </w:r>
      <w:r w:rsidR="004D205F" w:rsidRPr="000002A4">
        <w:rPr>
          <w:rFonts w:asciiTheme="minorHAnsi" w:eastAsia="Calibri" w:hAnsiTheme="minorHAnsi" w:cstheme="minorHAnsi"/>
          <w:color w:val="000000" w:themeColor="text1"/>
          <w:sz w:val="22"/>
          <w:szCs w:val="22"/>
        </w:rPr>
        <w:t xml:space="preserve"> (Figure </w:t>
      </w:r>
      <w:r w:rsidR="008116EC" w:rsidRPr="008116EC">
        <w:rPr>
          <w:rFonts w:asciiTheme="minorHAnsi" w:eastAsia="Calibri" w:hAnsiTheme="minorHAnsi" w:cstheme="minorHAnsi"/>
          <w:color w:val="FF0000"/>
          <w:sz w:val="22"/>
          <w:szCs w:val="22"/>
        </w:rPr>
        <w:t>6</w:t>
      </w:r>
      <w:r w:rsidR="004D205F" w:rsidRPr="000002A4">
        <w:rPr>
          <w:rFonts w:asciiTheme="minorHAnsi" w:eastAsia="Calibri" w:hAnsiTheme="minorHAnsi" w:cstheme="minorHAnsi"/>
          <w:color w:val="000000" w:themeColor="text1"/>
          <w:sz w:val="22"/>
          <w:szCs w:val="22"/>
        </w:rPr>
        <w:t>B)</w:t>
      </w:r>
      <w:r w:rsidRPr="000002A4">
        <w:rPr>
          <w:rFonts w:asciiTheme="minorHAnsi" w:eastAsia="Calibri" w:hAnsiTheme="minorHAnsi" w:cstheme="minorHAnsi"/>
          <w:color w:val="000000" w:themeColor="text1"/>
          <w:sz w:val="22"/>
          <w:szCs w:val="22"/>
        </w:rPr>
        <w:t xml:space="preserve">. This increase is attributed to the virus being </w:t>
      </w:r>
      <w:r w:rsidR="0092472D" w:rsidRPr="000002A4">
        <w:rPr>
          <w:rFonts w:asciiTheme="minorHAnsi" w:eastAsia="Calibri" w:hAnsiTheme="minorHAnsi" w:cstheme="minorHAnsi"/>
          <w:color w:val="000000" w:themeColor="text1"/>
          <w:sz w:val="22"/>
          <w:szCs w:val="22"/>
        </w:rPr>
        <w:t>on</w:t>
      </w:r>
      <w:r w:rsidRPr="000002A4">
        <w:rPr>
          <w:rFonts w:asciiTheme="minorHAnsi" w:eastAsia="Calibri" w:hAnsiTheme="minorHAnsi" w:cstheme="minorHAnsi"/>
          <w:color w:val="000000" w:themeColor="text1"/>
          <w:sz w:val="22"/>
          <w:szCs w:val="22"/>
        </w:rPr>
        <w:t xml:space="preserve"> hold and sequestered within the nuclear co</w:t>
      </w:r>
      <w:r w:rsidR="0092472D" w:rsidRPr="000002A4">
        <w:rPr>
          <w:rFonts w:asciiTheme="minorHAnsi" w:eastAsia="Calibri" w:hAnsiTheme="minorHAnsi" w:cstheme="minorHAnsi"/>
          <w:color w:val="000000" w:themeColor="text1"/>
          <w:sz w:val="22"/>
          <w:szCs w:val="22"/>
        </w:rPr>
        <w:t>ndensates</w:t>
      </w:r>
      <w:r w:rsidRPr="000002A4">
        <w:rPr>
          <w:rFonts w:asciiTheme="minorHAnsi" w:eastAsia="Calibri" w:hAnsiTheme="minorHAnsi" w:cstheme="minorHAnsi"/>
          <w:color w:val="000000" w:themeColor="text1"/>
          <w:sz w:val="22"/>
          <w:szCs w:val="22"/>
        </w:rPr>
        <w:t xml:space="preserve">, which leads to the persistence of CPSF6 condensates for a longer duration (Figure 1). Simultaneously, </w:t>
      </w:r>
      <w:r w:rsidRPr="000002A4">
        <w:rPr>
          <w:rFonts w:asciiTheme="minorHAnsi" w:eastAsia="Calibri" w:hAnsiTheme="minorHAnsi" w:cstheme="minorHAnsi"/>
          <w:color w:val="000000" w:themeColor="text1"/>
          <w:sz w:val="22"/>
          <w:szCs w:val="22"/>
        </w:rPr>
        <w:lastRenderedPageBreak/>
        <w:t xml:space="preserve">we leveraged the reversibility of NEV to investigate whether </w:t>
      </w:r>
      <w:r w:rsidR="009C1C4C" w:rsidRPr="000002A4">
        <w:rPr>
          <w:rFonts w:asciiTheme="minorHAnsi" w:eastAsia="Calibri" w:hAnsiTheme="minorHAnsi" w:cstheme="minorHAnsi"/>
          <w:color w:val="000000" w:themeColor="text1"/>
          <w:sz w:val="22"/>
          <w:szCs w:val="22"/>
        </w:rPr>
        <w:t>HIV-1</w:t>
      </w:r>
      <w:r w:rsidRPr="000002A4">
        <w:rPr>
          <w:rFonts w:asciiTheme="minorHAnsi" w:eastAsia="Calibri" w:hAnsiTheme="minorHAnsi" w:cstheme="minorHAnsi"/>
          <w:color w:val="000000" w:themeColor="text1"/>
          <w:sz w:val="22"/>
          <w:szCs w:val="22"/>
        </w:rPr>
        <w:t xml:space="preserve"> nuclear co</w:t>
      </w:r>
      <w:r w:rsidR="00C13793" w:rsidRPr="000002A4">
        <w:rPr>
          <w:rFonts w:asciiTheme="minorHAnsi" w:eastAsia="Calibri" w:hAnsiTheme="minorHAnsi" w:cstheme="minorHAnsi"/>
          <w:color w:val="000000" w:themeColor="text1"/>
          <w:sz w:val="22"/>
          <w:szCs w:val="22"/>
        </w:rPr>
        <w:t>ndensates</w:t>
      </w:r>
      <w:r w:rsidRPr="000002A4">
        <w:rPr>
          <w:rFonts w:asciiTheme="minorHAnsi" w:eastAsia="Calibri" w:hAnsiTheme="minorHAnsi" w:cstheme="minorHAnsi"/>
          <w:color w:val="000000" w:themeColor="text1"/>
          <w:sz w:val="22"/>
          <w:szCs w:val="22"/>
        </w:rPr>
        <w:t xml:space="preserve"> </w:t>
      </w:r>
      <w:r w:rsidR="004A2570" w:rsidRPr="000002A4">
        <w:rPr>
          <w:rFonts w:asciiTheme="minorHAnsi" w:eastAsia="Calibri" w:hAnsiTheme="minorHAnsi" w:cstheme="minorHAnsi"/>
          <w:color w:val="000000" w:themeColor="text1"/>
          <w:sz w:val="22"/>
          <w:szCs w:val="22"/>
        </w:rPr>
        <w:t>are</w:t>
      </w:r>
      <w:r w:rsidRPr="000002A4">
        <w:rPr>
          <w:rFonts w:asciiTheme="minorHAnsi" w:eastAsia="Calibri" w:hAnsiTheme="minorHAnsi" w:cstheme="minorHAnsi"/>
          <w:color w:val="000000" w:themeColor="text1"/>
          <w:sz w:val="22"/>
          <w:szCs w:val="22"/>
        </w:rPr>
        <w:t xml:space="preserve"> </w:t>
      </w:r>
      <w:r w:rsidR="0090369F" w:rsidRPr="000002A4">
        <w:rPr>
          <w:rFonts w:asciiTheme="minorHAnsi" w:eastAsia="Calibri" w:hAnsiTheme="minorHAnsi" w:cstheme="minorHAnsi"/>
          <w:color w:val="000000" w:themeColor="text1"/>
          <w:sz w:val="22"/>
          <w:szCs w:val="22"/>
        </w:rPr>
        <w:t xml:space="preserve">the main </w:t>
      </w:r>
      <w:r w:rsidR="004A2570" w:rsidRPr="000002A4">
        <w:rPr>
          <w:rFonts w:asciiTheme="minorHAnsi" w:eastAsia="Calibri" w:hAnsiTheme="minorHAnsi" w:cstheme="minorHAnsi"/>
          <w:color w:val="000000" w:themeColor="text1"/>
          <w:sz w:val="22"/>
          <w:szCs w:val="22"/>
        </w:rPr>
        <w:t>sites</w:t>
      </w:r>
      <w:r w:rsidRPr="000002A4">
        <w:rPr>
          <w:rFonts w:asciiTheme="minorHAnsi" w:eastAsia="Calibri" w:hAnsiTheme="minorHAnsi" w:cstheme="minorHAnsi"/>
          <w:color w:val="000000" w:themeColor="text1"/>
          <w:sz w:val="22"/>
          <w:szCs w:val="22"/>
        </w:rPr>
        <w:t xml:space="preserve"> for the initiation of reverse transcription within the nucleus. </w:t>
      </w:r>
      <w:r w:rsidR="009D4A8E" w:rsidRPr="000002A4">
        <w:rPr>
          <w:rFonts w:asciiTheme="minorHAnsi" w:eastAsia="Calibri" w:hAnsiTheme="minorHAnsi" w:cstheme="minorHAnsi"/>
          <w:color w:val="000000" w:themeColor="text1"/>
          <w:sz w:val="22"/>
          <w:szCs w:val="22"/>
        </w:rPr>
        <w:t xml:space="preserve">We infected the cells with NEV for 48 hours, after which it was removed. This allowed the incoming vRNA to accumulate in the nucleus. </w:t>
      </w:r>
      <w:r w:rsidRPr="000002A4">
        <w:rPr>
          <w:rFonts w:asciiTheme="minorHAnsi" w:eastAsia="Calibri" w:hAnsiTheme="minorHAnsi" w:cstheme="minorHAnsi"/>
          <w:color w:val="000000" w:themeColor="text1"/>
          <w:sz w:val="22"/>
          <w:szCs w:val="22"/>
        </w:rPr>
        <w:t xml:space="preserve">We </w:t>
      </w:r>
      <w:r w:rsidR="001E5824" w:rsidRPr="000002A4">
        <w:rPr>
          <w:rFonts w:asciiTheme="minorHAnsi" w:eastAsia="Calibri" w:hAnsiTheme="minorHAnsi" w:cstheme="minorHAnsi"/>
          <w:color w:val="000000" w:themeColor="text1"/>
          <w:sz w:val="22"/>
          <w:szCs w:val="22"/>
        </w:rPr>
        <w:t xml:space="preserve">treated some of the </w:t>
      </w:r>
      <w:r w:rsidR="00A872BA" w:rsidRPr="000002A4">
        <w:rPr>
          <w:rFonts w:asciiTheme="minorHAnsi" w:eastAsia="Calibri" w:hAnsiTheme="minorHAnsi" w:cstheme="minorHAnsi"/>
          <w:color w:val="000000" w:themeColor="text1"/>
          <w:sz w:val="22"/>
          <w:szCs w:val="22"/>
        </w:rPr>
        <w:t>samples</w:t>
      </w:r>
      <w:r w:rsidR="001E5824" w:rsidRPr="000002A4">
        <w:rPr>
          <w:rFonts w:asciiTheme="minorHAnsi" w:eastAsia="Calibri" w:hAnsiTheme="minorHAnsi" w:cstheme="minorHAnsi"/>
          <w:color w:val="000000" w:themeColor="text1"/>
          <w:sz w:val="22"/>
          <w:szCs w:val="22"/>
        </w:rPr>
        <w:t xml:space="preserve"> with</w:t>
      </w:r>
      <w:r w:rsidRPr="000002A4">
        <w:rPr>
          <w:rFonts w:asciiTheme="minorHAnsi" w:eastAsia="Calibri" w:hAnsiTheme="minorHAnsi" w:cstheme="minorHAnsi"/>
          <w:color w:val="000000" w:themeColor="text1"/>
          <w:sz w:val="22"/>
          <w:szCs w:val="22"/>
        </w:rPr>
        <w:t xml:space="preserve"> the compound </w:t>
      </w:r>
      <w:r w:rsidR="00BA64A8" w:rsidRPr="000002A4">
        <w:rPr>
          <w:rFonts w:asciiTheme="minorHAnsi" w:eastAsia="Calibri" w:hAnsiTheme="minorHAnsi" w:cstheme="minorHAnsi"/>
          <w:color w:val="000000" w:themeColor="text1"/>
          <w:sz w:val="22"/>
          <w:szCs w:val="22"/>
        </w:rPr>
        <w:t>PF- 3450074 (PF74)</w:t>
      </w:r>
      <w:r w:rsidRPr="000002A4">
        <w:rPr>
          <w:rFonts w:asciiTheme="minorHAnsi" w:eastAsia="Calibri" w:hAnsiTheme="minorHAnsi" w:cstheme="minorHAnsi"/>
          <w:color w:val="000000" w:themeColor="text1"/>
          <w:sz w:val="22"/>
          <w:szCs w:val="22"/>
        </w:rPr>
        <w:t>, known for its ability to dissolve CPSF6 condensates</w:t>
      </w:r>
      <w:r w:rsidR="00195454" w:rsidRPr="000002A4">
        <w:rPr>
          <w:rFonts w:asciiTheme="minorHAnsi" w:eastAsia="Calibri" w:hAnsiTheme="minorHAnsi" w:cstheme="minorHAnsi"/>
          <w:color w:val="000000" w:themeColor="text1"/>
          <w:sz w:val="22"/>
          <w:szCs w:val="22"/>
        </w:rPr>
        <w:t xml:space="preserve"> only</w:t>
      </w:r>
      <w:r w:rsidRPr="000002A4">
        <w:rPr>
          <w:rFonts w:asciiTheme="minorHAnsi" w:eastAsia="Calibri" w:hAnsiTheme="minorHAnsi" w:cstheme="minorHAnsi"/>
          <w:color w:val="000000" w:themeColor="text1"/>
          <w:sz w:val="22"/>
          <w:szCs w:val="22"/>
        </w:rPr>
        <w:t xml:space="preserve"> at a high dose</w:t>
      </w:r>
      <w:r w:rsidR="002E02D5" w:rsidRPr="000002A4">
        <w:rPr>
          <w:rFonts w:asciiTheme="minorHAnsi" w:eastAsia="Calibri" w:hAnsiTheme="minorHAnsi" w:cstheme="minorHAnsi"/>
          <w:color w:val="000000" w:themeColor="text1"/>
          <w:sz w:val="22"/>
          <w:szCs w:val="22"/>
        </w:rPr>
        <w:t xml:space="preserve"> (</w:t>
      </w:r>
      <w:r w:rsidR="0085045D" w:rsidRPr="000002A4">
        <w:rPr>
          <w:rFonts w:asciiTheme="minorHAnsi" w:eastAsia="Calibri" w:hAnsiTheme="minorHAnsi" w:cstheme="minorHAnsi"/>
          <w:color w:val="000000" w:themeColor="text1"/>
          <w:sz w:val="22"/>
          <w:szCs w:val="22"/>
        </w:rPr>
        <w:t xml:space="preserve">Figure </w:t>
      </w:r>
      <w:r w:rsidR="00853AA0" w:rsidRPr="00853AA0">
        <w:rPr>
          <w:rFonts w:asciiTheme="minorHAnsi" w:eastAsia="Calibri" w:hAnsiTheme="minorHAnsi" w:cstheme="minorHAnsi"/>
          <w:color w:val="FF0000"/>
          <w:sz w:val="22"/>
          <w:szCs w:val="22"/>
        </w:rPr>
        <w:t>6</w:t>
      </w:r>
      <w:r w:rsidR="0085045D" w:rsidRPr="000002A4">
        <w:rPr>
          <w:rFonts w:asciiTheme="minorHAnsi" w:eastAsia="Calibri" w:hAnsiTheme="minorHAnsi" w:cstheme="minorHAnsi"/>
          <w:color w:val="000000" w:themeColor="text1"/>
          <w:sz w:val="22"/>
          <w:szCs w:val="22"/>
        </w:rPr>
        <w:t xml:space="preserve">A; </w:t>
      </w:r>
      <w:r w:rsidR="009A4F8F" w:rsidRPr="000002A4">
        <w:rPr>
          <w:rFonts w:asciiTheme="minorHAnsi" w:eastAsia="Calibri" w:hAnsiTheme="minorHAnsi" w:cstheme="minorHAnsi"/>
          <w:color w:val="000000" w:themeColor="text1"/>
          <w:sz w:val="22"/>
          <w:szCs w:val="22"/>
        </w:rPr>
        <w:t>Fig. EV</w:t>
      </w:r>
      <w:r w:rsidR="00853AA0" w:rsidRPr="00853AA0">
        <w:rPr>
          <w:rFonts w:asciiTheme="minorHAnsi" w:eastAsia="Calibri" w:hAnsiTheme="minorHAnsi" w:cstheme="minorHAnsi"/>
          <w:color w:val="FF0000"/>
          <w:sz w:val="22"/>
          <w:szCs w:val="22"/>
        </w:rPr>
        <w:t>5</w:t>
      </w:r>
      <w:r w:rsidR="009A4F8F" w:rsidRPr="000002A4">
        <w:rPr>
          <w:rFonts w:asciiTheme="minorHAnsi" w:eastAsia="Calibri" w:hAnsiTheme="minorHAnsi" w:cstheme="minorHAnsi"/>
          <w:color w:val="000000" w:themeColor="text1"/>
          <w:sz w:val="22"/>
          <w:szCs w:val="22"/>
        </w:rPr>
        <w:t>,</w:t>
      </w:r>
      <w:r w:rsidR="000255AF" w:rsidRPr="000002A4">
        <w:rPr>
          <w:rFonts w:asciiTheme="minorHAnsi" w:eastAsia="Calibri" w:hAnsiTheme="minorHAnsi" w:cstheme="minorHAnsi"/>
          <w:color w:val="000000" w:themeColor="text1"/>
          <w:sz w:val="22"/>
          <w:szCs w:val="22"/>
        </w:rPr>
        <w:t xml:space="preserve"> Appendix Fig. S5</w:t>
      </w:r>
      <w:r w:rsidR="002E02D5" w:rsidRPr="000002A4">
        <w:rPr>
          <w:rFonts w:asciiTheme="minorHAnsi" w:eastAsia="Calibri" w:hAnsiTheme="minorHAnsi" w:cstheme="minorHAnsi"/>
          <w:color w:val="000000" w:themeColor="text1"/>
          <w:sz w:val="22"/>
          <w:szCs w:val="22"/>
        </w:rPr>
        <w:t>)</w:t>
      </w:r>
      <w:r w:rsidRPr="000002A4">
        <w:rPr>
          <w:rFonts w:asciiTheme="minorHAnsi" w:eastAsia="Calibri" w:hAnsiTheme="minorHAnsi" w:cstheme="minorHAnsi"/>
          <w:color w:val="000000" w:themeColor="text1"/>
          <w:sz w:val="22"/>
          <w:szCs w:val="22"/>
        </w:rPr>
        <w:t xml:space="preserve"> </w:t>
      </w:r>
      <w:r w:rsidRPr="000002A4">
        <w:rPr>
          <w:rFonts w:asciiTheme="minorHAnsi" w:eastAsia="Calibri" w:hAnsiTheme="minorHAnsi" w:cstheme="minorHAnsi"/>
          <w:color w:val="000000" w:themeColor="text1"/>
          <w:sz w:val="22"/>
          <w:szCs w:val="22"/>
        </w:rPr>
        <w:fldChar w:fldCharType="begin"/>
      </w:r>
      <w:r w:rsidR="00574C22">
        <w:rPr>
          <w:rFonts w:asciiTheme="minorHAnsi" w:eastAsia="Calibri" w:hAnsiTheme="minorHAnsi" w:cstheme="minorHAnsi"/>
          <w:color w:val="000000" w:themeColor="text1"/>
          <w:sz w:val="22"/>
          <w:szCs w:val="22"/>
        </w:rPr>
        <w:instrText xml:space="preserve"> ADDIN EN.CITE &lt;EndNote&gt;&lt;Cite&gt;&lt;Author&gt;Selyutina&lt;/Author&gt;&lt;Year&gt;2022&lt;/Year&gt;&lt;RecNum&gt;497&lt;/RecNum&gt;&lt;DisplayText&gt;(Selyutina&lt;style face="italic"&gt; et al&lt;/style&gt;, 2022)&lt;/DisplayText&gt;&lt;record&gt;&lt;rec-number&gt;497&lt;/rec-number&gt;&lt;foreign-keys&gt;&lt;key app="EN" db-id="sw5fp9wfder0aaexa5evxwz0dzxarsx2w2xs" timestamp="1698160932"&gt;497&lt;/key&gt;&lt;/foreign-keys&gt;&lt;ref-type name="Journal Article"&gt;17&lt;/ref-type&gt;&lt;contributors&gt;&lt;authors&gt;&lt;author&gt;Selyutina, Anastasia&lt;/author&gt;&lt;author&gt;Hu, Pan&lt;/author&gt;&lt;author&gt;Miller, Sorin&lt;/author&gt;&lt;author&gt;Simons, Lacy M.&lt;/author&gt;&lt;author&gt;Yu, Hyun Jae&lt;/author&gt;&lt;author&gt;Hultquist, Judd F.&lt;/author&gt;&lt;author&gt;Lee, KyeongEun&lt;/author&gt;&lt;author&gt;KewalRamani, Vineet N.&lt;/author&gt;&lt;author&gt;Diaz-Griffero, Felipe&lt;/author&gt;&lt;/authors&gt;&lt;/contributors&gt;&lt;titles&gt;&lt;title&gt;GS-CA1 and lenacapavir stabilize the HIV-1 core and modulate the core interaction with cellular factors&lt;/title&gt;&lt;secondary-title&gt;iScience&lt;/secondary-title&gt;&lt;/titles&gt;&lt;periodical&gt;&lt;full-title&gt;iScience&lt;/full-title&gt;&lt;/periodical&gt;&lt;pages&gt;103593&lt;/pages&gt;&lt;volume&gt;25&lt;/volume&gt;&lt;number&gt;1&lt;/number&gt;&lt;keywords&gt;&lt;keyword&gt;Biological sciences&lt;/keyword&gt;&lt;keyword&gt;Immunology&lt;/keyword&gt;&lt;keyword&gt;Virology&lt;/keyword&gt;&lt;/keywords&gt;&lt;dates&gt;&lt;year&gt;2022&lt;/year&gt;&lt;pub-dates&gt;&lt;date&gt;2022/01/21/&lt;/date&gt;&lt;/pub-dates&gt;&lt;/dates&gt;&lt;isbn&gt;2589-0042&lt;/isbn&gt;&lt;urls&gt;&lt;related-urls&gt;&lt;url&gt;https://www.sciencedirect.com/science/article/pii/S2589004221015637&lt;/url&gt;&lt;/related-urls&gt;&lt;/urls&gt;&lt;electronic-resource-num&gt;https://doi.org/10.1016/j.isci.2021.103593&lt;/electronic-resource-num&gt;&lt;/record&gt;&lt;/Cite&gt;&lt;/EndNote&gt;</w:instrText>
      </w:r>
      <w:r w:rsidRPr="000002A4">
        <w:rPr>
          <w:rFonts w:asciiTheme="minorHAnsi" w:eastAsia="Calibri" w:hAnsiTheme="minorHAnsi" w:cstheme="minorHAnsi"/>
          <w:color w:val="000000" w:themeColor="text1"/>
          <w:sz w:val="22"/>
          <w:szCs w:val="22"/>
        </w:rPr>
        <w:fldChar w:fldCharType="separate"/>
      </w:r>
      <w:r w:rsidR="00574C22">
        <w:rPr>
          <w:rFonts w:asciiTheme="minorHAnsi" w:eastAsia="Calibri" w:hAnsiTheme="minorHAnsi" w:cstheme="minorHAnsi"/>
          <w:noProof/>
          <w:color w:val="000000" w:themeColor="text1"/>
          <w:sz w:val="22"/>
          <w:szCs w:val="22"/>
        </w:rPr>
        <w:t>(Selyutina</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2022)</w:t>
      </w:r>
      <w:r w:rsidRPr="000002A4">
        <w:rPr>
          <w:rFonts w:asciiTheme="minorHAnsi" w:eastAsia="Calibri" w:hAnsiTheme="minorHAnsi" w:cstheme="minorHAnsi"/>
          <w:color w:val="000000" w:themeColor="text1"/>
          <w:sz w:val="22"/>
          <w:szCs w:val="22"/>
        </w:rPr>
        <w:fldChar w:fldCharType="end"/>
      </w:r>
      <w:r w:rsidRPr="000002A4">
        <w:rPr>
          <w:rFonts w:asciiTheme="minorHAnsi" w:eastAsia="Calibri" w:hAnsiTheme="minorHAnsi" w:cstheme="minorHAnsi"/>
          <w:color w:val="000000" w:themeColor="text1"/>
          <w:sz w:val="22"/>
          <w:szCs w:val="22"/>
        </w:rPr>
        <w:t xml:space="preserve">. </w:t>
      </w:r>
      <w:r w:rsidR="00753C46" w:rsidRPr="000002A4">
        <w:rPr>
          <w:rFonts w:asciiTheme="minorHAnsi" w:eastAsia="Calibri" w:hAnsiTheme="minorHAnsi" w:cstheme="minorHAnsi"/>
          <w:color w:val="000000" w:themeColor="text1"/>
          <w:sz w:val="22"/>
          <w:szCs w:val="22"/>
        </w:rPr>
        <w:t xml:space="preserve"> </w:t>
      </w:r>
      <w:r w:rsidR="00F1696B" w:rsidRPr="000002A4">
        <w:rPr>
          <w:rFonts w:asciiTheme="minorHAnsi" w:eastAsia="Calibri" w:hAnsiTheme="minorHAnsi" w:cstheme="minorHAnsi"/>
          <w:color w:val="000000" w:themeColor="text1"/>
          <w:sz w:val="22"/>
          <w:szCs w:val="22"/>
        </w:rPr>
        <w:t xml:space="preserve">Although high doses of PF74 lead to the disassembly of CPSF6 clusters, they conversely </w:t>
      </w:r>
      <w:r w:rsidR="001527E2" w:rsidRPr="000002A4">
        <w:rPr>
          <w:rFonts w:asciiTheme="minorHAnsi" w:eastAsia="Calibri" w:hAnsiTheme="minorHAnsi" w:cstheme="minorHAnsi"/>
          <w:color w:val="000000" w:themeColor="text1"/>
          <w:sz w:val="22"/>
          <w:szCs w:val="22"/>
        </w:rPr>
        <w:t xml:space="preserve">were shown to </w:t>
      </w:r>
      <w:r w:rsidR="00F1696B" w:rsidRPr="000002A4">
        <w:rPr>
          <w:rFonts w:asciiTheme="minorHAnsi" w:eastAsia="Calibri" w:hAnsiTheme="minorHAnsi" w:cstheme="minorHAnsi"/>
          <w:color w:val="000000" w:themeColor="text1"/>
          <w:sz w:val="22"/>
          <w:szCs w:val="22"/>
        </w:rPr>
        <w:t xml:space="preserve">stabilize viral cores </w:t>
      </w:r>
      <w:r w:rsidR="00F1696B" w:rsidRPr="000002A4">
        <w:rPr>
          <w:rFonts w:asciiTheme="minorHAnsi" w:eastAsia="Calibri" w:hAnsiTheme="minorHAnsi" w:cstheme="minorHAnsi"/>
          <w:i/>
          <w:iCs/>
          <w:color w:val="000000" w:themeColor="text1"/>
          <w:sz w:val="22"/>
          <w:szCs w:val="22"/>
        </w:rPr>
        <w:t>in vitro</w:t>
      </w:r>
      <w:r w:rsidR="00F1696B" w:rsidRPr="000002A4">
        <w:rPr>
          <w:rFonts w:asciiTheme="minorHAnsi" w:eastAsia="Calibri" w:hAnsiTheme="minorHAnsi" w:cstheme="minorHAnsi"/>
          <w:color w:val="000000" w:themeColor="text1"/>
          <w:sz w:val="22"/>
          <w:szCs w:val="22"/>
        </w:rPr>
        <w:t xml:space="preserve"> </w:t>
      </w:r>
      <w:r w:rsidR="00753C46" w:rsidRPr="000002A4">
        <w:rPr>
          <w:rFonts w:asciiTheme="minorHAnsi" w:eastAsia="Calibri" w:hAnsiTheme="minorHAnsi" w:cstheme="minorHAnsi"/>
          <w:color w:val="000000" w:themeColor="text1"/>
          <w:sz w:val="22"/>
          <w:szCs w:val="22"/>
        </w:rPr>
        <w:fldChar w:fldCharType="begin">
          <w:fldData xml:space="preserve">PEVuZE5vdGU+PENpdGU+PEF1dGhvcj5Eb3N0YWxrb3ZhPC9BdXRob3I+PFllYXI+MjAyMDwvWWVh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</w:fldData>
        </w:fldChar>
      </w:r>
      <w:r w:rsidR="00574C22">
        <w:rPr>
          <w:rFonts w:asciiTheme="minorHAnsi" w:eastAsia="Calibri" w:hAnsiTheme="minorHAnsi" w:cstheme="minorHAnsi"/>
          <w:color w:val="000000" w:themeColor="text1"/>
          <w:sz w:val="22"/>
          <w:szCs w:val="22"/>
        </w:rPr>
        <w:instrText xml:space="preserve"> ADDIN EN.CITE </w:instrText>
      </w:r>
      <w:r w:rsidR="00574C22">
        <w:rPr>
          <w:rFonts w:asciiTheme="minorHAnsi" w:eastAsia="Calibri" w:hAnsiTheme="minorHAnsi" w:cstheme="minorHAnsi"/>
          <w:color w:val="000000" w:themeColor="text1"/>
          <w:sz w:val="22"/>
          <w:szCs w:val="22"/>
        </w:rPr>
        <w:fldChar w:fldCharType="begin">
          <w:fldData xml:space="preserve">PEVuZE5vdGU+PENpdGU+PEF1dGhvcj5Eb3N0YWxrb3ZhPC9BdXRob3I+PFllYXI+MjAyMDwvWWVh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</w:fldData>
        </w:fldChar>
      </w:r>
      <w:r w:rsidR="00574C22">
        <w:rPr>
          <w:rFonts w:asciiTheme="minorHAnsi" w:eastAsia="Calibri" w:hAnsiTheme="minorHAnsi" w:cstheme="minorHAnsi"/>
          <w:color w:val="000000" w:themeColor="text1"/>
          <w:sz w:val="22"/>
          <w:szCs w:val="22"/>
        </w:rPr>
        <w:instrText xml:space="preserve"> ADDIN EN.CITE.DATA </w:instrText>
      </w:r>
      <w:r w:rsidR="00574C22">
        <w:rPr>
          <w:rFonts w:asciiTheme="minorHAnsi" w:eastAsia="Calibri" w:hAnsiTheme="minorHAnsi" w:cstheme="minorHAnsi"/>
          <w:color w:val="000000" w:themeColor="text1"/>
          <w:sz w:val="22"/>
          <w:szCs w:val="22"/>
        </w:rPr>
      </w:r>
      <w:r w:rsidR="00574C22">
        <w:rPr>
          <w:rFonts w:asciiTheme="minorHAnsi" w:eastAsia="Calibri" w:hAnsiTheme="minorHAnsi" w:cstheme="minorHAnsi"/>
          <w:color w:val="000000" w:themeColor="text1"/>
          <w:sz w:val="22"/>
          <w:szCs w:val="22"/>
        </w:rPr>
        <w:fldChar w:fldCharType="end"/>
      </w:r>
      <w:r w:rsidR="00753C46" w:rsidRPr="000002A4">
        <w:rPr>
          <w:rFonts w:asciiTheme="minorHAnsi" w:eastAsia="Calibri" w:hAnsiTheme="minorHAnsi" w:cstheme="minorHAnsi"/>
          <w:color w:val="000000" w:themeColor="text1"/>
          <w:sz w:val="22"/>
          <w:szCs w:val="22"/>
        </w:rPr>
      </w:r>
      <w:r w:rsidR="00753C46" w:rsidRPr="000002A4">
        <w:rPr>
          <w:rFonts w:asciiTheme="minorHAnsi" w:eastAsia="Calibri" w:hAnsiTheme="minorHAnsi" w:cstheme="minorHAnsi"/>
          <w:color w:val="000000" w:themeColor="text1"/>
          <w:sz w:val="22"/>
          <w:szCs w:val="22"/>
        </w:rPr>
        <w:fldChar w:fldCharType="separate"/>
      </w:r>
      <w:r w:rsidR="00574C22">
        <w:rPr>
          <w:rFonts w:asciiTheme="minorHAnsi" w:eastAsia="Calibri" w:hAnsiTheme="minorHAnsi" w:cstheme="minorHAnsi"/>
          <w:noProof/>
          <w:color w:val="000000" w:themeColor="text1"/>
          <w:sz w:val="22"/>
          <w:szCs w:val="22"/>
        </w:rPr>
        <w:t>(Bhattacharya</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2014; Dostalkova</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2020; Fricke</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2017)</w:t>
      </w:r>
      <w:r w:rsidR="00753C46" w:rsidRPr="000002A4">
        <w:rPr>
          <w:rFonts w:asciiTheme="minorHAnsi" w:eastAsia="Calibri" w:hAnsiTheme="minorHAnsi" w:cstheme="minorHAnsi"/>
          <w:color w:val="000000" w:themeColor="text1"/>
          <w:sz w:val="22"/>
          <w:szCs w:val="22"/>
        </w:rPr>
        <w:fldChar w:fldCharType="end"/>
      </w:r>
      <w:r w:rsidR="00C13793" w:rsidRPr="000002A4">
        <w:rPr>
          <w:rFonts w:asciiTheme="minorHAnsi" w:eastAsia="Calibri" w:hAnsiTheme="minorHAnsi" w:cstheme="minorHAnsi"/>
          <w:color w:val="000000" w:themeColor="text1"/>
          <w:sz w:val="22"/>
          <w:szCs w:val="22"/>
        </w:rPr>
        <w:t xml:space="preserve">, however the effect of this compound in capsid located inside CPSF6 clusters has never been evaluated. </w:t>
      </w:r>
      <w:r w:rsidR="001527E2" w:rsidRPr="000002A4">
        <w:rPr>
          <w:rFonts w:asciiTheme="minorHAnsi" w:eastAsia="Calibri" w:hAnsiTheme="minorHAnsi" w:cstheme="minorHAnsi"/>
          <w:color w:val="000000" w:themeColor="text1"/>
          <w:sz w:val="22"/>
          <w:szCs w:val="22"/>
        </w:rPr>
        <w:t>Since we did not observe viral core structures outside HIV-</w:t>
      </w:r>
      <w:r w:rsidR="00DF7F85" w:rsidRPr="000002A4">
        <w:rPr>
          <w:rFonts w:asciiTheme="minorHAnsi" w:eastAsia="Calibri" w:hAnsiTheme="minorHAnsi" w:cstheme="minorHAnsi"/>
          <w:color w:val="000000" w:themeColor="text1"/>
          <w:sz w:val="22"/>
          <w:szCs w:val="22"/>
        </w:rPr>
        <w:t>1-</w:t>
      </w:r>
      <w:r w:rsidR="001527E2" w:rsidRPr="000002A4">
        <w:rPr>
          <w:rFonts w:asciiTheme="minorHAnsi" w:eastAsia="Calibri" w:hAnsiTheme="minorHAnsi" w:cstheme="minorHAnsi"/>
          <w:color w:val="000000" w:themeColor="text1"/>
          <w:sz w:val="22"/>
          <w:szCs w:val="22"/>
        </w:rPr>
        <w:t xml:space="preserve">MLOs (Figure </w:t>
      </w:r>
      <w:r w:rsidR="00320DDC" w:rsidRPr="00320DDC">
        <w:rPr>
          <w:rFonts w:asciiTheme="minorHAnsi" w:eastAsia="Calibri" w:hAnsiTheme="minorHAnsi" w:cstheme="minorHAnsi"/>
          <w:color w:val="FF0000"/>
          <w:sz w:val="22"/>
          <w:szCs w:val="22"/>
        </w:rPr>
        <w:t>4,</w:t>
      </w:r>
      <w:r w:rsidR="00EF7DC1" w:rsidRPr="00EF7DC1">
        <w:rPr>
          <w:rFonts w:asciiTheme="minorHAnsi" w:eastAsia="Calibri" w:hAnsiTheme="minorHAnsi" w:cstheme="minorHAnsi"/>
          <w:color w:val="FF0000"/>
          <w:sz w:val="22"/>
          <w:szCs w:val="22"/>
        </w:rPr>
        <w:t>5</w:t>
      </w:r>
      <w:r w:rsidR="00320DDC">
        <w:rPr>
          <w:rFonts w:asciiTheme="minorHAnsi" w:eastAsia="Calibri" w:hAnsiTheme="minorHAnsi" w:cstheme="minorHAnsi"/>
          <w:color w:val="FF0000"/>
          <w:sz w:val="22"/>
          <w:szCs w:val="22"/>
        </w:rPr>
        <w:t>, EV3, Appendix Fig.S4B</w:t>
      </w:r>
      <w:r w:rsidR="001527E2" w:rsidRPr="000002A4">
        <w:rPr>
          <w:rFonts w:asciiTheme="minorHAnsi" w:eastAsia="Calibri" w:hAnsiTheme="minorHAnsi" w:cstheme="minorHAnsi"/>
          <w:color w:val="000000" w:themeColor="text1"/>
          <w:sz w:val="22"/>
          <w:szCs w:val="22"/>
        </w:rPr>
        <w:t>)</w:t>
      </w:r>
      <w:r w:rsidR="00F1696B" w:rsidRPr="000002A4">
        <w:rPr>
          <w:rFonts w:asciiTheme="minorHAnsi" w:eastAsia="Calibri" w:hAnsiTheme="minorHAnsi" w:cstheme="minorHAnsi"/>
          <w:color w:val="000000" w:themeColor="text1"/>
          <w:sz w:val="22"/>
          <w:szCs w:val="22"/>
        </w:rPr>
        <w:t xml:space="preserve"> we expect that the effect of PF74 high dose should be </w:t>
      </w:r>
      <w:r w:rsidR="00C61DBD" w:rsidRPr="000002A4">
        <w:rPr>
          <w:rFonts w:asciiTheme="minorHAnsi" w:eastAsia="Calibri" w:hAnsiTheme="minorHAnsi" w:cstheme="minorHAnsi"/>
          <w:color w:val="000000" w:themeColor="text1"/>
          <w:sz w:val="22"/>
          <w:szCs w:val="22"/>
        </w:rPr>
        <w:t xml:space="preserve">mainly </w:t>
      </w:r>
      <w:r w:rsidR="00F1696B" w:rsidRPr="000002A4">
        <w:rPr>
          <w:rFonts w:asciiTheme="minorHAnsi" w:eastAsia="Calibri" w:hAnsiTheme="minorHAnsi" w:cstheme="minorHAnsi"/>
          <w:color w:val="000000" w:themeColor="text1"/>
          <w:sz w:val="22"/>
          <w:szCs w:val="22"/>
        </w:rPr>
        <w:t xml:space="preserve">related only to CPSF6 clusters and their content. </w:t>
      </w:r>
    </w:p>
    <w:p w14:paraId="214971E8" w14:textId="6966472E" w:rsidR="001D2E07" w:rsidRPr="000002A4" w:rsidRDefault="00E6087A" w:rsidP="00E6087A">
      <w:pPr>
        <w:spacing w:line="480" w:lineRule="auto"/>
        <w:jc w:val="both"/>
        <w:rPr>
          <w:rFonts w:asciiTheme="minorHAnsi" w:eastAsia="Calibri" w:hAnsiTheme="minorHAnsi" w:cstheme="minorHAnsi"/>
          <w:color w:val="000000" w:themeColor="text1"/>
          <w:sz w:val="22"/>
          <w:szCs w:val="22"/>
        </w:rPr>
      </w:pPr>
      <w:r w:rsidRPr="000002A4">
        <w:rPr>
          <w:rFonts w:asciiTheme="minorHAnsi" w:eastAsia="Calibri" w:hAnsiTheme="minorHAnsi" w:cstheme="minorHAnsi"/>
          <w:color w:val="000000" w:themeColor="text1"/>
          <w:sz w:val="22"/>
          <w:szCs w:val="22"/>
        </w:rPr>
        <w:t xml:space="preserve">Subsequently, we assessed infectivity in correlation with the presence of CPSF6 condensates at 120 hours post-infection. </w:t>
      </w:r>
      <w:r w:rsidR="00806ED8" w:rsidRPr="000002A4">
        <w:rPr>
          <w:rFonts w:asciiTheme="minorHAnsi" w:eastAsia="Calibri" w:hAnsiTheme="minorHAnsi" w:cstheme="minorHAnsi"/>
          <w:color w:val="000000" w:themeColor="text1"/>
          <w:sz w:val="22"/>
          <w:szCs w:val="22"/>
        </w:rPr>
        <w:t>When the NEV was removed, we observed that 7.48% of cells were GFP positive, representing a 32% restoration in infectivity compared to cells infected without the drug, which had an infectivity rate of 23.2%</w:t>
      </w:r>
      <w:r w:rsidRPr="000002A4">
        <w:rPr>
          <w:rFonts w:asciiTheme="minorHAnsi" w:eastAsia="Calibri" w:hAnsiTheme="minorHAnsi" w:cstheme="minorHAnsi"/>
          <w:color w:val="000000" w:themeColor="text1"/>
          <w:sz w:val="22"/>
          <w:szCs w:val="22"/>
        </w:rPr>
        <w:t xml:space="preserve">. In contrast, cells treated with </w:t>
      </w:r>
      <w:r w:rsidR="00806ED8" w:rsidRPr="000002A4">
        <w:rPr>
          <w:rFonts w:asciiTheme="minorHAnsi" w:eastAsia="Calibri" w:hAnsiTheme="minorHAnsi" w:cstheme="minorHAnsi"/>
          <w:color w:val="000000" w:themeColor="text1"/>
          <w:sz w:val="22"/>
          <w:szCs w:val="22"/>
        </w:rPr>
        <w:t xml:space="preserve">high dose of </w:t>
      </w:r>
      <w:r w:rsidRPr="000002A4">
        <w:rPr>
          <w:rFonts w:asciiTheme="minorHAnsi" w:eastAsia="Calibri" w:hAnsiTheme="minorHAnsi" w:cstheme="minorHAnsi"/>
          <w:color w:val="000000" w:themeColor="text1"/>
          <w:sz w:val="22"/>
          <w:szCs w:val="22"/>
        </w:rPr>
        <w:t xml:space="preserve">PF74 after the removal of NEV were unable to restore </w:t>
      </w:r>
      <w:r w:rsidR="007D3886" w:rsidRPr="000002A4">
        <w:rPr>
          <w:rFonts w:asciiTheme="minorHAnsi" w:eastAsia="Calibri" w:hAnsiTheme="minorHAnsi" w:cstheme="minorHAnsi"/>
          <w:color w:val="000000" w:themeColor="text1"/>
          <w:sz w:val="22"/>
          <w:szCs w:val="22"/>
        </w:rPr>
        <w:t>effective infection</w:t>
      </w:r>
      <w:r w:rsidR="00C45737" w:rsidRPr="000002A4">
        <w:rPr>
          <w:rFonts w:asciiTheme="minorHAnsi" w:eastAsia="Calibri" w:hAnsiTheme="minorHAnsi" w:cstheme="minorHAnsi"/>
          <w:color w:val="000000" w:themeColor="text1"/>
          <w:sz w:val="22"/>
          <w:szCs w:val="22"/>
        </w:rPr>
        <w:t xml:space="preserve"> </w:t>
      </w:r>
      <w:r w:rsidR="00806ED8" w:rsidRPr="000002A4">
        <w:rPr>
          <w:rFonts w:asciiTheme="minorHAnsi" w:eastAsia="Calibri" w:hAnsiTheme="minorHAnsi" w:cstheme="minorHAnsi"/>
          <w:color w:val="000000" w:themeColor="text1"/>
          <w:sz w:val="22"/>
          <w:szCs w:val="22"/>
        </w:rPr>
        <w:t xml:space="preserve">(Figure </w:t>
      </w:r>
      <w:r w:rsidR="00EF7DC1" w:rsidRPr="00EF7DC1">
        <w:rPr>
          <w:rFonts w:asciiTheme="minorHAnsi" w:eastAsia="Calibri" w:hAnsiTheme="minorHAnsi" w:cstheme="minorHAnsi"/>
          <w:color w:val="FF0000"/>
          <w:sz w:val="22"/>
          <w:szCs w:val="22"/>
        </w:rPr>
        <w:t>6</w:t>
      </w:r>
      <w:r w:rsidR="00806ED8" w:rsidRPr="000002A4">
        <w:rPr>
          <w:rFonts w:asciiTheme="minorHAnsi" w:eastAsia="Calibri" w:hAnsiTheme="minorHAnsi" w:cstheme="minorHAnsi"/>
          <w:color w:val="000000" w:themeColor="text1"/>
          <w:sz w:val="22"/>
          <w:szCs w:val="22"/>
        </w:rPr>
        <w:t>A)</w:t>
      </w:r>
      <w:r w:rsidRPr="000002A4">
        <w:rPr>
          <w:rFonts w:asciiTheme="minorHAnsi" w:eastAsia="Calibri" w:hAnsiTheme="minorHAnsi" w:cstheme="minorHAnsi"/>
          <w:color w:val="000000" w:themeColor="text1"/>
          <w:sz w:val="22"/>
          <w:szCs w:val="22"/>
        </w:rPr>
        <w:t xml:space="preserve">. </w:t>
      </w:r>
      <w:r w:rsidR="00DB7670" w:rsidRPr="000002A4">
        <w:rPr>
          <w:rFonts w:asciiTheme="minorHAnsi" w:eastAsia="Calibri" w:hAnsiTheme="minorHAnsi" w:cstheme="minorHAnsi"/>
          <w:color w:val="000000" w:themeColor="text1"/>
          <w:sz w:val="22"/>
          <w:szCs w:val="22"/>
        </w:rPr>
        <w:t xml:space="preserve">The loss of infectivity </w:t>
      </w:r>
      <w:r w:rsidR="007B591E" w:rsidRPr="000002A4">
        <w:rPr>
          <w:rFonts w:asciiTheme="minorHAnsi" w:eastAsia="Calibri" w:hAnsiTheme="minorHAnsi" w:cstheme="minorHAnsi"/>
          <w:color w:val="000000" w:themeColor="text1"/>
          <w:sz w:val="22"/>
          <w:szCs w:val="22"/>
        </w:rPr>
        <w:t>can be</w:t>
      </w:r>
      <w:r w:rsidR="00DB7670" w:rsidRPr="000002A4">
        <w:rPr>
          <w:rFonts w:asciiTheme="minorHAnsi" w:eastAsia="Calibri" w:hAnsiTheme="minorHAnsi" w:cstheme="minorHAnsi"/>
          <w:color w:val="000000" w:themeColor="text1"/>
          <w:sz w:val="22"/>
          <w:szCs w:val="22"/>
        </w:rPr>
        <w:t xml:space="preserve"> attributed to a block in the reverse transcription process, as supported by the qPCR data</w:t>
      </w:r>
      <w:r w:rsidR="00806ED8" w:rsidRPr="000002A4">
        <w:rPr>
          <w:rFonts w:asciiTheme="minorHAnsi" w:eastAsia="Calibri" w:hAnsiTheme="minorHAnsi" w:cstheme="minorHAnsi"/>
          <w:color w:val="000000" w:themeColor="text1"/>
          <w:sz w:val="22"/>
          <w:szCs w:val="22"/>
        </w:rPr>
        <w:t xml:space="preserve"> (Figure </w:t>
      </w:r>
      <w:r w:rsidR="00EF7DC1" w:rsidRPr="00EF7DC1">
        <w:rPr>
          <w:rFonts w:asciiTheme="minorHAnsi" w:eastAsia="Calibri" w:hAnsiTheme="minorHAnsi" w:cstheme="minorHAnsi"/>
          <w:color w:val="FF0000"/>
          <w:sz w:val="22"/>
          <w:szCs w:val="22"/>
        </w:rPr>
        <w:t>6</w:t>
      </w:r>
      <w:r w:rsidR="00806ED8" w:rsidRPr="000002A4">
        <w:rPr>
          <w:rFonts w:asciiTheme="minorHAnsi" w:eastAsia="Calibri" w:hAnsiTheme="minorHAnsi" w:cstheme="minorHAnsi"/>
          <w:color w:val="000000" w:themeColor="text1"/>
          <w:sz w:val="22"/>
          <w:szCs w:val="22"/>
        </w:rPr>
        <w:t>B)</w:t>
      </w:r>
      <w:r w:rsidR="00DB7670" w:rsidRPr="000002A4">
        <w:rPr>
          <w:rFonts w:asciiTheme="minorHAnsi" w:eastAsia="Calibri" w:hAnsiTheme="minorHAnsi" w:cstheme="minorHAnsi"/>
          <w:color w:val="000000" w:themeColor="text1"/>
          <w:sz w:val="22"/>
          <w:szCs w:val="22"/>
        </w:rPr>
        <w:t xml:space="preserve">. Interestingly, NEV </w:t>
      </w:r>
      <w:r w:rsidR="00AB3E02" w:rsidRPr="000002A4">
        <w:rPr>
          <w:rFonts w:asciiTheme="minorHAnsi" w:eastAsia="Calibri" w:hAnsiTheme="minorHAnsi" w:cstheme="minorHAnsi"/>
          <w:color w:val="000000" w:themeColor="text1"/>
          <w:sz w:val="22"/>
          <w:szCs w:val="22"/>
        </w:rPr>
        <w:t>did not completely block</w:t>
      </w:r>
      <w:r w:rsidR="00DB7670" w:rsidRPr="000002A4">
        <w:rPr>
          <w:rFonts w:asciiTheme="minorHAnsi" w:eastAsia="Calibri" w:hAnsiTheme="minorHAnsi" w:cstheme="minorHAnsi"/>
          <w:color w:val="000000" w:themeColor="text1"/>
          <w:sz w:val="22"/>
          <w:szCs w:val="22"/>
        </w:rPr>
        <w:t xml:space="preserve"> all catalytic sites of the reverse transcriptase enzymes hosted within the CPSF6 condensates, as evidenced by the presence of </w:t>
      </w:r>
      <w:r w:rsidR="00806ED8" w:rsidRPr="000002A4">
        <w:rPr>
          <w:rFonts w:asciiTheme="minorHAnsi" w:eastAsia="Calibri" w:hAnsiTheme="minorHAnsi" w:cstheme="minorHAnsi"/>
          <w:color w:val="000000" w:themeColor="text1"/>
          <w:sz w:val="22"/>
          <w:szCs w:val="22"/>
        </w:rPr>
        <w:t xml:space="preserve">a residual reverse transcription </w:t>
      </w:r>
      <w:r w:rsidR="007B591E" w:rsidRPr="000002A4">
        <w:rPr>
          <w:rFonts w:asciiTheme="minorHAnsi" w:eastAsia="Calibri" w:hAnsiTheme="minorHAnsi" w:cstheme="minorHAnsi"/>
          <w:color w:val="000000" w:themeColor="text1"/>
          <w:sz w:val="22"/>
          <w:szCs w:val="22"/>
        </w:rPr>
        <w:t>activity</w:t>
      </w:r>
      <w:r w:rsidR="00806ED8" w:rsidRPr="000002A4">
        <w:rPr>
          <w:rFonts w:asciiTheme="minorHAnsi" w:eastAsia="Calibri" w:hAnsiTheme="minorHAnsi" w:cstheme="minorHAnsi"/>
          <w:color w:val="000000" w:themeColor="text1"/>
          <w:sz w:val="22"/>
          <w:szCs w:val="22"/>
        </w:rPr>
        <w:t xml:space="preserve"> giving rise to a low amount of </w:t>
      </w:r>
      <w:r w:rsidR="00DB7670" w:rsidRPr="000002A4">
        <w:rPr>
          <w:rFonts w:asciiTheme="minorHAnsi" w:eastAsia="Calibri" w:hAnsiTheme="minorHAnsi" w:cstheme="minorHAnsi"/>
          <w:color w:val="000000" w:themeColor="text1"/>
          <w:sz w:val="22"/>
          <w:szCs w:val="22"/>
        </w:rPr>
        <w:t>ERT (early reverse transcripts)</w:t>
      </w:r>
      <w:r w:rsidR="00BF2C80" w:rsidRPr="000002A4">
        <w:rPr>
          <w:rFonts w:asciiTheme="minorHAnsi" w:eastAsia="Calibri" w:hAnsiTheme="minorHAnsi" w:cstheme="minorHAnsi"/>
          <w:color w:val="000000" w:themeColor="text1"/>
          <w:sz w:val="22"/>
          <w:szCs w:val="22"/>
        </w:rPr>
        <w:t>,</w:t>
      </w:r>
      <w:r w:rsidR="00806ED8" w:rsidRPr="000002A4">
        <w:rPr>
          <w:rFonts w:asciiTheme="minorHAnsi" w:eastAsia="Calibri" w:hAnsiTheme="minorHAnsi" w:cstheme="minorHAnsi"/>
          <w:color w:val="000000" w:themeColor="text1"/>
          <w:sz w:val="22"/>
          <w:szCs w:val="22"/>
        </w:rPr>
        <w:t xml:space="preserve"> detectable by qPCR</w:t>
      </w:r>
      <w:r w:rsidR="007D079E" w:rsidRPr="000002A4">
        <w:rPr>
          <w:rFonts w:asciiTheme="minorHAnsi" w:eastAsia="Calibri" w:hAnsiTheme="minorHAnsi" w:cstheme="minorHAnsi"/>
          <w:color w:val="000000" w:themeColor="text1"/>
          <w:sz w:val="22"/>
          <w:szCs w:val="22"/>
        </w:rPr>
        <w:t xml:space="preserve"> that did not form LRT (late reverse transcripts) at l</w:t>
      </w:r>
      <w:r w:rsidR="00023BCD" w:rsidRPr="000002A4">
        <w:rPr>
          <w:rFonts w:asciiTheme="minorHAnsi" w:eastAsia="Calibri" w:hAnsiTheme="minorHAnsi" w:cstheme="minorHAnsi"/>
          <w:color w:val="000000" w:themeColor="text1"/>
          <w:sz w:val="22"/>
          <w:szCs w:val="22"/>
        </w:rPr>
        <w:t>east</w:t>
      </w:r>
      <w:r w:rsidR="007D079E" w:rsidRPr="000002A4">
        <w:rPr>
          <w:rFonts w:asciiTheme="minorHAnsi" w:eastAsia="Calibri" w:hAnsiTheme="minorHAnsi" w:cstheme="minorHAnsi"/>
          <w:color w:val="000000" w:themeColor="text1"/>
          <w:sz w:val="22"/>
          <w:szCs w:val="22"/>
        </w:rPr>
        <w:t xml:space="preserve"> within the first 120h of infection</w:t>
      </w:r>
      <w:r w:rsidR="00A9132C" w:rsidRPr="000002A4">
        <w:rPr>
          <w:rFonts w:asciiTheme="minorHAnsi" w:eastAsia="Calibri" w:hAnsiTheme="minorHAnsi" w:cstheme="minorHAnsi"/>
          <w:color w:val="000000" w:themeColor="text1"/>
          <w:sz w:val="22"/>
          <w:szCs w:val="22"/>
        </w:rPr>
        <w:t xml:space="preserve"> (Figure </w:t>
      </w:r>
      <w:r w:rsidR="00EF7DC1" w:rsidRPr="00EF7DC1">
        <w:rPr>
          <w:rFonts w:asciiTheme="minorHAnsi" w:eastAsia="Calibri" w:hAnsiTheme="minorHAnsi" w:cstheme="minorHAnsi"/>
          <w:color w:val="FF0000"/>
          <w:sz w:val="22"/>
          <w:szCs w:val="22"/>
        </w:rPr>
        <w:t>6</w:t>
      </w:r>
      <w:r w:rsidR="00A9132C" w:rsidRPr="000002A4">
        <w:rPr>
          <w:rFonts w:asciiTheme="minorHAnsi" w:eastAsia="Calibri" w:hAnsiTheme="minorHAnsi" w:cstheme="minorHAnsi"/>
          <w:color w:val="000000" w:themeColor="text1"/>
          <w:sz w:val="22"/>
          <w:szCs w:val="22"/>
        </w:rPr>
        <w:t>B)</w:t>
      </w:r>
      <w:r w:rsidR="00DB7670" w:rsidRPr="000002A4">
        <w:rPr>
          <w:rFonts w:asciiTheme="minorHAnsi" w:eastAsia="Calibri" w:hAnsiTheme="minorHAnsi" w:cstheme="minorHAnsi"/>
          <w:color w:val="000000" w:themeColor="text1"/>
          <w:sz w:val="22"/>
          <w:szCs w:val="22"/>
        </w:rPr>
        <w:t xml:space="preserve">. This indicates that CPSF6 clusters create a </w:t>
      </w:r>
      <w:r w:rsidR="00806ED8" w:rsidRPr="000002A4">
        <w:rPr>
          <w:rFonts w:asciiTheme="minorHAnsi" w:eastAsia="Calibri" w:hAnsiTheme="minorHAnsi" w:cstheme="minorHAnsi"/>
          <w:color w:val="000000" w:themeColor="text1"/>
          <w:sz w:val="22"/>
          <w:szCs w:val="22"/>
        </w:rPr>
        <w:t>favourable</w:t>
      </w:r>
      <w:r w:rsidR="00DB7670" w:rsidRPr="000002A4">
        <w:rPr>
          <w:rFonts w:asciiTheme="minorHAnsi" w:eastAsia="Calibri" w:hAnsiTheme="minorHAnsi" w:cstheme="minorHAnsi"/>
          <w:color w:val="000000" w:themeColor="text1"/>
          <w:sz w:val="22"/>
          <w:szCs w:val="22"/>
        </w:rPr>
        <w:t xml:space="preserve"> environment for reverse transcription, impeding optimal drug penetration. The detection of ERT in NEV-treated samples aligns with the observation of 'ghosts' in NEV-treated samples in electron microscopy experiments (Figure </w:t>
      </w:r>
      <w:r w:rsidR="00EF7DC1" w:rsidRPr="00EF7DC1">
        <w:rPr>
          <w:rFonts w:asciiTheme="minorHAnsi" w:eastAsia="Calibri" w:hAnsiTheme="minorHAnsi" w:cstheme="minorHAnsi"/>
          <w:color w:val="FF0000"/>
          <w:sz w:val="22"/>
          <w:szCs w:val="22"/>
        </w:rPr>
        <w:t>5A-B</w:t>
      </w:r>
      <w:r w:rsidR="00DB7670" w:rsidRPr="000002A4">
        <w:rPr>
          <w:rFonts w:asciiTheme="minorHAnsi" w:eastAsia="Calibri" w:hAnsiTheme="minorHAnsi" w:cstheme="minorHAnsi"/>
          <w:color w:val="000000" w:themeColor="text1"/>
          <w:sz w:val="22"/>
          <w:szCs w:val="22"/>
        </w:rPr>
        <w:t xml:space="preserve">). </w:t>
      </w:r>
      <w:r w:rsidR="006D6469" w:rsidRPr="000002A4">
        <w:rPr>
          <w:rFonts w:asciiTheme="minorHAnsi" w:eastAsia="Calibri" w:hAnsiTheme="minorHAnsi" w:cstheme="minorHAnsi"/>
          <w:color w:val="000000" w:themeColor="text1"/>
          <w:sz w:val="22"/>
          <w:szCs w:val="22"/>
        </w:rPr>
        <w:t>Overall,</w:t>
      </w:r>
      <w:r w:rsidR="00DB7670" w:rsidRPr="000002A4">
        <w:rPr>
          <w:rFonts w:asciiTheme="minorHAnsi" w:eastAsia="Calibri" w:hAnsiTheme="minorHAnsi" w:cstheme="minorHAnsi"/>
          <w:color w:val="000000" w:themeColor="text1"/>
          <w:sz w:val="22"/>
          <w:szCs w:val="22"/>
        </w:rPr>
        <w:t xml:space="preserve"> the addition of PF74 disassembles the CPSF6 condensates, disrupting the microenvironment required for </w:t>
      </w:r>
      <w:r w:rsidR="00C61DBD" w:rsidRPr="000002A4">
        <w:rPr>
          <w:rFonts w:asciiTheme="minorHAnsi" w:eastAsia="Calibri" w:hAnsiTheme="minorHAnsi" w:cstheme="minorHAnsi"/>
          <w:color w:val="000000" w:themeColor="text1"/>
          <w:sz w:val="22"/>
          <w:szCs w:val="22"/>
        </w:rPr>
        <w:t xml:space="preserve">the nuclear </w:t>
      </w:r>
      <w:r w:rsidR="00DB7670" w:rsidRPr="000002A4">
        <w:rPr>
          <w:rFonts w:asciiTheme="minorHAnsi" w:eastAsia="Calibri" w:hAnsiTheme="minorHAnsi" w:cstheme="minorHAnsi"/>
          <w:color w:val="000000" w:themeColor="text1"/>
          <w:sz w:val="22"/>
          <w:szCs w:val="22"/>
        </w:rPr>
        <w:t xml:space="preserve">reverse transcription and </w:t>
      </w:r>
      <w:r w:rsidR="002A2B9C" w:rsidRPr="000002A4">
        <w:rPr>
          <w:rFonts w:asciiTheme="minorHAnsi" w:eastAsia="Calibri" w:hAnsiTheme="minorHAnsi" w:cstheme="minorHAnsi"/>
          <w:color w:val="000000" w:themeColor="text1"/>
          <w:sz w:val="22"/>
          <w:szCs w:val="22"/>
        </w:rPr>
        <w:t xml:space="preserve">impeding </w:t>
      </w:r>
      <w:r w:rsidR="00DB7670" w:rsidRPr="000002A4">
        <w:rPr>
          <w:rFonts w:asciiTheme="minorHAnsi" w:eastAsia="Calibri" w:hAnsiTheme="minorHAnsi" w:cstheme="minorHAnsi"/>
          <w:color w:val="000000" w:themeColor="text1"/>
          <w:sz w:val="22"/>
          <w:szCs w:val="22"/>
        </w:rPr>
        <w:t>the formation of ERT</w:t>
      </w:r>
      <w:r w:rsidR="00120F0C" w:rsidRPr="000002A4">
        <w:rPr>
          <w:rFonts w:asciiTheme="minorHAnsi" w:eastAsia="Calibri" w:hAnsiTheme="minorHAnsi" w:cstheme="minorHAnsi"/>
          <w:color w:val="000000" w:themeColor="text1"/>
          <w:sz w:val="22"/>
          <w:szCs w:val="22"/>
        </w:rPr>
        <w:t xml:space="preserve"> and LRT </w:t>
      </w:r>
      <w:r w:rsidR="00DB7670" w:rsidRPr="000002A4">
        <w:rPr>
          <w:rFonts w:asciiTheme="minorHAnsi" w:eastAsia="Calibri" w:hAnsiTheme="minorHAnsi" w:cstheme="minorHAnsi"/>
          <w:color w:val="000000" w:themeColor="text1"/>
          <w:sz w:val="22"/>
          <w:szCs w:val="22"/>
        </w:rPr>
        <w:t xml:space="preserve">(Figure </w:t>
      </w:r>
      <w:r w:rsidR="00EF7DC1" w:rsidRPr="00EF7DC1">
        <w:rPr>
          <w:rFonts w:asciiTheme="minorHAnsi" w:eastAsia="Calibri" w:hAnsiTheme="minorHAnsi" w:cstheme="minorHAnsi"/>
          <w:color w:val="FF0000"/>
          <w:sz w:val="22"/>
          <w:szCs w:val="22"/>
        </w:rPr>
        <w:t>6</w:t>
      </w:r>
      <w:r w:rsidR="00BF2C80" w:rsidRPr="000002A4">
        <w:rPr>
          <w:rFonts w:asciiTheme="minorHAnsi" w:eastAsia="Calibri" w:hAnsiTheme="minorHAnsi" w:cstheme="minorHAnsi"/>
          <w:color w:val="000000" w:themeColor="text1"/>
          <w:sz w:val="22"/>
          <w:szCs w:val="22"/>
        </w:rPr>
        <w:t>A-</w:t>
      </w:r>
      <w:r w:rsidR="00DB7670" w:rsidRPr="000002A4">
        <w:rPr>
          <w:rFonts w:asciiTheme="minorHAnsi" w:eastAsia="Calibri" w:hAnsiTheme="minorHAnsi" w:cstheme="minorHAnsi"/>
          <w:color w:val="000000" w:themeColor="text1"/>
          <w:sz w:val="22"/>
          <w:szCs w:val="22"/>
        </w:rPr>
        <w:t>B).</w:t>
      </w:r>
      <w:r w:rsidR="00753C46" w:rsidRPr="000002A4">
        <w:rPr>
          <w:rFonts w:asciiTheme="minorHAnsi" w:eastAsia="Calibri" w:hAnsiTheme="minorHAnsi" w:cstheme="minorHAnsi"/>
          <w:color w:val="000000" w:themeColor="text1"/>
          <w:sz w:val="22"/>
          <w:szCs w:val="22"/>
        </w:rPr>
        <w:t xml:space="preserve"> </w:t>
      </w:r>
      <w:r w:rsidR="001D2E07" w:rsidRPr="000002A4">
        <w:rPr>
          <w:rFonts w:asciiTheme="minorHAnsi" w:eastAsia="Calibri" w:hAnsiTheme="minorHAnsi" w:cstheme="minorHAnsi"/>
          <w:color w:val="000000" w:themeColor="text1"/>
          <w:sz w:val="22"/>
          <w:szCs w:val="22"/>
        </w:rPr>
        <w:t xml:space="preserve">We observed that after </w:t>
      </w:r>
      <w:r w:rsidR="001D2E07" w:rsidRPr="000002A4">
        <w:rPr>
          <w:rFonts w:asciiTheme="minorHAnsi" w:eastAsia="Calibri" w:hAnsiTheme="minorHAnsi" w:cstheme="minorHAnsi"/>
          <w:color w:val="000000" w:themeColor="text1"/>
          <w:sz w:val="22"/>
          <w:szCs w:val="22"/>
        </w:rPr>
        <w:lastRenderedPageBreak/>
        <w:t>2 hours of PF74 treatment, there were numerous capsid puncta (</w:t>
      </w:r>
      <w:r w:rsidR="0038238A" w:rsidRPr="000002A4">
        <w:rPr>
          <w:rFonts w:asciiTheme="minorHAnsi" w:eastAsia="Calibri" w:hAnsiTheme="minorHAnsi" w:cstheme="minorHAnsi"/>
          <w:color w:val="000000" w:themeColor="text1"/>
          <w:sz w:val="22"/>
          <w:szCs w:val="22"/>
        </w:rPr>
        <w:t xml:space="preserve"> in cells fixed with PFA, </w:t>
      </w:r>
      <w:r w:rsidR="001D2E07" w:rsidRPr="000002A4">
        <w:rPr>
          <w:rFonts w:asciiTheme="minorHAnsi" w:eastAsia="Calibri" w:hAnsiTheme="minorHAnsi" w:cstheme="minorHAnsi"/>
          <w:color w:val="000000" w:themeColor="text1"/>
          <w:sz w:val="22"/>
          <w:szCs w:val="22"/>
        </w:rPr>
        <w:t xml:space="preserve">the antibody against capsid can only detect it if the epitope is not occupied by CPSF6 </w:t>
      </w:r>
      <w:r w:rsidR="001D2E07" w:rsidRPr="000002A4">
        <w:rPr>
          <w:rFonts w:asciiTheme="minorHAnsi" w:eastAsia="Calibri" w:hAnsiTheme="minorHAnsi" w:cstheme="minorHAnsi"/>
          <w:color w:val="000000" w:themeColor="text1"/>
          <w:sz w:val="22"/>
          <w:szCs w:val="22"/>
        </w:rPr>
        <w:fldChar w:fldCharType="begin">
          <w:fldData xml:space="preserve">PEVuZE5vdGU+PENpdGU+PEF1dGhvcj5NdWxsZXI8L0F1dGhvcj48WWVhcj4yMDIxPC9ZZWFyPjxS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</w:fldData>
        </w:fldChar>
      </w:r>
      <w:r w:rsidR="00574C22">
        <w:rPr>
          <w:rFonts w:asciiTheme="minorHAnsi" w:eastAsia="Calibri" w:hAnsiTheme="minorHAnsi" w:cstheme="minorHAnsi"/>
          <w:color w:val="000000" w:themeColor="text1"/>
          <w:sz w:val="22"/>
          <w:szCs w:val="22"/>
        </w:rPr>
        <w:instrText xml:space="preserve"> ADDIN EN.CITE </w:instrText>
      </w:r>
      <w:r w:rsidR="00574C22">
        <w:rPr>
          <w:rFonts w:asciiTheme="minorHAnsi" w:eastAsia="Calibri" w:hAnsiTheme="minorHAnsi" w:cstheme="minorHAnsi"/>
          <w:color w:val="000000" w:themeColor="text1"/>
          <w:sz w:val="22"/>
          <w:szCs w:val="22"/>
        </w:rPr>
        <w:fldChar w:fldCharType="begin">
          <w:fldData xml:space="preserve">PEVuZE5vdGU+PENpdGU+PEF1dGhvcj5NdWxsZXI8L0F1dGhvcj48WWVhcj4yMDIxPC9ZZWFyPjxS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</w:fldData>
        </w:fldChar>
      </w:r>
      <w:r w:rsidR="00574C22">
        <w:rPr>
          <w:rFonts w:asciiTheme="minorHAnsi" w:eastAsia="Calibri" w:hAnsiTheme="minorHAnsi" w:cstheme="minorHAnsi"/>
          <w:color w:val="000000" w:themeColor="text1"/>
          <w:sz w:val="22"/>
          <w:szCs w:val="22"/>
        </w:rPr>
        <w:instrText xml:space="preserve"> ADDIN EN.CITE.DATA </w:instrText>
      </w:r>
      <w:r w:rsidR="00574C22">
        <w:rPr>
          <w:rFonts w:asciiTheme="minorHAnsi" w:eastAsia="Calibri" w:hAnsiTheme="minorHAnsi" w:cstheme="minorHAnsi"/>
          <w:color w:val="000000" w:themeColor="text1"/>
          <w:sz w:val="22"/>
          <w:szCs w:val="22"/>
        </w:rPr>
      </w:r>
      <w:r w:rsidR="00574C22">
        <w:rPr>
          <w:rFonts w:asciiTheme="minorHAnsi" w:eastAsia="Calibri" w:hAnsiTheme="minorHAnsi" w:cstheme="minorHAnsi"/>
          <w:color w:val="000000" w:themeColor="text1"/>
          <w:sz w:val="22"/>
          <w:szCs w:val="22"/>
        </w:rPr>
        <w:fldChar w:fldCharType="end"/>
      </w:r>
      <w:r w:rsidR="001D2E07" w:rsidRPr="000002A4">
        <w:rPr>
          <w:rFonts w:asciiTheme="minorHAnsi" w:eastAsia="Calibri" w:hAnsiTheme="minorHAnsi" w:cstheme="minorHAnsi"/>
          <w:color w:val="000000" w:themeColor="text1"/>
          <w:sz w:val="22"/>
          <w:szCs w:val="22"/>
        </w:rPr>
      </w:r>
      <w:r w:rsidR="001D2E07" w:rsidRPr="000002A4">
        <w:rPr>
          <w:rFonts w:asciiTheme="minorHAnsi" w:eastAsia="Calibri" w:hAnsiTheme="minorHAnsi" w:cstheme="minorHAnsi"/>
          <w:color w:val="000000" w:themeColor="text1"/>
          <w:sz w:val="22"/>
          <w:szCs w:val="22"/>
        </w:rPr>
        <w:fldChar w:fldCharType="separate"/>
      </w:r>
      <w:r w:rsidR="00574C22">
        <w:rPr>
          <w:rFonts w:asciiTheme="minorHAnsi" w:eastAsia="Calibri" w:hAnsiTheme="minorHAnsi" w:cstheme="minorHAnsi"/>
          <w:noProof/>
          <w:color w:val="000000" w:themeColor="text1"/>
          <w:sz w:val="22"/>
          <w:szCs w:val="22"/>
        </w:rPr>
        <w:t>(Muller</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2021)</w:t>
      </w:r>
      <w:r w:rsidR="001D2E07" w:rsidRPr="000002A4">
        <w:rPr>
          <w:rFonts w:asciiTheme="minorHAnsi" w:eastAsia="Calibri" w:hAnsiTheme="minorHAnsi" w:cstheme="minorHAnsi"/>
          <w:color w:val="000000" w:themeColor="text1"/>
          <w:sz w:val="22"/>
          <w:szCs w:val="22"/>
        </w:rPr>
        <w:fldChar w:fldCharType="end"/>
      </w:r>
      <w:r w:rsidR="001D2E07" w:rsidRPr="000002A4">
        <w:rPr>
          <w:rFonts w:asciiTheme="minorHAnsi" w:eastAsia="Calibri" w:hAnsiTheme="minorHAnsi" w:cstheme="minorHAnsi"/>
          <w:color w:val="000000" w:themeColor="text1"/>
          <w:sz w:val="22"/>
          <w:szCs w:val="22"/>
        </w:rPr>
        <w:t xml:space="preserve">(Figure </w:t>
      </w:r>
      <w:r w:rsidR="00EF7DC1" w:rsidRPr="00EF7DC1">
        <w:rPr>
          <w:rFonts w:asciiTheme="minorHAnsi" w:eastAsia="Calibri" w:hAnsiTheme="minorHAnsi" w:cstheme="minorHAnsi"/>
          <w:color w:val="FF0000"/>
          <w:sz w:val="22"/>
          <w:szCs w:val="22"/>
        </w:rPr>
        <w:t>6</w:t>
      </w:r>
      <w:r w:rsidR="001D2E07" w:rsidRPr="000002A4">
        <w:rPr>
          <w:rFonts w:asciiTheme="minorHAnsi" w:eastAsia="Calibri" w:hAnsiTheme="minorHAnsi" w:cstheme="minorHAnsi"/>
          <w:color w:val="000000" w:themeColor="text1"/>
          <w:sz w:val="22"/>
          <w:szCs w:val="22"/>
        </w:rPr>
        <w:t xml:space="preserve">C). </w:t>
      </w:r>
      <w:r w:rsidR="006A7FC6" w:rsidRPr="000002A4">
        <w:rPr>
          <w:rFonts w:asciiTheme="minorHAnsi" w:eastAsia="Calibri" w:hAnsiTheme="minorHAnsi" w:cstheme="minorHAnsi"/>
          <w:color w:val="000000" w:themeColor="text1"/>
          <w:sz w:val="22"/>
          <w:szCs w:val="22"/>
        </w:rPr>
        <w:t xml:space="preserve">This suggests that the capsids were not fully disassembled by the high dose of PF74, consistent with previous </w:t>
      </w:r>
      <w:r w:rsidR="006A7FC6" w:rsidRPr="000002A4">
        <w:rPr>
          <w:rFonts w:asciiTheme="minorHAnsi" w:eastAsia="Calibri" w:hAnsiTheme="minorHAnsi" w:cstheme="minorHAnsi"/>
          <w:i/>
          <w:iCs/>
          <w:color w:val="000000" w:themeColor="text1"/>
          <w:sz w:val="22"/>
          <w:szCs w:val="22"/>
        </w:rPr>
        <w:t xml:space="preserve">in vitro </w:t>
      </w:r>
      <w:r w:rsidR="006A7FC6" w:rsidRPr="000002A4">
        <w:rPr>
          <w:rFonts w:asciiTheme="minorHAnsi" w:eastAsia="Calibri" w:hAnsiTheme="minorHAnsi" w:cstheme="minorHAnsi"/>
          <w:color w:val="000000" w:themeColor="text1"/>
          <w:sz w:val="22"/>
          <w:szCs w:val="22"/>
        </w:rPr>
        <w:t xml:space="preserve">data </w:t>
      </w:r>
      <w:r w:rsidR="006A7FC6" w:rsidRPr="000002A4">
        <w:rPr>
          <w:rFonts w:asciiTheme="minorHAnsi" w:eastAsia="Calibri" w:hAnsiTheme="minorHAnsi" w:cstheme="minorHAnsi"/>
          <w:color w:val="000000" w:themeColor="text1"/>
          <w:sz w:val="22"/>
          <w:szCs w:val="22"/>
        </w:rPr>
        <w:fldChar w:fldCharType="begin">
          <w:fldData xml:space="preserve">PEVuZE5vdGU+PENpdGU+PEF1dGhvcj5Eb3N0YWxrb3ZhPC9BdXRob3I+PFllYXI+MjAyMDwvWWVh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</w:fldData>
        </w:fldChar>
      </w:r>
      <w:r w:rsidR="00574C22">
        <w:rPr>
          <w:rFonts w:asciiTheme="minorHAnsi" w:eastAsia="Calibri" w:hAnsiTheme="minorHAnsi" w:cstheme="minorHAnsi"/>
          <w:color w:val="000000" w:themeColor="text1"/>
          <w:sz w:val="22"/>
          <w:szCs w:val="22"/>
        </w:rPr>
        <w:instrText xml:space="preserve"> ADDIN EN.CITE </w:instrText>
      </w:r>
      <w:r w:rsidR="00574C22">
        <w:rPr>
          <w:rFonts w:asciiTheme="minorHAnsi" w:eastAsia="Calibri" w:hAnsiTheme="minorHAnsi" w:cstheme="minorHAnsi"/>
          <w:color w:val="000000" w:themeColor="text1"/>
          <w:sz w:val="22"/>
          <w:szCs w:val="22"/>
        </w:rPr>
        <w:fldChar w:fldCharType="begin">
          <w:fldData xml:space="preserve">PEVuZE5vdGU+PENpdGU+PEF1dGhvcj5Eb3N0YWxrb3ZhPC9BdXRob3I+PFllYXI+MjAyMDwvWWVh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</w:fldData>
        </w:fldChar>
      </w:r>
      <w:r w:rsidR="00574C22">
        <w:rPr>
          <w:rFonts w:asciiTheme="minorHAnsi" w:eastAsia="Calibri" w:hAnsiTheme="minorHAnsi" w:cstheme="minorHAnsi"/>
          <w:color w:val="000000" w:themeColor="text1"/>
          <w:sz w:val="22"/>
          <w:szCs w:val="22"/>
        </w:rPr>
        <w:instrText xml:space="preserve"> ADDIN EN.CITE.DATA </w:instrText>
      </w:r>
      <w:r w:rsidR="00574C22">
        <w:rPr>
          <w:rFonts w:asciiTheme="minorHAnsi" w:eastAsia="Calibri" w:hAnsiTheme="minorHAnsi" w:cstheme="minorHAnsi"/>
          <w:color w:val="000000" w:themeColor="text1"/>
          <w:sz w:val="22"/>
          <w:szCs w:val="22"/>
        </w:rPr>
      </w:r>
      <w:r w:rsidR="00574C22">
        <w:rPr>
          <w:rFonts w:asciiTheme="minorHAnsi" w:eastAsia="Calibri" w:hAnsiTheme="minorHAnsi" w:cstheme="minorHAnsi"/>
          <w:color w:val="000000" w:themeColor="text1"/>
          <w:sz w:val="22"/>
          <w:szCs w:val="22"/>
        </w:rPr>
        <w:fldChar w:fldCharType="end"/>
      </w:r>
      <w:r w:rsidR="006A7FC6" w:rsidRPr="000002A4">
        <w:rPr>
          <w:rFonts w:asciiTheme="minorHAnsi" w:eastAsia="Calibri" w:hAnsiTheme="minorHAnsi" w:cstheme="minorHAnsi"/>
          <w:color w:val="000000" w:themeColor="text1"/>
          <w:sz w:val="22"/>
          <w:szCs w:val="22"/>
        </w:rPr>
      </w:r>
      <w:r w:rsidR="006A7FC6" w:rsidRPr="000002A4">
        <w:rPr>
          <w:rFonts w:asciiTheme="minorHAnsi" w:eastAsia="Calibri" w:hAnsiTheme="minorHAnsi" w:cstheme="minorHAnsi"/>
          <w:color w:val="000000" w:themeColor="text1"/>
          <w:sz w:val="22"/>
          <w:szCs w:val="22"/>
        </w:rPr>
        <w:fldChar w:fldCharType="separate"/>
      </w:r>
      <w:r w:rsidR="00574C22">
        <w:rPr>
          <w:rFonts w:asciiTheme="minorHAnsi" w:eastAsia="Calibri" w:hAnsiTheme="minorHAnsi" w:cstheme="minorHAnsi"/>
          <w:noProof/>
          <w:color w:val="000000" w:themeColor="text1"/>
          <w:sz w:val="22"/>
          <w:szCs w:val="22"/>
        </w:rPr>
        <w:t>(Bhattacharya</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2014; Dostalkova</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2020; Fricke</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2017)</w:t>
      </w:r>
      <w:r w:rsidR="006A7FC6" w:rsidRPr="000002A4">
        <w:rPr>
          <w:rFonts w:asciiTheme="minorHAnsi" w:eastAsia="Calibri" w:hAnsiTheme="minorHAnsi" w:cstheme="minorHAnsi"/>
          <w:color w:val="000000" w:themeColor="text1"/>
          <w:sz w:val="22"/>
          <w:szCs w:val="22"/>
        </w:rPr>
        <w:fldChar w:fldCharType="end"/>
      </w:r>
      <w:r w:rsidR="006A7FC6" w:rsidRPr="000002A4">
        <w:rPr>
          <w:rFonts w:asciiTheme="minorHAnsi" w:eastAsia="Calibri" w:hAnsiTheme="minorHAnsi" w:cstheme="minorHAnsi"/>
          <w:color w:val="000000" w:themeColor="text1"/>
          <w:sz w:val="22"/>
          <w:szCs w:val="22"/>
        </w:rPr>
        <w:t xml:space="preserve">. However, we cannot rule out the possibility of minor structural changes in the capsids within CPSF6 clusters. </w:t>
      </w:r>
      <w:r w:rsidR="001D2E07" w:rsidRPr="000002A4">
        <w:rPr>
          <w:rFonts w:asciiTheme="minorHAnsi" w:eastAsia="Calibri" w:hAnsiTheme="minorHAnsi" w:cstheme="minorHAnsi"/>
          <w:color w:val="000000" w:themeColor="text1"/>
          <w:sz w:val="22"/>
          <w:szCs w:val="22"/>
        </w:rPr>
        <w:t xml:space="preserve">Intriguingly, the number of CPSF6 clusters in untreated infected THP-1 cells closely matched the number of CA puncta revealed in infected THP-1 cells after 2 hours of </w:t>
      </w:r>
      <w:r w:rsidR="00890D53" w:rsidRPr="000002A4">
        <w:rPr>
          <w:rFonts w:asciiTheme="minorHAnsi" w:eastAsia="Calibri" w:hAnsiTheme="minorHAnsi" w:cstheme="minorHAnsi"/>
          <w:color w:val="000000" w:themeColor="text1"/>
          <w:sz w:val="22"/>
          <w:szCs w:val="22"/>
        </w:rPr>
        <w:t xml:space="preserve">high dose </w:t>
      </w:r>
      <w:r w:rsidR="001D2E07" w:rsidRPr="000002A4">
        <w:rPr>
          <w:rFonts w:asciiTheme="minorHAnsi" w:eastAsia="Calibri" w:hAnsiTheme="minorHAnsi" w:cstheme="minorHAnsi"/>
          <w:color w:val="000000" w:themeColor="text1"/>
          <w:sz w:val="22"/>
          <w:szCs w:val="22"/>
        </w:rPr>
        <w:t>PF74 treatment</w:t>
      </w:r>
      <w:r w:rsidR="00213308" w:rsidRPr="000002A4">
        <w:rPr>
          <w:rFonts w:asciiTheme="minorHAnsi" w:eastAsia="Calibri" w:hAnsiTheme="minorHAnsi" w:cstheme="minorHAnsi"/>
          <w:color w:val="000000" w:themeColor="text1"/>
          <w:sz w:val="22"/>
          <w:szCs w:val="22"/>
        </w:rPr>
        <w:t xml:space="preserve"> (Figure </w:t>
      </w:r>
      <w:r w:rsidR="00EF7DC1" w:rsidRPr="00EF7DC1">
        <w:rPr>
          <w:rFonts w:asciiTheme="minorHAnsi" w:eastAsia="Calibri" w:hAnsiTheme="minorHAnsi" w:cstheme="minorHAnsi"/>
          <w:color w:val="FF0000"/>
          <w:sz w:val="22"/>
          <w:szCs w:val="22"/>
        </w:rPr>
        <w:t>6</w:t>
      </w:r>
      <w:r w:rsidR="00213308" w:rsidRPr="000002A4">
        <w:rPr>
          <w:rFonts w:asciiTheme="minorHAnsi" w:eastAsia="Calibri" w:hAnsiTheme="minorHAnsi" w:cstheme="minorHAnsi"/>
          <w:color w:val="000000" w:themeColor="text1"/>
          <w:sz w:val="22"/>
          <w:szCs w:val="22"/>
        </w:rPr>
        <w:t>C)</w:t>
      </w:r>
      <w:r w:rsidR="001D2E07" w:rsidRPr="000002A4">
        <w:rPr>
          <w:rFonts w:asciiTheme="minorHAnsi" w:eastAsia="Calibri" w:hAnsiTheme="minorHAnsi" w:cstheme="minorHAnsi"/>
          <w:color w:val="000000" w:themeColor="text1"/>
          <w:sz w:val="22"/>
          <w:szCs w:val="22"/>
        </w:rPr>
        <w:t>.</w:t>
      </w:r>
    </w:p>
    <w:p w14:paraId="06D36FE1" w14:textId="5F99E2E1" w:rsidR="00390CE0" w:rsidRPr="000002A4" w:rsidRDefault="006A7FC6" w:rsidP="00390D41">
      <w:pPr>
        <w:spacing w:line="480" w:lineRule="auto"/>
        <w:jc w:val="both"/>
        <w:rPr>
          <w:rFonts w:asciiTheme="minorHAnsi" w:eastAsia="Calibri" w:hAnsiTheme="minorHAnsi" w:cstheme="minorHAnsi"/>
          <w:color w:val="000000" w:themeColor="text1"/>
          <w:sz w:val="22"/>
          <w:szCs w:val="22"/>
        </w:rPr>
      </w:pPr>
      <w:r w:rsidRPr="000002A4">
        <w:rPr>
          <w:rFonts w:asciiTheme="minorHAnsi" w:eastAsia="Calibri" w:hAnsiTheme="minorHAnsi" w:cstheme="minorHAnsi"/>
          <w:color w:val="000000" w:themeColor="text1"/>
          <w:sz w:val="22"/>
          <w:szCs w:val="22"/>
        </w:rPr>
        <w:t xml:space="preserve">These results underscore the significance of HIV-1 nuclear condensates, primarily composed of CPSF6 proteins and viral cores, as </w:t>
      </w:r>
      <w:r w:rsidR="00FB0945" w:rsidRPr="000002A4">
        <w:rPr>
          <w:rFonts w:asciiTheme="minorHAnsi" w:eastAsia="Calibri" w:hAnsiTheme="minorHAnsi" w:cstheme="minorHAnsi"/>
          <w:color w:val="000000" w:themeColor="text1"/>
          <w:sz w:val="22"/>
          <w:szCs w:val="22"/>
        </w:rPr>
        <w:t>main</w:t>
      </w:r>
      <w:r w:rsidRPr="000002A4">
        <w:rPr>
          <w:rFonts w:asciiTheme="minorHAnsi" w:eastAsia="Calibri" w:hAnsiTheme="minorHAnsi" w:cstheme="minorHAnsi"/>
          <w:color w:val="000000" w:themeColor="text1"/>
          <w:sz w:val="22"/>
          <w:szCs w:val="22"/>
        </w:rPr>
        <w:t xml:space="preserve"> and </w:t>
      </w:r>
      <w:r w:rsidR="00FB0945" w:rsidRPr="000002A4">
        <w:rPr>
          <w:rFonts w:asciiTheme="minorHAnsi" w:eastAsia="Calibri" w:hAnsiTheme="minorHAnsi" w:cstheme="minorHAnsi"/>
          <w:color w:val="000000" w:themeColor="text1"/>
          <w:sz w:val="22"/>
          <w:szCs w:val="22"/>
        </w:rPr>
        <w:t>favourable</w:t>
      </w:r>
      <w:r w:rsidRPr="000002A4">
        <w:rPr>
          <w:rFonts w:asciiTheme="minorHAnsi" w:eastAsia="Calibri" w:hAnsiTheme="minorHAnsi" w:cstheme="minorHAnsi"/>
          <w:color w:val="000000" w:themeColor="text1"/>
          <w:sz w:val="22"/>
          <w:szCs w:val="22"/>
        </w:rPr>
        <w:t xml:space="preserve"> environment for nuclear reverse transcription.</w:t>
      </w:r>
    </w:p>
    <w:p w14:paraId="709DE3E9" w14:textId="77777777" w:rsidR="006A7FC6" w:rsidRPr="000002A4" w:rsidRDefault="006A7FC6" w:rsidP="00390D41">
      <w:pPr>
        <w:spacing w:line="480" w:lineRule="auto"/>
        <w:jc w:val="both"/>
        <w:rPr>
          <w:rFonts w:asciiTheme="minorHAnsi" w:eastAsia="Calibri" w:hAnsiTheme="minorHAnsi" w:cstheme="minorHAnsi"/>
          <w:color w:val="000000" w:themeColor="text1"/>
          <w:sz w:val="22"/>
          <w:szCs w:val="22"/>
        </w:rPr>
      </w:pPr>
    </w:p>
    <w:p w14:paraId="6233541D" w14:textId="30081ED5" w:rsidR="00D72FD6" w:rsidRPr="000002A4" w:rsidRDefault="00D72FD6" w:rsidP="00D72FD6">
      <w:pPr>
        <w:spacing w:line="480" w:lineRule="auto"/>
        <w:jc w:val="both"/>
        <w:rPr>
          <w:rFonts w:asciiTheme="minorHAnsi" w:eastAsia="Calibri" w:hAnsiTheme="minorHAnsi" w:cstheme="minorHAnsi"/>
          <w:color w:val="000000" w:themeColor="text1"/>
          <w:sz w:val="22"/>
          <w:szCs w:val="22"/>
        </w:rPr>
      </w:pPr>
      <w:r w:rsidRPr="000002A4">
        <w:rPr>
          <w:rFonts w:asciiTheme="minorHAnsi" w:eastAsia="Calibri" w:hAnsiTheme="minorHAnsi" w:cstheme="minorHAnsi"/>
          <w:b/>
          <w:bCs/>
          <w:color w:val="000000" w:themeColor="text1"/>
          <w:sz w:val="22"/>
          <w:szCs w:val="22"/>
        </w:rPr>
        <w:t xml:space="preserve"> </w:t>
      </w:r>
      <w:r w:rsidR="00CC49B0" w:rsidRPr="000002A4">
        <w:rPr>
          <w:rFonts w:asciiTheme="minorHAnsi" w:eastAsia="Calibri" w:hAnsiTheme="minorHAnsi" w:cstheme="minorHAnsi"/>
          <w:b/>
          <w:bCs/>
          <w:color w:val="000000" w:themeColor="text1"/>
          <w:sz w:val="22"/>
          <w:szCs w:val="22"/>
        </w:rPr>
        <w:t>The</w:t>
      </w:r>
      <w:r w:rsidR="00CC49B0" w:rsidRPr="000002A4">
        <w:rPr>
          <w:rFonts w:asciiTheme="minorHAnsi" w:eastAsia="Calibri" w:hAnsiTheme="minorHAnsi" w:cstheme="minorHAnsi"/>
          <w:color w:val="000000" w:themeColor="text1"/>
          <w:sz w:val="22"/>
          <w:szCs w:val="22"/>
        </w:rPr>
        <w:t xml:space="preserve"> </w:t>
      </w:r>
      <w:r w:rsidR="009C1C4C" w:rsidRPr="000002A4">
        <w:rPr>
          <w:rFonts w:asciiTheme="minorHAnsi" w:eastAsia="Calibri" w:hAnsiTheme="minorHAnsi" w:cstheme="minorHAnsi"/>
          <w:b/>
          <w:bCs/>
          <w:color w:val="000000" w:themeColor="text1"/>
          <w:sz w:val="22"/>
          <w:szCs w:val="22"/>
          <w:lang w:val="en-US"/>
        </w:rPr>
        <w:t>HIV-1</w:t>
      </w:r>
      <w:r w:rsidR="00CC49B0" w:rsidRPr="000002A4">
        <w:rPr>
          <w:rFonts w:asciiTheme="minorHAnsi" w:eastAsia="Calibri" w:hAnsiTheme="minorHAnsi" w:cstheme="minorHAnsi"/>
          <w:b/>
          <w:bCs/>
          <w:color w:val="000000" w:themeColor="text1"/>
          <w:sz w:val="22"/>
          <w:szCs w:val="22"/>
          <w:lang w:val="en-US"/>
        </w:rPr>
        <w:t xml:space="preserve"> Nuclear Co</w:t>
      </w:r>
      <w:r w:rsidR="00C15A76" w:rsidRPr="000002A4">
        <w:rPr>
          <w:rFonts w:asciiTheme="minorHAnsi" w:eastAsia="Calibri" w:hAnsiTheme="minorHAnsi" w:cstheme="minorHAnsi"/>
          <w:b/>
          <w:bCs/>
          <w:color w:val="000000" w:themeColor="text1"/>
          <w:sz w:val="22"/>
          <w:szCs w:val="22"/>
          <w:lang w:val="en-US"/>
        </w:rPr>
        <w:t>ndensate</w:t>
      </w:r>
      <w:r w:rsidR="00CC49B0" w:rsidRPr="000002A4">
        <w:rPr>
          <w:rFonts w:asciiTheme="minorHAnsi" w:eastAsia="Calibri" w:hAnsiTheme="minorHAnsi" w:cstheme="minorHAnsi"/>
          <w:b/>
          <w:bCs/>
          <w:color w:val="000000" w:themeColor="text1"/>
          <w:sz w:val="22"/>
          <w:szCs w:val="22"/>
          <w:lang w:val="en-US"/>
        </w:rPr>
        <w:t>: A Shield Against Innate Immunity</w:t>
      </w:r>
    </w:p>
    <w:p w14:paraId="43B685D9" w14:textId="06D96B2E" w:rsidR="004C27AE" w:rsidRPr="000002A4" w:rsidRDefault="002323E6" w:rsidP="00EF31F5">
      <w:pPr>
        <w:spacing w:line="480" w:lineRule="auto"/>
        <w:jc w:val="both"/>
        <w:rPr>
          <w:rFonts w:asciiTheme="minorHAnsi" w:eastAsia="Calibri" w:hAnsiTheme="minorHAnsi" w:cstheme="minorHAnsi"/>
          <w:color w:val="000000" w:themeColor="text1"/>
          <w:sz w:val="22"/>
          <w:szCs w:val="22"/>
        </w:rPr>
      </w:pPr>
      <w:r w:rsidRPr="000002A4">
        <w:rPr>
          <w:rFonts w:asciiTheme="minorHAnsi" w:eastAsia="Calibri" w:hAnsiTheme="minorHAnsi" w:cstheme="minorHAnsi"/>
          <w:color w:val="000000" w:themeColor="text1"/>
          <w:sz w:val="22"/>
          <w:szCs w:val="22"/>
        </w:rPr>
        <w:t xml:space="preserve">The final product of reverse transcription is dsDNA, formed in the host nucleus </w:t>
      </w:r>
      <w:r w:rsidRPr="000002A4">
        <w:rPr>
          <w:rFonts w:asciiTheme="minorHAnsi" w:eastAsia="Calibri" w:hAnsiTheme="minorHAnsi" w:cstheme="minorHAnsi"/>
          <w:color w:val="000000" w:themeColor="text1"/>
          <w:sz w:val="22"/>
          <w:szCs w:val="22"/>
        </w:rPr>
        <w:fldChar w:fldCharType="begin">
          <w:fldData xml:space="preserve">PEVuZE5vdGU+PENpdGU+PEF1dGhvcj5CdXJkaWNrPC9BdXRob3I+PFllYXI+MjAyMDwvWWVhcj48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</w:fldData>
        </w:fldChar>
      </w:r>
      <w:r w:rsidR="00574C22">
        <w:rPr>
          <w:rFonts w:asciiTheme="minorHAnsi" w:eastAsia="Calibri" w:hAnsiTheme="minorHAnsi" w:cstheme="minorHAnsi"/>
          <w:color w:val="000000" w:themeColor="text1"/>
          <w:sz w:val="22"/>
          <w:szCs w:val="22"/>
        </w:rPr>
        <w:instrText xml:space="preserve"> ADDIN EN.CITE </w:instrText>
      </w:r>
      <w:r w:rsidR="00574C22">
        <w:rPr>
          <w:rFonts w:asciiTheme="minorHAnsi" w:eastAsia="Calibri" w:hAnsiTheme="minorHAnsi" w:cstheme="minorHAnsi"/>
          <w:color w:val="000000" w:themeColor="text1"/>
          <w:sz w:val="22"/>
          <w:szCs w:val="22"/>
        </w:rPr>
        <w:fldChar w:fldCharType="begin">
          <w:fldData xml:space="preserve">PEVuZE5vdGU+PENpdGU+PEF1dGhvcj5CdXJkaWNrPC9BdXRob3I+PFllYXI+MjAyMDwvWWVhcj48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</w:fldData>
        </w:fldChar>
      </w:r>
      <w:r w:rsidR="00574C22">
        <w:rPr>
          <w:rFonts w:asciiTheme="minorHAnsi" w:eastAsia="Calibri" w:hAnsiTheme="minorHAnsi" w:cstheme="minorHAnsi"/>
          <w:color w:val="000000" w:themeColor="text1"/>
          <w:sz w:val="22"/>
          <w:szCs w:val="22"/>
        </w:rPr>
        <w:instrText xml:space="preserve"> ADDIN EN.CITE.DATA </w:instrText>
      </w:r>
      <w:r w:rsidR="00574C22">
        <w:rPr>
          <w:rFonts w:asciiTheme="minorHAnsi" w:eastAsia="Calibri" w:hAnsiTheme="minorHAnsi" w:cstheme="minorHAnsi"/>
          <w:color w:val="000000" w:themeColor="text1"/>
          <w:sz w:val="22"/>
          <w:szCs w:val="22"/>
        </w:rPr>
      </w:r>
      <w:r w:rsidR="00574C22">
        <w:rPr>
          <w:rFonts w:asciiTheme="minorHAnsi" w:eastAsia="Calibri" w:hAnsiTheme="minorHAnsi" w:cstheme="minorHAnsi"/>
          <w:color w:val="000000" w:themeColor="text1"/>
          <w:sz w:val="22"/>
          <w:szCs w:val="22"/>
        </w:rPr>
        <w:fldChar w:fldCharType="end"/>
      </w:r>
      <w:r w:rsidRPr="000002A4">
        <w:rPr>
          <w:rFonts w:asciiTheme="minorHAnsi" w:eastAsia="Calibri" w:hAnsiTheme="minorHAnsi" w:cstheme="minorHAnsi"/>
          <w:color w:val="000000" w:themeColor="text1"/>
          <w:sz w:val="22"/>
          <w:szCs w:val="22"/>
        </w:rPr>
      </w:r>
      <w:r w:rsidRPr="000002A4">
        <w:rPr>
          <w:rFonts w:asciiTheme="minorHAnsi" w:eastAsia="Calibri" w:hAnsiTheme="minorHAnsi" w:cstheme="minorHAnsi"/>
          <w:color w:val="000000" w:themeColor="text1"/>
          <w:sz w:val="22"/>
          <w:szCs w:val="22"/>
        </w:rPr>
        <w:fldChar w:fldCharType="separate"/>
      </w:r>
      <w:r w:rsidR="00574C22">
        <w:rPr>
          <w:rFonts w:asciiTheme="minorHAnsi" w:eastAsia="Calibri" w:hAnsiTheme="minorHAnsi" w:cstheme="minorHAnsi"/>
          <w:noProof/>
          <w:color w:val="000000" w:themeColor="text1"/>
          <w:sz w:val="22"/>
          <w:szCs w:val="22"/>
        </w:rPr>
        <w:t>(Burdick</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2020; Dharan</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2020; Rensen</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2021; Scoca</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2022; Selyutina</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2020)</w:t>
      </w:r>
      <w:r w:rsidRPr="000002A4">
        <w:rPr>
          <w:rFonts w:asciiTheme="minorHAnsi" w:eastAsia="Calibri" w:hAnsiTheme="minorHAnsi" w:cstheme="minorHAnsi"/>
          <w:color w:val="000000" w:themeColor="text1"/>
          <w:sz w:val="22"/>
          <w:szCs w:val="22"/>
        </w:rPr>
        <w:fldChar w:fldCharType="end"/>
      </w:r>
      <w:r w:rsidRPr="000002A4">
        <w:rPr>
          <w:rFonts w:asciiTheme="minorHAnsi" w:eastAsia="Calibri" w:hAnsiTheme="minorHAnsi" w:cstheme="minorHAnsi"/>
          <w:color w:val="000000" w:themeColor="text1"/>
          <w:sz w:val="22"/>
          <w:szCs w:val="22"/>
        </w:rPr>
        <w:t>. We investigated whether it could be recognized by cyclic GMP-AMP synthase (cGAS)</w:t>
      </w:r>
      <w:r w:rsidR="000134B9" w:rsidRPr="000002A4">
        <w:rPr>
          <w:rFonts w:asciiTheme="minorHAnsi" w:eastAsia="Calibri" w:hAnsiTheme="minorHAnsi" w:cstheme="minorHAnsi"/>
          <w:color w:val="000000" w:themeColor="text1"/>
          <w:sz w:val="22"/>
          <w:szCs w:val="22"/>
        </w:rPr>
        <w:fldChar w:fldCharType="begin"/>
      </w:r>
      <w:r w:rsidR="00574C22">
        <w:rPr>
          <w:rFonts w:asciiTheme="minorHAnsi" w:eastAsia="Calibri" w:hAnsiTheme="minorHAnsi" w:cstheme="minorHAnsi"/>
          <w:color w:val="000000" w:themeColor="text1"/>
          <w:sz w:val="22"/>
          <w:szCs w:val="22"/>
        </w:rPr>
        <w:instrText xml:space="preserve"> ADDIN EN.CITE &lt;EndNote&gt;&lt;Cite&gt;&lt;Author&gt;Gao&lt;/Author&gt;&lt;Year&gt;2013&lt;/Year&gt;&lt;RecNum&gt;785&lt;/RecNum&gt;&lt;DisplayText&gt;(Gao&lt;style face="italic"&gt; et al&lt;/style&gt;, 2013)&lt;/DisplayText&gt;&lt;record&gt;&lt;rec-number&gt;785&lt;/rec-number&gt;&lt;foreign-keys&gt;&lt;key app="EN" db-id="sw5fp9wfder0aaexa5evxwz0dzxarsx2w2xs" timestamp="1714743342"&gt;785&lt;/key&gt;&lt;/foreign-keys&gt;&lt;ref-type name="Journal Article"&gt;17&lt;/ref-type&gt;&lt;contributors&gt;&lt;authors&gt;&lt;author&gt;Gao, Pu&lt;/author&gt;&lt;author&gt;Ascano, Manuel&lt;/author&gt;&lt;author&gt;Wu, Yang&lt;/author&gt;&lt;author&gt;Barchet, Winfried&lt;/author&gt;&lt;author&gt;Gaffney, Barbara L&lt;/author&gt;&lt;author&gt;Zillinger, Thomas&lt;/author&gt;&lt;author&gt;Serganov, Artem A&lt;/author&gt;&lt;author&gt;Liu, Yizhou&lt;/author&gt;&lt;author&gt;Jones, Roger A&lt;/author&gt;&lt;author&gt;Hartmann, Gunther&lt;/author&gt;&lt;author&gt;Tuschl, Thomas&lt;/author&gt;&lt;author&gt;Patel, Dinshaw J&lt;/author&gt;&lt;/authors&gt;&lt;/contributors&gt;&lt;titles&gt;&lt;title&gt;Cyclic [G(2′,5′)pA(3′,5′)p] Is the Metazoan Second Messenger Produced by DNA-Activated Cyclic GMP-AMP Synthase&lt;/title&gt;&lt;secondary-title&gt;Cell&lt;/secondary-title&gt;&lt;/titles&gt;&lt;periodical&gt;&lt;full-title&gt;Cell&lt;/full-title&gt;&lt;/periodical&gt;&lt;pages&gt;1094-1107&lt;/pages&gt;&lt;volume&gt;153&lt;/volume&gt;&lt;number&gt;5&lt;/number&gt;&lt;dates&gt;&lt;year&gt;2013&lt;/year&gt;&lt;pub-dates&gt;&lt;date&gt;2013/05/23/&lt;/date&gt;&lt;/pub-dates&gt;&lt;/dates&gt;&lt;isbn&gt;0092-8674&lt;/isbn&gt;&lt;urls&gt;&lt;related-urls&gt;&lt;url&gt;https://www.sciencedirect.com/science/article/pii/S0092867413005229&lt;/url&gt;&lt;/related-urls&gt;&lt;/urls&gt;&lt;electronic-resource-num&gt;https://doi.org/10.1016/j.cell.2013.04.046&lt;/electronic-resource-num&gt;&lt;/record&gt;&lt;/Cite&gt;&lt;/EndNote&gt;</w:instrText>
      </w:r>
      <w:r w:rsidR="000134B9" w:rsidRPr="000002A4">
        <w:rPr>
          <w:rFonts w:asciiTheme="minorHAnsi" w:eastAsia="Calibri" w:hAnsiTheme="minorHAnsi" w:cstheme="minorHAnsi"/>
          <w:color w:val="000000" w:themeColor="text1"/>
          <w:sz w:val="22"/>
          <w:szCs w:val="22"/>
        </w:rPr>
        <w:fldChar w:fldCharType="separate"/>
      </w:r>
      <w:r w:rsidR="00574C22">
        <w:rPr>
          <w:rFonts w:asciiTheme="minorHAnsi" w:eastAsia="Calibri" w:hAnsiTheme="minorHAnsi" w:cstheme="minorHAnsi"/>
          <w:noProof/>
          <w:color w:val="000000" w:themeColor="text1"/>
          <w:sz w:val="22"/>
          <w:szCs w:val="22"/>
        </w:rPr>
        <w:t>(Gao</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2013)</w:t>
      </w:r>
      <w:r w:rsidR="000134B9" w:rsidRPr="000002A4">
        <w:rPr>
          <w:rFonts w:asciiTheme="minorHAnsi" w:eastAsia="Calibri" w:hAnsiTheme="minorHAnsi" w:cstheme="minorHAnsi"/>
          <w:color w:val="000000" w:themeColor="text1"/>
          <w:sz w:val="22"/>
          <w:szCs w:val="22"/>
        </w:rPr>
        <w:fldChar w:fldCharType="end"/>
      </w:r>
      <w:r w:rsidRPr="000002A4">
        <w:rPr>
          <w:rFonts w:asciiTheme="minorHAnsi" w:eastAsia="Calibri" w:hAnsiTheme="minorHAnsi" w:cstheme="minorHAnsi"/>
          <w:color w:val="000000" w:themeColor="text1"/>
          <w:sz w:val="22"/>
          <w:szCs w:val="22"/>
        </w:rPr>
        <w:t>, leading to the production of the secondary messenger cyclic GMP-AMP (cGAMP), thereby activating innate immune responses.</w:t>
      </w:r>
      <w:r w:rsidR="004C27AE" w:rsidRPr="000002A4">
        <w:rPr>
          <w:rFonts w:asciiTheme="minorHAnsi" w:eastAsia="Calibri" w:hAnsiTheme="minorHAnsi" w:cstheme="minorHAnsi"/>
          <w:color w:val="000000" w:themeColor="text1"/>
          <w:sz w:val="22"/>
          <w:szCs w:val="22"/>
        </w:rPr>
        <w:t xml:space="preserve"> Interestingly, even in the presence of Vpx, which degrades the restriction factor SAMHD1 </w:t>
      </w:r>
      <w:r w:rsidR="00680889" w:rsidRPr="000002A4">
        <w:rPr>
          <w:rFonts w:asciiTheme="minorHAnsi" w:eastAsia="Calibri" w:hAnsiTheme="minorHAnsi" w:cstheme="minorHAnsi"/>
          <w:color w:val="000000" w:themeColor="text1"/>
          <w:sz w:val="22"/>
          <w:szCs w:val="22"/>
        </w:rPr>
        <w:fldChar w:fldCharType="begin">
          <w:fldData xml:space="preserve">PEVuZE5vdGU+PENpdGU+PEF1dGhvcj5MYWd1ZXR0ZTwvQXV0aG9yPjxZZWFyPjIwMTE8L1llYXI+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</w:fldData>
        </w:fldChar>
      </w:r>
      <w:r w:rsidR="00574C22">
        <w:rPr>
          <w:rFonts w:asciiTheme="minorHAnsi" w:eastAsia="Calibri" w:hAnsiTheme="minorHAnsi" w:cstheme="minorHAnsi"/>
          <w:color w:val="000000" w:themeColor="text1"/>
          <w:sz w:val="22"/>
          <w:szCs w:val="22"/>
        </w:rPr>
        <w:instrText xml:space="preserve"> ADDIN EN.CITE </w:instrText>
      </w:r>
      <w:r w:rsidR="00574C22">
        <w:rPr>
          <w:rFonts w:asciiTheme="minorHAnsi" w:eastAsia="Calibri" w:hAnsiTheme="minorHAnsi" w:cstheme="minorHAnsi"/>
          <w:color w:val="000000" w:themeColor="text1"/>
          <w:sz w:val="22"/>
          <w:szCs w:val="22"/>
        </w:rPr>
        <w:fldChar w:fldCharType="begin">
          <w:fldData xml:space="preserve">PEVuZE5vdGU+PENpdGU+PEF1dGhvcj5MYWd1ZXR0ZTwvQXV0aG9yPjxZZWFyPjIwMTE8L1llYXI+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</w:fldData>
        </w:fldChar>
      </w:r>
      <w:r w:rsidR="00574C22">
        <w:rPr>
          <w:rFonts w:asciiTheme="minorHAnsi" w:eastAsia="Calibri" w:hAnsiTheme="minorHAnsi" w:cstheme="minorHAnsi"/>
          <w:color w:val="000000" w:themeColor="text1"/>
          <w:sz w:val="22"/>
          <w:szCs w:val="22"/>
        </w:rPr>
        <w:instrText xml:space="preserve"> ADDIN EN.CITE.DATA </w:instrText>
      </w:r>
      <w:r w:rsidR="00574C22">
        <w:rPr>
          <w:rFonts w:asciiTheme="minorHAnsi" w:eastAsia="Calibri" w:hAnsiTheme="minorHAnsi" w:cstheme="minorHAnsi"/>
          <w:color w:val="000000" w:themeColor="text1"/>
          <w:sz w:val="22"/>
          <w:szCs w:val="22"/>
        </w:rPr>
      </w:r>
      <w:r w:rsidR="00574C22">
        <w:rPr>
          <w:rFonts w:asciiTheme="minorHAnsi" w:eastAsia="Calibri" w:hAnsiTheme="minorHAnsi" w:cstheme="minorHAnsi"/>
          <w:color w:val="000000" w:themeColor="text1"/>
          <w:sz w:val="22"/>
          <w:szCs w:val="22"/>
        </w:rPr>
        <w:fldChar w:fldCharType="end"/>
      </w:r>
      <w:r w:rsidR="00680889" w:rsidRPr="000002A4">
        <w:rPr>
          <w:rFonts w:asciiTheme="minorHAnsi" w:eastAsia="Calibri" w:hAnsiTheme="minorHAnsi" w:cstheme="minorHAnsi"/>
          <w:color w:val="000000" w:themeColor="text1"/>
          <w:sz w:val="22"/>
          <w:szCs w:val="22"/>
        </w:rPr>
      </w:r>
      <w:r w:rsidR="00680889" w:rsidRPr="000002A4">
        <w:rPr>
          <w:rFonts w:asciiTheme="minorHAnsi" w:eastAsia="Calibri" w:hAnsiTheme="minorHAnsi" w:cstheme="minorHAnsi"/>
          <w:color w:val="000000" w:themeColor="text1"/>
          <w:sz w:val="22"/>
          <w:szCs w:val="22"/>
        </w:rPr>
        <w:fldChar w:fldCharType="separate"/>
      </w:r>
      <w:r w:rsidR="00574C22">
        <w:rPr>
          <w:rFonts w:asciiTheme="minorHAnsi" w:eastAsia="Calibri" w:hAnsiTheme="minorHAnsi" w:cstheme="minorHAnsi"/>
          <w:noProof/>
          <w:color w:val="000000" w:themeColor="text1"/>
          <w:sz w:val="22"/>
          <w:szCs w:val="22"/>
        </w:rPr>
        <w:t>(Laguette</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2011)</w:t>
      </w:r>
      <w:r w:rsidR="00680889" w:rsidRPr="000002A4">
        <w:rPr>
          <w:rFonts w:asciiTheme="minorHAnsi" w:eastAsia="Calibri" w:hAnsiTheme="minorHAnsi" w:cstheme="minorHAnsi"/>
          <w:color w:val="000000" w:themeColor="text1"/>
          <w:sz w:val="22"/>
          <w:szCs w:val="22"/>
        </w:rPr>
        <w:fldChar w:fldCharType="end"/>
      </w:r>
      <w:r w:rsidR="00680889" w:rsidRPr="000002A4">
        <w:rPr>
          <w:rFonts w:asciiTheme="minorHAnsi" w:eastAsia="Calibri" w:hAnsiTheme="minorHAnsi" w:cstheme="minorHAnsi"/>
          <w:color w:val="000000" w:themeColor="text1"/>
          <w:sz w:val="22"/>
          <w:szCs w:val="22"/>
        </w:rPr>
        <w:t xml:space="preserve"> </w:t>
      </w:r>
      <w:r w:rsidR="004C27AE" w:rsidRPr="000002A4">
        <w:rPr>
          <w:rFonts w:asciiTheme="minorHAnsi" w:eastAsia="Calibri" w:hAnsiTheme="minorHAnsi" w:cstheme="minorHAnsi"/>
          <w:color w:val="000000" w:themeColor="text1"/>
          <w:sz w:val="22"/>
          <w:szCs w:val="22"/>
        </w:rPr>
        <w:t xml:space="preserve">the </w:t>
      </w:r>
      <w:r w:rsidR="009C1C4C" w:rsidRPr="000002A4">
        <w:rPr>
          <w:rFonts w:asciiTheme="minorHAnsi" w:eastAsia="Calibri" w:hAnsiTheme="minorHAnsi" w:cstheme="minorHAnsi"/>
          <w:color w:val="000000" w:themeColor="text1"/>
          <w:sz w:val="22"/>
          <w:szCs w:val="22"/>
        </w:rPr>
        <w:t>HIV-1</w:t>
      </w:r>
      <w:r w:rsidR="004C27AE" w:rsidRPr="000002A4">
        <w:rPr>
          <w:rFonts w:asciiTheme="minorHAnsi" w:eastAsia="Calibri" w:hAnsiTheme="minorHAnsi" w:cstheme="minorHAnsi"/>
          <w:color w:val="000000" w:themeColor="text1"/>
          <w:sz w:val="22"/>
          <w:szCs w:val="22"/>
        </w:rPr>
        <w:t xml:space="preserve"> capsid evades sensing of dsDNA before integration</w:t>
      </w:r>
      <w:r w:rsidR="00972D15" w:rsidRPr="000002A4">
        <w:rPr>
          <w:rFonts w:asciiTheme="minorHAnsi" w:eastAsia="Calibri" w:hAnsiTheme="minorHAnsi" w:cstheme="minorHAnsi"/>
          <w:color w:val="000000" w:themeColor="text1"/>
          <w:sz w:val="22"/>
          <w:szCs w:val="22"/>
        </w:rPr>
        <w:t xml:space="preserve"> </w:t>
      </w:r>
      <w:r w:rsidR="00680889" w:rsidRPr="000002A4">
        <w:rPr>
          <w:rFonts w:asciiTheme="minorHAnsi" w:eastAsia="Calibri" w:hAnsiTheme="minorHAnsi" w:cstheme="minorHAnsi"/>
          <w:color w:val="000000" w:themeColor="text1"/>
          <w:sz w:val="22"/>
          <w:szCs w:val="22"/>
        </w:rPr>
        <w:fldChar w:fldCharType="begin">
          <w:fldData xml:space="preserve">PEVuZE5vdGU+PENpdGU+PEF1dGhvcj5adWxpYW5pLUFsdmFyZXo8L0F1dGhvcj48WWVhcj4yMDIy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</w:fldData>
        </w:fldChar>
      </w:r>
      <w:r w:rsidR="00574C22">
        <w:rPr>
          <w:rFonts w:asciiTheme="minorHAnsi" w:eastAsia="Calibri" w:hAnsiTheme="minorHAnsi" w:cstheme="minorHAnsi"/>
          <w:color w:val="000000" w:themeColor="text1"/>
          <w:sz w:val="22"/>
          <w:szCs w:val="22"/>
        </w:rPr>
        <w:instrText xml:space="preserve"> ADDIN EN.CITE </w:instrText>
      </w:r>
      <w:r w:rsidR="00574C22">
        <w:rPr>
          <w:rFonts w:asciiTheme="minorHAnsi" w:eastAsia="Calibri" w:hAnsiTheme="minorHAnsi" w:cstheme="minorHAnsi"/>
          <w:color w:val="000000" w:themeColor="text1"/>
          <w:sz w:val="22"/>
          <w:szCs w:val="22"/>
        </w:rPr>
        <w:fldChar w:fldCharType="begin">
          <w:fldData xml:space="preserve">PEVuZE5vdGU+PENpdGU+PEF1dGhvcj5adWxpYW5pLUFsdmFyZXo8L0F1dGhvcj48WWVhcj4yMDIy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</w:fldData>
        </w:fldChar>
      </w:r>
      <w:r w:rsidR="00574C22">
        <w:rPr>
          <w:rFonts w:asciiTheme="minorHAnsi" w:eastAsia="Calibri" w:hAnsiTheme="minorHAnsi" w:cstheme="minorHAnsi"/>
          <w:color w:val="000000" w:themeColor="text1"/>
          <w:sz w:val="22"/>
          <w:szCs w:val="22"/>
        </w:rPr>
        <w:instrText xml:space="preserve"> ADDIN EN.CITE.DATA </w:instrText>
      </w:r>
      <w:r w:rsidR="00574C22">
        <w:rPr>
          <w:rFonts w:asciiTheme="minorHAnsi" w:eastAsia="Calibri" w:hAnsiTheme="minorHAnsi" w:cstheme="minorHAnsi"/>
          <w:color w:val="000000" w:themeColor="text1"/>
          <w:sz w:val="22"/>
          <w:szCs w:val="22"/>
        </w:rPr>
      </w:r>
      <w:r w:rsidR="00574C22">
        <w:rPr>
          <w:rFonts w:asciiTheme="minorHAnsi" w:eastAsia="Calibri" w:hAnsiTheme="minorHAnsi" w:cstheme="minorHAnsi"/>
          <w:color w:val="000000" w:themeColor="text1"/>
          <w:sz w:val="22"/>
          <w:szCs w:val="22"/>
        </w:rPr>
        <w:fldChar w:fldCharType="end"/>
      </w:r>
      <w:r w:rsidR="00680889" w:rsidRPr="000002A4">
        <w:rPr>
          <w:rFonts w:asciiTheme="minorHAnsi" w:eastAsia="Calibri" w:hAnsiTheme="minorHAnsi" w:cstheme="minorHAnsi"/>
          <w:color w:val="000000" w:themeColor="text1"/>
          <w:sz w:val="22"/>
          <w:szCs w:val="22"/>
        </w:rPr>
      </w:r>
      <w:r w:rsidR="00680889" w:rsidRPr="000002A4">
        <w:rPr>
          <w:rFonts w:asciiTheme="minorHAnsi" w:eastAsia="Calibri" w:hAnsiTheme="minorHAnsi" w:cstheme="minorHAnsi"/>
          <w:color w:val="000000" w:themeColor="text1"/>
          <w:sz w:val="22"/>
          <w:szCs w:val="22"/>
        </w:rPr>
        <w:fldChar w:fldCharType="separate"/>
      </w:r>
      <w:r w:rsidR="00574C22">
        <w:rPr>
          <w:rFonts w:asciiTheme="minorHAnsi" w:eastAsia="Calibri" w:hAnsiTheme="minorHAnsi" w:cstheme="minorHAnsi"/>
          <w:noProof/>
          <w:color w:val="000000" w:themeColor="text1"/>
          <w:sz w:val="22"/>
          <w:szCs w:val="22"/>
        </w:rPr>
        <w:t>(Lahaye</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2018; Zuliani-Alvarez</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2022)</w:t>
      </w:r>
      <w:r w:rsidR="00680889" w:rsidRPr="000002A4">
        <w:rPr>
          <w:rFonts w:asciiTheme="minorHAnsi" w:eastAsia="Calibri" w:hAnsiTheme="minorHAnsi" w:cstheme="minorHAnsi"/>
          <w:color w:val="000000" w:themeColor="text1"/>
          <w:sz w:val="22"/>
          <w:szCs w:val="22"/>
        </w:rPr>
        <w:fldChar w:fldCharType="end"/>
      </w:r>
      <w:r w:rsidR="00680889" w:rsidRPr="000002A4">
        <w:rPr>
          <w:rFonts w:asciiTheme="minorHAnsi" w:eastAsia="Calibri" w:hAnsiTheme="minorHAnsi" w:cstheme="minorHAnsi"/>
          <w:color w:val="000000" w:themeColor="text1"/>
          <w:sz w:val="22"/>
          <w:szCs w:val="22"/>
        </w:rPr>
        <w:t>.</w:t>
      </w:r>
    </w:p>
    <w:p w14:paraId="2E0C329F" w14:textId="3E49E8D1" w:rsidR="00CC1AE6" w:rsidRPr="000002A4" w:rsidRDefault="00CC1AE6" w:rsidP="00EF31F5">
      <w:pPr>
        <w:spacing w:line="480" w:lineRule="auto"/>
        <w:jc w:val="both"/>
        <w:rPr>
          <w:rFonts w:asciiTheme="minorHAnsi" w:eastAsia="Calibri" w:hAnsiTheme="minorHAnsi" w:cstheme="minorHAnsi"/>
          <w:color w:val="000000" w:themeColor="text1"/>
          <w:sz w:val="22"/>
          <w:szCs w:val="22"/>
        </w:rPr>
      </w:pPr>
      <w:r w:rsidRPr="000002A4">
        <w:rPr>
          <w:rFonts w:asciiTheme="minorHAnsi" w:eastAsia="Calibri" w:hAnsiTheme="minorHAnsi" w:cstheme="minorHAnsi"/>
          <w:color w:val="000000" w:themeColor="text1"/>
          <w:sz w:val="22"/>
          <w:szCs w:val="22"/>
        </w:rPr>
        <w:t xml:space="preserve">Hence, we posed the question of whether the innate immune response could be </w:t>
      </w:r>
      <w:r w:rsidR="001173F2" w:rsidRPr="000002A4">
        <w:rPr>
          <w:rFonts w:asciiTheme="minorHAnsi" w:eastAsia="Calibri" w:hAnsiTheme="minorHAnsi" w:cstheme="minorHAnsi"/>
          <w:color w:val="000000" w:themeColor="text1"/>
          <w:sz w:val="22"/>
          <w:szCs w:val="22"/>
        </w:rPr>
        <w:t>impeded</w:t>
      </w:r>
      <w:r w:rsidRPr="000002A4">
        <w:rPr>
          <w:rFonts w:asciiTheme="minorHAnsi" w:eastAsia="Calibri" w:hAnsiTheme="minorHAnsi" w:cstheme="minorHAnsi"/>
          <w:color w:val="000000" w:themeColor="text1"/>
          <w:sz w:val="22"/>
          <w:szCs w:val="22"/>
        </w:rPr>
        <w:t xml:space="preserve"> by the presence of nuclear condensates that shield the newly synthesized viral dsDNA. To explore this possibility, we investigated whether cGAS could be activated upon exposure to viral DNA</w:t>
      </w:r>
      <w:r w:rsidR="00AC613A" w:rsidRPr="000002A4">
        <w:rPr>
          <w:rFonts w:asciiTheme="minorHAnsi" w:eastAsia="Calibri" w:hAnsiTheme="minorHAnsi" w:cstheme="minorHAnsi"/>
          <w:color w:val="000000" w:themeColor="text1"/>
          <w:sz w:val="22"/>
          <w:szCs w:val="22"/>
        </w:rPr>
        <w:t xml:space="preserve"> by destroying HIV-MLOs</w:t>
      </w:r>
      <w:r w:rsidRPr="000002A4">
        <w:rPr>
          <w:rFonts w:asciiTheme="minorHAnsi" w:eastAsia="Calibri" w:hAnsiTheme="minorHAnsi" w:cstheme="minorHAnsi"/>
          <w:color w:val="000000" w:themeColor="text1"/>
          <w:sz w:val="22"/>
          <w:szCs w:val="22"/>
        </w:rPr>
        <w:t>. While it</w:t>
      </w:r>
      <w:r w:rsidR="00213308" w:rsidRPr="000002A4">
        <w:rPr>
          <w:rFonts w:asciiTheme="minorHAnsi" w:eastAsia="Calibri" w:hAnsiTheme="minorHAnsi" w:cstheme="minorHAnsi"/>
          <w:color w:val="000000" w:themeColor="text1"/>
          <w:sz w:val="22"/>
          <w:szCs w:val="22"/>
        </w:rPr>
        <w:t xml:space="preserve"> </w:t>
      </w:r>
      <w:r w:rsidR="000D40A4" w:rsidRPr="000002A4">
        <w:rPr>
          <w:rFonts w:asciiTheme="minorHAnsi" w:eastAsia="Calibri" w:hAnsiTheme="minorHAnsi" w:cstheme="minorHAnsi"/>
          <w:color w:val="000000" w:themeColor="text1"/>
          <w:sz w:val="22"/>
          <w:szCs w:val="22"/>
        </w:rPr>
        <w:t>was</w:t>
      </w:r>
      <w:r w:rsidRPr="000002A4">
        <w:rPr>
          <w:rFonts w:asciiTheme="minorHAnsi" w:eastAsia="Calibri" w:hAnsiTheme="minorHAnsi" w:cstheme="minorHAnsi"/>
          <w:color w:val="000000" w:themeColor="text1"/>
          <w:sz w:val="22"/>
          <w:szCs w:val="22"/>
        </w:rPr>
        <w:t xml:space="preserve"> commonly believed that cGAS primarily operates in the cytoplasm, recent studies have shown that cGAS </w:t>
      </w:r>
      <w:r w:rsidR="000C68D8" w:rsidRPr="000002A4">
        <w:rPr>
          <w:rFonts w:asciiTheme="minorHAnsi" w:eastAsia="Calibri" w:hAnsiTheme="minorHAnsi" w:cstheme="minorHAnsi"/>
          <w:color w:val="000000" w:themeColor="text1"/>
          <w:sz w:val="22"/>
          <w:szCs w:val="22"/>
        </w:rPr>
        <w:t>also</w:t>
      </w:r>
      <w:r w:rsidRPr="000002A4">
        <w:rPr>
          <w:rFonts w:asciiTheme="minorHAnsi" w:eastAsia="Calibri" w:hAnsiTheme="minorHAnsi" w:cstheme="minorHAnsi"/>
          <w:color w:val="000000" w:themeColor="text1"/>
          <w:sz w:val="22"/>
          <w:szCs w:val="22"/>
        </w:rPr>
        <w:t xml:space="preserve"> localize</w:t>
      </w:r>
      <w:r w:rsidR="000C68D8" w:rsidRPr="000002A4">
        <w:rPr>
          <w:rFonts w:asciiTheme="minorHAnsi" w:eastAsia="Calibri" w:hAnsiTheme="minorHAnsi" w:cstheme="minorHAnsi"/>
          <w:color w:val="000000" w:themeColor="text1"/>
          <w:sz w:val="22"/>
          <w:szCs w:val="22"/>
        </w:rPr>
        <w:t>s</w:t>
      </w:r>
      <w:r w:rsidRPr="000002A4">
        <w:rPr>
          <w:rFonts w:asciiTheme="minorHAnsi" w:eastAsia="Calibri" w:hAnsiTheme="minorHAnsi" w:cstheme="minorHAnsi"/>
          <w:color w:val="000000" w:themeColor="text1"/>
          <w:sz w:val="22"/>
          <w:szCs w:val="22"/>
        </w:rPr>
        <w:t xml:space="preserve"> </w:t>
      </w:r>
      <w:r w:rsidR="000C68D8" w:rsidRPr="000002A4">
        <w:rPr>
          <w:rFonts w:asciiTheme="minorHAnsi" w:eastAsia="Calibri" w:hAnsiTheme="minorHAnsi" w:cstheme="minorHAnsi"/>
          <w:color w:val="000000" w:themeColor="text1"/>
          <w:sz w:val="22"/>
          <w:szCs w:val="22"/>
        </w:rPr>
        <w:t>to</w:t>
      </w:r>
      <w:r w:rsidRPr="000002A4">
        <w:rPr>
          <w:rFonts w:asciiTheme="minorHAnsi" w:eastAsia="Calibri" w:hAnsiTheme="minorHAnsi" w:cstheme="minorHAnsi"/>
          <w:color w:val="000000" w:themeColor="text1"/>
          <w:sz w:val="22"/>
          <w:szCs w:val="22"/>
        </w:rPr>
        <w:t xml:space="preserve"> the nucleus </w:t>
      </w:r>
      <w:r w:rsidR="003D4111" w:rsidRPr="000002A4">
        <w:rPr>
          <w:rFonts w:asciiTheme="minorHAnsi" w:eastAsia="Calibri" w:hAnsiTheme="minorHAnsi" w:cstheme="minorHAnsi"/>
          <w:color w:val="000000" w:themeColor="text1"/>
          <w:sz w:val="22"/>
          <w:szCs w:val="22"/>
        </w:rPr>
        <w:fldChar w:fldCharType="begin">
          <w:fldData xml:space="preserve">PEVuZE5vdGU+PENpdGU+PEF1dGhvcj5aaGFvPC9BdXRob3I+PFllYXI+MjAyMDwvWWVhcj48UmVj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</w:fldData>
        </w:fldChar>
      </w:r>
      <w:r w:rsidR="00574C22">
        <w:rPr>
          <w:rFonts w:asciiTheme="minorHAnsi" w:eastAsia="Calibri" w:hAnsiTheme="minorHAnsi" w:cstheme="minorHAnsi"/>
          <w:color w:val="000000" w:themeColor="text1"/>
          <w:sz w:val="22"/>
          <w:szCs w:val="22"/>
        </w:rPr>
        <w:instrText xml:space="preserve"> ADDIN EN.CITE </w:instrText>
      </w:r>
      <w:r w:rsidR="00574C22">
        <w:rPr>
          <w:rFonts w:asciiTheme="minorHAnsi" w:eastAsia="Calibri" w:hAnsiTheme="minorHAnsi" w:cstheme="minorHAnsi"/>
          <w:color w:val="000000" w:themeColor="text1"/>
          <w:sz w:val="22"/>
          <w:szCs w:val="22"/>
        </w:rPr>
        <w:fldChar w:fldCharType="begin">
          <w:fldData xml:space="preserve">PEVuZE5vdGU+PENpdGU+PEF1dGhvcj5aaGFvPC9BdXRob3I+PFllYXI+MjAyMDwvWWVhcj48UmVj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</w:fldData>
        </w:fldChar>
      </w:r>
      <w:r w:rsidR="00574C22">
        <w:rPr>
          <w:rFonts w:asciiTheme="minorHAnsi" w:eastAsia="Calibri" w:hAnsiTheme="minorHAnsi" w:cstheme="minorHAnsi"/>
          <w:color w:val="000000" w:themeColor="text1"/>
          <w:sz w:val="22"/>
          <w:szCs w:val="22"/>
        </w:rPr>
        <w:instrText xml:space="preserve"> ADDIN EN.CITE.DATA </w:instrText>
      </w:r>
      <w:r w:rsidR="00574C22">
        <w:rPr>
          <w:rFonts w:asciiTheme="minorHAnsi" w:eastAsia="Calibri" w:hAnsiTheme="minorHAnsi" w:cstheme="minorHAnsi"/>
          <w:color w:val="000000" w:themeColor="text1"/>
          <w:sz w:val="22"/>
          <w:szCs w:val="22"/>
        </w:rPr>
      </w:r>
      <w:r w:rsidR="00574C22">
        <w:rPr>
          <w:rFonts w:asciiTheme="minorHAnsi" w:eastAsia="Calibri" w:hAnsiTheme="minorHAnsi" w:cstheme="minorHAnsi"/>
          <w:color w:val="000000" w:themeColor="text1"/>
          <w:sz w:val="22"/>
          <w:szCs w:val="22"/>
        </w:rPr>
        <w:fldChar w:fldCharType="end"/>
      </w:r>
      <w:r w:rsidR="003D4111" w:rsidRPr="000002A4">
        <w:rPr>
          <w:rFonts w:asciiTheme="minorHAnsi" w:eastAsia="Calibri" w:hAnsiTheme="minorHAnsi" w:cstheme="minorHAnsi"/>
          <w:color w:val="000000" w:themeColor="text1"/>
          <w:sz w:val="22"/>
          <w:szCs w:val="22"/>
        </w:rPr>
      </w:r>
      <w:r w:rsidR="003D4111" w:rsidRPr="000002A4">
        <w:rPr>
          <w:rFonts w:asciiTheme="minorHAnsi" w:eastAsia="Calibri" w:hAnsiTheme="minorHAnsi" w:cstheme="minorHAnsi"/>
          <w:color w:val="000000" w:themeColor="text1"/>
          <w:sz w:val="22"/>
          <w:szCs w:val="22"/>
        </w:rPr>
        <w:fldChar w:fldCharType="separate"/>
      </w:r>
      <w:r w:rsidR="00574C22">
        <w:rPr>
          <w:rFonts w:asciiTheme="minorHAnsi" w:eastAsia="Calibri" w:hAnsiTheme="minorHAnsi" w:cstheme="minorHAnsi"/>
          <w:noProof/>
          <w:color w:val="000000" w:themeColor="text1"/>
          <w:sz w:val="22"/>
          <w:szCs w:val="22"/>
        </w:rPr>
        <w:t>(Zhao</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2020)</w:t>
      </w:r>
      <w:r w:rsidR="003D4111" w:rsidRPr="000002A4">
        <w:rPr>
          <w:rFonts w:asciiTheme="minorHAnsi" w:eastAsia="Calibri" w:hAnsiTheme="minorHAnsi" w:cstheme="minorHAnsi"/>
          <w:color w:val="000000" w:themeColor="text1"/>
          <w:sz w:val="22"/>
          <w:szCs w:val="22"/>
        </w:rPr>
        <w:fldChar w:fldCharType="end"/>
      </w:r>
      <w:r w:rsidRPr="000002A4">
        <w:rPr>
          <w:rFonts w:asciiTheme="minorHAnsi" w:eastAsia="Calibri" w:hAnsiTheme="minorHAnsi" w:cstheme="minorHAnsi"/>
          <w:color w:val="000000" w:themeColor="text1"/>
          <w:sz w:val="22"/>
          <w:szCs w:val="22"/>
        </w:rPr>
        <w:t>,</w:t>
      </w:r>
      <w:r w:rsidR="00680889" w:rsidRPr="000002A4">
        <w:rPr>
          <w:rFonts w:asciiTheme="minorHAnsi" w:eastAsia="Calibri" w:hAnsiTheme="minorHAnsi" w:cstheme="minorHAnsi"/>
          <w:color w:val="000000" w:themeColor="text1"/>
          <w:sz w:val="22"/>
          <w:szCs w:val="22"/>
        </w:rPr>
        <w:t xml:space="preserve"> </w:t>
      </w:r>
      <w:r w:rsidRPr="000002A4">
        <w:rPr>
          <w:rFonts w:asciiTheme="minorHAnsi" w:eastAsia="Calibri" w:hAnsiTheme="minorHAnsi" w:cstheme="minorHAnsi"/>
          <w:color w:val="000000" w:themeColor="text1"/>
          <w:sz w:val="22"/>
          <w:szCs w:val="22"/>
        </w:rPr>
        <w:t xml:space="preserve">participating in nuclear processes such as DNA repair </w:t>
      </w:r>
      <w:r w:rsidRPr="000002A4">
        <w:rPr>
          <w:rFonts w:asciiTheme="minorHAnsi" w:eastAsia="Calibri" w:hAnsiTheme="minorHAnsi" w:cstheme="minorHAnsi"/>
          <w:color w:val="000000" w:themeColor="text1"/>
          <w:sz w:val="22"/>
          <w:szCs w:val="22"/>
        </w:rPr>
        <w:fldChar w:fldCharType="begin">
          <w:fldData xml:space="preserve">PEVuZE5vdGU+PENpdGU+PEF1dGhvcj5MaXU8L0F1dGhvcj48WWVhcj4yMDE4PC9ZZWFyPjxSZWNO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</w:fldData>
        </w:fldChar>
      </w:r>
      <w:r w:rsidR="00574C22">
        <w:rPr>
          <w:rFonts w:asciiTheme="minorHAnsi" w:eastAsia="Calibri" w:hAnsiTheme="minorHAnsi" w:cstheme="minorHAnsi"/>
          <w:color w:val="000000" w:themeColor="text1"/>
          <w:sz w:val="22"/>
          <w:szCs w:val="22"/>
        </w:rPr>
        <w:instrText xml:space="preserve"> ADDIN EN.CITE </w:instrText>
      </w:r>
      <w:r w:rsidR="00574C22">
        <w:rPr>
          <w:rFonts w:asciiTheme="minorHAnsi" w:eastAsia="Calibri" w:hAnsiTheme="minorHAnsi" w:cstheme="minorHAnsi"/>
          <w:color w:val="000000" w:themeColor="text1"/>
          <w:sz w:val="22"/>
          <w:szCs w:val="22"/>
        </w:rPr>
        <w:fldChar w:fldCharType="begin">
          <w:fldData xml:space="preserve">PEVuZE5vdGU+PENpdGU+PEF1dGhvcj5MaXU8L0F1dGhvcj48WWVhcj4yMDE4PC9ZZWFyPjxSZWNO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</w:fldData>
        </w:fldChar>
      </w:r>
      <w:r w:rsidR="00574C22">
        <w:rPr>
          <w:rFonts w:asciiTheme="minorHAnsi" w:eastAsia="Calibri" w:hAnsiTheme="minorHAnsi" w:cstheme="minorHAnsi"/>
          <w:color w:val="000000" w:themeColor="text1"/>
          <w:sz w:val="22"/>
          <w:szCs w:val="22"/>
        </w:rPr>
        <w:instrText xml:space="preserve"> ADDIN EN.CITE.DATA </w:instrText>
      </w:r>
      <w:r w:rsidR="00574C22">
        <w:rPr>
          <w:rFonts w:asciiTheme="minorHAnsi" w:eastAsia="Calibri" w:hAnsiTheme="minorHAnsi" w:cstheme="minorHAnsi"/>
          <w:color w:val="000000" w:themeColor="text1"/>
          <w:sz w:val="22"/>
          <w:szCs w:val="22"/>
        </w:rPr>
      </w:r>
      <w:r w:rsidR="00574C22">
        <w:rPr>
          <w:rFonts w:asciiTheme="minorHAnsi" w:eastAsia="Calibri" w:hAnsiTheme="minorHAnsi" w:cstheme="minorHAnsi"/>
          <w:color w:val="000000" w:themeColor="text1"/>
          <w:sz w:val="22"/>
          <w:szCs w:val="22"/>
        </w:rPr>
        <w:fldChar w:fldCharType="end"/>
      </w:r>
      <w:r w:rsidRPr="000002A4">
        <w:rPr>
          <w:rFonts w:asciiTheme="minorHAnsi" w:eastAsia="Calibri" w:hAnsiTheme="minorHAnsi" w:cstheme="minorHAnsi"/>
          <w:color w:val="000000" w:themeColor="text1"/>
          <w:sz w:val="22"/>
          <w:szCs w:val="22"/>
        </w:rPr>
      </w:r>
      <w:r w:rsidRPr="000002A4">
        <w:rPr>
          <w:rFonts w:asciiTheme="minorHAnsi" w:eastAsia="Calibri" w:hAnsiTheme="minorHAnsi" w:cstheme="minorHAnsi"/>
          <w:color w:val="000000" w:themeColor="text1"/>
          <w:sz w:val="22"/>
          <w:szCs w:val="22"/>
        </w:rPr>
        <w:fldChar w:fldCharType="separate"/>
      </w:r>
      <w:r w:rsidR="00574C22">
        <w:rPr>
          <w:rFonts w:asciiTheme="minorHAnsi" w:eastAsia="Calibri" w:hAnsiTheme="minorHAnsi" w:cstheme="minorHAnsi"/>
          <w:noProof/>
          <w:color w:val="000000" w:themeColor="text1"/>
          <w:sz w:val="22"/>
          <w:szCs w:val="22"/>
        </w:rPr>
        <w:t>(Liu</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2018)</w:t>
      </w:r>
      <w:r w:rsidRPr="000002A4">
        <w:rPr>
          <w:rFonts w:asciiTheme="minorHAnsi" w:eastAsia="Calibri" w:hAnsiTheme="minorHAnsi" w:cstheme="minorHAnsi"/>
          <w:color w:val="000000" w:themeColor="text1"/>
          <w:sz w:val="22"/>
          <w:szCs w:val="22"/>
        </w:rPr>
        <w:fldChar w:fldCharType="end"/>
      </w:r>
      <w:r w:rsidRPr="000002A4">
        <w:rPr>
          <w:rFonts w:asciiTheme="minorHAnsi" w:eastAsia="Calibri" w:hAnsiTheme="minorHAnsi" w:cstheme="minorHAnsi"/>
          <w:color w:val="000000" w:themeColor="text1"/>
          <w:sz w:val="22"/>
          <w:szCs w:val="22"/>
        </w:rPr>
        <w:t xml:space="preserve"> and innate immunity against </w:t>
      </w:r>
      <w:r w:rsidR="009C1C4C" w:rsidRPr="000002A4">
        <w:rPr>
          <w:rFonts w:asciiTheme="minorHAnsi" w:eastAsia="Calibri" w:hAnsiTheme="minorHAnsi" w:cstheme="minorHAnsi"/>
          <w:color w:val="000000" w:themeColor="text1"/>
          <w:sz w:val="22"/>
          <w:szCs w:val="22"/>
        </w:rPr>
        <w:t>HIV</w:t>
      </w:r>
      <w:r w:rsidR="00BB437B" w:rsidRPr="000002A4">
        <w:rPr>
          <w:rFonts w:asciiTheme="minorHAnsi" w:eastAsia="Calibri" w:hAnsiTheme="minorHAnsi" w:cstheme="minorHAnsi"/>
          <w:color w:val="000000" w:themeColor="text1"/>
          <w:sz w:val="22"/>
          <w:szCs w:val="22"/>
        </w:rPr>
        <w:t>-</w:t>
      </w:r>
      <w:r w:rsidR="000C39B8" w:rsidRPr="000002A4">
        <w:rPr>
          <w:rFonts w:asciiTheme="minorHAnsi" w:eastAsia="Calibri" w:hAnsiTheme="minorHAnsi" w:cstheme="minorHAnsi"/>
          <w:color w:val="000000" w:themeColor="text1"/>
          <w:sz w:val="22"/>
          <w:szCs w:val="22"/>
        </w:rPr>
        <w:t>2</w:t>
      </w:r>
      <w:r w:rsidR="00C15A76" w:rsidRPr="000002A4">
        <w:rPr>
          <w:rFonts w:asciiTheme="minorHAnsi" w:eastAsia="Calibri" w:hAnsiTheme="minorHAnsi" w:cstheme="minorHAnsi"/>
          <w:color w:val="000000" w:themeColor="text1"/>
          <w:sz w:val="22"/>
          <w:szCs w:val="22"/>
        </w:rPr>
        <w:t xml:space="preserve"> </w:t>
      </w:r>
      <w:r w:rsidR="003D4111" w:rsidRPr="000002A4">
        <w:rPr>
          <w:rFonts w:asciiTheme="minorHAnsi" w:eastAsia="Calibri" w:hAnsiTheme="minorHAnsi" w:cstheme="minorHAnsi"/>
          <w:color w:val="000000" w:themeColor="text1"/>
          <w:sz w:val="22"/>
          <w:szCs w:val="22"/>
        </w:rPr>
        <w:fldChar w:fldCharType="begin"/>
      </w:r>
      <w:r w:rsidR="00574C22">
        <w:rPr>
          <w:rFonts w:asciiTheme="minorHAnsi" w:eastAsia="Calibri" w:hAnsiTheme="minorHAnsi" w:cstheme="minorHAnsi"/>
          <w:color w:val="000000" w:themeColor="text1"/>
          <w:sz w:val="22"/>
          <w:szCs w:val="22"/>
        </w:rPr>
        <w:instrText xml:space="preserve"> ADDIN EN.CITE &lt;EndNote&gt;&lt;Cite&gt;&lt;Author&gt;Lahaye&lt;/Author&gt;&lt;Year&gt;2018&lt;/Year&gt;&lt;RecNum&gt;498&lt;/RecNum&gt;&lt;DisplayText&gt;(Lahaye&lt;style face="italic"&gt; et al.&lt;/style&gt;, 2018)&lt;/DisplayText&gt;&lt;record&gt;&lt;rec-number&gt;498&lt;/rec-number&gt;&lt;foreign-keys&gt;&lt;key app="EN" db-id="sw5fp9wfder0aaexa5evxwz0dzxarsx2w2xs" timestamp="1698167364"&gt;498&lt;/key&gt;&lt;/foreign-keys&gt;&lt;ref-type name="Journal Article"&gt;17&lt;/ref-type&gt;&lt;contributors&gt;&lt;authors&gt;&lt;author&gt;Lahaye, Xavier&lt;/author&gt;&lt;author&gt;Gentili, Matteo&lt;/author&gt;&lt;author&gt;Silvin, Aymeric&lt;/author&gt;&lt;author&gt;Conrad, Cécile&lt;/author&gt;&lt;author&gt;Picard, Léa&lt;/author&gt;&lt;author&gt;Jouve, Mabel&lt;/author&gt;&lt;author&gt;Zueva, Elina&lt;/author&gt;&lt;author&gt;Maurin, Mathieu&lt;/author&gt;&lt;author&gt;Nadalin, Francesca&lt;/author&gt;&lt;author&gt;Knott, Gavin J.&lt;/author&gt;&lt;author&gt;Zhao, Baoyu&lt;/author&gt;&lt;author&gt;Du, Fenglei&lt;/author&gt;&lt;author&gt;Rio, Marlène&lt;/author&gt;&lt;author&gt;Amiel, Jeanne&lt;/author&gt;&lt;author&gt;Fox, Archa H.&lt;/author&gt;&lt;author&gt;Li, Pingwei&lt;/author&gt;&lt;author&gt;Etienne, Lucie&lt;/author&gt;&lt;author&gt;Bond, Charles S.&lt;/author&gt;&lt;author&gt;Colleaux, Laurence&lt;/author&gt;&lt;author&gt;Manel, Nicolas&lt;/author&gt;&lt;/authors&gt;&lt;/contributors&gt;&lt;titles&gt;&lt;title&gt;NONO Detects the Nuclear HIV Capsid to Promote cGAS-Mediated Innate Immune Activation&lt;/title&gt;&lt;secondary-title&gt;Cell&lt;/secondary-title&gt;&lt;/titles&gt;&lt;periodical&gt;&lt;full-title&gt;Cell&lt;/full-title&gt;&lt;/periodical&gt;&lt;pages&gt;488-501.e22&lt;/pages&gt;&lt;volume&gt;175&lt;/volume&gt;&lt;number&gt;2&lt;/number&gt;&lt;keywords&gt;&lt;keyword&gt;HIV-1&lt;/keyword&gt;&lt;keyword&gt;HIV-2&lt;/keyword&gt;&lt;keyword&gt;innate immunity&lt;/keyword&gt;&lt;keyword&gt;cGAS&lt;/keyword&gt;&lt;keyword&gt;NONO&lt;/keyword&gt;&lt;keyword&gt;STING&lt;/keyword&gt;&lt;keyword&gt;innate immune sensors&lt;/keyword&gt;&lt;keyword&gt;dendritic cells&lt;/keyword&gt;&lt;keyword&gt;macrophages&lt;/keyword&gt;&lt;keyword&gt;capsid&lt;/keyword&gt;&lt;/keywords&gt;&lt;dates&gt;&lt;year&gt;2018&lt;/year&gt;&lt;pub-dates&gt;&lt;date&gt;2018/10/04/&lt;/date&gt;&lt;/pub-dates&gt;&lt;/dates&gt;&lt;isbn&gt;0092-8674&lt;/isbn&gt;&lt;urls&gt;&lt;related-urls&gt;&lt;url&gt;https://www.sciencedirect.com/science/article/pii/S0092867418311632&lt;/url&gt;&lt;/related-urls&gt;&lt;/urls&gt;&lt;electronic-resource-num&gt;https://doi.org/10.1016/j.cell.2018.08.062&lt;/electronic-resource-num&gt;&lt;/record&gt;&lt;/Cite&gt;&lt;/EndNote&gt;</w:instrText>
      </w:r>
      <w:r w:rsidR="003D4111" w:rsidRPr="000002A4">
        <w:rPr>
          <w:rFonts w:asciiTheme="minorHAnsi" w:eastAsia="Calibri" w:hAnsiTheme="minorHAnsi" w:cstheme="minorHAnsi"/>
          <w:color w:val="000000" w:themeColor="text1"/>
          <w:sz w:val="22"/>
          <w:szCs w:val="22"/>
        </w:rPr>
        <w:fldChar w:fldCharType="separate"/>
      </w:r>
      <w:r w:rsidR="00574C22">
        <w:rPr>
          <w:rFonts w:asciiTheme="minorHAnsi" w:eastAsia="Calibri" w:hAnsiTheme="minorHAnsi" w:cstheme="minorHAnsi"/>
          <w:noProof/>
          <w:color w:val="000000" w:themeColor="text1"/>
          <w:sz w:val="22"/>
          <w:szCs w:val="22"/>
        </w:rPr>
        <w:t>(Lahaye</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2018)</w:t>
      </w:r>
      <w:r w:rsidR="003D4111" w:rsidRPr="000002A4">
        <w:rPr>
          <w:rFonts w:asciiTheme="minorHAnsi" w:eastAsia="Calibri" w:hAnsiTheme="minorHAnsi" w:cstheme="minorHAnsi"/>
          <w:color w:val="000000" w:themeColor="text1"/>
          <w:sz w:val="22"/>
          <w:szCs w:val="22"/>
        </w:rPr>
        <w:fldChar w:fldCharType="end"/>
      </w:r>
      <w:r w:rsidR="00680889" w:rsidRPr="000002A4">
        <w:rPr>
          <w:rFonts w:asciiTheme="minorHAnsi" w:eastAsia="Calibri" w:hAnsiTheme="minorHAnsi" w:cstheme="minorHAnsi"/>
          <w:color w:val="000000" w:themeColor="text1"/>
          <w:sz w:val="22"/>
          <w:szCs w:val="22"/>
        </w:rPr>
        <w:t>.</w:t>
      </w:r>
      <w:r w:rsidR="003D4111" w:rsidRPr="000002A4">
        <w:rPr>
          <w:rFonts w:asciiTheme="minorHAnsi" w:eastAsia="Calibri" w:hAnsiTheme="minorHAnsi" w:cstheme="minorHAnsi"/>
          <w:color w:val="000000" w:themeColor="text1"/>
          <w:sz w:val="22"/>
          <w:szCs w:val="22"/>
        </w:rPr>
        <w:t xml:space="preserve"> </w:t>
      </w:r>
    </w:p>
    <w:p w14:paraId="0CB4F318" w14:textId="7181CBD4" w:rsidR="00BF7701" w:rsidRPr="000002A4" w:rsidRDefault="00FA778C" w:rsidP="00BF7701">
      <w:pPr>
        <w:spacing w:line="480" w:lineRule="auto"/>
        <w:jc w:val="both"/>
        <w:rPr>
          <w:rFonts w:asciiTheme="minorHAnsi" w:eastAsia="Calibri" w:hAnsiTheme="minorHAnsi" w:cstheme="minorHAnsi"/>
          <w:color w:val="000000" w:themeColor="text1"/>
          <w:sz w:val="22"/>
          <w:szCs w:val="22"/>
        </w:rPr>
      </w:pPr>
      <w:r w:rsidRPr="000002A4">
        <w:rPr>
          <w:rFonts w:asciiTheme="minorHAnsi" w:eastAsia="Calibri" w:hAnsiTheme="minorHAnsi" w:cstheme="minorHAnsi"/>
          <w:color w:val="000000" w:themeColor="text1"/>
          <w:sz w:val="22"/>
          <w:szCs w:val="22"/>
        </w:rPr>
        <w:lastRenderedPageBreak/>
        <w:t xml:space="preserve">The viral DNA can be detected in </w:t>
      </w:r>
      <w:r w:rsidR="009C1C4C" w:rsidRPr="000002A4">
        <w:rPr>
          <w:rFonts w:asciiTheme="minorHAnsi" w:eastAsia="Calibri" w:hAnsiTheme="minorHAnsi" w:cstheme="minorHAnsi"/>
          <w:color w:val="000000" w:themeColor="text1"/>
          <w:sz w:val="22"/>
          <w:szCs w:val="22"/>
        </w:rPr>
        <w:t>HIV-1</w:t>
      </w:r>
      <w:r w:rsidRPr="000002A4">
        <w:rPr>
          <w:rFonts w:asciiTheme="minorHAnsi" w:eastAsia="Calibri" w:hAnsiTheme="minorHAnsi" w:cstheme="minorHAnsi"/>
          <w:color w:val="000000" w:themeColor="text1"/>
          <w:sz w:val="22"/>
          <w:szCs w:val="22"/>
        </w:rPr>
        <w:t xml:space="preserve"> nuclear co</w:t>
      </w:r>
      <w:r w:rsidR="00D62D34" w:rsidRPr="000002A4">
        <w:rPr>
          <w:rFonts w:asciiTheme="minorHAnsi" w:eastAsia="Calibri" w:hAnsiTheme="minorHAnsi" w:cstheme="minorHAnsi"/>
          <w:color w:val="000000" w:themeColor="text1"/>
          <w:sz w:val="22"/>
          <w:szCs w:val="22"/>
        </w:rPr>
        <w:t>ndensates</w:t>
      </w:r>
      <w:r w:rsidRPr="000002A4">
        <w:rPr>
          <w:rFonts w:asciiTheme="minorHAnsi" w:eastAsia="Calibri" w:hAnsiTheme="minorHAnsi" w:cstheme="minorHAnsi"/>
          <w:color w:val="000000" w:themeColor="text1"/>
          <w:sz w:val="22"/>
          <w:szCs w:val="22"/>
        </w:rPr>
        <w:t xml:space="preserve"> using EdU and click chemistry </w:t>
      </w:r>
      <w:r w:rsidRPr="000002A4">
        <w:rPr>
          <w:rFonts w:asciiTheme="minorHAnsi" w:eastAsia="Calibri" w:hAnsiTheme="minorHAnsi" w:cstheme="minorHAnsi"/>
          <w:color w:val="000000" w:themeColor="text1"/>
          <w:sz w:val="22"/>
          <w:szCs w:val="22"/>
        </w:rPr>
        <w:fldChar w:fldCharType="begin">
          <w:fldData xml:space="preserve">PEVuZE5vdGU+PENpdGU+PEF1dGhvcj5SZW5zZW48L0F1dGhvcj48WWVhcj4yMDIxPC9ZZWFyPjxS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</w:fldData>
        </w:fldChar>
      </w:r>
      <w:r w:rsidR="00574C22">
        <w:rPr>
          <w:rFonts w:asciiTheme="minorHAnsi" w:eastAsia="Calibri" w:hAnsiTheme="minorHAnsi" w:cstheme="minorHAnsi"/>
          <w:color w:val="000000" w:themeColor="text1"/>
          <w:sz w:val="22"/>
          <w:szCs w:val="22"/>
        </w:rPr>
        <w:instrText xml:space="preserve"> ADDIN EN.CITE </w:instrText>
      </w:r>
      <w:r w:rsidR="00574C22">
        <w:rPr>
          <w:rFonts w:asciiTheme="minorHAnsi" w:eastAsia="Calibri" w:hAnsiTheme="minorHAnsi" w:cstheme="minorHAnsi"/>
          <w:color w:val="000000" w:themeColor="text1"/>
          <w:sz w:val="22"/>
          <w:szCs w:val="22"/>
        </w:rPr>
        <w:fldChar w:fldCharType="begin">
          <w:fldData xml:space="preserve">PEVuZE5vdGU+PENpdGU+PEF1dGhvcj5SZW5zZW48L0F1dGhvcj48WWVhcj4yMDIxPC9ZZWFyPjxS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</w:fldData>
        </w:fldChar>
      </w:r>
      <w:r w:rsidR="00574C22">
        <w:rPr>
          <w:rFonts w:asciiTheme="minorHAnsi" w:eastAsia="Calibri" w:hAnsiTheme="minorHAnsi" w:cstheme="minorHAnsi"/>
          <w:color w:val="000000" w:themeColor="text1"/>
          <w:sz w:val="22"/>
          <w:szCs w:val="22"/>
        </w:rPr>
        <w:instrText xml:space="preserve"> ADDIN EN.CITE.DATA </w:instrText>
      </w:r>
      <w:r w:rsidR="00574C22">
        <w:rPr>
          <w:rFonts w:asciiTheme="minorHAnsi" w:eastAsia="Calibri" w:hAnsiTheme="minorHAnsi" w:cstheme="minorHAnsi"/>
          <w:color w:val="000000" w:themeColor="text1"/>
          <w:sz w:val="22"/>
          <w:szCs w:val="22"/>
        </w:rPr>
      </w:r>
      <w:r w:rsidR="00574C22">
        <w:rPr>
          <w:rFonts w:asciiTheme="minorHAnsi" w:eastAsia="Calibri" w:hAnsiTheme="minorHAnsi" w:cstheme="minorHAnsi"/>
          <w:color w:val="000000" w:themeColor="text1"/>
          <w:sz w:val="22"/>
          <w:szCs w:val="22"/>
        </w:rPr>
        <w:fldChar w:fldCharType="end"/>
      </w:r>
      <w:r w:rsidRPr="000002A4">
        <w:rPr>
          <w:rFonts w:asciiTheme="minorHAnsi" w:eastAsia="Calibri" w:hAnsiTheme="minorHAnsi" w:cstheme="minorHAnsi"/>
          <w:color w:val="000000" w:themeColor="text1"/>
          <w:sz w:val="22"/>
          <w:szCs w:val="22"/>
        </w:rPr>
      </w:r>
      <w:r w:rsidRPr="000002A4">
        <w:rPr>
          <w:rFonts w:asciiTheme="minorHAnsi" w:eastAsia="Calibri" w:hAnsiTheme="minorHAnsi" w:cstheme="minorHAnsi"/>
          <w:color w:val="000000" w:themeColor="text1"/>
          <w:sz w:val="22"/>
          <w:szCs w:val="22"/>
        </w:rPr>
        <w:fldChar w:fldCharType="separate"/>
      </w:r>
      <w:r w:rsidR="00574C22">
        <w:rPr>
          <w:rFonts w:asciiTheme="minorHAnsi" w:eastAsia="Calibri" w:hAnsiTheme="minorHAnsi" w:cstheme="minorHAnsi"/>
          <w:noProof/>
          <w:color w:val="000000" w:themeColor="text1"/>
          <w:sz w:val="22"/>
          <w:szCs w:val="22"/>
        </w:rPr>
        <w:t>(Rensen</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2021)</w:t>
      </w:r>
      <w:r w:rsidRPr="000002A4">
        <w:rPr>
          <w:rFonts w:asciiTheme="minorHAnsi" w:eastAsia="Calibri" w:hAnsiTheme="minorHAnsi" w:cstheme="minorHAnsi"/>
          <w:color w:val="000000" w:themeColor="text1"/>
          <w:sz w:val="22"/>
          <w:szCs w:val="22"/>
        </w:rPr>
        <w:fldChar w:fldCharType="end"/>
      </w:r>
      <w:r w:rsidRPr="000002A4">
        <w:rPr>
          <w:rFonts w:asciiTheme="minorHAnsi" w:eastAsia="Calibri" w:hAnsiTheme="minorHAnsi" w:cstheme="minorHAnsi"/>
          <w:color w:val="000000" w:themeColor="text1"/>
          <w:sz w:val="22"/>
          <w:szCs w:val="22"/>
        </w:rPr>
        <w:t xml:space="preserve"> (Figure </w:t>
      </w:r>
      <w:r w:rsidR="00C60A41" w:rsidRPr="00C60A41">
        <w:rPr>
          <w:rFonts w:asciiTheme="minorHAnsi" w:eastAsia="Calibri" w:hAnsiTheme="minorHAnsi" w:cstheme="minorHAnsi"/>
          <w:color w:val="FF0000"/>
          <w:sz w:val="22"/>
          <w:szCs w:val="22"/>
        </w:rPr>
        <w:t>7</w:t>
      </w:r>
      <w:r w:rsidRPr="000002A4">
        <w:rPr>
          <w:rFonts w:asciiTheme="minorHAnsi" w:eastAsia="Calibri" w:hAnsiTheme="minorHAnsi" w:cstheme="minorHAnsi"/>
          <w:color w:val="000000" w:themeColor="text1"/>
          <w:sz w:val="22"/>
          <w:szCs w:val="22"/>
        </w:rPr>
        <w:t xml:space="preserve">A). We thus </w:t>
      </w:r>
      <w:r w:rsidR="00CC1AE6" w:rsidRPr="000002A4">
        <w:rPr>
          <w:rFonts w:asciiTheme="minorHAnsi" w:eastAsia="Calibri" w:hAnsiTheme="minorHAnsi" w:cstheme="minorHAnsi"/>
          <w:color w:val="000000" w:themeColor="text1"/>
          <w:sz w:val="22"/>
          <w:szCs w:val="22"/>
        </w:rPr>
        <w:t>infected macrophage-like cells for 48 hours</w:t>
      </w:r>
      <w:r w:rsidR="001173F2" w:rsidRPr="000002A4">
        <w:rPr>
          <w:rFonts w:asciiTheme="minorHAnsi" w:eastAsia="Calibri" w:hAnsiTheme="minorHAnsi" w:cstheme="minorHAnsi"/>
          <w:color w:val="000000" w:themeColor="text1"/>
          <w:sz w:val="22"/>
          <w:szCs w:val="22"/>
        </w:rPr>
        <w:t xml:space="preserve">, when the vDNA </w:t>
      </w:r>
      <w:r w:rsidR="00D634D0" w:rsidRPr="000002A4">
        <w:rPr>
          <w:rFonts w:asciiTheme="minorHAnsi" w:eastAsia="Calibri" w:hAnsiTheme="minorHAnsi" w:cstheme="minorHAnsi"/>
          <w:color w:val="000000" w:themeColor="text1"/>
          <w:sz w:val="22"/>
          <w:szCs w:val="22"/>
        </w:rPr>
        <w:t>is</w:t>
      </w:r>
      <w:r w:rsidR="001173F2" w:rsidRPr="000002A4">
        <w:rPr>
          <w:rFonts w:asciiTheme="minorHAnsi" w:eastAsia="Calibri" w:hAnsiTheme="minorHAnsi" w:cstheme="minorHAnsi"/>
          <w:color w:val="000000" w:themeColor="text1"/>
          <w:sz w:val="22"/>
          <w:szCs w:val="22"/>
        </w:rPr>
        <w:t xml:space="preserve"> observed in </w:t>
      </w:r>
      <w:r w:rsidR="009C1C4C" w:rsidRPr="000002A4">
        <w:rPr>
          <w:rFonts w:asciiTheme="minorHAnsi" w:eastAsia="Calibri" w:hAnsiTheme="minorHAnsi" w:cstheme="minorHAnsi"/>
          <w:color w:val="000000" w:themeColor="text1"/>
          <w:sz w:val="22"/>
          <w:szCs w:val="22"/>
        </w:rPr>
        <w:t>HIV-1</w:t>
      </w:r>
      <w:r w:rsidR="00BB437B" w:rsidRPr="000002A4">
        <w:rPr>
          <w:rFonts w:asciiTheme="minorHAnsi" w:eastAsia="Calibri" w:hAnsiTheme="minorHAnsi" w:cstheme="minorHAnsi"/>
          <w:color w:val="000000" w:themeColor="text1"/>
          <w:sz w:val="22"/>
          <w:szCs w:val="22"/>
        </w:rPr>
        <w:t>-</w:t>
      </w:r>
      <w:r w:rsidR="001173F2" w:rsidRPr="000002A4">
        <w:rPr>
          <w:rFonts w:asciiTheme="minorHAnsi" w:eastAsia="Calibri" w:hAnsiTheme="minorHAnsi" w:cstheme="minorHAnsi"/>
          <w:color w:val="000000" w:themeColor="text1"/>
          <w:sz w:val="22"/>
          <w:szCs w:val="22"/>
        </w:rPr>
        <w:t>MLOs</w:t>
      </w:r>
      <w:r w:rsidR="00707F04" w:rsidRPr="000002A4">
        <w:rPr>
          <w:rFonts w:asciiTheme="minorHAnsi" w:eastAsia="Calibri" w:hAnsiTheme="minorHAnsi" w:cstheme="minorHAnsi"/>
          <w:color w:val="000000" w:themeColor="text1"/>
          <w:sz w:val="22"/>
          <w:szCs w:val="22"/>
        </w:rPr>
        <w:t xml:space="preserve"> </w:t>
      </w:r>
      <w:r w:rsidR="001173F2" w:rsidRPr="000002A4">
        <w:rPr>
          <w:rFonts w:asciiTheme="minorHAnsi" w:eastAsia="Calibri" w:hAnsiTheme="minorHAnsi" w:cstheme="minorHAnsi"/>
          <w:color w:val="000000" w:themeColor="text1"/>
          <w:sz w:val="22"/>
          <w:szCs w:val="22"/>
        </w:rPr>
        <w:fldChar w:fldCharType="begin">
          <w:fldData xml:space="preserve">PEVuZE5vdGU+PENpdGU+PEF1dGhvcj5SZW5zZW48L0F1dGhvcj48WWVhcj4yMDIxPC9ZZWFyPjxS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</w:fldData>
        </w:fldChar>
      </w:r>
      <w:r w:rsidR="00574C22">
        <w:rPr>
          <w:rFonts w:asciiTheme="minorHAnsi" w:eastAsia="Calibri" w:hAnsiTheme="minorHAnsi" w:cstheme="minorHAnsi"/>
          <w:color w:val="000000" w:themeColor="text1"/>
          <w:sz w:val="22"/>
          <w:szCs w:val="22"/>
        </w:rPr>
        <w:instrText xml:space="preserve"> ADDIN EN.CITE </w:instrText>
      </w:r>
      <w:r w:rsidR="00574C22">
        <w:rPr>
          <w:rFonts w:asciiTheme="minorHAnsi" w:eastAsia="Calibri" w:hAnsiTheme="minorHAnsi" w:cstheme="minorHAnsi"/>
          <w:color w:val="000000" w:themeColor="text1"/>
          <w:sz w:val="22"/>
          <w:szCs w:val="22"/>
        </w:rPr>
        <w:fldChar w:fldCharType="begin">
          <w:fldData xml:space="preserve">PEVuZE5vdGU+PENpdGU+PEF1dGhvcj5SZW5zZW48L0F1dGhvcj48WWVhcj4yMDIxPC9ZZWFyPjxS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</w:fldData>
        </w:fldChar>
      </w:r>
      <w:r w:rsidR="00574C22">
        <w:rPr>
          <w:rFonts w:asciiTheme="minorHAnsi" w:eastAsia="Calibri" w:hAnsiTheme="minorHAnsi" w:cstheme="minorHAnsi"/>
          <w:color w:val="000000" w:themeColor="text1"/>
          <w:sz w:val="22"/>
          <w:szCs w:val="22"/>
        </w:rPr>
        <w:instrText xml:space="preserve"> ADDIN EN.CITE.DATA </w:instrText>
      </w:r>
      <w:r w:rsidR="00574C22">
        <w:rPr>
          <w:rFonts w:asciiTheme="minorHAnsi" w:eastAsia="Calibri" w:hAnsiTheme="minorHAnsi" w:cstheme="minorHAnsi"/>
          <w:color w:val="000000" w:themeColor="text1"/>
          <w:sz w:val="22"/>
          <w:szCs w:val="22"/>
        </w:rPr>
      </w:r>
      <w:r w:rsidR="00574C22">
        <w:rPr>
          <w:rFonts w:asciiTheme="minorHAnsi" w:eastAsia="Calibri" w:hAnsiTheme="minorHAnsi" w:cstheme="minorHAnsi"/>
          <w:color w:val="000000" w:themeColor="text1"/>
          <w:sz w:val="22"/>
          <w:szCs w:val="22"/>
        </w:rPr>
        <w:fldChar w:fldCharType="end"/>
      </w:r>
      <w:r w:rsidR="001173F2" w:rsidRPr="000002A4">
        <w:rPr>
          <w:rFonts w:asciiTheme="minorHAnsi" w:eastAsia="Calibri" w:hAnsiTheme="minorHAnsi" w:cstheme="minorHAnsi"/>
          <w:color w:val="000000" w:themeColor="text1"/>
          <w:sz w:val="22"/>
          <w:szCs w:val="22"/>
        </w:rPr>
      </w:r>
      <w:r w:rsidR="001173F2" w:rsidRPr="000002A4">
        <w:rPr>
          <w:rFonts w:asciiTheme="minorHAnsi" w:eastAsia="Calibri" w:hAnsiTheme="minorHAnsi" w:cstheme="minorHAnsi"/>
          <w:color w:val="000000" w:themeColor="text1"/>
          <w:sz w:val="22"/>
          <w:szCs w:val="22"/>
        </w:rPr>
        <w:fldChar w:fldCharType="separate"/>
      </w:r>
      <w:r w:rsidR="00574C22">
        <w:rPr>
          <w:rFonts w:asciiTheme="minorHAnsi" w:eastAsia="Calibri" w:hAnsiTheme="minorHAnsi" w:cstheme="minorHAnsi"/>
          <w:noProof/>
          <w:color w:val="000000" w:themeColor="text1"/>
          <w:sz w:val="22"/>
          <w:szCs w:val="22"/>
        </w:rPr>
        <w:t>(Rensen</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2021; Scoca</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2022)</w:t>
      </w:r>
      <w:r w:rsidR="001173F2" w:rsidRPr="000002A4">
        <w:rPr>
          <w:rFonts w:asciiTheme="minorHAnsi" w:eastAsia="Calibri" w:hAnsiTheme="minorHAnsi" w:cstheme="minorHAnsi"/>
          <w:color w:val="000000" w:themeColor="text1"/>
          <w:sz w:val="22"/>
          <w:szCs w:val="22"/>
        </w:rPr>
        <w:fldChar w:fldCharType="end"/>
      </w:r>
      <w:r w:rsidR="001173F2" w:rsidRPr="000002A4">
        <w:rPr>
          <w:rFonts w:asciiTheme="minorHAnsi" w:eastAsia="Calibri" w:hAnsiTheme="minorHAnsi" w:cstheme="minorHAnsi"/>
          <w:color w:val="000000" w:themeColor="text1"/>
          <w:sz w:val="22"/>
          <w:szCs w:val="22"/>
        </w:rPr>
        <w:t xml:space="preserve"> (Figure </w:t>
      </w:r>
      <w:r w:rsidR="00C60A41" w:rsidRPr="00C60A41">
        <w:rPr>
          <w:rFonts w:asciiTheme="minorHAnsi" w:eastAsia="Calibri" w:hAnsiTheme="minorHAnsi" w:cstheme="minorHAnsi"/>
          <w:color w:val="FF0000"/>
          <w:sz w:val="22"/>
          <w:szCs w:val="22"/>
        </w:rPr>
        <w:t>7</w:t>
      </w:r>
      <w:r w:rsidR="001173F2" w:rsidRPr="000002A4">
        <w:rPr>
          <w:rFonts w:asciiTheme="minorHAnsi" w:eastAsia="Calibri" w:hAnsiTheme="minorHAnsi" w:cstheme="minorHAnsi"/>
          <w:color w:val="000000" w:themeColor="text1"/>
          <w:sz w:val="22"/>
          <w:szCs w:val="22"/>
        </w:rPr>
        <w:t>A)</w:t>
      </w:r>
      <w:r w:rsidR="00CC1AE6" w:rsidRPr="000002A4">
        <w:rPr>
          <w:rFonts w:asciiTheme="minorHAnsi" w:eastAsia="Calibri" w:hAnsiTheme="minorHAnsi" w:cstheme="minorHAnsi"/>
          <w:color w:val="000000" w:themeColor="text1"/>
          <w:sz w:val="22"/>
          <w:szCs w:val="22"/>
        </w:rPr>
        <w:t xml:space="preserve"> and subsequently a high dose of PF74 </w:t>
      </w:r>
      <w:r w:rsidR="001173F2" w:rsidRPr="000002A4">
        <w:rPr>
          <w:rFonts w:asciiTheme="minorHAnsi" w:eastAsia="Calibri" w:hAnsiTheme="minorHAnsi" w:cstheme="minorHAnsi"/>
          <w:color w:val="000000" w:themeColor="text1"/>
          <w:sz w:val="22"/>
          <w:szCs w:val="22"/>
        </w:rPr>
        <w:t xml:space="preserve">was added </w:t>
      </w:r>
      <w:r w:rsidR="00CC1AE6" w:rsidRPr="000002A4">
        <w:rPr>
          <w:rFonts w:asciiTheme="minorHAnsi" w:eastAsia="Calibri" w:hAnsiTheme="minorHAnsi" w:cstheme="minorHAnsi"/>
          <w:color w:val="000000" w:themeColor="text1"/>
          <w:sz w:val="22"/>
          <w:szCs w:val="22"/>
        </w:rPr>
        <w:t xml:space="preserve">to </w:t>
      </w:r>
      <w:r w:rsidR="007A5008" w:rsidRPr="000002A4">
        <w:rPr>
          <w:rFonts w:asciiTheme="minorHAnsi" w:eastAsia="Calibri" w:hAnsiTheme="minorHAnsi" w:cstheme="minorHAnsi"/>
          <w:color w:val="000000" w:themeColor="text1"/>
          <w:sz w:val="22"/>
          <w:szCs w:val="22"/>
        </w:rPr>
        <w:t>destroy</w:t>
      </w:r>
      <w:r w:rsidR="00CC1AE6" w:rsidRPr="000002A4">
        <w:rPr>
          <w:rFonts w:asciiTheme="minorHAnsi" w:eastAsia="Calibri" w:hAnsiTheme="minorHAnsi" w:cstheme="minorHAnsi"/>
          <w:color w:val="000000" w:themeColor="text1"/>
          <w:sz w:val="22"/>
          <w:szCs w:val="22"/>
        </w:rPr>
        <w:t xml:space="preserve"> the </w:t>
      </w:r>
      <w:r w:rsidR="009C1C4C" w:rsidRPr="000002A4">
        <w:rPr>
          <w:rFonts w:asciiTheme="minorHAnsi" w:eastAsia="Calibri" w:hAnsiTheme="minorHAnsi" w:cstheme="minorHAnsi"/>
          <w:color w:val="000000" w:themeColor="text1"/>
          <w:sz w:val="22"/>
          <w:szCs w:val="22"/>
        </w:rPr>
        <w:t>HIV-1</w:t>
      </w:r>
      <w:r w:rsidR="00CC1AE6" w:rsidRPr="000002A4">
        <w:rPr>
          <w:rFonts w:asciiTheme="minorHAnsi" w:eastAsia="Calibri" w:hAnsiTheme="minorHAnsi" w:cstheme="minorHAnsi"/>
          <w:color w:val="000000" w:themeColor="text1"/>
          <w:sz w:val="22"/>
          <w:szCs w:val="22"/>
        </w:rPr>
        <w:t xml:space="preserve"> nuclear co</w:t>
      </w:r>
      <w:r w:rsidR="002E6017" w:rsidRPr="000002A4">
        <w:rPr>
          <w:rFonts w:asciiTheme="minorHAnsi" w:eastAsia="Calibri" w:hAnsiTheme="minorHAnsi" w:cstheme="minorHAnsi"/>
          <w:color w:val="000000" w:themeColor="text1"/>
          <w:sz w:val="22"/>
          <w:szCs w:val="22"/>
        </w:rPr>
        <w:t xml:space="preserve">ndensates </w:t>
      </w:r>
      <w:r w:rsidR="00FB40AB" w:rsidRPr="000002A4">
        <w:rPr>
          <w:rFonts w:asciiTheme="minorHAnsi" w:eastAsia="Calibri" w:hAnsiTheme="minorHAnsi" w:cstheme="minorHAnsi"/>
          <w:color w:val="000000" w:themeColor="text1"/>
          <w:sz w:val="22"/>
          <w:szCs w:val="22"/>
        </w:rPr>
        <w:t>(</w:t>
      </w:r>
      <w:r w:rsidR="001510C3" w:rsidRPr="000002A4">
        <w:rPr>
          <w:rFonts w:asciiTheme="minorHAnsi" w:eastAsia="Calibri" w:hAnsiTheme="minorHAnsi" w:cstheme="minorHAnsi"/>
          <w:color w:val="000000" w:themeColor="text1"/>
          <w:sz w:val="22"/>
          <w:szCs w:val="22"/>
        </w:rPr>
        <w:t>Fig. EV</w:t>
      </w:r>
      <w:r w:rsidR="00C60A41" w:rsidRPr="00C60A41">
        <w:rPr>
          <w:rFonts w:asciiTheme="minorHAnsi" w:eastAsia="Calibri" w:hAnsiTheme="minorHAnsi" w:cstheme="minorHAnsi"/>
          <w:color w:val="FF0000"/>
          <w:sz w:val="22"/>
          <w:szCs w:val="22"/>
        </w:rPr>
        <w:t>5</w:t>
      </w:r>
      <w:r w:rsidR="00FB40AB" w:rsidRPr="000002A4">
        <w:rPr>
          <w:rFonts w:asciiTheme="minorHAnsi" w:eastAsia="Calibri" w:hAnsiTheme="minorHAnsi" w:cstheme="minorHAnsi"/>
          <w:color w:val="000000" w:themeColor="text1"/>
          <w:sz w:val="22"/>
          <w:szCs w:val="22"/>
        </w:rPr>
        <w:t>)</w:t>
      </w:r>
      <w:r w:rsidR="00CC1AE6" w:rsidRPr="000002A4">
        <w:rPr>
          <w:rFonts w:asciiTheme="minorHAnsi" w:eastAsia="Calibri" w:hAnsiTheme="minorHAnsi" w:cstheme="minorHAnsi"/>
          <w:color w:val="000000" w:themeColor="text1"/>
          <w:sz w:val="22"/>
          <w:szCs w:val="22"/>
        </w:rPr>
        <w:t xml:space="preserve">. Ten hours after PF74 treatment, we quantified the product of cGAS activation, cGAMP. </w:t>
      </w:r>
      <w:r w:rsidR="00A32EB7" w:rsidRPr="000002A4">
        <w:rPr>
          <w:rFonts w:asciiTheme="minorHAnsi" w:eastAsia="Calibri" w:hAnsiTheme="minorHAnsi" w:cstheme="minorHAnsi"/>
          <w:color w:val="000000" w:themeColor="text1"/>
          <w:sz w:val="22"/>
          <w:szCs w:val="22"/>
        </w:rPr>
        <w:t xml:space="preserve">Our findings showed about a </w:t>
      </w:r>
      <w:r w:rsidR="00FB67D1" w:rsidRPr="000002A4">
        <w:rPr>
          <w:rFonts w:asciiTheme="minorHAnsi" w:eastAsia="Calibri" w:hAnsiTheme="minorHAnsi" w:cstheme="minorHAnsi"/>
          <w:color w:val="000000" w:themeColor="text1"/>
          <w:sz w:val="22"/>
          <w:szCs w:val="22"/>
        </w:rPr>
        <w:t>~4</w:t>
      </w:r>
      <w:r w:rsidR="00A32EB7" w:rsidRPr="000002A4">
        <w:rPr>
          <w:rFonts w:asciiTheme="minorHAnsi" w:eastAsia="Calibri" w:hAnsiTheme="minorHAnsi" w:cstheme="minorHAnsi"/>
          <w:color w:val="000000" w:themeColor="text1"/>
          <w:sz w:val="22"/>
          <w:szCs w:val="22"/>
        </w:rPr>
        <w:t>-fold increase in</w:t>
      </w:r>
      <w:r w:rsidR="00136753" w:rsidRPr="000002A4">
        <w:rPr>
          <w:rFonts w:asciiTheme="minorHAnsi" w:eastAsia="Calibri" w:hAnsiTheme="minorHAnsi" w:cstheme="minorHAnsi"/>
          <w:color w:val="000000" w:themeColor="text1"/>
          <w:sz w:val="22"/>
          <w:szCs w:val="22"/>
        </w:rPr>
        <w:t xml:space="preserve"> average of</w:t>
      </w:r>
      <w:r w:rsidR="00A32EB7" w:rsidRPr="000002A4">
        <w:rPr>
          <w:rFonts w:asciiTheme="minorHAnsi" w:eastAsia="Calibri" w:hAnsiTheme="minorHAnsi" w:cstheme="minorHAnsi"/>
          <w:color w:val="000000" w:themeColor="text1"/>
          <w:sz w:val="22"/>
          <w:szCs w:val="22"/>
        </w:rPr>
        <w:t xml:space="preserve"> cGAMP levels in samples treated with PF74 compared to uninfected cells. </w:t>
      </w:r>
      <w:r w:rsidR="00136753" w:rsidRPr="000002A4">
        <w:rPr>
          <w:rFonts w:asciiTheme="minorHAnsi" w:eastAsia="Calibri" w:hAnsiTheme="minorHAnsi" w:cstheme="minorHAnsi"/>
          <w:color w:val="000000" w:themeColor="text1"/>
          <w:sz w:val="22"/>
          <w:szCs w:val="22"/>
        </w:rPr>
        <w:t xml:space="preserve">In contrast, cells infected without PF74 maintained their HIV-1 nuclear condensates, which served as a protective shield for the viral DNA against the innate immune response. Indeed, no increase in cGAMP levels was observed between cells treated with NEV and those left untreated </w:t>
      </w:r>
      <w:r w:rsidR="00CC1AE6" w:rsidRPr="000002A4">
        <w:rPr>
          <w:rFonts w:asciiTheme="minorHAnsi" w:eastAsia="Calibri" w:hAnsiTheme="minorHAnsi" w:cstheme="minorHAnsi"/>
          <w:color w:val="000000" w:themeColor="text1"/>
          <w:sz w:val="22"/>
          <w:szCs w:val="22"/>
        </w:rPr>
        <w:t xml:space="preserve">(Figure </w:t>
      </w:r>
      <w:r w:rsidR="00C60A41" w:rsidRPr="00C60A41">
        <w:rPr>
          <w:rFonts w:asciiTheme="minorHAnsi" w:eastAsia="Calibri" w:hAnsiTheme="minorHAnsi" w:cstheme="minorHAnsi"/>
          <w:color w:val="FF0000"/>
          <w:sz w:val="22"/>
          <w:szCs w:val="22"/>
        </w:rPr>
        <w:t>7</w:t>
      </w:r>
      <w:r w:rsidR="00A32EB7" w:rsidRPr="000002A4">
        <w:rPr>
          <w:rFonts w:asciiTheme="minorHAnsi" w:eastAsia="Calibri" w:hAnsiTheme="minorHAnsi" w:cstheme="minorHAnsi"/>
          <w:color w:val="000000" w:themeColor="text1"/>
          <w:sz w:val="22"/>
          <w:szCs w:val="22"/>
        </w:rPr>
        <w:t>B</w:t>
      </w:r>
      <w:r w:rsidR="00CC1AE6" w:rsidRPr="000002A4">
        <w:rPr>
          <w:rFonts w:asciiTheme="minorHAnsi" w:eastAsia="Calibri" w:hAnsiTheme="minorHAnsi" w:cstheme="minorHAnsi"/>
          <w:color w:val="000000" w:themeColor="text1"/>
          <w:sz w:val="22"/>
          <w:szCs w:val="22"/>
        </w:rPr>
        <w:t>).</w:t>
      </w:r>
      <w:r w:rsidR="008D4CC1" w:rsidRPr="000002A4">
        <w:rPr>
          <w:color w:val="000000" w:themeColor="text1"/>
        </w:rPr>
        <w:t xml:space="preserve"> </w:t>
      </w:r>
      <w:r w:rsidR="008D4CC1" w:rsidRPr="000002A4">
        <w:rPr>
          <w:rFonts w:asciiTheme="minorHAnsi" w:eastAsia="Calibri" w:hAnsiTheme="minorHAnsi" w:cstheme="minorHAnsi"/>
          <w:color w:val="000000" w:themeColor="text1"/>
          <w:sz w:val="22"/>
          <w:szCs w:val="22"/>
        </w:rPr>
        <w:t>We further demonstrate that PF74 does not increase cGAMP levels by itself, nor through episomal forms that predominate when viral integration is inhibited by an anti-integrase drug like raltegravir (RAL) (</w:t>
      </w:r>
      <w:r w:rsidR="00E46BEB" w:rsidRPr="000002A4">
        <w:rPr>
          <w:rFonts w:asciiTheme="minorHAnsi" w:eastAsia="Calibri" w:hAnsiTheme="minorHAnsi" w:cstheme="minorHAnsi"/>
          <w:color w:val="000000" w:themeColor="text1"/>
          <w:sz w:val="22"/>
          <w:szCs w:val="22"/>
        </w:rPr>
        <w:t>Appendix Fig. S</w:t>
      </w:r>
      <w:r w:rsidR="000F6168" w:rsidRPr="000002A4">
        <w:rPr>
          <w:rFonts w:asciiTheme="minorHAnsi" w:eastAsia="Calibri" w:hAnsiTheme="minorHAnsi" w:cstheme="minorHAnsi"/>
          <w:color w:val="000000" w:themeColor="text1"/>
          <w:sz w:val="22"/>
          <w:szCs w:val="22"/>
        </w:rPr>
        <w:t>6</w:t>
      </w:r>
      <w:r w:rsidR="008D4CC1" w:rsidRPr="000002A4">
        <w:rPr>
          <w:rFonts w:asciiTheme="minorHAnsi" w:eastAsia="Calibri" w:hAnsiTheme="minorHAnsi" w:cstheme="minorHAnsi"/>
          <w:color w:val="000000" w:themeColor="text1"/>
          <w:sz w:val="22"/>
          <w:szCs w:val="22"/>
        </w:rPr>
        <w:t xml:space="preserve">). </w:t>
      </w:r>
      <w:r w:rsidR="00DA3C34" w:rsidRPr="000002A4">
        <w:rPr>
          <w:rFonts w:asciiTheme="minorHAnsi" w:eastAsia="Calibri" w:hAnsiTheme="minorHAnsi" w:cstheme="minorHAnsi"/>
          <w:color w:val="000000" w:themeColor="text1"/>
          <w:sz w:val="22"/>
          <w:szCs w:val="22"/>
        </w:rPr>
        <w:t xml:space="preserve">It has been observed that once the viral dsDNA is formed, it is released from the viral capsid </w:t>
      </w:r>
      <w:r w:rsidR="00DA3C34" w:rsidRPr="000002A4">
        <w:rPr>
          <w:rFonts w:asciiTheme="minorHAnsi" w:eastAsia="Calibri" w:hAnsiTheme="minorHAnsi" w:cstheme="minorHAnsi"/>
          <w:color w:val="000000" w:themeColor="text1"/>
          <w:sz w:val="22"/>
          <w:szCs w:val="22"/>
        </w:rPr>
        <w:fldChar w:fldCharType="begin">
          <w:fldData xml:space="preserve">PEVuZE5vdGU+PENpdGU+PEF1dGhvcj5DaHJpc3RlbnNlbjwvQXV0aG9yPjxZZWFyPjIwMjA8L1ll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</w:fldData>
        </w:fldChar>
      </w:r>
      <w:r w:rsidR="00574C22">
        <w:rPr>
          <w:rFonts w:asciiTheme="minorHAnsi" w:eastAsia="Calibri" w:hAnsiTheme="minorHAnsi" w:cstheme="minorHAnsi"/>
          <w:color w:val="000000" w:themeColor="text1"/>
          <w:sz w:val="22"/>
          <w:szCs w:val="22"/>
        </w:rPr>
        <w:instrText xml:space="preserve"> ADDIN EN.CITE </w:instrText>
      </w:r>
      <w:r w:rsidR="00574C22">
        <w:rPr>
          <w:rFonts w:asciiTheme="minorHAnsi" w:eastAsia="Calibri" w:hAnsiTheme="minorHAnsi" w:cstheme="minorHAnsi"/>
          <w:color w:val="000000" w:themeColor="text1"/>
          <w:sz w:val="22"/>
          <w:szCs w:val="22"/>
        </w:rPr>
        <w:fldChar w:fldCharType="begin">
          <w:fldData xml:space="preserve">PEVuZE5vdGU+PENpdGU+PEF1dGhvcj5DaHJpc3RlbnNlbjwvQXV0aG9yPjxZZWFyPjIwMjA8L1ll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</w:fldData>
        </w:fldChar>
      </w:r>
      <w:r w:rsidR="00574C22">
        <w:rPr>
          <w:rFonts w:asciiTheme="minorHAnsi" w:eastAsia="Calibri" w:hAnsiTheme="minorHAnsi" w:cstheme="minorHAnsi"/>
          <w:color w:val="000000" w:themeColor="text1"/>
          <w:sz w:val="22"/>
          <w:szCs w:val="22"/>
        </w:rPr>
        <w:instrText xml:space="preserve"> ADDIN EN.CITE.DATA </w:instrText>
      </w:r>
      <w:r w:rsidR="00574C22">
        <w:rPr>
          <w:rFonts w:asciiTheme="minorHAnsi" w:eastAsia="Calibri" w:hAnsiTheme="minorHAnsi" w:cstheme="minorHAnsi"/>
          <w:color w:val="000000" w:themeColor="text1"/>
          <w:sz w:val="22"/>
          <w:szCs w:val="22"/>
        </w:rPr>
      </w:r>
      <w:r w:rsidR="00574C22">
        <w:rPr>
          <w:rFonts w:asciiTheme="minorHAnsi" w:eastAsia="Calibri" w:hAnsiTheme="minorHAnsi" w:cstheme="minorHAnsi"/>
          <w:color w:val="000000" w:themeColor="text1"/>
          <w:sz w:val="22"/>
          <w:szCs w:val="22"/>
        </w:rPr>
        <w:fldChar w:fldCharType="end"/>
      </w:r>
      <w:r w:rsidR="00DA3C34" w:rsidRPr="000002A4">
        <w:rPr>
          <w:rFonts w:asciiTheme="minorHAnsi" w:eastAsia="Calibri" w:hAnsiTheme="minorHAnsi" w:cstheme="minorHAnsi"/>
          <w:color w:val="000000" w:themeColor="text1"/>
          <w:sz w:val="22"/>
          <w:szCs w:val="22"/>
        </w:rPr>
      </w:r>
      <w:r w:rsidR="00DA3C34" w:rsidRPr="000002A4">
        <w:rPr>
          <w:rFonts w:asciiTheme="minorHAnsi" w:eastAsia="Calibri" w:hAnsiTheme="minorHAnsi" w:cstheme="minorHAnsi"/>
          <w:color w:val="000000" w:themeColor="text1"/>
          <w:sz w:val="22"/>
          <w:szCs w:val="22"/>
        </w:rPr>
        <w:fldChar w:fldCharType="separate"/>
      </w:r>
      <w:r w:rsidR="00574C22">
        <w:rPr>
          <w:rFonts w:asciiTheme="minorHAnsi" w:eastAsia="Calibri" w:hAnsiTheme="minorHAnsi" w:cstheme="minorHAnsi"/>
          <w:noProof/>
          <w:color w:val="000000" w:themeColor="text1"/>
          <w:sz w:val="22"/>
          <w:szCs w:val="22"/>
        </w:rPr>
        <w:t>(Christensen</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2020)</w:t>
      </w:r>
      <w:r w:rsidR="00DA3C34" w:rsidRPr="000002A4">
        <w:rPr>
          <w:rFonts w:asciiTheme="minorHAnsi" w:eastAsia="Calibri" w:hAnsiTheme="minorHAnsi" w:cstheme="minorHAnsi"/>
          <w:color w:val="000000" w:themeColor="text1"/>
          <w:sz w:val="22"/>
          <w:szCs w:val="22"/>
        </w:rPr>
        <w:fldChar w:fldCharType="end"/>
      </w:r>
      <w:r w:rsidR="00DA3C34" w:rsidRPr="000002A4">
        <w:rPr>
          <w:rFonts w:asciiTheme="minorHAnsi" w:eastAsia="Calibri" w:hAnsiTheme="minorHAnsi" w:cstheme="minorHAnsi"/>
          <w:color w:val="000000" w:themeColor="text1"/>
          <w:sz w:val="22"/>
          <w:szCs w:val="22"/>
        </w:rPr>
        <w:t xml:space="preserve">. Therefore, the activation of cGAS likely results from the exclusive exposure of the </w:t>
      </w:r>
      <w:r w:rsidR="009F490E" w:rsidRPr="000002A4">
        <w:rPr>
          <w:rFonts w:asciiTheme="minorHAnsi" w:eastAsia="Calibri" w:hAnsiTheme="minorHAnsi" w:cstheme="minorHAnsi"/>
          <w:color w:val="000000" w:themeColor="text1"/>
          <w:sz w:val="22"/>
          <w:szCs w:val="22"/>
        </w:rPr>
        <w:t>viral DNA</w:t>
      </w:r>
      <w:r w:rsidR="00DA3C34" w:rsidRPr="000002A4">
        <w:rPr>
          <w:rFonts w:asciiTheme="minorHAnsi" w:eastAsia="Calibri" w:hAnsiTheme="minorHAnsi" w:cstheme="minorHAnsi"/>
          <w:color w:val="000000" w:themeColor="text1"/>
          <w:sz w:val="22"/>
          <w:szCs w:val="22"/>
        </w:rPr>
        <w:t xml:space="preserve"> once the CPSF6 clusters are disassembled by the high dose of PF74. Indeed, newly synthesized viral DNA is primarily visualized within CPSF6 clusters (Figure </w:t>
      </w:r>
      <w:r w:rsidR="00C60A41" w:rsidRPr="00C60A41">
        <w:rPr>
          <w:rFonts w:asciiTheme="minorHAnsi" w:eastAsia="Calibri" w:hAnsiTheme="minorHAnsi" w:cstheme="minorHAnsi"/>
          <w:color w:val="FF0000"/>
          <w:sz w:val="22"/>
          <w:szCs w:val="22"/>
        </w:rPr>
        <w:t>7</w:t>
      </w:r>
      <w:r w:rsidR="00DA3C34" w:rsidRPr="000002A4">
        <w:rPr>
          <w:rFonts w:asciiTheme="minorHAnsi" w:eastAsia="Calibri" w:hAnsiTheme="minorHAnsi" w:cstheme="minorHAnsi"/>
          <w:color w:val="000000" w:themeColor="text1"/>
          <w:sz w:val="22"/>
          <w:szCs w:val="22"/>
        </w:rPr>
        <w:t>A</w:t>
      </w:r>
      <w:r w:rsidR="00672DD4" w:rsidRPr="000002A4">
        <w:rPr>
          <w:rFonts w:asciiTheme="minorHAnsi" w:eastAsia="Calibri" w:hAnsiTheme="minorHAnsi" w:cstheme="minorHAnsi"/>
          <w:color w:val="000000" w:themeColor="text1"/>
          <w:sz w:val="22"/>
          <w:szCs w:val="22"/>
        </w:rPr>
        <w:t>). Interestingly, an increase in cGAMP is detectable as early as 2 hours after PF74 treatment</w:t>
      </w:r>
      <w:r w:rsidR="00063760" w:rsidRPr="000002A4">
        <w:rPr>
          <w:rFonts w:asciiTheme="minorHAnsi" w:eastAsia="Calibri" w:hAnsiTheme="minorHAnsi" w:cstheme="minorHAnsi"/>
          <w:color w:val="000000" w:themeColor="text1"/>
          <w:sz w:val="22"/>
          <w:szCs w:val="22"/>
        </w:rPr>
        <w:t xml:space="preserve"> (Figure </w:t>
      </w:r>
      <w:r w:rsidR="00C60A41" w:rsidRPr="00C60A41">
        <w:rPr>
          <w:rFonts w:asciiTheme="minorHAnsi" w:eastAsia="Calibri" w:hAnsiTheme="minorHAnsi" w:cstheme="minorHAnsi"/>
          <w:color w:val="FF0000"/>
          <w:sz w:val="22"/>
          <w:szCs w:val="22"/>
        </w:rPr>
        <w:t>7</w:t>
      </w:r>
      <w:r w:rsidR="00063760" w:rsidRPr="000002A4">
        <w:rPr>
          <w:rFonts w:asciiTheme="minorHAnsi" w:eastAsia="Calibri" w:hAnsiTheme="minorHAnsi" w:cstheme="minorHAnsi"/>
          <w:color w:val="000000" w:themeColor="text1"/>
          <w:sz w:val="22"/>
          <w:szCs w:val="22"/>
        </w:rPr>
        <w:t>C)</w:t>
      </w:r>
      <w:r w:rsidR="00672DD4" w:rsidRPr="000002A4">
        <w:rPr>
          <w:rFonts w:asciiTheme="minorHAnsi" w:eastAsia="Calibri" w:hAnsiTheme="minorHAnsi" w:cstheme="minorHAnsi"/>
          <w:color w:val="000000" w:themeColor="text1"/>
          <w:sz w:val="22"/>
          <w:szCs w:val="22"/>
        </w:rPr>
        <w:t xml:space="preserve">, </w:t>
      </w:r>
      <w:r w:rsidR="0055066A" w:rsidRPr="000002A4">
        <w:rPr>
          <w:rFonts w:asciiTheme="minorHAnsi" w:eastAsia="Calibri" w:hAnsiTheme="minorHAnsi" w:cstheme="minorHAnsi"/>
          <w:color w:val="000000" w:themeColor="text1"/>
          <w:sz w:val="22"/>
          <w:szCs w:val="22"/>
        </w:rPr>
        <w:t>when</w:t>
      </w:r>
      <w:r w:rsidR="00672DD4" w:rsidRPr="000002A4">
        <w:rPr>
          <w:rFonts w:asciiTheme="minorHAnsi" w:eastAsia="Calibri" w:hAnsiTheme="minorHAnsi" w:cstheme="minorHAnsi"/>
          <w:color w:val="000000" w:themeColor="text1"/>
          <w:sz w:val="22"/>
          <w:szCs w:val="22"/>
        </w:rPr>
        <w:t xml:space="preserve"> viral capsid puncta are still present (Figure </w:t>
      </w:r>
      <w:r w:rsidR="00C60A41" w:rsidRPr="00C60A41">
        <w:rPr>
          <w:rFonts w:asciiTheme="minorHAnsi" w:eastAsia="Calibri" w:hAnsiTheme="minorHAnsi" w:cstheme="minorHAnsi"/>
          <w:color w:val="FF0000"/>
          <w:sz w:val="22"/>
          <w:szCs w:val="22"/>
        </w:rPr>
        <w:t>6</w:t>
      </w:r>
      <w:r w:rsidR="00672DD4" w:rsidRPr="000002A4">
        <w:rPr>
          <w:rFonts w:asciiTheme="minorHAnsi" w:eastAsia="Calibri" w:hAnsiTheme="minorHAnsi" w:cstheme="minorHAnsi"/>
          <w:color w:val="000000" w:themeColor="text1"/>
          <w:sz w:val="22"/>
          <w:szCs w:val="22"/>
        </w:rPr>
        <w:t>C). This increase is also observed at 10</w:t>
      </w:r>
      <w:r w:rsidR="006F2601" w:rsidRPr="000002A4">
        <w:rPr>
          <w:rFonts w:asciiTheme="minorHAnsi" w:eastAsia="Calibri" w:hAnsiTheme="minorHAnsi" w:cstheme="minorHAnsi"/>
          <w:color w:val="000000" w:themeColor="text1"/>
          <w:sz w:val="22"/>
          <w:szCs w:val="22"/>
        </w:rPr>
        <w:t xml:space="preserve"> </w:t>
      </w:r>
      <w:r w:rsidR="00672DD4" w:rsidRPr="000002A4">
        <w:rPr>
          <w:rFonts w:asciiTheme="minorHAnsi" w:eastAsia="Calibri" w:hAnsiTheme="minorHAnsi" w:cstheme="minorHAnsi"/>
          <w:color w:val="000000" w:themeColor="text1"/>
          <w:sz w:val="22"/>
          <w:szCs w:val="22"/>
        </w:rPr>
        <w:t xml:space="preserve">hours post-treatment (Figure </w:t>
      </w:r>
      <w:r w:rsidR="00C60A41" w:rsidRPr="00C60A41">
        <w:rPr>
          <w:rFonts w:asciiTheme="minorHAnsi" w:eastAsia="Calibri" w:hAnsiTheme="minorHAnsi" w:cstheme="minorHAnsi"/>
          <w:color w:val="FF0000"/>
          <w:sz w:val="22"/>
          <w:szCs w:val="22"/>
        </w:rPr>
        <w:t>7</w:t>
      </w:r>
      <w:r w:rsidR="00672DD4" w:rsidRPr="000002A4">
        <w:rPr>
          <w:rFonts w:asciiTheme="minorHAnsi" w:eastAsia="Calibri" w:hAnsiTheme="minorHAnsi" w:cstheme="minorHAnsi"/>
          <w:color w:val="000000" w:themeColor="text1"/>
          <w:sz w:val="22"/>
          <w:szCs w:val="22"/>
        </w:rPr>
        <w:t xml:space="preserve">C). </w:t>
      </w:r>
      <w:r w:rsidR="00DA3C34" w:rsidRPr="000002A4">
        <w:rPr>
          <w:rFonts w:asciiTheme="minorHAnsi" w:eastAsia="Calibri" w:hAnsiTheme="minorHAnsi" w:cstheme="minorHAnsi"/>
          <w:color w:val="000000" w:themeColor="text1"/>
          <w:sz w:val="22"/>
          <w:szCs w:val="22"/>
        </w:rPr>
        <w:t>Furthermore, cells knocked out for CPSF6 exhibit an increase in cGAMP compared to control cells following infection</w:t>
      </w:r>
      <w:r w:rsidR="00672DD4" w:rsidRPr="000002A4">
        <w:rPr>
          <w:rFonts w:asciiTheme="minorHAnsi" w:eastAsia="Calibri" w:hAnsiTheme="minorHAnsi" w:cstheme="minorHAnsi"/>
          <w:color w:val="000000" w:themeColor="text1"/>
          <w:sz w:val="22"/>
          <w:szCs w:val="22"/>
        </w:rPr>
        <w:t xml:space="preserve"> (Figure </w:t>
      </w:r>
      <w:r w:rsidR="00C60A41" w:rsidRPr="00C60A41">
        <w:rPr>
          <w:rFonts w:asciiTheme="minorHAnsi" w:eastAsia="Calibri" w:hAnsiTheme="minorHAnsi" w:cstheme="minorHAnsi"/>
          <w:color w:val="FF0000"/>
          <w:sz w:val="22"/>
          <w:szCs w:val="22"/>
        </w:rPr>
        <w:t>7</w:t>
      </w:r>
      <w:r w:rsidR="00672DD4" w:rsidRPr="000002A4">
        <w:rPr>
          <w:rFonts w:asciiTheme="minorHAnsi" w:eastAsia="Calibri" w:hAnsiTheme="minorHAnsi" w:cstheme="minorHAnsi"/>
          <w:color w:val="000000" w:themeColor="text1"/>
          <w:sz w:val="22"/>
          <w:szCs w:val="22"/>
        </w:rPr>
        <w:t>D)</w:t>
      </w:r>
      <w:r w:rsidR="00DA3C34" w:rsidRPr="000002A4">
        <w:rPr>
          <w:rFonts w:asciiTheme="minorHAnsi" w:eastAsia="Calibri" w:hAnsiTheme="minorHAnsi" w:cstheme="minorHAnsi"/>
          <w:color w:val="000000" w:themeColor="text1"/>
          <w:sz w:val="22"/>
          <w:szCs w:val="22"/>
        </w:rPr>
        <w:t xml:space="preserve">. Notably, the activation of cGAS cannot be attributed to damage to the viral cores by PF74, as this compound was not used during the infection. </w:t>
      </w:r>
      <w:r w:rsidR="00AC0650" w:rsidRPr="000002A4">
        <w:rPr>
          <w:rFonts w:asciiTheme="minorHAnsi" w:eastAsia="Calibri" w:hAnsiTheme="minorHAnsi" w:cstheme="minorHAnsi"/>
          <w:color w:val="000000" w:themeColor="text1"/>
          <w:sz w:val="22"/>
          <w:szCs w:val="22"/>
        </w:rPr>
        <w:t>Th</w:t>
      </w:r>
      <w:r w:rsidR="009A5D72" w:rsidRPr="000002A4">
        <w:rPr>
          <w:rFonts w:asciiTheme="minorHAnsi" w:eastAsia="Calibri" w:hAnsiTheme="minorHAnsi" w:cstheme="minorHAnsi"/>
          <w:color w:val="000000" w:themeColor="text1"/>
          <w:sz w:val="22"/>
          <w:szCs w:val="22"/>
        </w:rPr>
        <w:t>ese</w:t>
      </w:r>
      <w:r w:rsidR="00AC0650" w:rsidRPr="000002A4">
        <w:rPr>
          <w:rFonts w:asciiTheme="minorHAnsi" w:eastAsia="Calibri" w:hAnsiTheme="minorHAnsi" w:cstheme="minorHAnsi"/>
          <w:color w:val="000000" w:themeColor="text1"/>
          <w:sz w:val="22"/>
          <w:szCs w:val="22"/>
        </w:rPr>
        <w:t xml:space="preserve"> observation</w:t>
      </w:r>
      <w:r w:rsidR="009A5D72" w:rsidRPr="000002A4">
        <w:rPr>
          <w:rFonts w:asciiTheme="minorHAnsi" w:eastAsia="Calibri" w:hAnsiTheme="minorHAnsi" w:cstheme="minorHAnsi"/>
          <w:color w:val="000000" w:themeColor="text1"/>
          <w:sz w:val="22"/>
          <w:szCs w:val="22"/>
        </w:rPr>
        <w:t>s</w:t>
      </w:r>
      <w:r w:rsidR="00AC0650" w:rsidRPr="000002A4">
        <w:rPr>
          <w:rFonts w:asciiTheme="minorHAnsi" w:eastAsia="Calibri" w:hAnsiTheme="minorHAnsi" w:cstheme="minorHAnsi"/>
          <w:color w:val="000000" w:themeColor="text1"/>
          <w:sz w:val="22"/>
          <w:szCs w:val="22"/>
        </w:rPr>
        <w:t xml:space="preserve"> support the protective role of CPSF6 clusters in the nucleus against innate immunity.</w:t>
      </w:r>
      <w:r w:rsidR="00754946" w:rsidRPr="000002A4">
        <w:rPr>
          <w:rFonts w:asciiTheme="minorHAnsi" w:eastAsia="Calibri" w:hAnsiTheme="minorHAnsi" w:cstheme="minorHAnsi"/>
          <w:color w:val="000000" w:themeColor="text1"/>
          <w:sz w:val="22"/>
          <w:szCs w:val="22"/>
        </w:rPr>
        <w:t xml:space="preserve"> </w:t>
      </w:r>
      <w:r w:rsidR="005134B8" w:rsidRPr="000002A4">
        <w:rPr>
          <w:rFonts w:asciiTheme="minorHAnsi" w:eastAsia="Calibri" w:hAnsiTheme="minorHAnsi" w:cstheme="minorHAnsi"/>
          <w:color w:val="000000" w:themeColor="text1"/>
          <w:sz w:val="22"/>
          <w:szCs w:val="22"/>
        </w:rPr>
        <w:t>Indeed, in the absence of CPSF6 clusters,</w:t>
      </w:r>
      <w:r w:rsidR="00AC0650" w:rsidRPr="000002A4">
        <w:rPr>
          <w:rFonts w:asciiTheme="minorHAnsi" w:eastAsia="Calibri" w:hAnsiTheme="minorHAnsi" w:cstheme="minorHAnsi"/>
          <w:color w:val="000000" w:themeColor="text1"/>
          <w:sz w:val="22"/>
          <w:szCs w:val="22"/>
        </w:rPr>
        <w:t xml:space="preserve"> cGAS activity targets viral dsDNA </w:t>
      </w:r>
      <w:r w:rsidR="00C4306E" w:rsidRPr="000002A4">
        <w:rPr>
          <w:rFonts w:asciiTheme="minorHAnsi" w:eastAsia="Calibri" w:hAnsiTheme="minorHAnsi" w:cstheme="minorHAnsi"/>
          <w:color w:val="000000" w:themeColor="text1"/>
          <w:sz w:val="22"/>
          <w:szCs w:val="22"/>
        </w:rPr>
        <w:t xml:space="preserve">that once formed is released from the core shell </w:t>
      </w:r>
      <w:r w:rsidR="00EC3F86" w:rsidRPr="000002A4">
        <w:rPr>
          <w:rFonts w:asciiTheme="minorHAnsi" w:eastAsia="Calibri" w:hAnsiTheme="minorHAnsi" w:cstheme="minorHAnsi"/>
          <w:color w:val="000000" w:themeColor="text1"/>
          <w:sz w:val="22"/>
          <w:szCs w:val="22"/>
        </w:rPr>
        <w:t>(Fig.</w:t>
      </w:r>
      <w:r w:rsidR="00EC3F86" w:rsidRPr="00C60A41">
        <w:rPr>
          <w:rFonts w:asciiTheme="minorHAnsi" w:eastAsia="Calibri" w:hAnsiTheme="minorHAnsi" w:cstheme="minorHAnsi"/>
          <w:color w:val="FF0000"/>
          <w:sz w:val="22"/>
          <w:szCs w:val="22"/>
        </w:rPr>
        <w:t>EV</w:t>
      </w:r>
      <w:r w:rsidR="00C60A41" w:rsidRPr="00C60A41">
        <w:rPr>
          <w:rFonts w:asciiTheme="minorHAnsi" w:eastAsia="Calibri" w:hAnsiTheme="minorHAnsi" w:cstheme="minorHAnsi"/>
          <w:color w:val="FF0000"/>
          <w:sz w:val="22"/>
          <w:szCs w:val="22"/>
        </w:rPr>
        <w:t>4C</w:t>
      </w:r>
      <w:r w:rsidR="00EC3F86" w:rsidRPr="00C60A41">
        <w:rPr>
          <w:rFonts w:asciiTheme="minorHAnsi" w:eastAsia="Calibri" w:hAnsiTheme="minorHAnsi" w:cstheme="minorHAnsi"/>
          <w:color w:val="FF0000"/>
          <w:sz w:val="22"/>
          <w:szCs w:val="22"/>
        </w:rPr>
        <w:t xml:space="preserve">, </w:t>
      </w:r>
      <w:r w:rsidR="00EC3F86" w:rsidRPr="000002A4">
        <w:rPr>
          <w:rFonts w:asciiTheme="minorHAnsi" w:eastAsia="Calibri" w:hAnsiTheme="minorHAnsi" w:cstheme="minorHAnsi"/>
          <w:color w:val="000000" w:themeColor="text1"/>
          <w:sz w:val="22"/>
          <w:szCs w:val="22"/>
        </w:rPr>
        <w:t xml:space="preserve">movies </w:t>
      </w:r>
      <w:r w:rsidR="00C60A41" w:rsidRPr="00C60A41">
        <w:rPr>
          <w:rFonts w:asciiTheme="minorHAnsi" w:eastAsia="Calibri" w:hAnsiTheme="minorHAnsi" w:cstheme="minorHAnsi"/>
          <w:color w:val="FF0000"/>
          <w:sz w:val="22"/>
          <w:szCs w:val="22"/>
        </w:rPr>
        <w:t>EV</w:t>
      </w:r>
      <w:r w:rsidR="00EC3F86" w:rsidRPr="00C60A41">
        <w:rPr>
          <w:rFonts w:asciiTheme="minorHAnsi" w:eastAsia="Calibri" w:hAnsiTheme="minorHAnsi" w:cstheme="minorHAnsi"/>
          <w:color w:val="FF0000"/>
          <w:sz w:val="22"/>
          <w:szCs w:val="22"/>
        </w:rPr>
        <w:t>9,</w:t>
      </w:r>
      <w:r w:rsidR="00C60A41" w:rsidRPr="00C60A41">
        <w:rPr>
          <w:rFonts w:asciiTheme="minorHAnsi" w:eastAsia="Calibri" w:hAnsiTheme="minorHAnsi" w:cstheme="minorHAnsi"/>
          <w:color w:val="FF0000"/>
          <w:sz w:val="22"/>
          <w:szCs w:val="22"/>
        </w:rPr>
        <w:t>EV</w:t>
      </w:r>
      <w:r w:rsidR="00EC3F86" w:rsidRPr="00C60A41">
        <w:rPr>
          <w:rFonts w:asciiTheme="minorHAnsi" w:eastAsia="Calibri" w:hAnsiTheme="minorHAnsi" w:cstheme="minorHAnsi"/>
          <w:color w:val="FF0000"/>
          <w:sz w:val="22"/>
          <w:szCs w:val="22"/>
        </w:rPr>
        <w:t>10</w:t>
      </w:r>
      <w:r w:rsidR="00EC3F86" w:rsidRPr="000002A4">
        <w:rPr>
          <w:rFonts w:asciiTheme="minorHAnsi" w:eastAsia="Calibri" w:hAnsiTheme="minorHAnsi" w:cstheme="minorHAnsi"/>
          <w:color w:val="000000" w:themeColor="text1"/>
          <w:sz w:val="22"/>
          <w:szCs w:val="22"/>
        </w:rPr>
        <w:t>)</w:t>
      </w:r>
      <w:r w:rsidR="00C4306E" w:rsidRPr="000002A4">
        <w:rPr>
          <w:rFonts w:asciiTheme="minorHAnsi" w:eastAsia="Calibri" w:hAnsiTheme="minorHAnsi" w:cstheme="minorHAnsi"/>
          <w:color w:val="000000" w:themeColor="text1"/>
          <w:sz w:val="22"/>
          <w:szCs w:val="22"/>
        </w:rPr>
        <w:fldChar w:fldCharType="begin">
          <w:fldData xml:space="preserve">PEVuZE5vdGU+PENpdGU+PEF1dGhvcj5DaHJpc3RlbnNlbjwvQXV0aG9yPjxZZWFyPjIwMjA8L1ll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</w:fldData>
        </w:fldChar>
      </w:r>
      <w:r w:rsidR="00574C22">
        <w:rPr>
          <w:rFonts w:asciiTheme="minorHAnsi" w:eastAsia="Calibri" w:hAnsiTheme="minorHAnsi" w:cstheme="minorHAnsi"/>
          <w:color w:val="000000" w:themeColor="text1"/>
          <w:sz w:val="22"/>
          <w:szCs w:val="22"/>
        </w:rPr>
        <w:instrText xml:space="preserve"> ADDIN EN.CITE </w:instrText>
      </w:r>
      <w:r w:rsidR="00574C22">
        <w:rPr>
          <w:rFonts w:asciiTheme="minorHAnsi" w:eastAsia="Calibri" w:hAnsiTheme="minorHAnsi" w:cstheme="minorHAnsi"/>
          <w:color w:val="000000" w:themeColor="text1"/>
          <w:sz w:val="22"/>
          <w:szCs w:val="22"/>
        </w:rPr>
        <w:fldChar w:fldCharType="begin">
          <w:fldData xml:space="preserve">PEVuZE5vdGU+PENpdGU+PEF1dGhvcj5DaHJpc3RlbnNlbjwvQXV0aG9yPjxZZWFyPjIwMjA8L1ll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</w:fldData>
        </w:fldChar>
      </w:r>
      <w:r w:rsidR="00574C22">
        <w:rPr>
          <w:rFonts w:asciiTheme="minorHAnsi" w:eastAsia="Calibri" w:hAnsiTheme="minorHAnsi" w:cstheme="minorHAnsi"/>
          <w:color w:val="000000" w:themeColor="text1"/>
          <w:sz w:val="22"/>
          <w:szCs w:val="22"/>
        </w:rPr>
        <w:instrText xml:space="preserve"> ADDIN EN.CITE.DATA </w:instrText>
      </w:r>
      <w:r w:rsidR="00574C22">
        <w:rPr>
          <w:rFonts w:asciiTheme="minorHAnsi" w:eastAsia="Calibri" w:hAnsiTheme="minorHAnsi" w:cstheme="minorHAnsi"/>
          <w:color w:val="000000" w:themeColor="text1"/>
          <w:sz w:val="22"/>
          <w:szCs w:val="22"/>
        </w:rPr>
      </w:r>
      <w:r w:rsidR="00574C22">
        <w:rPr>
          <w:rFonts w:asciiTheme="minorHAnsi" w:eastAsia="Calibri" w:hAnsiTheme="minorHAnsi" w:cstheme="minorHAnsi"/>
          <w:color w:val="000000" w:themeColor="text1"/>
          <w:sz w:val="22"/>
          <w:szCs w:val="22"/>
        </w:rPr>
        <w:fldChar w:fldCharType="end"/>
      </w:r>
      <w:r w:rsidR="00C4306E" w:rsidRPr="000002A4">
        <w:rPr>
          <w:rFonts w:asciiTheme="minorHAnsi" w:eastAsia="Calibri" w:hAnsiTheme="minorHAnsi" w:cstheme="minorHAnsi"/>
          <w:color w:val="000000" w:themeColor="text1"/>
          <w:sz w:val="22"/>
          <w:szCs w:val="22"/>
        </w:rPr>
      </w:r>
      <w:r w:rsidR="00C4306E" w:rsidRPr="000002A4">
        <w:rPr>
          <w:rFonts w:asciiTheme="minorHAnsi" w:eastAsia="Calibri" w:hAnsiTheme="minorHAnsi" w:cstheme="minorHAnsi"/>
          <w:color w:val="000000" w:themeColor="text1"/>
          <w:sz w:val="22"/>
          <w:szCs w:val="22"/>
        </w:rPr>
        <w:fldChar w:fldCharType="separate"/>
      </w:r>
      <w:r w:rsidR="00574C22">
        <w:rPr>
          <w:rFonts w:asciiTheme="minorHAnsi" w:eastAsia="Calibri" w:hAnsiTheme="minorHAnsi" w:cstheme="minorHAnsi"/>
          <w:noProof/>
          <w:color w:val="000000" w:themeColor="text1"/>
          <w:sz w:val="22"/>
          <w:szCs w:val="22"/>
        </w:rPr>
        <w:t>(Christensen</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2020)</w:t>
      </w:r>
      <w:r w:rsidR="00C4306E" w:rsidRPr="000002A4">
        <w:rPr>
          <w:rFonts w:asciiTheme="minorHAnsi" w:eastAsia="Calibri" w:hAnsiTheme="minorHAnsi" w:cstheme="minorHAnsi"/>
          <w:color w:val="000000" w:themeColor="text1"/>
          <w:sz w:val="22"/>
          <w:szCs w:val="22"/>
        </w:rPr>
        <w:fldChar w:fldCharType="end"/>
      </w:r>
      <w:r w:rsidR="00C4306E" w:rsidRPr="000002A4">
        <w:rPr>
          <w:rFonts w:asciiTheme="minorHAnsi" w:eastAsia="Calibri" w:hAnsiTheme="minorHAnsi" w:cstheme="minorHAnsi"/>
          <w:color w:val="000000" w:themeColor="text1"/>
          <w:sz w:val="22"/>
          <w:szCs w:val="22"/>
        </w:rPr>
        <w:t xml:space="preserve"> </w:t>
      </w:r>
      <w:r w:rsidR="00AC0650" w:rsidRPr="000002A4">
        <w:rPr>
          <w:rFonts w:asciiTheme="minorHAnsi" w:eastAsia="Calibri" w:hAnsiTheme="minorHAnsi" w:cstheme="minorHAnsi"/>
          <w:color w:val="000000" w:themeColor="text1"/>
          <w:sz w:val="22"/>
          <w:szCs w:val="22"/>
        </w:rPr>
        <w:t>within the host's nucleus</w:t>
      </w:r>
      <w:r w:rsidR="00C4306E" w:rsidRPr="000002A4">
        <w:rPr>
          <w:rFonts w:asciiTheme="minorHAnsi" w:eastAsia="Calibri" w:hAnsiTheme="minorHAnsi" w:cstheme="minorHAnsi"/>
          <w:color w:val="000000" w:themeColor="text1"/>
          <w:sz w:val="22"/>
          <w:szCs w:val="22"/>
        </w:rPr>
        <w:t xml:space="preserve"> </w:t>
      </w:r>
      <w:r w:rsidR="00C4306E" w:rsidRPr="000002A4">
        <w:rPr>
          <w:rFonts w:asciiTheme="minorHAnsi" w:eastAsia="Calibri" w:hAnsiTheme="minorHAnsi" w:cstheme="minorHAnsi"/>
          <w:color w:val="000000" w:themeColor="text1"/>
          <w:sz w:val="22"/>
          <w:szCs w:val="22"/>
        </w:rPr>
        <w:fldChar w:fldCharType="begin">
          <w:fldData xml:space="preserve">PEVuZE5vdGU+PENpdGU+PEF1dGhvcj5NdWxsZXI8L0F1dGhvcj48WWVhcj4yMDIxPC9ZZWFyPjxS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</w:fldData>
        </w:fldChar>
      </w:r>
      <w:r w:rsidR="00574C22">
        <w:rPr>
          <w:rFonts w:asciiTheme="minorHAnsi" w:eastAsia="Calibri" w:hAnsiTheme="minorHAnsi" w:cstheme="minorHAnsi"/>
          <w:color w:val="000000" w:themeColor="text1"/>
          <w:sz w:val="22"/>
          <w:szCs w:val="22"/>
        </w:rPr>
        <w:instrText xml:space="preserve"> ADDIN EN.CITE </w:instrText>
      </w:r>
      <w:r w:rsidR="00574C22">
        <w:rPr>
          <w:rFonts w:asciiTheme="minorHAnsi" w:eastAsia="Calibri" w:hAnsiTheme="minorHAnsi" w:cstheme="minorHAnsi"/>
          <w:color w:val="000000" w:themeColor="text1"/>
          <w:sz w:val="22"/>
          <w:szCs w:val="22"/>
        </w:rPr>
        <w:fldChar w:fldCharType="begin">
          <w:fldData xml:space="preserve">PEVuZE5vdGU+PENpdGU+PEF1dGhvcj5NdWxsZXI8L0F1dGhvcj48WWVhcj4yMDIxPC9ZZWFyPjxS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</w:fldData>
        </w:fldChar>
      </w:r>
      <w:r w:rsidR="00574C22">
        <w:rPr>
          <w:rFonts w:asciiTheme="minorHAnsi" w:eastAsia="Calibri" w:hAnsiTheme="minorHAnsi" w:cstheme="minorHAnsi"/>
          <w:color w:val="000000" w:themeColor="text1"/>
          <w:sz w:val="22"/>
          <w:szCs w:val="22"/>
        </w:rPr>
        <w:instrText xml:space="preserve"> ADDIN EN.CITE.DATA </w:instrText>
      </w:r>
      <w:r w:rsidR="00574C22">
        <w:rPr>
          <w:rFonts w:asciiTheme="minorHAnsi" w:eastAsia="Calibri" w:hAnsiTheme="minorHAnsi" w:cstheme="minorHAnsi"/>
          <w:color w:val="000000" w:themeColor="text1"/>
          <w:sz w:val="22"/>
          <w:szCs w:val="22"/>
        </w:rPr>
      </w:r>
      <w:r w:rsidR="00574C22">
        <w:rPr>
          <w:rFonts w:asciiTheme="minorHAnsi" w:eastAsia="Calibri" w:hAnsiTheme="minorHAnsi" w:cstheme="minorHAnsi"/>
          <w:color w:val="000000" w:themeColor="text1"/>
          <w:sz w:val="22"/>
          <w:szCs w:val="22"/>
        </w:rPr>
        <w:fldChar w:fldCharType="end"/>
      </w:r>
      <w:r w:rsidR="00C4306E" w:rsidRPr="000002A4">
        <w:rPr>
          <w:rFonts w:asciiTheme="minorHAnsi" w:eastAsia="Calibri" w:hAnsiTheme="minorHAnsi" w:cstheme="minorHAnsi"/>
          <w:color w:val="000000" w:themeColor="text1"/>
          <w:sz w:val="22"/>
          <w:szCs w:val="22"/>
        </w:rPr>
      </w:r>
      <w:r w:rsidR="00C4306E" w:rsidRPr="000002A4">
        <w:rPr>
          <w:rFonts w:asciiTheme="minorHAnsi" w:eastAsia="Calibri" w:hAnsiTheme="minorHAnsi" w:cstheme="minorHAnsi"/>
          <w:color w:val="000000" w:themeColor="text1"/>
          <w:sz w:val="22"/>
          <w:szCs w:val="22"/>
        </w:rPr>
        <w:fldChar w:fldCharType="separate"/>
      </w:r>
      <w:r w:rsidR="00574C22">
        <w:rPr>
          <w:rFonts w:asciiTheme="minorHAnsi" w:eastAsia="Calibri" w:hAnsiTheme="minorHAnsi" w:cstheme="minorHAnsi"/>
          <w:noProof/>
          <w:color w:val="000000" w:themeColor="text1"/>
          <w:sz w:val="22"/>
          <w:szCs w:val="22"/>
        </w:rPr>
        <w:t>(Burdick</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2024; Muller</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2021; Scoca</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2022)</w:t>
      </w:r>
      <w:r w:rsidR="00C4306E" w:rsidRPr="000002A4">
        <w:rPr>
          <w:rFonts w:asciiTheme="minorHAnsi" w:eastAsia="Calibri" w:hAnsiTheme="minorHAnsi" w:cstheme="minorHAnsi"/>
          <w:color w:val="000000" w:themeColor="text1"/>
          <w:sz w:val="22"/>
          <w:szCs w:val="22"/>
        </w:rPr>
        <w:fldChar w:fldCharType="end"/>
      </w:r>
      <w:r w:rsidR="00AC0650" w:rsidRPr="000002A4">
        <w:rPr>
          <w:rFonts w:asciiTheme="minorHAnsi" w:eastAsia="Calibri" w:hAnsiTheme="minorHAnsi" w:cstheme="minorHAnsi"/>
          <w:color w:val="000000" w:themeColor="text1"/>
          <w:sz w:val="22"/>
          <w:szCs w:val="22"/>
        </w:rPr>
        <w:t xml:space="preserve">. </w:t>
      </w:r>
      <w:r w:rsidR="00BF7701" w:rsidRPr="000002A4">
        <w:rPr>
          <w:rFonts w:asciiTheme="minorHAnsi" w:eastAsia="Calibri" w:hAnsiTheme="minorHAnsi" w:cstheme="minorHAnsi"/>
          <w:color w:val="000000" w:themeColor="text1"/>
          <w:sz w:val="22"/>
          <w:szCs w:val="22"/>
        </w:rPr>
        <w:t>cGAMP</w:t>
      </w:r>
      <w:r w:rsidR="00AE7ABC" w:rsidRPr="000002A4">
        <w:rPr>
          <w:rFonts w:asciiTheme="minorHAnsi" w:eastAsia="Calibri" w:hAnsiTheme="minorHAnsi" w:cstheme="minorHAnsi"/>
          <w:color w:val="000000" w:themeColor="text1"/>
          <w:sz w:val="22"/>
          <w:szCs w:val="22"/>
        </w:rPr>
        <w:t xml:space="preserve"> is </w:t>
      </w:r>
      <w:r w:rsidR="00BF7701" w:rsidRPr="000002A4">
        <w:rPr>
          <w:rFonts w:asciiTheme="minorHAnsi" w:eastAsia="Calibri" w:hAnsiTheme="minorHAnsi" w:cstheme="minorHAnsi"/>
          <w:color w:val="000000" w:themeColor="text1"/>
          <w:sz w:val="22"/>
          <w:szCs w:val="22"/>
        </w:rPr>
        <w:t>a second messenger that activates STING (stimulator of interferon genes)</w:t>
      </w:r>
      <w:r w:rsidR="009A5D72" w:rsidRPr="000002A4">
        <w:rPr>
          <w:rFonts w:asciiTheme="minorHAnsi" w:eastAsia="Calibri" w:hAnsiTheme="minorHAnsi" w:cstheme="minorHAnsi"/>
          <w:color w:val="000000" w:themeColor="text1"/>
          <w:sz w:val="22"/>
          <w:szCs w:val="22"/>
        </w:rPr>
        <w:t xml:space="preserve">, which </w:t>
      </w:r>
      <w:r w:rsidR="00BF7701" w:rsidRPr="000002A4">
        <w:rPr>
          <w:rFonts w:asciiTheme="minorHAnsi" w:eastAsia="Calibri" w:hAnsiTheme="minorHAnsi" w:cstheme="minorHAnsi"/>
          <w:color w:val="000000" w:themeColor="text1"/>
          <w:sz w:val="22"/>
          <w:szCs w:val="22"/>
        </w:rPr>
        <w:t xml:space="preserve">initiates </w:t>
      </w:r>
      <w:r w:rsidR="009A5D72" w:rsidRPr="000002A4">
        <w:rPr>
          <w:rFonts w:asciiTheme="minorHAnsi" w:eastAsia="Calibri" w:hAnsiTheme="minorHAnsi" w:cstheme="minorHAnsi"/>
          <w:color w:val="000000" w:themeColor="text1"/>
          <w:sz w:val="22"/>
          <w:szCs w:val="22"/>
        </w:rPr>
        <w:t>signalling</w:t>
      </w:r>
      <w:r w:rsidR="00BF7701" w:rsidRPr="000002A4">
        <w:rPr>
          <w:rFonts w:asciiTheme="minorHAnsi" w:eastAsia="Calibri" w:hAnsiTheme="minorHAnsi" w:cstheme="minorHAnsi"/>
          <w:color w:val="000000" w:themeColor="text1"/>
          <w:sz w:val="22"/>
          <w:szCs w:val="22"/>
        </w:rPr>
        <w:t xml:space="preserve"> cascades that lead to the production of type I interferons and other inflammatory cytokines.</w:t>
      </w:r>
      <w:r w:rsidR="00E3355F" w:rsidRPr="000002A4">
        <w:rPr>
          <w:rFonts w:asciiTheme="minorHAnsi" w:eastAsia="Calibri" w:hAnsiTheme="minorHAnsi" w:cstheme="minorHAnsi"/>
          <w:color w:val="000000" w:themeColor="text1"/>
          <w:sz w:val="22"/>
          <w:szCs w:val="22"/>
        </w:rPr>
        <w:t xml:space="preserve"> </w:t>
      </w:r>
      <w:r w:rsidR="00BF7701" w:rsidRPr="000002A4">
        <w:rPr>
          <w:rFonts w:asciiTheme="minorHAnsi" w:eastAsia="Calibri" w:hAnsiTheme="minorHAnsi" w:cstheme="minorHAnsi"/>
          <w:color w:val="000000" w:themeColor="text1"/>
          <w:sz w:val="22"/>
          <w:szCs w:val="22"/>
        </w:rPr>
        <w:t xml:space="preserve">This activation leads to the transcription of interferon-stimulated </w:t>
      </w:r>
      <w:r w:rsidR="00BF7701" w:rsidRPr="000002A4">
        <w:rPr>
          <w:rFonts w:asciiTheme="minorHAnsi" w:eastAsia="Calibri" w:hAnsiTheme="minorHAnsi" w:cstheme="minorHAnsi"/>
          <w:color w:val="000000" w:themeColor="text1"/>
          <w:sz w:val="22"/>
          <w:szCs w:val="22"/>
        </w:rPr>
        <w:lastRenderedPageBreak/>
        <w:t xml:space="preserve">genes (ISGs), including CXCL10, MxA, and IFIT2. </w:t>
      </w:r>
      <w:r w:rsidR="00C85BED" w:rsidRPr="000002A4">
        <w:rPr>
          <w:rFonts w:asciiTheme="minorHAnsi" w:eastAsia="Calibri" w:hAnsiTheme="minorHAnsi" w:cstheme="minorHAnsi"/>
          <w:color w:val="000000" w:themeColor="text1"/>
          <w:sz w:val="22"/>
          <w:szCs w:val="22"/>
        </w:rPr>
        <w:t>We</w:t>
      </w:r>
      <w:r w:rsidR="00246D51" w:rsidRPr="000002A4">
        <w:rPr>
          <w:rFonts w:asciiTheme="minorHAnsi" w:eastAsia="Calibri" w:hAnsiTheme="minorHAnsi" w:cstheme="minorHAnsi"/>
          <w:color w:val="000000" w:themeColor="text1"/>
          <w:sz w:val="22"/>
          <w:szCs w:val="22"/>
        </w:rPr>
        <w:t>,</w:t>
      </w:r>
      <w:r w:rsidR="00C85BED" w:rsidRPr="000002A4">
        <w:rPr>
          <w:rFonts w:asciiTheme="minorHAnsi" w:eastAsia="Calibri" w:hAnsiTheme="minorHAnsi" w:cstheme="minorHAnsi"/>
          <w:color w:val="000000" w:themeColor="text1"/>
          <w:sz w:val="22"/>
          <w:szCs w:val="22"/>
        </w:rPr>
        <w:t xml:space="preserve"> </w:t>
      </w:r>
      <w:r w:rsidR="00246D51" w:rsidRPr="000002A4">
        <w:rPr>
          <w:rFonts w:asciiTheme="minorHAnsi" w:eastAsia="Calibri" w:hAnsiTheme="minorHAnsi" w:cstheme="minorHAnsi"/>
          <w:color w:val="000000" w:themeColor="text1"/>
          <w:sz w:val="22"/>
          <w:szCs w:val="22"/>
        </w:rPr>
        <w:t xml:space="preserve">thus, measured </w:t>
      </w:r>
      <w:r w:rsidR="00C85BED" w:rsidRPr="000002A4">
        <w:rPr>
          <w:rFonts w:asciiTheme="minorHAnsi" w:eastAsia="Calibri" w:hAnsiTheme="minorHAnsi" w:cstheme="minorHAnsi"/>
          <w:color w:val="000000" w:themeColor="text1"/>
          <w:sz w:val="22"/>
          <w:szCs w:val="22"/>
        </w:rPr>
        <w:t>the expression of ISGs, which are typically overexpressed as a consequence of cGAMP production. We observed significant overexpression of CXCL-10 (~1</w:t>
      </w:r>
      <w:r w:rsidR="00A5793B" w:rsidRPr="000002A4">
        <w:rPr>
          <w:rFonts w:asciiTheme="minorHAnsi" w:eastAsia="Calibri" w:hAnsiTheme="minorHAnsi" w:cstheme="minorHAnsi"/>
          <w:color w:val="000000" w:themeColor="text1"/>
          <w:sz w:val="22"/>
          <w:szCs w:val="22"/>
        </w:rPr>
        <w:t>7</w:t>
      </w:r>
      <w:r w:rsidR="00C85BED" w:rsidRPr="000002A4">
        <w:rPr>
          <w:rFonts w:asciiTheme="minorHAnsi" w:eastAsia="Calibri" w:hAnsiTheme="minorHAnsi" w:cstheme="minorHAnsi"/>
          <w:color w:val="000000" w:themeColor="text1"/>
          <w:sz w:val="22"/>
          <w:szCs w:val="22"/>
        </w:rPr>
        <w:t>0-fold), IFIT-2 (~</w:t>
      </w:r>
      <w:r w:rsidR="00A5793B" w:rsidRPr="000002A4">
        <w:rPr>
          <w:rFonts w:asciiTheme="minorHAnsi" w:eastAsia="Calibri" w:hAnsiTheme="minorHAnsi" w:cstheme="minorHAnsi"/>
          <w:color w:val="000000" w:themeColor="text1"/>
          <w:sz w:val="22"/>
          <w:szCs w:val="22"/>
        </w:rPr>
        <w:t>16</w:t>
      </w:r>
      <w:r w:rsidR="00C85BED" w:rsidRPr="000002A4">
        <w:rPr>
          <w:rFonts w:asciiTheme="minorHAnsi" w:eastAsia="Calibri" w:hAnsiTheme="minorHAnsi" w:cstheme="minorHAnsi"/>
          <w:color w:val="000000" w:themeColor="text1"/>
          <w:sz w:val="22"/>
          <w:szCs w:val="22"/>
        </w:rPr>
        <w:t>-fold), and MxA (~2</w:t>
      </w:r>
      <w:r w:rsidR="00A5793B" w:rsidRPr="000002A4">
        <w:rPr>
          <w:rFonts w:asciiTheme="minorHAnsi" w:eastAsia="Calibri" w:hAnsiTheme="minorHAnsi" w:cstheme="minorHAnsi"/>
          <w:color w:val="000000" w:themeColor="text1"/>
          <w:sz w:val="22"/>
          <w:szCs w:val="22"/>
        </w:rPr>
        <w:t>0</w:t>
      </w:r>
      <w:r w:rsidR="00C85BED" w:rsidRPr="000002A4">
        <w:rPr>
          <w:rFonts w:asciiTheme="minorHAnsi" w:eastAsia="Calibri" w:hAnsiTheme="minorHAnsi" w:cstheme="minorHAnsi"/>
          <w:color w:val="000000" w:themeColor="text1"/>
          <w:sz w:val="22"/>
          <w:szCs w:val="22"/>
        </w:rPr>
        <w:t xml:space="preserve">-fold) in </w:t>
      </w:r>
      <w:r w:rsidR="008072EA" w:rsidRPr="000002A4">
        <w:rPr>
          <w:rFonts w:asciiTheme="minorHAnsi" w:eastAsia="Calibri" w:hAnsiTheme="minorHAnsi" w:cstheme="minorHAnsi"/>
          <w:color w:val="000000" w:themeColor="text1"/>
          <w:sz w:val="22"/>
          <w:szCs w:val="22"/>
        </w:rPr>
        <w:t xml:space="preserve">infected </w:t>
      </w:r>
      <w:r w:rsidR="00C85BED" w:rsidRPr="000002A4">
        <w:rPr>
          <w:rFonts w:asciiTheme="minorHAnsi" w:eastAsia="Calibri" w:hAnsiTheme="minorHAnsi" w:cstheme="minorHAnsi"/>
          <w:color w:val="000000" w:themeColor="text1"/>
          <w:sz w:val="22"/>
          <w:szCs w:val="22"/>
        </w:rPr>
        <w:t xml:space="preserve">samples treated with a high dose of PF74, compared to untreated infected THP-1 cells </w:t>
      </w:r>
      <w:r w:rsidR="00C41647" w:rsidRPr="000002A4">
        <w:rPr>
          <w:rFonts w:asciiTheme="minorHAnsi" w:eastAsia="Calibri" w:hAnsiTheme="minorHAnsi" w:cstheme="minorHAnsi"/>
          <w:color w:val="000000" w:themeColor="text1"/>
          <w:sz w:val="22"/>
          <w:szCs w:val="22"/>
        </w:rPr>
        <w:t xml:space="preserve">(ANOVA test, </w:t>
      </w:r>
      <w:r w:rsidR="00FC16C6">
        <w:rPr>
          <w:rFonts w:asciiTheme="minorHAnsi" w:eastAsia="Calibri" w:hAnsiTheme="minorHAnsi" w:cstheme="minorHAnsi"/>
          <w:color w:val="000000" w:themeColor="text1"/>
          <w:sz w:val="22"/>
          <w:szCs w:val="22"/>
        </w:rPr>
        <w:t xml:space="preserve">p-value </w:t>
      </w:r>
      <w:r w:rsidR="00CC55F0" w:rsidRPr="000002A4">
        <w:rPr>
          <w:rFonts w:asciiTheme="minorHAnsi" w:eastAsia="Calibri" w:hAnsiTheme="minorHAnsi" w:cstheme="minorHAnsi"/>
          <w:color w:val="000000" w:themeColor="text1"/>
          <w:sz w:val="22"/>
          <w:szCs w:val="22"/>
        </w:rPr>
        <w:t xml:space="preserve"> </w:t>
      </w:r>
      <w:r w:rsidR="00C41647" w:rsidRPr="000002A4">
        <w:rPr>
          <w:rFonts w:asciiTheme="minorHAnsi" w:eastAsia="Calibri" w:hAnsiTheme="minorHAnsi" w:cstheme="minorHAnsi"/>
          <w:color w:val="000000" w:themeColor="text1"/>
          <w:sz w:val="22"/>
          <w:szCs w:val="22"/>
        </w:rPr>
        <w:t xml:space="preserve">* &lt; </w:t>
      </w:r>
      <w:r w:rsidR="00C41647" w:rsidRPr="003E70C9">
        <w:rPr>
          <w:rFonts w:asciiTheme="minorHAnsi" w:eastAsia="Calibri" w:hAnsiTheme="minorHAnsi" w:cstheme="minorHAnsi"/>
          <w:color w:val="FF0000"/>
          <w:sz w:val="22"/>
          <w:szCs w:val="22"/>
        </w:rPr>
        <w:t>0.0</w:t>
      </w:r>
      <w:r w:rsidR="003E70C9" w:rsidRPr="003E70C9">
        <w:rPr>
          <w:rFonts w:asciiTheme="minorHAnsi" w:eastAsia="Calibri" w:hAnsiTheme="minorHAnsi" w:cstheme="minorHAnsi"/>
          <w:color w:val="FF0000"/>
          <w:sz w:val="22"/>
          <w:szCs w:val="22"/>
        </w:rPr>
        <w:t>5</w:t>
      </w:r>
      <w:r w:rsidR="00C41647" w:rsidRPr="000002A4">
        <w:rPr>
          <w:rFonts w:asciiTheme="minorHAnsi" w:eastAsia="Calibri" w:hAnsiTheme="minorHAnsi" w:cstheme="minorHAnsi"/>
          <w:color w:val="000000" w:themeColor="text1"/>
          <w:sz w:val="22"/>
          <w:szCs w:val="22"/>
        </w:rPr>
        <w:t xml:space="preserve">) </w:t>
      </w:r>
      <w:r w:rsidR="00C85BED" w:rsidRPr="000002A4">
        <w:rPr>
          <w:rFonts w:asciiTheme="minorHAnsi" w:eastAsia="Calibri" w:hAnsiTheme="minorHAnsi" w:cstheme="minorHAnsi"/>
          <w:color w:val="000000" w:themeColor="text1"/>
          <w:sz w:val="22"/>
          <w:szCs w:val="22"/>
        </w:rPr>
        <w:t xml:space="preserve">(Figure </w:t>
      </w:r>
      <w:r w:rsidR="00F97DCE" w:rsidRPr="00F97DCE">
        <w:rPr>
          <w:rFonts w:asciiTheme="minorHAnsi" w:eastAsia="Calibri" w:hAnsiTheme="minorHAnsi" w:cstheme="minorHAnsi"/>
          <w:color w:val="FF0000"/>
          <w:sz w:val="22"/>
          <w:szCs w:val="22"/>
        </w:rPr>
        <w:t>8A</w:t>
      </w:r>
      <w:r w:rsidR="00C85BED" w:rsidRPr="000002A4">
        <w:rPr>
          <w:rFonts w:asciiTheme="minorHAnsi" w:eastAsia="Calibri" w:hAnsiTheme="minorHAnsi" w:cstheme="minorHAnsi"/>
          <w:color w:val="000000" w:themeColor="text1"/>
          <w:sz w:val="22"/>
          <w:szCs w:val="22"/>
        </w:rPr>
        <w:t xml:space="preserve">). Importantly, we also demonstrated that ISGs are overexpressed in MDMs isolated from healthy patients </w:t>
      </w:r>
      <w:r w:rsidR="0002564A" w:rsidRPr="000002A4">
        <w:rPr>
          <w:rFonts w:asciiTheme="minorHAnsi" w:eastAsia="Calibri" w:hAnsiTheme="minorHAnsi" w:cstheme="minorHAnsi"/>
          <w:color w:val="000000" w:themeColor="text1"/>
          <w:sz w:val="22"/>
          <w:szCs w:val="22"/>
        </w:rPr>
        <w:t xml:space="preserve">infected and </w:t>
      </w:r>
      <w:r w:rsidR="00C85BED" w:rsidRPr="000002A4">
        <w:rPr>
          <w:rFonts w:asciiTheme="minorHAnsi" w:eastAsia="Calibri" w:hAnsiTheme="minorHAnsi" w:cstheme="minorHAnsi"/>
          <w:color w:val="000000" w:themeColor="text1"/>
          <w:sz w:val="22"/>
          <w:szCs w:val="22"/>
        </w:rPr>
        <w:t xml:space="preserve">treated with PF74 </w:t>
      </w:r>
      <w:r w:rsidR="0002564A" w:rsidRPr="000002A4">
        <w:rPr>
          <w:rFonts w:asciiTheme="minorHAnsi" w:eastAsia="Calibri" w:hAnsiTheme="minorHAnsi" w:cstheme="minorHAnsi"/>
          <w:color w:val="000000" w:themeColor="text1"/>
          <w:sz w:val="22"/>
          <w:szCs w:val="22"/>
        </w:rPr>
        <w:t>compared to infected and untreated MDMs</w:t>
      </w:r>
      <w:r w:rsidR="00C85BED" w:rsidRPr="000002A4">
        <w:rPr>
          <w:rFonts w:asciiTheme="minorHAnsi" w:eastAsia="Calibri" w:hAnsiTheme="minorHAnsi" w:cstheme="minorHAnsi"/>
          <w:color w:val="000000" w:themeColor="text1"/>
          <w:sz w:val="22"/>
          <w:szCs w:val="22"/>
        </w:rPr>
        <w:t xml:space="preserve"> </w:t>
      </w:r>
      <w:r w:rsidR="00CC55F0" w:rsidRPr="000002A4">
        <w:rPr>
          <w:rFonts w:asciiTheme="minorHAnsi" w:eastAsia="Calibri" w:hAnsiTheme="minorHAnsi" w:cstheme="minorHAnsi"/>
          <w:color w:val="000000" w:themeColor="text1"/>
          <w:sz w:val="22"/>
          <w:szCs w:val="22"/>
        </w:rPr>
        <w:t xml:space="preserve">(ANOVA test, MxA  </w:t>
      </w:r>
      <w:r w:rsidR="00FC16C6">
        <w:rPr>
          <w:rFonts w:asciiTheme="minorHAnsi" w:eastAsia="Calibri" w:hAnsiTheme="minorHAnsi" w:cstheme="minorHAnsi"/>
          <w:color w:val="000000" w:themeColor="text1"/>
          <w:sz w:val="22"/>
          <w:szCs w:val="22"/>
        </w:rPr>
        <w:t xml:space="preserve">p-value </w:t>
      </w:r>
      <w:r w:rsidR="00CC55F0" w:rsidRPr="000002A4">
        <w:rPr>
          <w:rFonts w:asciiTheme="minorHAnsi" w:eastAsia="Calibri" w:hAnsiTheme="minorHAnsi" w:cstheme="minorHAnsi"/>
          <w:color w:val="000000" w:themeColor="text1"/>
          <w:sz w:val="22"/>
          <w:szCs w:val="22"/>
        </w:rPr>
        <w:t xml:space="preserve">*** 0.0007; CXCL10 </w:t>
      </w:r>
      <w:r w:rsidR="00FC16C6">
        <w:rPr>
          <w:rFonts w:asciiTheme="minorHAnsi" w:eastAsia="Calibri" w:hAnsiTheme="minorHAnsi" w:cstheme="minorHAnsi"/>
          <w:color w:val="000000" w:themeColor="text1"/>
          <w:sz w:val="22"/>
          <w:szCs w:val="22"/>
        </w:rPr>
        <w:t xml:space="preserve">p-value </w:t>
      </w:r>
      <w:r w:rsidR="00CC55F0" w:rsidRPr="000002A4">
        <w:rPr>
          <w:rFonts w:asciiTheme="minorHAnsi" w:eastAsia="Calibri" w:hAnsiTheme="minorHAnsi" w:cstheme="minorHAnsi"/>
          <w:color w:val="000000" w:themeColor="text1"/>
          <w:sz w:val="22"/>
          <w:szCs w:val="22"/>
        </w:rPr>
        <w:t xml:space="preserve">*** 0.0007; IFIT2 </w:t>
      </w:r>
      <w:r w:rsidR="00FC16C6">
        <w:rPr>
          <w:rFonts w:asciiTheme="minorHAnsi" w:eastAsia="Calibri" w:hAnsiTheme="minorHAnsi" w:cstheme="minorHAnsi"/>
          <w:color w:val="000000" w:themeColor="text1"/>
          <w:sz w:val="22"/>
          <w:szCs w:val="22"/>
        </w:rPr>
        <w:t xml:space="preserve">p-value </w:t>
      </w:r>
      <w:r w:rsidR="00CC55F0" w:rsidRPr="000002A4">
        <w:rPr>
          <w:rFonts w:asciiTheme="minorHAnsi" w:eastAsia="Calibri" w:hAnsiTheme="minorHAnsi" w:cstheme="minorHAnsi"/>
          <w:color w:val="000000" w:themeColor="text1"/>
          <w:sz w:val="22"/>
          <w:szCs w:val="22"/>
        </w:rPr>
        <w:t xml:space="preserve"> ** 0.0043) </w:t>
      </w:r>
      <w:r w:rsidR="00C85BED" w:rsidRPr="000002A4">
        <w:rPr>
          <w:rFonts w:asciiTheme="minorHAnsi" w:eastAsia="Calibri" w:hAnsiTheme="minorHAnsi" w:cstheme="minorHAnsi"/>
          <w:color w:val="000000" w:themeColor="text1"/>
          <w:sz w:val="22"/>
          <w:szCs w:val="22"/>
        </w:rPr>
        <w:t>(Figure</w:t>
      </w:r>
      <w:r w:rsidR="00C85BED" w:rsidRPr="00F97DCE">
        <w:rPr>
          <w:rFonts w:asciiTheme="minorHAnsi" w:eastAsia="Calibri" w:hAnsiTheme="minorHAnsi" w:cstheme="minorHAnsi"/>
          <w:color w:val="FF0000"/>
          <w:sz w:val="22"/>
          <w:szCs w:val="22"/>
        </w:rPr>
        <w:t xml:space="preserve"> </w:t>
      </w:r>
      <w:r w:rsidR="00F97DCE" w:rsidRPr="00F97DCE">
        <w:rPr>
          <w:rFonts w:asciiTheme="minorHAnsi" w:eastAsia="Calibri" w:hAnsiTheme="minorHAnsi" w:cstheme="minorHAnsi"/>
          <w:color w:val="FF0000"/>
          <w:sz w:val="22"/>
          <w:szCs w:val="22"/>
        </w:rPr>
        <w:t>8B</w:t>
      </w:r>
      <w:r w:rsidR="00C85BED" w:rsidRPr="000002A4">
        <w:rPr>
          <w:rFonts w:asciiTheme="minorHAnsi" w:eastAsia="Calibri" w:hAnsiTheme="minorHAnsi" w:cstheme="minorHAnsi"/>
          <w:color w:val="000000" w:themeColor="text1"/>
          <w:sz w:val="22"/>
          <w:szCs w:val="22"/>
        </w:rPr>
        <w:t xml:space="preserve">). This underscores the physiological importance of CPSF6 condensates in protecting against innate immune responses. </w:t>
      </w:r>
      <w:r w:rsidR="00BF7701" w:rsidRPr="000002A4">
        <w:rPr>
          <w:rFonts w:asciiTheme="minorHAnsi" w:eastAsia="Calibri" w:hAnsiTheme="minorHAnsi" w:cstheme="minorHAnsi"/>
          <w:color w:val="000000" w:themeColor="text1"/>
          <w:sz w:val="22"/>
          <w:szCs w:val="22"/>
        </w:rPr>
        <w:t xml:space="preserve">These results shed light on an unexplored role of HIV-1-MLOs, acting as a protective shield for newly synthesized </w:t>
      </w:r>
      <w:r w:rsidR="009F490E" w:rsidRPr="000002A4">
        <w:rPr>
          <w:rFonts w:asciiTheme="minorHAnsi" w:eastAsia="Calibri" w:hAnsiTheme="minorHAnsi" w:cstheme="minorHAnsi"/>
          <w:color w:val="000000" w:themeColor="text1"/>
          <w:sz w:val="22"/>
          <w:szCs w:val="22"/>
        </w:rPr>
        <w:t xml:space="preserve">viral </w:t>
      </w:r>
      <w:r w:rsidR="00BF7701" w:rsidRPr="000002A4">
        <w:rPr>
          <w:rFonts w:asciiTheme="minorHAnsi" w:eastAsia="Calibri" w:hAnsiTheme="minorHAnsi" w:cstheme="minorHAnsi"/>
          <w:color w:val="000000" w:themeColor="text1"/>
          <w:sz w:val="22"/>
          <w:szCs w:val="22"/>
        </w:rPr>
        <w:t>DNA</w:t>
      </w:r>
      <w:r w:rsidR="00B61727" w:rsidRPr="000002A4">
        <w:rPr>
          <w:rFonts w:asciiTheme="minorHAnsi" w:eastAsia="Calibri" w:hAnsiTheme="minorHAnsi" w:cstheme="minorHAnsi"/>
          <w:color w:val="000000" w:themeColor="text1"/>
          <w:sz w:val="22"/>
          <w:szCs w:val="22"/>
        </w:rPr>
        <w:t xml:space="preserve"> or hybrid forms vRNA and vDNA</w:t>
      </w:r>
      <w:r w:rsidR="00BF7701" w:rsidRPr="000002A4">
        <w:rPr>
          <w:rFonts w:asciiTheme="minorHAnsi" w:eastAsia="Calibri" w:hAnsiTheme="minorHAnsi" w:cstheme="minorHAnsi"/>
          <w:color w:val="000000" w:themeColor="text1"/>
          <w:sz w:val="22"/>
          <w:szCs w:val="22"/>
        </w:rPr>
        <w:t>. If exposed, th</w:t>
      </w:r>
      <w:r w:rsidR="00B61727" w:rsidRPr="000002A4">
        <w:rPr>
          <w:rFonts w:asciiTheme="minorHAnsi" w:eastAsia="Calibri" w:hAnsiTheme="minorHAnsi" w:cstheme="minorHAnsi"/>
          <w:color w:val="000000" w:themeColor="text1"/>
          <w:sz w:val="22"/>
          <w:szCs w:val="22"/>
        </w:rPr>
        <w:t>ese</w:t>
      </w:r>
      <w:r w:rsidR="00BF7701" w:rsidRPr="000002A4">
        <w:rPr>
          <w:rFonts w:asciiTheme="minorHAnsi" w:eastAsia="Calibri" w:hAnsiTheme="minorHAnsi" w:cstheme="minorHAnsi"/>
          <w:color w:val="000000" w:themeColor="text1"/>
          <w:sz w:val="22"/>
          <w:szCs w:val="22"/>
        </w:rPr>
        <w:t xml:space="preserve"> viral </w:t>
      </w:r>
      <w:r w:rsidR="00B61727" w:rsidRPr="000002A4">
        <w:rPr>
          <w:rFonts w:asciiTheme="minorHAnsi" w:eastAsia="Calibri" w:hAnsiTheme="minorHAnsi" w:cstheme="minorHAnsi"/>
          <w:color w:val="000000" w:themeColor="text1"/>
          <w:sz w:val="22"/>
          <w:szCs w:val="22"/>
        </w:rPr>
        <w:t>forms</w:t>
      </w:r>
      <w:r w:rsidR="00BF7701" w:rsidRPr="000002A4">
        <w:rPr>
          <w:rFonts w:asciiTheme="minorHAnsi" w:eastAsia="Calibri" w:hAnsiTheme="minorHAnsi" w:cstheme="minorHAnsi"/>
          <w:color w:val="000000" w:themeColor="text1"/>
          <w:sz w:val="22"/>
          <w:szCs w:val="22"/>
        </w:rPr>
        <w:t xml:space="preserve"> can trigger cGAS activation </w:t>
      </w:r>
      <w:r w:rsidR="00B61727" w:rsidRPr="000002A4">
        <w:rPr>
          <w:rFonts w:asciiTheme="minorHAnsi" w:eastAsia="Calibri" w:hAnsiTheme="minorHAnsi" w:cstheme="minorHAnsi"/>
          <w:color w:val="000000" w:themeColor="text1"/>
          <w:sz w:val="22"/>
          <w:szCs w:val="22"/>
        </w:rPr>
        <w:t>and interfere</w:t>
      </w:r>
      <w:r w:rsidR="00BF7701" w:rsidRPr="000002A4">
        <w:rPr>
          <w:rFonts w:asciiTheme="minorHAnsi" w:eastAsia="Calibri" w:hAnsiTheme="minorHAnsi" w:cstheme="minorHAnsi"/>
          <w:color w:val="000000" w:themeColor="text1"/>
          <w:sz w:val="22"/>
          <w:szCs w:val="22"/>
        </w:rPr>
        <w:t xml:space="preserve"> </w:t>
      </w:r>
      <w:r w:rsidR="00B61727" w:rsidRPr="000002A4">
        <w:rPr>
          <w:rFonts w:asciiTheme="minorHAnsi" w:eastAsia="Calibri" w:hAnsiTheme="minorHAnsi" w:cstheme="minorHAnsi"/>
          <w:color w:val="000000" w:themeColor="text1"/>
          <w:sz w:val="22"/>
          <w:szCs w:val="22"/>
        </w:rPr>
        <w:t xml:space="preserve">with the </w:t>
      </w:r>
      <w:r w:rsidR="00BF7701" w:rsidRPr="000002A4">
        <w:rPr>
          <w:rFonts w:asciiTheme="minorHAnsi" w:eastAsia="Calibri" w:hAnsiTheme="minorHAnsi" w:cstheme="minorHAnsi"/>
          <w:color w:val="000000" w:themeColor="text1"/>
          <w:sz w:val="22"/>
          <w:szCs w:val="22"/>
        </w:rPr>
        <w:t>viral spread.</w:t>
      </w:r>
    </w:p>
    <w:p w14:paraId="3CC4FDC8" w14:textId="7277EE34" w:rsidR="00FF4021" w:rsidRPr="000002A4" w:rsidRDefault="00873567" w:rsidP="00FF4021">
      <w:pPr>
        <w:spacing w:line="480" w:lineRule="auto"/>
        <w:jc w:val="both"/>
        <w:rPr>
          <w:rFonts w:asciiTheme="minorHAnsi" w:eastAsia="Calibri" w:hAnsiTheme="minorHAnsi" w:cstheme="minorHAnsi"/>
          <w:color w:val="000000" w:themeColor="text1"/>
          <w:sz w:val="22"/>
          <w:szCs w:val="22"/>
        </w:rPr>
      </w:pPr>
      <w:r w:rsidRPr="000002A4">
        <w:rPr>
          <w:rFonts w:asciiTheme="minorHAnsi" w:eastAsia="Calibri" w:hAnsiTheme="minorHAnsi" w:cstheme="minorHAnsi"/>
          <w:color w:val="000000" w:themeColor="text1"/>
          <w:sz w:val="22"/>
          <w:szCs w:val="22"/>
        </w:rPr>
        <w:t xml:space="preserve"> </w:t>
      </w:r>
      <w:r w:rsidR="004E1946" w:rsidRPr="000002A4">
        <w:rPr>
          <w:rFonts w:asciiTheme="minorHAnsi" w:eastAsia="Calibri" w:hAnsiTheme="minorHAnsi" w:cstheme="minorHAnsi"/>
          <w:color w:val="000000" w:themeColor="text1"/>
          <w:sz w:val="22"/>
          <w:szCs w:val="22"/>
        </w:rPr>
        <w:t xml:space="preserve"> </w:t>
      </w:r>
    </w:p>
    <w:p w14:paraId="0EE184BA" w14:textId="77777777" w:rsidR="00465194" w:rsidRPr="000002A4" w:rsidRDefault="00465194" w:rsidP="001149D8">
      <w:pPr>
        <w:spacing w:line="480" w:lineRule="auto"/>
        <w:jc w:val="both"/>
        <w:rPr>
          <w:rFonts w:asciiTheme="minorHAnsi" w:eastAsia="Calibri" w:hAnsiTheme="minorHAnsi" w:cstheme="minorHAnsi"/>
          <w:b/>
          <w:bCs/>
          <w:color w:val="000000" w:themeColor="text1"/>
          <w:sz w:val="22"/>
          <w:szCs w:val="22"/>
          <w:lang w:val="en-US"/>
        </w:rPr>
      </w:pPr>
    </w:p>
    <w:p w14:paraId="638BD807" w14:textId="77777777" w:rsidR="002A10B3" w:rsidRPr="000002A4" w:rsidRDefault="002A10B3">
      <w:pPr>
        <w:spacing w:after="160" w:line="259" w:lineRule="auto"/>
        <w:rPr>
          <w:rFonts w:asciiTheme="minorHAnsi" w:eastAsia="Calibri" w:hAnsiTheme="minorHAnsi" w:cstheme="minorHAnsi"/>
          <w:b/>
          <w:bCs/>
          <w:color w:val="000000" w:themeColor="text1"/>
          <w:sz w:val="22"/>
          <w:szCs w:val="22"/>
          <w:lang w:val="en-US"/>
        </w:rPr>
      </w:pPr>
      <w:r w:rsidRPr="000002A4">
        <w:rPr>
          <w:rFonts w:asciiTheme="minorHAnsi" w:eastAsia="Calibri" w:hAnsiTheme="minorHAnsi" w:cstheme="minorHAnsi"/>
          <w:b/>
          <w:bCs/>
          <w:color w:val="000000" w:themeColor="text1"/>
          <w:sz w:val="22"/>
          <w:szCs w:val="22"/>
          <w:lang w:val="en-US"/>
        </w:rPr>
        <w:br w:type="page"/>
      </w:r>
    </w:p>
    <w:p w14:paraId="52074191" w14:textId="42918443" w:rsidR="0006754D" w:rsidRPr="000002A4" w:rsidRDefault="000441C9" w:rsidP="002A10B3">
      <w:pPr>
        <w:spacing w:after="160" w:line="259" w:lineRule="auto"/>
        <w:rPr>
          <w:rFonts w:asciiTheme="minorHAnsi" w:eastAsia="Calibri" w:hAnsiTheme="minorHAnsi" w:cstheme="minorHAnsi"/>
          <w:b/>
          <w:bCs/>
          <w:color w:val="000000" w:themeColor="text1"/>
          <w:sz w:val="22"/>
          <w:szCs w:val="22"/>
          <w:lang w:val="en-US"/>
        </w:rPr>
      </w:pPr>
      <w:r w:rsidRPr="000002A4">
        <w:rPr>
          <w:rFonts w:asciiTheme="minorHAnsi" w:eastAsia="Calibri" w:hAnsiTheme="minorHAnsi" w:cstheme="minorHAnsi"/>
          <w:b/>
          <w:bCs/>
          <w:color w:val="000000" w:themeColor="text1"/>
          <w:sz w:val="22"/>
          <w:szCs w:val="22"/>
          <w:lang w:val="en-US"/>
        </w:rPr>
        <w:lastRenderedPageBreak/>
        <w:t>Discussion</w:t>
      </w:r>
    </w:p>
    <w:p w14:paraId="6485E6CB" w14:textId="2EF5AE9E" w:rsidR="00EE0548" w:rsidRPr="000002A4" w:rsidRDefault="009C1C4C" w:rsidP="00E25929">
      <w:pPr>
        <w:spacing w:line="480" w:lineRule="auto"/>
        <w:jc w:val="both"/>
        <w:rPr>
          <w:rFonts w:asciiTheme="minorHAnsi" w:eastAsia="Calibri" w:hAnsiTheme="minorHAnsi" w:cstheme="minorHAnsi"/>
          <w:color w:val="000000" w:themeColor="text1"/>
          <w:sz w:val="22"/>
          <w:szCs w:val="22"/>
          <w:lang w:val="en-US"/>
        </w:rPr>
      </w:pPr>
      <w:r w:rsidRPr="000002A4">
        <w:rPr>
          <w:rFonts w:asciiTheme="minorHAnsi" w:eastAsia="Calibri" w:hAnsiTheme="minorHAnsi" w:cstheme="minorHAnsi"/>
          <w:color w:val="000000" w:themeColor="text1"/>
          <w:sz w:val="22"/>
          <w:szCs w:val="22"/>
          <w:lang w:val="en-US"/>
        </w:rPr>
        <w:t>HIV-1</w:t>
      </w:r>
      <w:r w:rsidR="00EE0548" w:rsidRPr="000002A4">
        <w:rPr>
          <w:rFonts w:asciiTheme="minorHAnsi" w:eastAsia="Calibri" w:hAnsiTheme="minorHAnsi" w:cstheme="minorHAnsi"/>
          <w:color w:val="000000" w:themeColor="text1"/>
          <w:sz w:val="22"/>
          <w:szCs w:val="22"/>
          <w:lang w:val="en-US"/>
        </w:rPr>
        <w:t xml:space="preserve">, a contagious and pathogenic virus, circumvents </w:t>
      </w:r>
      <w:r w:rsidR="00C25110" w:rsidRPr="000002A4">
        <w:rPr>
          <w:rFonts w:asciiTheme="minorHAnsi" w:eastAsia="Calibri" w:hAnsiTheme="minorHAnsi" w:cstheme="minorHAnsi"/>
          <w:color w:val="000000" w:themeColor="text1"/>
          <w:sz w:val="22"/>
          <w:szCs w:val="22"/>
          <w:lang w:val="en-US"/>
        </w:rPr>
        <w:t>innate</w:t>
      </w:r>
      <w:r w:rsidR="00EE0548" w:rsidRPr="000002A4">
        <w:rPr>
          <w:rFonts w:asciiTheme="minorHAnsi" w:eastAsia="Calibri" w:hAnsiTheme="minorHAnsi" w:cstheme="minorHAnsi"/>
          <w:color w:val="000000" w:themeColor="text1"/>
          <w:sz w:val="22"/>
          <w:szCs w:val="22"/>
          <w:lang w:val="en-US"/>
        </w:rPr>
        <w:t xml:space="preserve"> immunity</w:t>
      </w:r>
      <w:r w:rsidR="00092ED4" w:rsidRPr="000002A4">
        <w:rPr>
          <w:rFonts w:asciiTheme="minorHAnsi" w:eastAsia="Calibri" w:hAnsiTheme="minorHAnsi" w:cstheme="minorHAnsi"/>
          <w:color w:val="000000" w:themeColor="text1"/>
          <w:sz w:val="22"/>
          <w:szCs w:val="22"/>
          <w:lang w:val="en-US"/>
        </w:rPr>
        <w:t xml:space="preserve"> </w:t>
      </w:r>
      <w:r w:rsidR="00092ED4" w:rsidRPr="000002A4">
        <w:rPr>
          <w:rFonts w:asciiTheme="minorHAnsi" w:eastAsia="Calibri" w:hAnsiTheme="minorHAnsi" w:cstheme="minorHAnsi"/>
          <w:color w:val="000000" w:themeColor="text1"/>
          <w:sz w:val="22"/>
          <w:szCs w:val="22"/>
          <w:lang w:val="en-US"/>
        </w:rPr>
        <w:fldChar w:fldCharType="begin"/>
      </w:r>
      <w:r w:rsidR="008C0C3B" w:rsidRPr="000002A4">
        <w:rPr>
          <w:rFonts w:asciiTheme="minorHAnsi" w:eastAsia="Calibri" w:hAnsiTheme="minorHAnsi" w:cstheme="minorHAnsi"/>
          <w:color w:val="000000" w:themeColor="text1"/>
          <w:sz w:val="22"/>
          <w:szCs w:val="22"/>
          <w:lang w:val="en-US"/>
        </w:rPr>
        <w:instrText xml:space="preserve"> ADDIN EN.CITE &lt;EndNote&gt;&lt;Cite&gt;&lt;Author&gt;Cingoz&lt;/Author&gt;&lt;Year&gt;2019&lt;/Year&gt;&lt;RecNum&gt;501&lt;/RecNum&gt;&lt;DisplayText&gt;(Cingoz &amp;amp; Goff, 2019)&lt;/DisplayText&gt;&lt;record&gt;&lt;rec-number&gt;501&lt;/rec-number&gt;&lt;foreign-keys&gt;&lt;key app="EN" db-id="sw5fp9wfder0aaexa5evxwz0dzxarsx2w2xs" timestamp="1698593126"&gt;501&lt;/key&gt;&lt;/foreign-keys&gt;&lt;ref-type name="Journal Article"&gt;17&lt;/ref-type&gt;&lt;contributors&gt;&lt;authors&gt;&lt;author&gt;Cingoz, O.&lt;/author&gt;&lt;author&gt;Goff, S. P.&lt;/author&gt;&lt;/authors&gt;&lt;/contributors&gt;&lt;auth-address&gt;Department of Biochemistry and Molecular Biophysics, Columbia University Medical Center, New York, New York, USA.&amp;#xD;Department of Microbiology and Immunology, Columbia University Medical Center, New York, New York, USA.&amp;#xD;Department of Biochemistry and Molecular Biophysics, Columbia University Medical Center, New York, New York, USA spg1@cumc.columbia.edu.&amp;#xD;Howard Hughes Medical Institute, Columbia University Medical Center, New York, New York, USA.&lt;/auth-address&gt;&lt;titles&gt;&lt;title&gt;HIV-1 Is a Poor Inducer of Innate Immune Responses&lt;/title&gt;&lt;secondary-title&gt;mBio&lt;/secondary-title&gt;&lt;/titles&gt;&lt;periodical&gt;&lt;full-title&gt;mBio&lt;/full-title&gt;&lt;/periodical&gt;&lt;volume&gt;10&lt;/volume&gt;&lt;number&gt;1&lt;/number&gt;&lt;edition&gt;2019/02/14&lt;/edition&gt;&lt;keywords&gt;&lt;keyword&gt;Biomarkers/analysis&lt;/keyword&gt;&lt;keyword&gt;Cells, Cultured&lt;/keyword&gt;&lt;keyword&gt;Gene Expression Profiling&lt;/keyword&gt;&lt;keyword&gt;HIV Infections/*immunology&lt;/keyword&gt;&lt;keyword&gt;HIV-1/*immunology&lt;/keyword&gt;&lt;keyword&gt;Humans&lt;/keyword&gt;&lt;keyword&gt;*Immunity, Innate&lt;/keyword&gt;&lt;keyword&gt;Models, Biological&lt;/keyword&gt;&lt;keyword&gt;Hiv-1&lt;/keyword&gt;&lt;keyword&gt;innate immunity&lt;/keyword&gt;&lt;keyword&gt;interferon-stimulated genes&lt;/keyword&gt;&lt;keyword&gt;interferons&lt;/keyword&gt;&lt;/keywords&gt;&lt;dates&gt;&lt;year&gt;2019&lt;/year&gt;&lt;pub-dates&gt;&lt;date&gt;Feb 12&lt;/date&gt;&lt;/pub-dates&gt;&lt;/dates&gt;&lt;isbn&gt;2150-7511 (Electronic)&lt;/isbn&gt;&lt;accession-num&gt;30755516&lt;/accession-num&gt;&lt;urls&gt;&lt;related-urls&gt;&lt;url&gt;https://www.ncbi.nlm.nih.gov/pubmed/30755516&lt;/url&gt;&lt;/related-urls&gt;&lt;/urls&gt;&lt;custom2&gt;PMC6372803&lt;/custom2&gt;&lt;electronic-resource-num&gt;10.1128/mBio.02834-18&lt;/electronic-resource-num&gt;&lt;/record&gt;&lt;/Cite&gt;&lt;/EndNote&gt;</w:instrText>
      </w:r>
      <w:r w:rsidR="00092ED4" w:rsidRPr="000002A4">
        <w:rPr>
          <w:rFonts w:asciiTheme="minorHAnsi" w:eastAsia="Calibri" w:hAnsiTheme="minorHAnsi" w:cstheme="minorHAnsi"/>
          <w:color w:val="000000" w:themeColor="text1"/>
          <w:sz w:val="22"/>
          <w:szCs w:val="22"/>
          <w:lang w:val="en-US"/>
        </w:rPr>
        <w:fldChar w:fldCharType="separate"/>
      </w:r>
      <w:r w:rsidR="008C0C3B" w:rsidRPr="000002A4">
        <w:rPr>
          <w:rFonts w:asciiTheme="minorHAnsi" w:eastAsia="Calibri" w:hAnsiTheme="minorHAnsi" w:cstheme="minorHAnsi"/>
          <w:noProof/>
          <w:color w:val="000000" w:themeColor="text1"/>
          <w:sz w:val="22"/>
          <w:szCs w:val="22"/>
          <w:lang w:val="en-US"/>
        </w:rPr>
        <w:t>(Cingoz &amp; Goff, 2019)</w:t>
      </w:r>
      <w:r w:rsidR="00092ED4" w:rsidRPr="000002A4">
        <w:rPr>
          <w:rFonts w:asciiTheme="minorHAnsi" w:eastAsia="Calibri" w:hAnsiTheme="minorHAnsi" w:cstheme="minorHAnsi"/>
          <w:color w:val="000000" w:themeColor="text1"/>
          <w:sz w:val="22"/>
          <w:szCs w:val="22"/>
          <w:lang w:val="en-US"/>
        </w:rPr>
        <w:fldChar w:fldCharType="end"/>
      </w:r>
      <w:r w:rsidR="00EE0548" w:rsidRPr="000002A4">
        <w:rPr>
          <w:rFonts w:asciiTheme="minorHAnsi" w:eastAsia="Calibri" w:hAnsiTheme="minorHAnsi" w:cstheme="minorHAnsi"/>
          <w:color w:val="000000" w:themeColor="text1"/>
          <w:sz w:val="22"/>
          <w:szCs w:val="22"/>
          <w:lang w:val="en-US"/>
        </w:rPr>
        <w:t xml:space="preserve">. </w:t>
      </w:r>
      <w:r w:rsidR="00E94F7A" w:rsidRPr="000002A4">
        <w:rPr>
          <w:rFonts w:asciiTheme="minorHAnsi" w:eastAsia="Calibri" w:hAnsiTheme="minorHAnsi" w:cstheme="minorHAnsi"/>
          <w:color w:val="000000" w:themeColor="text1"/>
          <w:sz w:val="22"/>
          <w:szCs w:val="22"/>
          <w:lang w:val="en-US"/>
        </w:rPr>
        <w:t xml:space="preserve">In this study, we provide evidence for a new mechanism used by </w:t>
      </w:r>
      <w:r w:rsidRPr="000002A4">
        <w:rPr>
          <w:rFonts w:asciiTheme="minorHAnsi" w:eastAsia="Calibri" w:hAnsiTheme="minorHAnsi" w:cstheme="minorHAnsi"/>
          <w:color w:val="000000" w:themeColor="text1"/>
          <w:sz w:val="22"/>
          <w:szCs w:val="22"/>
          <w:lang w:val="en-US"/>
        </w:rPr>
        <w:t>HIV-1</w:t>
      </w:r>
      <w:r w:rsidR="00E94F7A" w:rsidRPr="000002A4">
        <w:rPr>
          <w:rFonts w:asciiTheme="minorHAnsi" w:eastAsia="Calibri" w:hAnsiTheme="minorHAnsi" w:cstheme="minorHAnsi"/>
          <w:color w:val="000000" w:themeColor="text1"/>
          <w:sz w:val="22"/>
          <w:szCs w:val="22"/>
          <w:lang w:val="en-US"/>
        </w:rPr>
        <w:t xml:space="preserve"> to shield its genome from immune sensors, which relies on the </w:t>
      </w:r>
      <w:r w:rsidR="003D1D4C" w:rsidRPr="000002A4">
        <w:rPr>
          <w:rFonts w:asciiTheme="minorHAnsi" w:eastAsia="Calibri" w:hAnsiTheme="minorHAnsi" w:cstheme="minorHAnsi"/>
          <w:color w:val="000000" w:themeColor="text1"/>
          <w:sz w:val="22"/>
          <w:szCs w:val="22"/>
          <w:lang w:val="en-US"/>
        </w:rPr>
        <w:t>establishment</w:t>
      </w:r>
      <w:r w:rsidR="00E94F7A" w:rsidRPr="000002A4">
        <w:rPr>
          <w:rFonts w:asciiTheme="minorHAnsi" w:eastAsia="Calibri" w:hAnsiTheme="minorHAnsi" w:cstheme="minorHAnsi"/>
          <w:color w:val="000000" w:themeColor="text1"/>
          <w:sz w:val="22"/>
          <w:szCs w:val="22"/>
          <w:lang w:val="en-US"/>
        </w:rPr>
        <w:t xml:space="preserve"> of </w:t>
      </w:r>
      <w:r w:rsidR="003D1D4C" w:rsidRPr="000002A4">
        <w:rPr>
          <w:rFonts w:asciiTheme="minorHAnsi" w:eastAsia="Calibri" w:hAnsiTheme="minorHAnsi" w:cstheme="minorHAnsi"/>
          <w:color w:val="000000" w:themeColor="text1"/>
          <w:sz w:val="22"/>
          <w:szCs w:val="22"/>
          <w:lang w:val="en-US"/>
        </w:rPr>
        <w:t xml:space="preserve">viral </w:t>
      </w:r>
      <w:r w:rsidR="00E94F7A" w:rsidRPr="000002A4">
        <w:rPr>
          <w:rFonts w:asciiTheme="minorHAnsi" w:eastAsia="Calibri" w:hAnsiTheme="minorHAnsi" w:cstheme="minorHAnsi"/>
          <w:color w:val="000000" w:themeColor="text1"/>
          <w:sz w:val="22"/>
          <w:szCs w:val="22"/>
          <w:lang w:val="en-US"/>
        </w:rPr>
        <w:t xml:space="preserve">nuclear membraneless organelles. </w:t>
      </w:r>
      <w:r w:rsidR="00EE0548" w:rsidRPr="000002A4">
        <w:rPr>
          <w:rFonts w:asciiTheme="minorHAnsi" w:eastAsia="Calibri" w:hAnsiTheme="minorHAnsi" w:cstheme="minorHAnsi"/>
          <w:color w:val="000000" w:themeColor="text1"/>
          <w:sz w:val="22"/>
          <w:szCs w:val="22"/>
          <w:lang w:val="en-US"/>
        </w:rPr>
        <w:t xml:space="preserve">Our study </w:t>
      </w:r>
      <w:r w:rsidR="00C25110" w:rsidRPr="000002A4">
        <w:rPr>
          <w:rFonts w:asciiTheme="minorHAnsi" w:eastAsia="Calibri" w:hAnsiTheme="minorHAnsi" w:cstheme="minorHAnsi"/>
          <w:color w:val="000000" w:themeColor="text1"/>
          <w:sz w:val="22"/>
          <w:szCs w:val="22"/>
          <w:lang w:val="en-US"/>
        </w:rPr>
        <w:t>uses</w:t>
      </w:r>
      <w:r w:rsidR="00EE0548" w:rsidRPr="000002A4">
        <w:rPr>
          <w:rFonts w:asciiTheme="minorHAnsi" w:eastAsia="Calibri" w:hAnsiTheme="minorHAnsi" w:cstheme="minorHAnsi"/>
          <w:color w:val="000000" w:themeColor="text1"/>
          <w:sz w:val="22"/>
          <w:szCs w:val="22"/>
          <w:lang w:val="en-US"/>
        </w:rPr>
        <w:t xml:space="preserve"> advanced technologies to investigate the molecular</w:t>
      </w:r>
      <w:r w:rsidR="00025215" w:rsidRPr="000002A4">
        <w:rPr>
          <w:rFonts w:asciiTheme="minorHAnsi" w:eastAsia="Calibri" w:hAnsiTheme="minorHAnsi" w:cstheme="minorHAnsi"/>
          <w:color w:val="000000" w:themeColor="text1"/>
          <w:sz w:val="22"/>
          <w:szCs w:val="22"/>
          <w:lang w:val="en-US"/>
        </w:rPr>
        <w:t xml:space="preserve">, structural and functional </w:t>
      </w:r>
      <w:r w:rsidR="00EE0548" w:rsidRPr="000002A4">
        <w:rPr>
          <w:rFonts w:asciiTheme="minorHAnsi" w:eastAsia="Calibri" w:hAnsiTheme="minorHAnsi" w:cstheme="minorHAnsi"/>
          <w:color w:val="000000" w:themeColor="text1"/>
          <w:sz w:val="22"/>
          <w:szCs w:val="22"/>
          <w:lang w:val="en-US"/>
        </w:rPr>
        <w:t xml:space="preserve">aspects of viral replication within </w:t>
      </w:r>
      <w:r w:rsidR="00E94F7A" w:rsidRPr="000002A4">
        <w:rPr>
          <w:rFonts w:asciiTheme="minorHAnsi" w:eastAsia="Calibri" w:hAnsiTheme="minorHAnsi" w:cstheme="minorHAnsi"/>
          <w:color w:val="000000" w:themeColor="text1"/>
          <w:sz w:val="22"/>
          <w:szCs w:val="22"/>
          <w:lang w:val="en-US"/>
        </w:rPr>
        <w:t xml:space="preserve">these </w:t>
      </w:r>
      <w:r w:rsidR="00EE0548" w:rsidRPr="000002A4">
        <w:rPr>
          <w:rFonts w:asciiTheme="minorHAnsi" w:eastAsia="Calibri" w:hAnsiTheme="minorHAnsi" w:cstheme="minorHAnsi"/>
          <w:color w:val="000000" w:themeColor="text1"/>
          <w:sz w:val="22"/>
          <w:szCs w:val="22"/>
          <w:lang w:val="en-US"/>
        </w:rPr>
        <w:t>nuclear biomolecular condensates. This research involve</w:t>
      </w:r>
      <w:r w:rsidR="00BA329C" w:rsidRPr="000002A4">
        <w:rPr>
          <w:rFonts w:asciiTheme="minorHAnsi" w:eastAsia="Calibri" w:hAnsiTheme="minorHAnsi" w:cstheme="minorHAnsi"/>
          <w:color w:val="000000" w:themeColor="text1"/>
          <w:sz w:val="22"/>
          <w:szCs w:val="22"/>
          <w:lang w:val="en-US"/>
        </w:rPr>
        <w:t>s</w:t>
      </w:r>
      <w:r w:rsidR="00EE0548" w:rsidRPr="000002A4">
        <w:rPr>
          <w:rFonts w:asciiTheme="minorHAnsi" w:eastAsia="Calibri" w:hAnsiTheme="minorHAnsi" w:cstheme="minorHAnsi"/>
          <w:color w:val="000000" w:themeColor="text1"/>
          <w:sz w:val="22"/>
          <w:szCs w:val="22"/>
          <w:lang w:val="en-US"/>
        </w:rPr>
        <w:t xml:space="preserve"> </w:t>
      </w:r>
      <w:r w:rsidR="00EE0548" w:rsidRPr="000002A4">
        <w:rPr>
          <w:rFonts w:asciiTheme="minorHAnsi" w:eastAsia="Calibri" w:hAnsiTheme="minorHAnsi" w:cstheme="minorHAnsi"/>
          <w:i/>
          <w:iCs/>
          <w:color w:val="000000" w:themeColor="text1"/>
          <w:sz w:val="22"/>
          <w:szCs w:val="22"/>
          <w:lang w:val="en-US"/>
        </w:rPr>
        <w:t>in vitro</w:t>
      </w:r>
      <w:r w:rsidR="00EE0548" w:rsidRPr="000002A4">
        <w:rPr>
          <w:rFonts w:asciiTheme="minorHAnsi" w:eastAsia="Calibri" w:hAnsiTheme="minorHAnsi" w:cstheme="minorHAnsi"/>
          <w:color w:val="000000" w:themeColor="text1"/>
          <w:sz w:val="22"/>
          <w:szCs w:val="22"/>
          <w:lang w:val="en-US"/>
        </w:rPr>
        <w:t xml:space="preserve"> and animal model experiments. We proposed a mechanistic model where condensates create a favorable environment induced by the viral infection, </w:t>
      </w:r>
      <w:r w:rsidR="006328CF" w:rsidRPr="000002A4">
        <w:rPr>
          <w:rFonts w:asciiTheme="minorHAnsi" w:eastAsia="Calibri" w:hAnsiTheme="minorHAnsi" w:cstheme="minorHAnsi"/>
          <w:color w:val="000000" w:themeColor="text1"/>
          <w:sz w:val="22"/>
          <w:szCs w:val="22"/>
          <w:lang w:val="en-US"/>
        </w:rPr>
        <w:t>in which multiple viral core categories persist</w:t>
      </w:r>
      <w:r w:rsidR="00652EF2" w:rsidRPr="000002A4">
        <w:rPr>
          <w:rFonts w:asciiTheme="minorHAnsi" w:eastAsia="Calibri" w:hAnsiTheme="minorHAnsi" w:cstheme="minorHAnsi"/>
          <w:color w:val="000000" w:themeColor="text1"/>
          <w:sz w:val="22"/>
          <w:szCs w:val="22"/>
          <w:lang w:val="en-US"/>
        </w:rPr>
        <w:t>, likely representing different reverse transcription stages</w:t>
      </w:r>
      <w:r w:rsidR="00EE0548" w:rsidRPr="000002A4">
        <w:rPr>
          <w:rFonts w:asciiTheme="minorHAnsi" w:eastAsia="Calibri" w:hAnsiTheme="minorHAnsi" w:cstheme="minorHAnsi"/>
          <w:color w:val="000000" w:themeColor="text1"/>
          <w:sz w:val="22"/>
          <w:szCs w:val="22"/>
          <w:lang w:val="en-US"/>
        </w:rPr>
        <w:t>, aiding the progression of infection.</w:t>
      </w:r>
    </w:p>
    <w:p w14:paraId="3AAEDD02" w14:textId="2D4EA528" w:rsidR="00BB7095" w:rsidRPr="000002A4" w:rsidRDefault="009C1C4C" w:rsidP="00BB7095">
      <w:pPr>
        <w:spacing w:line="480" w:lineRule="auto"/>
        <w:jc w:val="both"/>
        <w:rPr>
          <w:rFonts w:asciiTheme="minorHAnsi" w:eastAsia="Calibri" w:hAnsiTheme="minorHAnsi" w:cstheme="minorHAnsi"/>
          <w:color w:val="000000" w:themeColor="text1"/>
          <w:sz w:val="22"/>
          <w:szCs w:val="22"/>
          <w:lang w:val="en-US"/>
        </w:rPr>
      </w:pPr>
      <w:r w:rsidRPr="000002A4">
        <w:rPr>
          <w:rFonts w:asciiTheme="minorHAnsi" w:eastAsia="Calibri" w:hAnsiTheme="minorHAnsi" w:cstheme="minorHAnsi"/>
          <w:color w:val="000000" w:themeColor="text1"/>
          <w:sz w:val="22"/>
          <w:szCs w:val="22"/>
          <w:lang w:val="en-US"/>
        </w:rPr>
        <w:t>HIV-1</w:t>
      </w:r>
      <w:r w:rsidR="00CC752C" w:rsidRPr="000002A4">
        <w:rPr>
          <w:rFonts w:asciiTheme="minorHAnsi" w:eastAsia="Calibri" w:hAnsiTheme="minorHAnsi" w:cstheme="minorHAnsi"/>
          <w:color w:val="000000" w:themeColor="text1"/>
          <w:sz w:val="22"/>
          <w:szCs w:val="22"/>
          <w:lang w:val="en-US"/>
        </w:rPr>
        <w:t xml:space="preserve"> leverages the nuclear host factor CPSF6 </w:t>
      </w:r>
      <w:r w:rsidR="00CC752C" w:rsidRPr="000002A4">
        <w:rPr>
          <w:rFonts w:asciiTheme="minorHAnsi" w:hAnsiTheme="minorHAnsi" w:cstheme="minorHAnsi"/>
          <w:color w:val="000000" w:themeColor="text1"/>
          <w:sz w:val="22"/>
          <w:szCs w:val="22"/>
          <w:shd w:val="clear" w:color="auto" w:fill="FFFFFF"/>
        </w:rPr>
        <w:t xml:space="preserve">to conceal </w:t>
      </w:r>
      <w:r w:rsidR="000E56FA" w:rsidRPr="000002A4">
        <w:rPr>
          <w:rFonts w:asciiTheme="minorHAnsi" w:hAnsiTheme="minorHAnsi" w:cstheme="minorHAnsi"/>
          <w:color w:val="000000" w:themeColor="text1"/>
          <w:sz w:val="22"/>
          <w:szCs w:val="22"/>
          <w:shd w:val="clear" w:color="auto" w:fill="FFFFFF"/>
        </w:rPr>
        <w:t>the cores</w:t>
      </w:r>
      <w:r w:rsidR="00CC752C" w:rsidRPr="000002A4">
        <w:rPr>
          <w:rFonts w:asciiTheme="minorHAnsi" w:hAnsiTheme="minorHAnsi" w:cstheme="minorHAnsi"/>
          <w:color w:val="000000" w:themeColor="text1"/>
          <w:sz w:val="22"/>
          <w:szCs w:val="22"/>
          <w:shd w:val="clear" w:color="auto" w:fill="FFFFFF"/>
        </w:rPr>
        <w:t xml:space="preserve"> inside the host nucleus, presumably safeguarding viral nucleic acids via the formation of </w:t>
      </w:r>
      <w:r w:rsidRPr="000002A4">
        <w:rPr>
          <w:rFonts w:asciiTheme="minorHAnsi" w:hAnsiTheme="minorHAnsi" w:cstheme="minorHAnsi"/>
          <w:color w:val="000000" w:themeColor="text1"/>
          <w:sz w:val="22"/>
          <w:szCs w:val="22"/>
          <w:shd w:val="clear" w:color="auto" w:fill="FFFFFF"/>
        </w:rPr>
        <w:t>HIV-1-MLOs</w:t>
      </w:r>
      <w:r w:rsidR="00CC752C" w:rsidRPr="000002A4">
        <w:rPr>
          <w:rFonts w:asciiTheme="minorHAnsi" w:eastAsia="Calibri" w:hAnsiTheme="minorHAnsi" w:cstheme="minorHAnsi"/>
          <w:color w:val="000000" w:themeColor="text1"/>
          <w:sz w:val="22"/>
          <w:szCs w:val="22"/>
          <w:lang w:val="en-US"/>
        </w:rPr>
        <w:t xml:space="preserve">. </w:t>
      </w:r>
      <w:r w:rsidR="00BB7095" w:rsidRPr="000002A4">
        <w:rPr>
          <w:rFonts w:asciiTheme="minorHAnsi" w:eastAsia="Calibri" w:hAnsiTheme="minorHAnsi" w:cstheme="minorHAnsi"/>
          <w:color w:val="000000" w:themeColor="text1"/>
          <w:sz w:val="22"/>
          <w:szCs w:val="22"/>
          <w:lang w:val="en-US"/>
        </w:rPr>
        <w:t xml:space="preserve">We show that nearly all efficiently infected cells exhibit </w:t>
      </w:r>
      <w:r w:rsidRPr="000002A4">
        <w:rPr>
          <w:rFonts w:asciiTheme="minorHAnsi" w:eastAsia="Calibri" w:hAnsiTheme="minorHAnsi" w:cstheme="minorHAnsi"/>
          <w:color w:val="000000" w:themeColor="text1"/>
          <w:sz w:val="22"/>
          <w:szCs w:val="22"/>
          <w:lang w:val="en-US"/>
        </w:rPr>
        <w:t>HIV-1-MLOs</w:t>
      </w:r>
      <w:r w:rsidR="00BB7095" w:rsidRPr="000002A4">
        <w:rPr>
          <w:rFonts w:asciiTheme="minorHAnsi" w:eastAsia="Calibri" w:hAnsiTheme="minorHAnsi" w:cstheme="minorHAnsi"/>
          <w:color w:val="000000" w:themeColor="text1"/>
          <w:sz w:val="22"/>
          <w:szCs w:val="22"/>
          <w:lang w:val="en-US"/>
        </w:rPr>
        <w:t xml:space="preserve"> in their nucleus, supporting their importance for efficient progression of the post-nuclear entry steps. Our findings are reinforced by the observation of viral nuclear condensates in cells from humanized mice's bone marrow, underlining the significance of this post-nuclear </w:t>
      </w:r>
      <w:r w:rsidR="007B470D" w:rsidRPr="000002A4">
        <w:rPr>
          <w:rFonts w:asciiTheme="minorHAnsi" w:eastAsia="Calibri" w:hAnsiTheme="minorHAnsi" w:cstheme="minorHAnsi"/>
          <w:color w:val="000000" w:themeColor="text1"/>
          <w:sz w:val="22"/>
          <w:szCs w:val="22"/>
          <w:lang w:val="en-US"/>
        </w:rPr>
        <w:t xml:space="preserve">entry </w:t>
      </w:r>
      <w:r w:rsidR="00BB7095" w:rsidRPr="000002A4">
        <w:rPr>
          <w:rFonts w:asciiTheme="minorHAnsi" w:eastAsia="Calibri" w:hAnsiTheme="minorHAnsi" w:cstheme="minorHAnsi"/>
          <w:color w:val="000000" w:themeColor="text1"/>
          <w:sz w:val="22"/>
          <w:szCs w:val="22"/>
          <w:lang w:val="en-US"/>
        </w:rPr>
        <w:t xml:space="preserve">step for </w:t>
      </w:r>
      <w:r w:rsidR="00BB7095" w:rsidRPr="000002A4">
        <w:rPr>
          <w:rFonts w:asciiTheme="minorHAnsi" w:eastAsia="Calibri" w:hAnsiTheme="minorHAnsi" w:cstheme="minorHAnsi"/>
          <w:i/>
          <w:iCs/>
          <w:color w:val="000000" w:themeColor="text1"/>
          <w:sz w:val="22"/>
          <w:szCs w:val="22"/>
          <w:lang w:val="en-US"/>
        </w:rPr>
        <w:t>in vivo</w:t>
      </w:r>
      <w:r w:rsidR="00BB7095" w:rsidRPr="000002A4">
        <w:rPr>
          <w:rFonts w:asciiTheme="minorHAnsi" w:eastAsia="Calibri" w:hAnsiTheme="minorHAnsi" w:cstheme="minorHAnsi"/>
          <w:color w:val="000000" w:themeColor="text1"/>
          <w:sz w:val="22"/>
          <w:szCs w:val="22"/>
          <w:lang w:val="en-US"/>
        </w:rPr>
        <w:t xml:space="preserve"> viral replication.</w:t>
      </w:r>
    </w:p>
    <w:p w14:paraId="790DCC08" w14:textId="79C58362" w:rsidR="00B32B63" w:rsidRPr="000002A4" w:rsidRDefault="00652EF2" w:rsidP="00B32B63">
      <w:pPr>
        <w:spacing w:line="480" w:lineRule="auto"/>
        <w:jc w:val="both"/>
        <w:rPr>
          <w:rFonts w:asciiTheme="minorHAnsi" w:eastAsia="Calibri" w:hAnsiTheme="minorHAnsi" w:cstheme="minorHAnsi"/>
          <w:color w:val="000000" w:themeColor="text1"/>
          <w:sz w:val="22"/>
          <w:szCs w:val="22"/>
          <w:lang w:val="en-US"/>
        </w:rPr>
      </w:pPr>
      <w:r w:rsidRPr="000002A4">
        <w:rPr>
          <w:rFonts w:asciiTheme="minorHAnsi" w:eastAsia="Calibri" w:hAnsiTheme="minorHAnsi" w:cstheme="minorHAnsi"/>
          <w:color w:val="000000" w:themeColor="text1"/>
          <w:sz w:val="22"/>
          <w:szCs w:val="22"/>
          <w:lang w:val="en-US"/>
        </w:rPr>
        <w:t xml:space="preserve">Further characterization of these viral condensates has unveiled their role as </w:t>
      </w:r>
      <w:r w:rsidR="007958E9" w:rsidRPr="000002A4">
        <w:rPr>
          <w:rFonts w:asciiTheme="minorHAnsi" w:eastAsia="Calibri" w:hAnsiTheme="minorHAnsi" w:cstheme="minorHAnsi"/>
          <w:color w:val="000000" w:themeColor="text1"/>
          <w:sz w:val="22"/>
          <w:szCs w:val="22"/>
          <w:lang w:val="en-US"/>
        </w:rPr>
        <w:t xml:space="preserve">main </w:t>
      </w:r>
      <w:r w:rsidRPr="000002A4">
        <w:rPr>
          <w:rFonts w:asciiTheme="minorHAnsi" w:eastAsia="Calibri" w:hAnsiTheme="minorHAnsi" w:cstheme="minorHAnsi"/>
          <w:color w:val="000000" w:themeColor="text1"/>
          <w:sz w:val="22"/>
          <w:szCs w:val="22"/>
          <w:lang w:val="en-US"/>
        </w:rPr>
        <w:t xml:space="preserve">nuclear site for viral DNA synthesis. This insight is supported by immune-gold electron microscopy studies, which reveal the abundant presence of IN proteins outside viral cores </w:t>
      </w:r>
      <w:r w:rsidR="00D46BFE" w:rsidRPr="000002A4">
        <w:rPr>
          <w:rFonts w:asciiTheme="minorHAnsi" w:eastAsia="Calibri" w:hAnsiTheme="minorHAnsi" w:cstheme="minorHAnsi"/>
          <w:color w:val="000000" w:themeColor="text1"/>
          <w:sz w:val="22"/>
          <w:szCs w:val="22"/>
          <w:lang w:val="en-US"/>
        </w:rPr>
        <w:t xml:space="preserve">but inside </w:t>
      </w:r>
      <w:r w:rsidR="009C1C4C" w:rsidRPr="000002A4">
        <w:rPr>
          <w:rFonts w:asciiTheme="minorHAnsi" w:eastAsia="Calibri" w:hAnsiTheme="minorHAnsi" w:cstheme="minorHAnsi"/>
          <w:color w:val="000000" w:themeColor="text1"/>
          <w:sz w:val="22"/>
          <w:szCs w:val="22"/>
          <w:lang w:val="en-US"/>
        </w:rPr>
        <w:t>HIV-1-MLOs</w:t>
      </w:r>
      <w:r w:rsidR="00D46BFE" w:rsidRPr="000002A4">
        <w:rPr>
          <w:rFonts w:asciiTheme="minorHAnsi" w:eastAsia="Calibri" w:hAnsiTheme="minorHAnsi" w:cstheme="minorHAnsi"/>
          <w:color w:val="000000" w:themeColor="text1"/>
          <w:sz w:val="22"/>
          <w:szCs w:val="22"/>
          <w:lang w:val="en-US"/>
        </w:rPr>
        <w:t xml:space="preserve"> </w:t>
      </w:r>
      <w:r w:rsidRPr="000002A4">
        <w:rPr>
          <w:rFonts w:asciiTheme="minorHAnsi" w:eastAsia="Calibri" w:hAnsiTheme="minorHAnsi" w:cstheme="minorHAnsi"/>
          <w:color w:val="000000" w:themeColor="text1"/>
          <w:sz w:val="22"/>
          <w:szCs w:val="22"/>
          <w:lang w:val="en-US"/>
        </w:rPr>
        <w:t>in infected cells, in contrast to cells where reverse transcription was inhibited by NEV treatment.</w:t>
      </w:r>
      <w:r w:rsidR="00995F36" w:rsidRPr="000002A4">
        <w:rPr>
          <w:rFonts w:asciiTheme="minorHAnsi" w:eastAsia="Calibri" w:hAnsiTheme="minorHAnsi" w:cstheme="minorHAnsi"/>
          <w:color w:val="000000" w:themeColor="text1"/>
          <w:sz w:val="22"/>
          <w:szCs w:val="22"/>
          <w:lang w:val="en-US"/>
        </w:rPr>
        <w:t xml:space="preserve"> </w:t>
      </w:r>
      <w:r w:rsidR="00FC36CC" w:rsidRPr="000002A4">
        <w:rPr>
          <w:rFonts w:asciiTheme="minorHAnsi" w:hAnsiTheme="minorHAnsi" w:cstheme="minorHAnsi"/>
          <w:color w:val="000000" w:themeColor="text1"/>
          <w:sz w:val="22"/>
          <w:szCs w:val="22"/>
          <w:shd w:val="clear" w:color="auto" w:fill="FFFFFF"/>
        </w:rPr>
        <w:t>This suggests that when the reverse transcription process is active, viral material, likely in the form of pre-integration complexes, is released from the viral cores. Conversely</w:t>
      </w:r>
      <w:r w:rsidR="00180992" w:rsidRPr="000002A4">
        <w:rPr>
          <w:rFonts w:asciiTheme="minorHAnsi" w:hAnsiTheme="minorHAnsi" w:cstheme="minorHAnsi"/>
          <w:color w:val="000000" w:themeColor="text1"/>
          <w:sz w:val="22"/>
          <w:szCs w:val="22"/>
          <w:shd w:val="clear" w:color="auto" w:fill="FFFFFF"/>
        </w:rPr>
        <w:t>,</w:t>
      </w:r>
      <w:r w:rsidR="00FC36CC" w:rsidRPr="000002A4">
        <w:rPr>
          <w:rFonts w:asciiTheme="minorHAnsi" w:hAnsiTheme="minorHAnsi" w:cstheme="minorHAnsi"/>
          <w:color w:val="000000" w:themeColor="text1"/>
          <w:sz w:val="22"/>
          <w:szCs w:val="22"/>
          <w:shd w:val="clear" w:color="auto" w:fill="FFFFFF"/>
        </w:rPr>
        <w:t xml:space="preserve"> </w:t>
      </w:r>
      <w:r w:rsidR="00180992" w:rsidRPr="000002A4">
        <w:rPr>
          <w:rFonts w:asciiTheme="minorHAnsi" w:hAnsiTheme="minorHAnsi" w:cstheme="minorHAnsi"/>
          <w:color w:val="000000" w:themeColor="text1"/>
          <w:sz w:val="22"/>
          <w:szCs w:val="22"/>
          <w:shd w:val="clear" w:color="auto" w:fill="FFFFFF"/>
        </w:rPr>
        <w:t>the i</w:t>
      </w:r>
      <w:r w:rsidR="00FC36CC" w:rsidRPr="000002A4">
        <w:rPr>
          <w:rFonts w:asciiTheme="minorHAnsi" w:hAnsiTheme="minorHAnsi" w:cstheme="minorHAnsi"/>
          <w:color w:val="000000" w:themeColor="text1"/>
          <w:sz w:val="22"/>
          <w:szCs w:val="22"/>
          <w:shd w:val="clear" w:color="auto" w:fill="FFFFFF"/>
        </w:rPr>
        <w:t xml:space="preserve">nhibition of reverse transcription is likely to influence the dynamics of CPSF6 condensation within </w:t>
      </w:r>
      <w:r w:rsidR="009C1C4C" w:rsidRPr="000002A4">
        <w:rPr>
          <w:rFonts w:asciiTheme="minorHAnsi" w:hAnsiTheme="minorHAnsi" w:cstheme="minorHAnsi"/>
          <w:color w:val="000000" w:themeColor="text1"/>
          <w:sz w:val="22"/>
          <w:szCs w:val="22"/>
          <w:shd w:val="clear" w:color="auto" w:fill="FFFFFF"/>
        </w:rPr>
        <w:t>HIV-1-MLOs</w:t>
      </w:r>
      <w:r w:rsidR="00CB2947" w:rsidRPr="000002A4">
        <w:rPr>
          <w:rFonts w:asciiTheme="minorHAnsi" w:hAnsiTheme="minorHAnsi" w:cstheme="minorHAnsi"/>
          <w:color w:val="000000" w:themeColor="text1"/>
          <w:sz w:val="22"/>
          <w:szCs w:val="22"/>
          <w:shd w:val="clear" w:color="auto" w:fill="FFFFFF"/>
        </w:rPr>
        <w:t xml:space="preserve"> leading</w:t>
      </w:r>
      <w:r w:rsidR="00FC36CC" w:rsidRPr="000002A4">
        <w:rPr>
          <w:rFonts w:asciiTheme="minorHAnsi" w:hAnsiTheme="minorHAnsi" w:cstheme="minorHAnsi"/>
          <w:color w:val="000000" w:themeColor="text1"/>
          <w:sz w:val="22"/>
          <w:szCs w:val="22"/>
          <w:shd w:val="clear" w:color="auto" w:fill="FFFFFF"/>
        </w:rPr>
        <w:t xml:space="preserve"> to an increased concentration of CPSF6 proteins and the formation of larger organelles </w:t>
      </w:r>
      <w:r w:rsidR="00180992" w:rsidRPr="000002A4">
        <w:rPr>
          <w:rFonts w:asciiTheme="minorHAnsi" w:hAnsiTheme="minorHAnsi" w:cstheme="minorHAnsi"/>
          <w:color w:val="000000" w:themeColor="text1"/>
          <w:sz w:val="22"/>
          <w:szCs w:val="22"/>
          <w:shd w:val="clear" w:color="auto" w:fill="FFFFFF"/>
        </w:rPr>
        <w:t xml:space="preserve">(up to 1.2 μm) </w:t>
      </w:r>
      <w:r w:rsidR="00FC36CC" w:rsidRPr="000002A4">
        <w:rPr>
          <w:rFonts w:asciiTheme="minorHAnsi" w:hAnsiTheme="minorHAnsi" w:cstheme="minorHAnsi"/>
          <w:color w:val="000000" w:themeColor="text1"/>
          <w:sz w:val="22"/>
          <w:szCs w:val="22"/>
          <w:shd w:val="clear" w:color="auto" w:fill="FFFFFF"/>
        </w:rPr>
        <w:t xml:space="preserve">through a fusion process typical of liquid-liquid phase separation </w:t>
      </w:r>
      <w:r w:rsidR="00FC36CC" w:rsidRPr="000002A4">
        <w:rPr>
          <w:rFonts w:asciiTheme="minorHAnsi" w:hAnsiTheme="minorHAnsi" w:cstheme="minorHAnsi"/>
          <w:color w:val="000000" w:themeColor="text1"/>
          <w:sz w:val="22"/>
          <w:szCs w:val="22"/>
          <w:shd w:val="clear" w:color="auto" w:fill="FFFFFF"/>
        </w:rPr>
        <w:fldChar w:fldCharType="begin"/>
      </w:r>
      <w:r w:rsidR="00574C22">
        <w:rPr>
          <w:rFonts w:asciiTheme="minorHAnsi" w:hAnsiTheme="minorHAnsi" w:cstheme="minorHAnsi"/>
          <w:color w:val="000000" w:themeColor="text1"/>
          <w:sz w:val="22"/>
          <w:szCs w:val="22"/>
          <w:shd w:val="clear" w:color="auto" w:fill="FFFFFF"/>
        </w:rPr>
        <w:instrText xml:space="preserve"> ADDIN EN.CITE &lt;EndNote&gt;&lt;Cite&gt;&lt;Author&gt;Scoca&lt;/Author&gt;&lt;Year&gt;2022&lt;/Year&gt;&lt;RecNum&gt;8&lt;/RecNum&gt;&lt;DisplayText&gt;(Scoca&lt;style face="italic"&gt; et al.&lt;/style&gt;, 2022)&lt;/DisplayText&gt;&lt;record&gt;&lt;rec-number&gt;8&lt;/rec-number&gt;&lt;foreign-keys&gt;&lt;key app="EN" db-id="sw5fp9wfder0aaexa5evxwz0dzxarsx2w2xs" timestamp="1678453183"&gt;8&lt;/key&gt;&lt;/foreign-keys&gt;&lt;ref-type name="Journal Article"&gt;17&lt;/ref-type&gt;&lt;contributors&gt;&lt;authors&gt;&lt;author&gt;Scoca, V.&lt;/author&gt;&lt;author&gt;Morin, R.&lt;/author&gt;&lt;author&gt;Collard, M.&lt;/author&gt;&lt;author&gt;Tinevez, J. Y.&lt;/author&gt;&lt;author&gt;Di Nunzio, F.&lt;/author&gt;&lt;/authors&gt;&lt;/contributors&gt;&lt;auth-address&gt;Advanced Molecular Virology Unit, Department of Virology, Institut Pasteur, Universite Paris Cite, 75015 Paris, France.&amp;#xD;Imactiv-3D, 1 Place Pierre Potier, 31106 Toulouse.&amp;#xD;Image Analysis Hub/C2RT, Institut Pasteur, Universite Paris Cite, 75015 Paris, France.&lt;/auth-address&gt;&lt;titles&gt;&lt;title&gt;HIV-induced membraneless organelles orchestrate post-nuclear entry steps&lt;/title&gt;&lt;secondary-title&gt;J Mol Cell Biol&lt;/secondary-title&gt;&lt;/titles&gt;&lt;periodical&gt;&lt;full-title&gt;J Mol Cell Biol&lt;/full-title&gt;&lt;/periodical&gt;&lt;edition&gt;2022/11/01&lt;/edition&gt;&lt;dates&gt;&lt;year&gt;2022&lt;/year&gt;&lt;pub-dates&gt;&lt;date&gt;Oct 31&lt;/date&gt;&lt;/pub-dates&gt;&lt;/dates&gt;&lt;isbn&gt;1759-4685 (Electronic)&amp;#xD;1759-4685 (Linking)&lt;/isbn&gt;&lt;accession-num&gt;36314049&lt;/accession-num&gt;&lt;urls&gt;&lt;related-urls&gt;&lt;url&gt;https://www.ncbi.nlm.nih.gov/pubmed/36314049&lt;/url&gt;&lt;/related-urls&gt;&lt;/urls&gt;&lt;electronic-resource-num&gt;10.1093/jmcb/mjac060&lt;/electronic-resource-num&gt;&lt;/record&gt;&lt;/Cite&gt;&lt;/EndNote&gt;</w:instrText>
      </w:r>
      <w:r w:rsidR="00FC36CC" w:rsidRPr="000002A4">
        <w:rPr>
          <w:rFonts w:asciiTheme="minorHAnsi" w:hAnsiTheme="minorHAnsi" w:cstheme="minorHAnsi"/>
          <w:color w:val="000000" w:themeColor="text1"/>
          <w:sz w:val="22"/>
          <w:szCs w:val="22"/>
          <w:shd w:val="clear" w:color="auto" w:fill="FFFFFF"/>
        </w:rPr>
        <w:fldChar w:fldCharType="separate"/>
      </w:r>
      <w:r w:rsidR="00574C22">
        <w:rPr>
          <w:rFonts w:asciiTheme="minorHAnsi" w:hAnsiTheme="minorHAnsi" w:cstheme="minorHAnsi"/>
          <w:noProof/>
          <w:color w:val="000000" w:themeColor="text1"/>
          <w:sz w:val="22"/>
          <w:szCs w:val="22"/>
          <w:shd w:val="clear" w:color="auto" w:fill="FFFFFF"/>
        </w:rPr>
        <w:t>(Scoca</w:t>
      </w:r>
      <w:r w:rsidR="00574C22" w:rsidRPr="00574C22">
        <w:rPr>
          <w:rFonts w:asciiTheme="minorHAnsi" w:hAnsiTheme="minorHAnsi" w:cstheme="minorHAnsi"/>
          <w:i/>
          <w:noProof/>
          <w:color w:val="000000" w:themeColor="text1"/>
          <w:sz w:val="22"/>
          <w:szCs w:val="22"/>
          <w:shd w:val="clear" w:color="auto" w:fill="FFFFFF"/>
        </w:rPr>
        <w:t xml:space="preserve"> et al.</w:t>
      </w:r>
      <w:r w:rsidR="00574C22">
        <w:rPr>
          <w:rFonts w:asciiTheme="minorHAnsi" w:hAnsiTheme="minorHAnsi" w:cstheme="minorHAnsi"/>
          <w:noProof/>
          <w:color w:val="000000" w:themeColor="text1"/>
          <w:sz w:val="22"/>
          <w:szCs w:val="22"/>
          <w:shd w:val="clear" w:color="auto" w:fill="FFFFFF"/>
        </w:rPr>
        <w:t>, 2022)</w:t>
      </w:r>
      <w:r w:rsidR="00FC36CC" w:rsidRPr="000002A4">
        <w:rPr>
          <w:rFonts w:asciiTheme="minorHAnsi" w:hAnsiTheme="minorHAnsi" w:cstheme="minorHAnsi"/>
          <w:color w:val="000000" w:themeColor="text1"/>
          <w:sz w:val="22"/>
          <w:szCs w:val="22"/>
          <w:shd w:val="clear" w:color="auto" w:fill="FFFFFF"/>
        </w:rPr>
        <w:fldChar w:fldCharType="end"/>
      </w:r>
      <w:r w:rsidR="00FC36CC" w:rsidRPr="000002A4">
        <w:rPr>
          <w:rFonts w:asciiTheme="minorHAnsi" w:hAnsiTheme="minorHAnsi" w:cstheme="minorHAnsi"/>
          <w:color w:val="000000" w:themeColor="text1"/>
          <w:sz w:val="22"/>
          <w:szCs w:val="22"/>
          <w:shd w:val="clear" w:color="auto" w:fill="FFFFFF"/>
        </w:rPr>
        <w:t>.</w:t>
      </w:r>
      <w:r w:rsidR="00BE297B" w:rsidRPr="000002A4">
        <w:rPr>
          <w:rFonts w:asciiTheme="minorHAnsi" w:hAnsiTheme="minorHAnsi" w:cstheme="minorHAnsi"/>
          <w:color w:val="000000" w:themeColor="text1"/>
          <w:sz w:val="22"/>
          <w:szCs w:val="22"/>
          <w:shd w:val="clear" w:color="auto" w:fill="FFFFFF"/>
        </w:rPr>
        <w:t xml:space="preserve"> Importantly, electron tomography allowed us to classify different core-like shapes within </w:t>
      </w:r>
      <w:r w:rsidR="009C1C4C" w:rsidRPr="000002A4">
        <w:rPr>
          <w:rFonts w:asciiTheme="minorHAnsi" w:hAnsiTheme="minorHAnsi" w:cstheme="minorHAnsi"/>
          <w:color w:val="000000" w:themeColor="text1"/>
          <w:sz w:val="22"/>
          <w:szCs w:val="22"/>
          <w:shd w:val="clear" w:color="auto" w:fill="FFFFFF"/>
        </w:rPr>
        <w:t>HIV-1-MLOs</w:t>
      </w:r>
      <w:r w:rsidR="00BE297B" w:rsidRPr="000002A4">
        <w:rPr>
          <w:rFonts w:asciiTheme="minorHAnsi" w:hAnsiTheme="minorHAnsi" w:cstheme="minorHAnsi"/>
          <w:color w:val="000000" w:themeColor="text1"/>
          <w:sz w:val="22"/>
          <w:szCs w:val="22"/>
          <w:shd w:val="clear" w:color="auto" w:fill="FFFFFF"/>
        </w:rPr>
        <w:t xml:space="preserve">, including dense, lighter, and ghost or empty structures. These structures were surrounded by a low electro-dense signal, possibly </w:t>
      </w:r>
      <w:r w:rsidR="00BE297B" w:rsidRPr="000002A4">
        <w:rPr>
          <w:rFonts w:asciiTheme="minorHAnsi" w:hAnsiTheme="minorHAnsi" w:cstheme="minorHAnsi"/>
          <w:color w:val="000000" w:themeColor="text1"/>
          <w:sz w:val="22"/>
          <w:szCs w:val="22"/>
          <w:shd w:val="clear" w:color="auto" w:fill="FFFFFF"/>
        </w:rPr>
        <w:lastRenderedPageBreak/>
        <w:t xml:space="preserve">representing an accumulation of proteins, particularly CPSF6, that may contribute to their stabilization. </w:t>
      </w:r>
      <w:bookmarkStart w:id="4" w:name="_Hlk180497103"/>
      <w:r w:rsidR="00BE297B" w:rsidRPr="000002A4">
        <w:rPr>
          <w:rFonts w:asciiTheme="minorHAnsi" w:hAnsiTheme="minorHAnsi" w:cstheme="minorHAnsi"/>
          <w:color w:val="000000" w:themeColor="text1"/>
          <w:sz w:val="22"/>
          <w:szCs w:val="22"/>
          <w:shd w:val="clear" w:color="auto" w:fill="FFFFFF"/>
        </w:rPr>
        <w:t>Interestingly, in NEV-treated cells, the cores appeared more intact (dense + lighter cores) compared to untreated cells (52.1% vs. 36%)</w:t>
      </w:r>
      <w:bookmarkStart w:id="5" w:name="_Hlk180497009"/>
      <w:r w:rsidR="002F2CE0" w:rsidRPr="002F2CE0">
        <w:rPr>
          <w:rFonts w:asciiTheme="minorHAnsi" w:hAnsiTheme="minorHAnsi" w:cstheme="minorHAnsi"/>
          <w:color w:val="FF0000"/>
          <w:sz w:val="22"/>
          <w:szCs w:val="22"/>
          <w:shd w:val="clear" w:color="auto" w:fill="FFFFFF"/>
        </w:rPr>
        <w:t>,</w:t>
      </w:r>
      <w:r w:rsidR="002F2CE0">
        <w:rPr>
          <w:rFonts w:asciiTheme="minorHAnsi" w:hAnsiTheme="minorHAnsi" w:cstheme="minorHAnsi"/>
          <w:color w:val="000000" w:themeColor="text1"/>
          <w:sz w:val="22"/>
          <w:szCs w:val="22"/>
          <w:shd w:val="clear" w:color="auto" w:fill="FFFFFF"/>
        </w:rPr>
        <w:t xml:space="preserve"> </w:t>
      </w:r>
      <w:r w:rsidR="002F2CE0" w:rsidRPr="002F2CE0">
        <w:rPr>
          <w:rFonts w:asciiTheme="minorHAnsi" w:hAnsiTheme="minorHAnsi" w:cstheme="minorHAnsi"/>
          <w:color w:val="FF0000"/>
          <w:sz w:val="22"/>
          <w:szCs w:val="22"/>
          <w:shd w:val="clear" w:color="auto" w:fill="FFFFFF"/>
        </w:rPr>
        <w:t>although all three core categories were observed in both conditions.</w:t>
      </w:r>
      <w:r w:rsidR="002F2CE0">
        <w:rPr>
          <w:rFonts w:asciiTheme="minorHAnsi" w:hAnsiTheme="minorHAnsi" w:cstheme="minorHAnsi"/>
          <w:color w:val="FF0000"/>
          <w:sz w:val="22"/>
          <w:szCs w:val="22"/>
          <w:shd w:val="clear" w:color="auto" w:fill="FFFFFF"/>
        </w:rPr>
        <w:t xml:space="preserve"> </w:t>
      </w:r>
      <w:bookmarkEnd w:id="4"/>
      <w:bookmarkEnd w:id="5"/>
      <w:r w:rsidR="00B32B63" w:rsidRPr="000002A4">
        <w:rPr>
          <w:rFonts w:asciiTheme="minorHAnsi" w:hAnsiTheme="minorHAnsi" w:cstheme="minorHAnsi"/>
          <w:color w:val="000000" w:themeColor="text1"/>
          <w:sz w:val="22"/>
          <w:szCs w:val="22"/>
          <w:shd w:val="clear" w:color="auto" w:fill="FFFFFF"/>
        </w:rPr>
        <w:t xml:space="preserve">Next, to unravel the role of </w:t>
      </w:r>
      <w:r w:rsidR="009C1C4C" w:rsidRPr="000002A4">
        <w:rPr>
          <w:rFonts w:asciiTheme="minorHAnsi" w:hAnsiTheme="minorHAnsi" w:cstheme="minorHAnsi"/>
          <w:color w:val="000000" w:themeColor="text1"/>
          <w:sz w:val="22"/>
          <w:szCs w:val="22"/>
          <w:shd w:val="clear" w:color="auto" w:fill="FFFFFF"/>
        </w:rPr>
        <w:t>HIV-1-MLOs</w:t>
      </w:r>
      <w:r w:rsidR="00B32B63" w:rsidRPr="000002A4">
        <w:rPr>
          <w:rFonts w:asciiTheme="minorHAnsi" w:hAnsiTheme="minorHAnsi" w:cstheme="minorHAnsi"/>
          <w:color w:val="000000" w:themeColor="text1"/>
          <w:sz w:val="22"/>
          <w:szCs w:val="22"/>
          <w:shd w:val="clear" w:color="auto" w:fill="FFFFFF"/>
        </w:rPr>
        <w:t xml:space="preserve"> in the post-nuclear entry steps, we observed that </w:t>
      </w:r>
      <w:r w:rsidR="00B32B63" w:rsidRPr="000002A4">
        <w:rPr>
          <w:rFonts w:asciiTheme="minorHAnsi" w:eastAsia="Calibri" w:hAnsiTheme="minorHAnsi" w:cstheme="minorHAnsi"/>
          <w:color w:val="000000" w:themeColor="text1"/>
          <w:sz w:val="22"/>
          <w:szCs w:val="22"/>
          <w:lang w:val="en-US"/>
        </w:rPr>
        <w:t>when viral nuclear co</w:t>
      </w:r>
      <w:r w:rsidR="009178A4" w:rsidRPr="000002A4">
        <w:rPr>
          <w:rFonts w:asciiTheme="minorHAnsi" w:eastAsia="Calibri" w:hAnsiTheme="minorHAnsi" w:cstheme="minorHAnsi"/>
          <w:color w:val="000000" w:themeColor="text1"/>
          <w:sz w:val="22"/>
          <w:szCs w:val="22"/>
          <w:lang w:val="en-US"/>
        </w:rPr>
        <w:t>ndensates</w:t>
      </w:r>
      <w:r w:rsidR="00B32B63" w:rsidRPr="000002A4">
        <w:rPr>
          <w:rFonts w:asciiTheme="minorHAnsi" w:eastAsia="Calibri" w:hAnsiTheme="minorHAnsi" w:cstheme="minorHAnsi"/>
          <w:color w:val="000000" w:themeColor="text1"/>
          <w:sz w:val="22"/>
          <w:szCs w:val="22"/>
          <w:lang w:val="en-US"/>
        </w:rPr>
        <w:t xml:space="preserve"> are disassembled using a high dose of PF74 (which interfere with the interaction between CPSF6 and the viral capsid </w:t>
      </w:r>
      <w:r w:rsidR="00B32B63" w:rsidRPr="000002A4">
        <w:rPr>
          <w:rFonts w:asciiTheme="minorHAnsi" w:eastAsia="Calibri" w:hAnsiTheme="minorHAnsi" w:cstheme="minorHAnsi"/>
          <w:color w:val="000000" w:themeColor="text1"/>
          <w:sz w:val="22"/>
          <w:szCs w:val="22"/>
          <w:lang w:val="en-US"/>
        </w:rPr>
        <w:fldChar w:fldCharType="begin">
          <w:fldData xml:space="preserve">PEVuZE5vdGU+PENpdGU+PEF1dGhvcj5QcmljZTwvQXV0aG9yPjxZZWFyPjIwMTI8L1llYXI+PFJl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</w:fldData>
        </w:fldChar>
      </w:r>
      <w:r w:rsidR="00574C22">
        <w:rPr>
          <w:rFonts w:asciiTheme="minorHAnsi" w:eastAsia="Calibri" w:hAnsiTheme="minorHAnsi" w:cstheme="minorHAnsi"/>
          <w:color w:val="000000" w:themeColor="text1"/>
          <w:sz w:val="22"/>
          <w:szCs w:val="22"/>
          <w:lang w:val="en-US"/>
        </w:rPr>
        <w:instrText xml:space="preserve"> ADDIN EN.CITE </w:instrText>
      </w:r>
      <w:r w:rsidR="00574C22">
        <w:rPr>
          <w:rFonts w:asciiTheme="minorHAnsi" w:eastAsia="Calibri" w:hAnsiTheme="minorHAnsi" w:cstheme="minorHAnsi"/>
          <w:color w:val="000000" w:themeColor="text1"/>
          <w:sz w:val="22"/>
          <w:szCs w:val="22"/>
          <w:lang w:val="en-US"/>
        </w:rPr>
        <w:fldChar w:fldCharType="begin">
          <w:fldData xml:space="preserve">PEVuZE5vdGU+PENpdGU+PEF1dGhvcj5QcmljZTwvQXV0aG9yPjxZZWFyPjIwMTI8L1llYXI+PFJl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</w:fldData>
        </w:fldChar>
      </w:r>
      <w:r w:rsidR="00574C22">
        <w:rPr>
          <w:rFonts w:asciiTheme="minorHAnsi" w:eastAsia="Calibri" w:hAnsiTheme="minorHAnsi" w:cstheme="minorHAnsi"/>
          <w:color w:val="000000" w:themeColor="text1"/>
          <w:sz w:val="22"/>
          <w:szCs w:val="22"/>
          <w:lang w:val="en-US"/>
        </w:rPr>
        <w:instrText xml:space="preserve"> ADDIN EN.CITE.DATA </w:instrText>
      </w:r>
      <w:r w:rsidR="00574C22">
        <w:rPr>
          <w:rFonts w:asciiTheme="minorHAnsi" w:eastAsia="Calibri" w:hAnsiTheme="minorHAnsi" w:cstheme="minorHAnsi"/>
          <w:color w:val="000000" w:themeColor="text1"/>
          <w:sz w:val="22"/>
          <w:szCs w:val="22"/>
          <w:lang w:val="en-US"/>
        </w:rPr>
      </w:r>
      <w:r w:rsidR="00574C22">
        <w:rPr>
          <w:rFonts w:asciiTheme="minorHAnsi" w:eastAsia="Calibri" w:hAnsiTheme="minorHAnsi" w:cstheme="minorHAnsi"/>
          <w:color w:val="000000" w:themeColor="text1"/>
          <w:sz w:val="22"/>
          <w:szCs w:val="22"/>
          <w:lang w:val="en-US"/>
        </w:rPr>
        <w:fldChar w:fldCharType="end"/>
      </w:r>
      <w:r w:rsidR="00B32B63" w:rsidRPr="000002A4">
        <w:rPr>
          <w:rFonts w:asciiTheme="minorHAnsi" w:eastAsia="Calibri" w:hAnsiTheme="minorHAnsi" w:cstheme="minorHAnsi"/>
          <w:color w:val="000000" w:themeColor="text1"/>
          <w:sz w:val="22"/>
          <w:szCs w:val="22"/>
          <w:lang w:val="en-US"/>
        </w:rPr>
      </w:r>
      <w:r w:rsidR="00B32B63" w:rsidRPr="000002A4">
        <w:rPr>
          <w:rFonts w:asciiTheme="minorHAnsi" w:eastAsia="Calibri" w:hAnsiTheme="minorHAnsi" w:cstheme="minorHAnsi"/>
          <w:color w:val="000000" w:themeColor="text1"/>
          <w:sz w:val="22"/>
          <w:szCs w:val="22"/>
          <w:lang w:val="en-US"/>
        </w:rPr>
        <w:fldChar w:fldCharType="separate"/>
      </w:r>
      <w:r w:rsidR="00574C22">
        <w:rPr>
          <w:rFonts w:asciiTheme="minorHAnsi" w:eastAsia="Calibri" w:hAnsiTheme="minorHAnsi" w:cstheme="minorHAnsi"/>
          <w:noProof/>
          <w:color w:val="000000" w:themeColor="text1"/>
          <w:sz w:val="22"/>
          <w:szCs w:val="22"/>
          <w:lang w:val="en-US"/>
        </w:rPr>
        <w:t>(Buffone</w:t>
      </w:r>
      <w:r w:rsidR="00574C22" w:rsidRPr="00574C22">
        <w:rPr>
          <w:rFonts w:asciiTheme="minorHAnsi" w:eastAsia="Calibri" w:hAnsiTheme="minorHAnsi" w:cstheme="minorHAnsi"/>
          <w:i/>
          <w:noProof/>
          <w:color w:val="000000" w:themeColor="text1"/>
          <w:sz w:val="22"/>
          <w:szCs w:val="22"/>
          <w:lang w:val="en-US"/>
        </w:rPr>
        <w:t xml:space="preserve"> et al.</w:t>
      </w:r>
      <w:r w:rsidR="00574C22">
        <w:rPr>
          <w:rFonts w:asciiTheme="minorHAnsi" w:eastAsia="Calibri" w:hAnsiTheme="minorHAnsi" w:cstheme="minorHAnsi"/>
          <w:noProof/>
          <w:color w:val="000000" w:themeColor="text1"/>
          <w:sz w:val="22"/>
          <w:szCs w:val="22"/>
          <w:lang w:val="en-US"/>
        </w:rPr>
        <w:t>, 2018; Price</w:t>
      </w:r>
      <w:r w:rsidR="00574C22" w:rsidRPr="00574C22">
        <w:rPr>
          <w:rFonts w:asciiTheme="minorHAnsi" w:eastAsia="Calibri" w:hAnsiTheme="minorHAnsi" w:cstheme="minorHAnsi"/>
          <w:i/>
          <w:noProof/>
          <w:color w:val="000000" w:themeColor="text1"/>
          <w:sz w:val="22"/>
          <w:szCs w:val="22"/>
          <w:lang w:val="en-US"/>
        </w:rPr>
        <w:t xml:space="preserve"> et al.</w:t>
      </w:r>
      <w:r w:rsidR="00574C22">
        <w:rPr>
          <w:rFonts w:asciiTheme="minorHAnsi" w:eastAsia="Calibri" w:hAnsiTheme="minorHAnsi" w:cstheme="minorHAnsi"/>
          <w:noProof/>
          <w:color w:val="000000" w:themeColor="text1"/>
          <w:sz w:val="22"/>
          <w:szCs w:val="22"/>
          <w:lang w:val="en-US"/>
        </w:rPr>
        <w:t>, 2012)</w:t>
      </w:r>
      <w:r w:rsidR="00B32B63" w:rsidRPr="000002A4">
        <w:rPr>
          <w:rFonts w:asciiTheme="minorHAnsi" w:eastAsia="Calibri" w:hAnsiTheme="minorHAnsi" w:cstheme="minorHAnsi"/>
          <w:color w:val="000000" w:themeColor="text1"/>
          <w:sz w:val="22"/>
          <w:szCs w:val="22"/>
          <w:lang w:val="en-US"/>
        </w:rPr>
        <w:fldChar w:fldCharType="end"/>
      </w:r>
      <w:r w:rsidR="00B32B63" w:rsidRPr="000002A4">
        <w:rPr>
          <w:rFonts w:asciiTheme="minorHAnsi" w:eastAsia="Calibri" w:hAnsiTheme="minorHAnsi" w:cstheme="minorHAnsi"/>
          <w:color w:val="000000" w:themeColor="text1"/>
          <w:sz w:val="22"/>
          <w:szCs w:val="22"/>
          <w:lang w:val="en-US"/>
        </w:rPr>
        <w:t>, nuclear reverse transcription cannot be resumed upon N</w:t>
      </w:r>
      <w:r w:rsidR="00EA7A61" w:rsidRPr="000002A4">
        <w:rPr>
          <w:rFonts w:asciiTheme="minorHAnsi" w:eastAsia="Calibri" w:hAnsiTheme="minorHAnsi" w:cstheme="minorHAnsi"/>
          <w:color w:val="000000" w:themeColor="text1"/>
          <w:sz w:val="22"/>
          <w:szCs w:val="22"/>
          <w:lang w:val="en-US"/>
        </w:rPr>
        <w:t>EV</w:t>
      </w:r>
      <w:r w:rsidR="00B32B63" w:rsidRPr="000002A4">
        <w:rPr>
          <w:rFonts w:asciiTheme="minorHAnsi" w:eastAsia="Calibri" w:hAnsiTheme="minorHAnsi" w:cstheme="minorHAnsi"/>
          <w:color w:val="000000" w:themeColor="text1"/>
          <w:sz w:val="22"/>
          <w:szCs w:val="22"/>
          <w:lang w:val="en-US"/>
        </w:rPr>
        <w:t xml:space="preserve"> withdrawal, indicating their </w:t>
      </w:r>
      <w:r w:rsidR="005955F3" w:rsidRPr="000002A4">
        <w:rPr>
          <w:rFonts w:asciiTheme="minorHAnsi" w:eastAsia="Calibri" w:hAnsiTheme="minorHAnsi" w:cstheme="minorHAnsi"/>
          <w:color w:val="000000" w:themeColor="text1"/>
          <w:sz w:val="22"/>
          <w:szCs w:val="22"/>
          <w:lang w:val="en-US"/>
        </w:rPr>
        <w:t xml:space="preserve">major </w:t>
      </w:r>
      <w:r w:rsidR="00B32B63" w:rsidRPr="000002A4">
        <w:rPr>
          <w:rFonts w:asciiTheme="minorHAnsi" w:eastAsia="Calibri" w:hAnsiTheme="minorHAnsi" w:cstheme="minorHAnsi"/>
          <w:color w:val="000000" w:themeColor="text1"/>
          <w:sz w:val="22"/>
          <w:szCs w:val="22"/>
          <w:lang w:val="en-US"/>
        </w:rPr>
        <w:t xml:space="preserve">role in nuclear reverse transcription. </w:t>
      </w:r>
    </w:p>
    <w:p w14:paraId="755171C3" w14:textId="4F8EED37" w:rsidR="009E3EFB" w:rsidRPr="000002A4" w:rsidRDefault="005360B8" w:rsidP="00C526B4">
      <w:pPr>
        <w:spacing w:line="480" w:lineRule="auto"/>
        <w:jc w:val="both"/>
        <w:rPr>
          <w:rFonts w:asciiTheme="minorHAnsi" w:eastAsia="Calibri" w:hAnsiTheme="minorHAnsi" w:cstheme="minorHAnsi"/>
          <w:color w:val="000000" w:themeColor="text1"/>
          <w:sz w:val="22"/>
          <w:szCs w:val="22"/>
          <w:lang w:val="en-US"/>
        </w:rPr>
      </w:pPr>
      <w:r w:rsidRPr="000002A4">
        <w:rPr>
          <w:rFonts w:asciiTheme="minorHAnsi" w:eastAsia="Calibri" w:hAnsiTheme="minorHAnsi" w:cstheme="minorHAnsi"/>
          <w:color w:val="000000" w:themeColor="text1"/>
          <w:sz w:val="22"/>
          <w:szCs w:val="22"/>
          <w:lang w:val="en-US"/>
        </w:rPr>
        <w:t xml:space="preserve"> </w:t>
      </w:r>
      <w:r w:rsidR="00786DC6" w:rsidRPr="000002A4">
        <w:rPr>
          <w:rFonts w:asciiTheme="minorHAnsi" w:eastAsia="Calibri" w:hAnsiTheme="minorHAnsi" w:cstheme="minorHAnsi"/>
          <w:color w:val="000000" w:themeColor="text1"/>
          <w:sz w:val="22"/>
          <w:szCs w:val="22"/>
        </w:rPr>
        <w:t>Additionally, our data shows that viral nuclear co</w:t>
      </w:r>
      <w:r w:rsidR="002343BC" w:rsidRPr="000002A4">
        <w:rPr>
          <w:rFonts w:asciiTheme="minorHAnsi" w:eastAsia="Calibri" w:hAnsiTheme="minorHAnsi" w:cstheme="minorHAnsi"/>
          <w:color w:val="000000" w:themeColor="text1"/>
          <w:sz w:val="22"/>
          <w:szCs w:val="22"/>
        </w:rPr>
        <w:t>ndensates</w:t>
      </w:r>
      <w:r w:rsidR="00786DC6" w:rsidRPr="000002A4">
        <w:rPr>
          <w:rFonts w:asciiTheme="minorHAnsi" w:eastAsia="Calibri" w:hAnsiTheme="minorHAnsi" w:cstheme="minorHAnsi"/>
          <w:color w:val="000000" w:themeColor="text1"/>
          <w:sz w:val="22"/>
          <w:szCs w:val="22"/>
        </w:rPr>
        <w:t xml:space="preserve"> act as barriers against the host cell's innate immune responses, which would be triggered shortly after viral DNA exposure. Indeed, disassembly of CPSF6 condensates by PF74 resulted in a significant increase of cGAS activity. </w:t>
      </w:r>
      <w:r w:rsidR="00F2290D" w:rsidRPr="000002A4">
        <w:rPr>
          <w:rFonts w:asciiTheme="minorHAnsi" w:eastAsia="Calibri" w:hAnsiTheme="minorHAnsi" w:cstheme="minorHAnsi"/>
          <w:color w:val="000000" w:themeColor="text1"/>
          <w:sz w:val="22"/>
          <w:szCs w:val="22"/>
        </w:rPr>
        <w:t xml:space="preserve">Notably, under our experimental conditions, the effect on innate immunity activation at 48 hours p.i. is only due to those viruses that are reverse transcribing after 48 hours p.i.. Thus, if all viruses, once reverse transcribed, are no longer protected by HIV-MLOs, the impact on viral replication could be dramatic. Another key aspect is the </w:t>
      </w:r>
      <w:r w:rsidR="007F1654" w:rsidRPr="000002A4">
        <w:rPr>
          <w:rFonts w:asciiTheme="minorHAnsi" w:eastAsia="Calibri" w:hAnsiTheme="minorHAnsi" w:cstheme="minorHAnsi"/>
          <w:color w:val="000000" w:themeColor="text1"/>
          <w:sz w:val="22"/>
          <w:szCs w:val="22"/>
        </w:rPr>
        <w:t xml:space="preserve">recent evidence that the reverse transcription </w:t>
      </w:r>
      <w:r w:rsidR="00232FD5" w:rsidRPr="000002A4">
        <w:rPr>
          <w:rFonts w:asciiTheme="minorHAnsi" w:eastAsia="Calibri" w:hAnsiTheme="minorHAnsi" w:cstheme="minorHAnsi"/>
          <w:color w:val="000000" w:themeColor="text1"/>
          <w:sz w:val="22"/>
          <w:szCs w:val="22"/>
        </w:rPr>
        <w:t xml:space="preserve">can </w:t>
      </w:r>
      <w:r w:rsidR="007F1654" w:rsidRPr="000002A4">
        <w:rPr>
          <w:rFonts w:asciiTheme="minorHAnsi" w:eastAsia="Calibri" w:hAnsiTheme="minorHAnsi" w:cstheme="minorHAnsi"/>
          <w:color w:val="000000" w:themeColor="text1"/>
          <w:sz w:val="22"/>
          <w:szCs w:val="22"/>
        </w:rPr>
        <w:t xml:space="preserve">occur in the nucleus </w:t>
      </w:r>
      <w:r w:rsidR="008E6144" w:rsidRPr="000002A4">
        <w:rPr>
          <w:rFonts w:asciiTheme="minorHAnsi" w:eastAsia="Calibri" w:hAnsiTheme="minorHAnsi" w:cstheme="minorHAnsi"/>
          <w:color w:val="000000" w:themeColor="text1"/>
          <w:sz w:val="22"/>
          <w:szCs w:val="22"/>
        </w:rPr>
        <w:fldChar w:fldCharType="begin">
          <w:fldData xml:space="preserve">PEVuZE5vdGU+PENpdGU+PEF1dGhvcj5SZW5zZW48L0F1dGhvcj48WWVhcj4yMDIxPC9ZZWFyPjxS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</w:fldData>
        </w:fldChar>
      </w:r>
      <w:r w:rsidR="00574C22">
        <w:rPr>
          <w:rFonts w:asciiTheme="minorHAnsi" w:eastAsia="Calibri" w:hAnsiTheme="minorHAnsi" w:cstheme="minorHAnsi"/>
          <w:color w:val="000000" w:themeColor="text1"/>
          <w:sz w:val="22"/>
          <w:szCs w:val="22"/>
        </w:rPr>
        <w:instrText xml:space="preserve"> ADDIN EN.CITE </w:instrText>
      </w:r>
      <w:r w:rsidR="00574C22">
        <w:rPr>
          <w:rFonts w:asciiTheme="minorHAnsi" w:eastAsia="Calibri" w:hAnsiTheme="minorHAnsi" w:cstheme="minorHAnsi"/>
          <w:color w:val="000000" w:themeColor="text1"/>
          <w:sz w:val="22"/>
          <w:szCs w:val="22"/>
        </w:rPr>
        <w:fldChar w:fldCharType="begin">
          <w:fldData xml:space="preserve">PEVuZE5vdGU+PENpdGU+PEF1dGhvcj5SZW5zZW48L0F1dGhvcj48WWVhcj4yMDIxPC9ZZWFyPjxS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</w:fldData>
        </w:fldChar>
      </w:r>
      <w:r w:rsidR="00574C22">
        <w:rPr>
          <w:rFonts w:asciiTheme="minorHAnsi" w:eastAsia="Calibri" w:hAnsiTheme="minorHAnsi" w:cstheme="minorHAnsi"/>
          <w:color w:val="000000" w:themeColor="text1"/>
          <w:sz w:val="22"/>
          <w:szCs w:val="22"/>
        </w:rPr>
        <w:instrText xml:space="preserve"> ADDIN EN.CITE.DATA </w:instrText>
      </w:r>
      <w:r w:rsidR="00574C22">
        <w:rPr>
          <w:rFonts w:asciiTheme="minorHAnsi" w:eastAsia="Calibri" w:hAnsiTheme="minorHAnsi" w:cstheme="minorHAnsi"/>
          <w:color w:val="000000" w:themeColor="text1"/>
          <w:sz w:val="22"/>
          <w:szCs w:val="22"/>
        </w:rPr>
      </w:r>
      <w:r w:rsidR="00574C22">
        <w:rPr>
          <w:rFonts w:asciiTheme="minorHAnsi" w:eastAsia="Calibri" w:hAnsiTheme="minorHAnsi" w:cstheme="minorHAnsi"/>
          <w:color w:val="000000" w:themeColor="text1"/>
          <w:sz w:val="22"/>
          <w:szCs w:val="22"/>
        </w:rPr>
        <w:fldChar w:fldCharType="end"/>
      </w:r>
      <w:r w:rsidR="008E6144" w:rsidRPr="000002A4">
        <w:rPr>
          <w:rFonts w:asciiTheme="minorHAnsi" w:eastAsia="Calibri" w:hAnsiTheme="minorHAnsi" w:cstheme="minorHAnsi"/>
          <w:color w:val="000000" w:themeColor="text1"/>
          <w:sz w:val="22"/>
          <w:szCs w:val="22"/>
        </w:rPr>
      </w:r>
      <w:r w:rsidR="008E6144" w:rsidRPr="000002A4">
        <w:rPr>
          <w:rFonts w:asciiTheme="minorHAnsi" w:eastAsia="Calibri" w:hAnsiTheme="minorHAnsi" w:cstheme="minorHAnsi"/>
          <w:color w:val="000000" w:themeColor="text1"/>
          <w:sz w:val="22"/>
          <w:szCs w:val="22"/>
        </w:rPr>
        <w:fldChar w:fldCharType="separate"/>
      </w:r>
      <w:r w:rsidR="00574C22">
        <w:rPr>
          <w:rFonts w:asciiTheme="minorHAnsi" w:eastAsia="Calibri" w:hAnsiTheme="minorHAnsi" w:cstheme="minorHAnsi"/>
          <w:noProof/>
          <w:color w:val="000000" w:themeColor="text1"/>
          <w:sz w:val="22"/>
          <w:szCs w:val="22"/>
        </w:rPr>
        <w:t>(Rensen</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2021)</w:t>
      </w:r>
      <w:r w:rsidR="008E6144" w:rsidRPr="000002A4">
        <w:rPr>
          <w:rFonts w:asciiTheme="minorHAnsi" w:eastAsia="Calibri" w:hAnsiTheme="minorHAnsi" w:cstheme="minorHAnsi"/>
          <w:color w:val="000000" w:themeColor="text1"/>
          <w:sz w:val="22"/>
          <w:szCs w:val="22"/>
        </w:rPr>
        <w:fldChar w:fldCharType="end"/>
      </w:r>
      <w:r w:rsidR="008E6144" w:rsidRPr="000002A4">
        <w:rPr>
          <w:rFonts w:asciiTheme="minorHAnsi" w:eastAsia="Calibri" w:hAnsiTheme="minorHAnsi" w:cstheme="minorHAnsi"/>
          <w:color w:val="000000" w:themeColor="text1"/>
          <w:sz w:val="22"/>
          <w:szCs w:val="22"/>
        </w:rPr>
        <w:t xml:space="preserve"> </w:t>
      </w:r>
      <w:r w:rsidR="007F1654" w:rsidRPr="000002A4">
        <w:rPr>
          <w:rFonts w:asciiTheme="minorHAnsi" w:eastAsia="Calibri" w:hAnsiTheme="minorHAnsi" w:cstheme="minorHAnsi"/>
          <w:color w:val="000000" w:themeColor="text1"/>
          <w:sz w:val="22"/>
          <w:szCs w:val="22"/>
        </w:rPr>
        <w:t xml:space="preserve">as well as </w:t>
      </w:r>
      <w:r w:rsidR="00F2290D" w:rsidRPr="000002A4">
        <w:rPr>
          <w:rFonts w:asciiTheme="minorHAnsi" w:eastAsia="Calibri" w:hAnsiTheme="minorHAnsi" w:cstheme="minorHAnsi"/>
          <w:color w:val="000000" w:themeColor="text1"/>
          <w:sz w:val="22"/>
          <w:szCs w:val="22"/>
        </w:rPr>
        <w:t xml:space="preserve">the significant presence of cGAS in the cell nucleus </w:t>
      </w:r>
      <w:r w:rsidR="00B06508" w:rsidRPr="000002A4">
        <w:rPr>
          <w:rFonts w:asciiTheme="minorHAnsi" w:eastAsia="Calibri" w:hAnsiTheme="minorHAnsi" w:cstheme="minorHAnsi"/>
          <w:color w:val="000000" w:themeColor="text1"/>
          <w:sz w:val="22"/>
          <w:szCs w:val="22"/>
        </w:rPr>
        <w:fldChar w:fldCharType="begin">
          <w:fldData xml:space="preserve">PEVuZE5vdGU+PENpdGU+PEF1dGhvcj5IYW88L0F1dGhvcj48WWVhcj4yMDIzPC9ZZWFyPjxSZWNO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</w:fldData>
        </w:fldChar>
      </w:r>
      <w:r w:rsidR="00574C22">
        <w:rPr>
          <w:rFonts w:asciiTheme="minorHAnsi" w:eastAsia="Calibri" w:hAnsiTheme="minorHAnsi" w:cstheme="minorHAnsi"/>
          <w:color w:val="000000" w:themeColor="text1"/>
          <w:sz w:val="22"/>
          <w:szCs w:val="22"/>
        </w:rPr>
        <w:instrText xml:space="preserve"> ADDIN EN.CITE </w:instrText>
      </w:r>
      <w:r w:rsidR="00574C22">
        <w:rPr>
          <w:rFonts w:asciiTheme="minorHAnsi" w:eastAsia="Calibri" w:hAnsiTheme="minorHAnsi" w:cstheme="minorHAnsi"/>
          <w:color w:val="000000" w:themeColor="text1"/>
          <w:sz w:val="22"/>
          <w:szCs w:val="22"/>
        </w:rPr>
        <w:fldChar w:fldCharType="begin">
          <w:fldData xml:space="preserve">PEVuZE5vdGU+PENpdGU+PEF1dGhvcj5IYW88L0F1dGhvcj48WWVhcj4yMDIzPC9ZZWFyPjxSZWNO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</w:fldData>
        </w:fldChar>
      </w:r>
      <w:r w:rsidR="00574C22">
        <w:rPr>
          <w:rFonts w:asciiTheme="minorHAnsi" w:eastAsia="Calibri" w:hAnsiTheme="minorHAnsi" w:cstheme="minorHAnsi"/>
          <w:color w:val="000000" w:themeColor="text1"/>
          <w:sz w:val="22"/>
          <w:szCs w:val="22"/>
        </w:rPr>
        <w:instrText xml:space="preserve"> ADDIN EN.CITE.DATA </w:instrText>
      </w:r>
      <w:r w:rsidR="00574C22">
        <w:rPr>
          <w:rFonts w:asciiTheme="minorHAnsi" w:eastAsia="Calibri" w:hAnsiTheme="minorHAnsi" w:cstheme="minorHAnsi"/>
          <w:color w:val="000000" w:themeColor="text1"/>
          <w:sz w:val="22"/>
          <w:szCs w:val="22"/>
        </w:rPr>
      </w:r>
      <w:r w:rsidR="00574C22">
        <w:rPr>
          <w:rFonts w:asciiTheme="minorHAnsi" w:eastAsia="Calibri" w:hAnsiTheme="minorHAnsi" w:cstheme="minorHAnsi"/>
          <w:color w:val="000000" w:themeColor="text1"/>
          <w:sz w:val="22"/>
          <w:szCs w:val="22"/>
        </w:rPr>
        <w:fldChar w:fldCharType="end"/>
      </w:r>
      <w:r w:rsidR="00B06508" w:rsidRPr="000002A4">
        <w:rPr>
          <w:rFonts w:asciiTheme="minorHAnsi" w:eastAsia="Calibri" w:hAnsiTheme="minorHAnsi" w:cstheme="minorHAnsi"/>
          <w:color w:val="000000" w:themeColor="text1"/>
          <w:sz w:val="22"/>
          <w:szCs w:val="22"/>
        </w:rPr>
      </w:r>
      <w:r w:rsidR="00B06508" w:rsidRPr="000002A4">
        <w:rPr>
          <w:rFonts w:asciiTheme="minorHAnsi" w:eastAsia="Calibri" w:hAnsiTheme="minorHAnsi" w:cstheme="minorHAnsi"/>
          <w:color w:val="000000" w:themeColor="text1"/>
          <w:sz w:val="22"/>
          <w:szCs w:val="22"/>
        </w:rPr>
        <w:fldChar w:fldCharType="separate"/>
      </w:r>
      <w:r w:rsidR="00574C22">
        <w:rPr>
          <w:rFonts w:asciiTheme="minorHAnsi" w:eastAsia="Calibri" w:hAnsiTheme="minorHAnsi" w:cstheme="minorHAnsi"/>
          <w:noProof/>
          <w:color w:val="000000" w:themeColor="text1"/>
          <w:sz w:val="22"/>
          <w:szCs w:val="22"/>
        </w:rPr>
        <w:t>(Hao</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2023; Volkman</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2019; Wu</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2022; Zhao</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2020)</w:t>
      </w:r>
      <w:r w:rsidR="00B06508" w:rsidRPr="000002A4">
        <w:rPr>
          <w:rFonts w:asciiTheme="minorHAnsi" w:eastAsia="Calibri" w:hAnsiTheme="minorHAnsi" w:cstheme="minorHAnsi"/>
          <w:color w:val="000000" w:themeColor="text1"/>
          <w:sz w:val="22"/>
          <w:szCs w:val="22"/>
        </w:rPr>
        <w:fldChar w:fldCharType="end"/>
      </w:r>
      <w:r w:rsidR="00B06508" w:rsidRPr="000002A4">
        <w:rPr>
          <w:rFonts w:asciiTheme="minorHAnsi" w:eastAsia="Calibri" w:hAnsiTheme="minorHAnsi" w:cstheme="minorHAnsi"/>
          <w:color w:val="000000" w:themeColor="text1"/>
          <w:sz w:val="22"/>
          <w:szCs w:val="22"/>
        </w:rPr>
        <w:t xml:space="preserve"> </w:t>
      </w:r>
      <w:r w:rsidR="00F2290D" w:rsidRPr="000002A4">
        <w:rPr>
          <w:rFonts w:asciiTheme="minorHAnsi" w:eastAsia="Calibri" w:hAnsiTheme="minorHAnsi" w:cstheme="minorHAnsi"/>
          <w:color w:val="000000" w:themeColor="text1"/>
          <w:sz w:val="22"/>
          <w:szCs w:val="22"/>
        </w:rPr>
        <w:t>suggests the potential for viral sensing within the nucleus</w:t>
      </w:r>
      <w:r w:rsidRPr="000002A4">
        <w:rPr>
          <w:rFonts w:asciiTheme="minorHAnsi" w:eastAsia="Calibri" w:hAnsiTheme="minorHAnsi" w:cstheme="minorHAnsi"/>
          <w:color w:val="000000" w:themeColor="text1"/>
          <w:sz w:val="22"/>
          <w:szCs w:val="22"/>
        </w:rPr>
        <w:t xml:space="preserve">. In the case of </w:t>
      </w:r>
      <w:r w:rsidR="009C1C4C" w:rsidRPr="000002A4">
        <w:rPr>
          <w:rFonts w:asciiTheme="minorHAnsi" w:eastAsia="Calibri" w:hAnsiTheme="minorHAnsi" w:cstheme="minorHAnsi"/>
          <w:color w:val="000000" w:themeColor="text1"/>
          <w:sz w:val="22"/>
          <w:szCs w:val="22"/>
        </w:rPr>
        <w:t>HIV</w:t>
      </w:r>
      <w:r w:rsidR="00015918" w:rsidRPr="000002A4">
        <w:rPr>
          <w:rFonts w:asciiTheme="minorHAnsi" w:eastAsia="Calibri" w:hAnsiTheme="minorHAnsi" w:cstheme="minorHAnsi"/>
          <w:color w:val="000000" w:themeColor="text1"/>
          <w:sz w:val="22"/>
          <w:szCs w:val="22"/>
        </w:rPr>
        <w:t>-2</w:t>
      </w:r>
      <w:r w:rsidRPr="000002A4">
        <w:rPr>
          <w:rFonts w:asciiTheme="minorHAnsi" w:eastAsia="Calibri" w:hAnsiTheme="minorHAnsi" w:cstheme="minorHAnsi"/>
          <w:color w:val="000000" w:themeColor="text1"/>
          <w:sz w:val="22"/>
          <w:szCs w:val="22"/>
        </w:rPr>
        <w:t xml:space="preserve">, cGAS is involved in recognizing DNA within the nucleus, with assistance from </w:t>
      </w:r>
      <w:r w:rsidR="007D434D" w:rsidRPr="000002A4">
        <w:rPr>
          <w:rFonts w:asciiTheme="minorHAnsi" w:eastAsia="Calibri" w:hAnsiTheme="minorHAnsi" w:cstheme="minorHAnsi"/>
          <w:color w:val="000000" w:themeColor="text1"/>
          <w:sz w:val="22"/>
          <w:szCs w:val="22"/>
        </w:rPr>
        <w:t>the</w:t>
      </w:r>
      <w:r w:rsidRPr="000002A4">
        <w:rPr>
          <w:rFonts w:asciiTheme="minorHAnsi" w:eastAsia="Calibri" w:hAnsiTheme="minorHAnsi" w:cstheme="minorHAnsi"/>
          <w:color w:val="000000" w:themeColor="text1"/>
          <w:sz w:val="22"/>
          <w:szCs w:val="22"/>
        </w:rPr>
        <w:t xml:space="preserve"> host factor NONO (non-POU domain-containing octamer binding protein)</w:t>
      </w:r>
      <w:r w:rsidR="00F652A5" w:rsidRPr="000002A4">
        <w:rPr>
          <w:rFonts w:asciiTheme="minorHAnsi" w:eastAsia="Calibri" w:hAnsiTheme="minorHAnsi" w:cstheme="minorHAnsi"/>
          <w:color w:val="000000" w:themeColor="text1"/>
          <w:sz w:val="22"/>
          <w:szCs w:val="22"/>
        </w:rPr>
        <w:fldChar w:fldCharType="begin"/>
      </w:r>
      <w:r w:rsidR="00574C22">
        <w:rPr>
          <w:rFonts w:asciiTheme="minorHAnsi" w:eastAsia="Calibri" w:hAnsiTheme="minorHAnsi" w:cstheme="minorHAnsi"/>
          <w:color w:val="000000" w:themeColor="text1"/>
          <w:sz w:val="22"/>
          <w:szCs w:val="22"/>
        </w:rPr>
        <w:instrText xml:space="preserve"> ADDIN EN.CITE &lt;EndNote&gt;&lt;Cite&gt;&lt;Author&gt;Lahaye&lt;/Author&gt;&lt;Year&gt;2018&lt;/Year&gt;&lt;RecNum&gt;498&lt;/RecNum&gt;&lt;DisplayText&gt;(Lahaye&lt;style face="italic"&gt; et al.&lt;/style&gt;, 2018)&lt;/DisplayText&gt;&lt;record&gt;&lt;rec-number&gt;498&lt;/rec-number&gt;&lt;foreign-keys&gt;&lt;key app="EN" db-id="sw5fp9wfder0aaexa5evxwz0dzxarsx2w2xs" timestamp="1698167364"&gt;498&lt;/key&gt;&lt;/foreign-keys&gt;&lt;ref-type name="Journal Article"&gt;17&lt;/ref-type&gt;&lt;contributors&gt;&lt;authors&gt;&lt;author&gt;Lahaye, Xavier&lt;/author&gt;&lt;author&gt;Gentili, Matteo&lt;/author&gt;&lt;author&gt;Silvin, Aymeric&lt;/author&gt;&lt;author&gt;Conrad, Cécile&lt;/author&gt;&lt;author&gt;Picard, Léa&lt;/author&gt;&lt;author&gt;Jouve, Mabel&lt;/author&gt;&lt;author&gt;Zueva, Elina&lt;/author&gt;&lt;author&gt;Maurin, Mathieu&lt;/author&gt;&lt;author&gt;Nadalin, Francesca&lt;/author&gt;&lt;author&gt;Knott, Gavin J.&lt;/author&gt;&lt;author&gt;Zhao, Baoyu&lt;/author&gt;&lt;author&gt;Du, Fenglei&lt;/author&gt;&lt;author&gt;Rio, Marlène&lt;/author&gt;&lt;author&gt;Amiel, Jeanne&lt;/author&gt;&lt;author&gt;Fox, Archa H.&lt;/author&gt;&lt;author&gt;Li, Pingwei&lt;/author&gt;&lt;author&gt;Etienne, Lucie&lt;/author&gt;&lt;author&gt;Bond, Charles S.&lt;/author&gt;&lt;author&gt;Colleaux, Laurence&lt;/author&gt;&lt;author&gt;Manel, Nicolas&lt;/author&gt;&lt;/authors&gt;&lt;/contributors&gt;&lt;titles&gt;&lt;title&gt;NONO Detects the Nuclear HIV Capsid to Promote cGAS-Mediated Innate Immune Activation&lt;/title&gt;&lt;secondary-title&gt;Cell&lt;/secondary-title&gt;&lt;/titles&gt;&lt;periodical&gt;&lt;full-title&gt;Cell&lt;/full-title&gt;&lt;/periodical&gt;&lt;pages&gt;488-501.e22&lt;/pages&gt;&lt;volume&gt;175&lt;/volume&gt;&lt;number&gt;2&lt;/number&gt;&lt;keywords&gt;&lt;keyword&gt;HIV-1&lt;/keyword&gt;&lt;keyword&gt;HIV-2&lt;/keyword&gt;&lt;keyword&gt;innate immunity&lt;/keyword&gt;&lt;keyword&gt;cGAS&lt;/keyword&gt;&lt;keyword&gt;NONO&lt;/keyword&gt;&lt;keyword&gt;STING&lt;/keyword&gt;&lt;keyword&gt;innate immune sensors&lt;/keyword&gt;&lt;keyword&gt;dendritic cells&lt;/keyword&gt;&lt;keyword&gt;macrophages&lt;/keyword&gt;&lt;keyword&gt;capsid&lt;/keyword&gt;&lt;/keywords&gt;&lt;dates&gt;&lt;year&gt;2018&lt;/year&gt;&lt;pub-dates&gt;&lt;date&gt;2018/10/04/&lt;/date&gt;&lt;/pub-dates&gt;&lt;/dates&gt;&lt;isbn&gt;0092-8674&lt;/isbn&gt;&lt;urls&gt;&lt;related-urls&gt;&lt;url&gt;https://www.sciencedirect.com/science/article/pii/S0092867418311632&lt;/url&gt;&lt;/related-urls&gt;&lt;/urls&gt;&lt;electronic-resource-num&gt;https://doi.org/10.1016/j.cell.2018.08.062&lt;/electronic-resource-num&gt;&lt;/record&gt;&lt;/Cite&gt;&lt;/EndNote&gt;</w:instrText>
      </w:r>
      <w:r w:rsidR="00F652A5" w:rsidRPr="000002A4">
        <w:rPr>
          <w:rFonts w:asciiTheme="minorHAnsi" w:eastAsia="Calibri" w:hAnsiTheme="minorHAnsi" w:cstheme="minorHAnsi"/>
          <w:color w:val="000000" w:themeColor="text1"/>
          <w:sz w:val="22"/>
          <w:szCs w:val="22"/>
        </w:rPr>
        <w:fldChar w:fldCharType="separate"/>
      </w:r>
      <w:r w:rsidR="00574C22">
        <w:rPr>
          <w:rFonts w:asciiTheme="minorHAnsi" w:eastAsia="Calibri" w:hAnsiTheme="minorHAnsi" w:cstheme="minorHAnsi"/>
          <w:noProof/>
          <w:color w:val="000000" w:themeColor="text1"/>
          <w:sz w:val="22"/>
          <w:szCs w:val="22"/>
        </w:rPr>
        <w:t>(Lahaye</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2018)</w:t>
      </w:r>
      <w:r w:rsidR="00F652A5" w:rsidRPr="000002A4">
        <w:rPr>
          <w:rFonts w:asciiTheme="minorHAnsi" w:eastAsia="Calibri" w:hAnsiTheme="minorHAnsi" w:cstheme="minorHAnsi"/>
          <w:color w:val="000000" w:themeColor="text1"/>
          <w:sz w:val="22"/>
          <w:szCs w:val="22"/>
        </w:rPr>
        <w:fldChar w:fldCharType="end"/>
      </w:r>
      <w:r w:rsidR="00F17FD6" w:rsidRPr="000002A4">
        <w:rPr>
          <w:rFonts w:asciiTheme="minorHAnsi" w:eastAsia="Calibri" w:hAnsiTheme="minorHAnsi" w:cstheme="minorHAnsi"/>
          <w:color w:val="000000" w:themeColor="text1"/>
          <w:sz w:val="22"/>
          <w:szCs w:val="22"/>
        </w:rPr>
        <w:t xml:space="preserve">. </w:t>
      </w:r>
      <w:r w:rsidRPr="000002A4">
        <w:rPr>
          <w:rFonts w:asciiTheme="minorHAnsi" w:eastAsia="Calibri" w:hAnsiTheme="minorHAnsi" w:cstheme="minorHAnsi"/>
          <w:color w:val="000000" w:themeColor="text1"/>
          <w:sz w:val="22"/>
          <w:szCs w:val="22"/>
        </w:rPr>
        <w:t xml:space="preserve">This nuclear localization of cGAS implies that the detection of viral DNA could be a broader phenomenon, especially since many DNA </w:t>
      </w:r>
      <w:r w:rsidR="00786DC6" w:rsidRPr="000002A4">
        <w:rPr>
          <w:rFonts w:asciiTheme="minorHAnsi" w:eastAsia="Calibri" w:hAnsiTheme="minorHAnsi" w:cstheme="minorHAnsi"/>
          <w:color w:val="000000" w:themeColor="text1"/>
          <w:sz w:val="22"/>
          <w:szCs w:val="22"/>
        </w:rPr>
        <w:t xml:space="preserve">viruses </w:t>
      </w:r>
      <w:r w:rsidRPr="000002A4">
        <w:rPr>
          <w:rFonts w:asciiTheme="minorHAnsi" w:eastAsia="Calibri" w:hAnsiTheme="minorHAnsi" w:cstheme="minorHAnsi"/>
          <w:color w:val="000000" w:themeColor="text1"/>
          <w:sz w:val="22"/>
          <w:szCs w:val="22"/>
        </w:rPr>
        <w:t xml:space="preserve">and retroviruses replicate in the nucleus, where their DNA may be more accessible during integration and replication </w:t>
      </w:r>
      <w:r w:rsidR="006459F0" w:rsidRPr="000002A4">
        <w:rPr>
          <w:rFonts w:asciiTheme="minorHAnsi" w:eastAsia="Calibri" w:hAnsiTheme="minorHAnsi" w:cstheme="minorHAnsi"/>
          <w:color w:val="000000" w:themeColor="text1"/>
          <w:sz w:val="22"/>
          <w:szCs w:val="22"/>
        </w:rPr>
        <w:t>phases,</w:t>
      </w:r>
      <w:r w:rsidR="00F652A5" w:rsidRPr="000002A4">
        <w:rPr>
          <w:rFonts w:asciiTheme="minorHAnsi" w:eastAsia="Calibri" w:hAnsiTheme="minorHAnsi" w:cstheme="minorHAnsi"/>
          <w:color w:val="000000" w:themeColor="text1"/>
          <w:sz w:val="22"/>
          <w:szCs w:val="22"/>
        </w:rPr>
        <w:t xml:space="preserve"> and it could be shield</w:t>
      </w:r>
      <w:r w:rsidR="00995F36" w:rsidRPr="000002A4">
        <w:rPr>
          <w:rFonts w:asciiTheme="minorHAnsi" w:eastAsia="Calibri" w:hAnsiTheme="minorHAnsi" w:cstheme="minorHAnsi"/>
          <w:color w:val="000000" w:themeColor="text1"/>
          <w:sz w:val="22"/>
          <w:szCs w:val="22"/>
        </w:rPr>
        <w:t>ed</w:t>
      </w:r>
      <w:r w:rsidR="00F652A5" w:rsidRPr="000002A4">
        <w:rPr>
          <w:rFonts w:asciiTheme="minorHAnsi" w:eastAsia="Calibri" w:hAnsiTheme="minorHAnsi" w:cstheme="minorHAnsi"/>
          <w:color w:val="000000" w:themeColor="text1"/>
          <w:sz w:val="22"/>
          <w:szCs w:val="22"/>
        </w:rPr>
        <w:t xml:space="preserve"> by nuclear condensates</w:t>
      </w:r>
      <w:r w:rsidRPr="000002A4">
        <w:rPr>
          <w:rFonts w:asciiTheme="minorHAnsi" w:eastAsia="Calibri" w:hAnsiTheme="minorHAnsi" w:cstheme="minorHAnsi"/>
          <w:color w:val="000000" w:themeColor="text1"/>
          <w:sz w:val="22"/>
          <w:szCs w:val="22"/>
        </w:rPr>
        <w:t xml:space="preserve">. Apart from NONO, other host proteins may also play a role in virus detection, </w:t>
      </w:r>
      <w:r w:rsidR="00076792" w:rsidRPr="000002A4">
        <w:rPr>
          <w:rFonts w:asciiTheme="minorHAnsi" w:eastAsia="Calibri" w:hAnsiTheme="minorHAnsi" w:cstheme="minorHAnsi"/>
          <w:color w:val="000000" w:themeColor="text1"/>
          <w:sz w:val="22"/>
          <w:szCs w:val="22"/>
        </w:rPr>
        <w:t xml:space="preserve">including </w:t>
      </w:r>
      <w:r w:rsidR="00F652A5" w:rsidRPr="000002A4">
        <w:rPr>
          <w:rFonts w:asciiTheme="minorHAnsi" w:eastAsia="Calibri" w:hAnsiTheme="minorHAnsi" w:cstheme="minorHAnsi"/>
          <w:color w:val="000000" w:themeColor="text1"/>
          <w:sz w:val="22"/>
          <w:szCs w:val="22"/>
        </w:rPr>
        <w:t>the p</w:t>
      </w:r>
      <w:r w:rsidRPr="000002A4">
        <w:rPr>
          <w:rFonts w:asciiTheme="minorHAnsi" w:eastAsia="Calibri" w:hAnsiTheme="minorHAnsi" w:cstheme="minorHAnsi"/>
          <w:color w:val="000000" w:themeColor="text1"/>
          <w:sz w:val="22"/>
          <w:szCs w:val="22"/>
        </w:rPr>
        <w:t>olyglutamine binding protein 1 (PQBP1)</w:t>
      </w:r>
      <w:r w:rsidR="00076792" w:rsidRPr="000002A4">
        <w:rPr>
          <w:rFonts w:asciiTheme="minorHAnsi" w:eastAsia="Calibri" w:hAnsiTheme="minorHAnsi" w:cstheme="minorHAnsi"/>
          <w:color w:val="000000" w:themeColor="text1"/>
          <w:sz w:val="22"/>
          <w:szCs w:val="22"/>
        </w:rPr>
        <w:t>, which</w:t>
      </w:r>
      <w:r w:rsidR="00B031A7" w:rsidRPr="000002A4">
        <w:rPr>
          <w:rFonts w:asciiTheme="minorHAnsi" w:eastAsia="Calibri" w:hAnsiTheme="minorHAnsi" w:cstheme="minorHAnsi"/>
          <w:color w:val="000000" w:themeColor="text1"/>
          <w:sz w:val="22"/>
          <w:szCs w:val="22"/>
        </w:rPr>
        <w:t xml:space="preserve"> </w:t>
      </w:r>
      <w:r w:rsidR="006459F0" w:rsidRPr="000002A4">
        <w:rPr>
          <w:rFonts w:asciiTheme="minorHAnsi" w:eastAsia="Calibri" w:hAnsiTheme="minorHAnsi" w:cstheme="minorHAnsi"/>
          <w:color w:val="000000" w:themeColor="text1"/>
          <w:sz w:val="22"/>
          <w:szCs w:val="22"/>
        </w:rPr>
        <w:t>is required for cGAS recruitment to incoming virus particles</w:t>
      </w:r>
      <w:r w:rsidR="00B031A7" w:rsidRPr="000002A4">
        <w:rPr>
          <w:rFonts w:asciiTheme="minorHAnsi" w:eastAsia="Calibri" w:hAnsiTheme="minorHAnsi" w:cstheme="minorHAnsi"/>
          <w:color w:val="000000" w:themeColor="text1"/>
          <w:sz w:val="22"/>
          <w:szCs w:val="22"/>
        </w:rPr>
        <w:t xml:space="preserve"> </w:t>
      </w:r>
      <w:r w:rsidR="00B031A7" w:rsidRPr="000002A4">
        <w:rPr>
          <w:rFonts w:asciiTheme="minorHAnsi" w:eastAsia="Calibri" w:hAnsiTheme="minorHAnsi" w:cstheme="minorHAnsi"/>
          <w:color w:val="000000" w:themeColor="text1"/>
          <w:sz w:val="22"/>
          <w:szCs w:val="22"/>
        </w:rPr>
        <w:fldChar w:fldCharType="begin">
          <w:fldData xml:space="preserve">PEVuZE5vdGU+PENpdGU+PEF1dGhvcj5Zb2g8L0F1dGhvcj48WWVhcj4yMDIyPC9ZZWFyPjxSZWNO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</w:fldData>
        </w:fldChar>
      </w:r>
      <w:r w:rsidR="00574C22">
        <w:rPr>
          <w:rFonts w:asciiTheme="minorHAnsi" w:eastAsia="Calibri" w:hAnsiTheme="minorHAnsi" w:cstheme="minorHAnsi"/>
          <w:color w:val="000000" w:themeColor="text1"/>
          <w:sz w:val="22"/>
          <w:szCs w:val="22"/>
        </w:rPr>
        <w:instrText xml:space="preserve"> ADDIN EN.CITE </w:instrText>
      </w:r>
      <w:r w:rsidR="00574C22">
        <w:rPr>
          <w:rFonts w:asciiTheme="minorHAnsi" w:eastAsia="Calibri" w:hAnsiTheme="minorHAnsi" w:cstheme="minorHAnsi"/>
          <w:color w:val="000000" w:themeColor="text1"/>
          <w:sz w:val="22"/>
          <w:szCs w:val="22"/>
        </w:rPr>
        <w:fldChar w:fldCharType="begin">
          <w:fldData xml:space="preserve">PEVuZE5vdGU+PENpdGU+PEF1dGhvcj5Zb2g8L0F1dGhvcj48WWVhcj4yMDIyPC9ZZWFyPjxSZWNO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</w:fldData>
        </w:fldChar>
      </w:r>
      <w:r w:rsidR="00574C22">
        <w:rPr>
          <w:rFonts w:asciiTheme="minorHAnsi" w:eastAsia="Calibri" w:hAnsiTheme="minorHAnsi" w:cstheme="minorHAnsi"/>
          <w:color w:val="000000" w:themeColor="text1"/>
          <w:sz w:val="22"/>
          <w:szCs w:val="22"/>
        </w:rPr>
        <w:instrText xml:space="preserve"> ADDIN EN.CITE.DATA </w:instrText>
      </w:r>
      <w:r w:rsidR="00574C22">
        <w:rPr>
          <w:rFonts w:asciiTheme="minorHAnsi" w:eastAsia="Calibri" w:hAnsiTheme="minorHAnsi" w:cstheme="minorHAnsi"/>
          <w:color w:val="000000" w:themeColor="text1"/>
          <w:sz w:val="22"/>
          <w:szCs w:val="22"/>
        </w:rPr>
      </w:r>
      <w:r w:rsidR="00574C22">
        <w:rPr>
          <w:rFonts w:asciiTheme="minorHAnsi" w:eastAsia="Calibri" w:hAnsiTheme="minorHAnsi" w:cstheme="minorHAnsi"/>
          <w:color w:val="000000" w:themeColor="text1"/>
          <w:sz w:val="22"/>
          <w:szCs w:val="22"/>
        </w:rPr>
        <w:fldChar w:fldCharType="end"/>
      </w:r>
      <w:r w:rsidR="00B031A7" w:rsidRPr="000002A4">
        <w:rPr>
          <w:rFonts w:asciiTheme="minorHAnsi" w:eastAsia="Calibri" w:hAnsiTheme="minorHAnsi" w:cstheme="minorHAnsi"/>
          <w:color w:val="000000" w:themeColor="text1"/>
          <w:sz w:val="22"/>
          <w:szCs w:val="22"/>
        </w:rPr>
      </w:r>
      <w:r w:rsidR="00B031A7" w:rsidRPr="000002A4">
        <w:rPr>
          <w:rFonts w:asciiTheme="minorHAnsi" w:eastAsia="Calibri" w:hAnsiTheme="minorHAnsi" w:cstheme="minorHAnsi"/>
          <w:color w:val="000000" w:themeColor="text1"/>
          <w:sz w:val="22"/>
          <w:szCs w:val="22"/>
        </w:rPr>
        <w:fldChar w:fldCharType="separate"/>
      </w:r>
      <w:r w:rsidR="00574C22">
        <w:rPr>
          <w:rFonts w:asciiTheme="minorHAnsi" w:eastAsia="Calibri" w:hAnsiTheme="minorHAnsi" w:cstheme="minorHAnsi"/>
          <w:noProof/>
          <w:color w:val="000000" w:themeColor="text1"/>
          <w:sz w:val="22"/>
          <w:szCs w:val="22"/>
        </w:rPr>
        <w:t>(Yoh</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2022)</w:t>
      </w:r>
      <w:r w:rsidR="00B031A7" w:rsidRPr="000002A4">
        <w:rPr>
          <w:rFonts w:asciiTheme="minorHAnsi" w:eastAsia="Calibri" w:hAnsiTheme="minorHAnsi" w:cstheme="minorHAnsi"/>
          <w:color w:val="000000" w:themeColor="text1"/>
          <w:sz w:val="22"/>
          <w:szCs w:val="22"/>
        </w:rPr>
        <w:fldChar w:fldCharType="end"/>
      </w:r>
      <w:r w:rsidRPr="000002A4">
        <w:rPr>
          <w:rFonts w:asciiTheme="minorHAnsi" w:eastAsia="Calibri" w:hAnsiTheme="minorHAnsi" w:cstheme="minorHAnsi"/>
          <w:color w:val="000000" w:themeColor="text1"/>
          <w:sz w:val="22"/>
          <w:szCs w:val="22"/>
        </w:rPr>
        <w:t>.</w:t>
      </w:r>
      <w:r w:rsidR="006459F0" w:rsidRPr="000002A4">
        <w:rPr>
          <w:rFonts w:asciiTheme="minorHAnsi" w:eastAsia="Calibri" w:hAnsiTheme="minorHAnsi" w:cstheme="minorHAnsi"/>
          <w:color w:val="000000" w:themeColor="text1"/>
          <w:sz w:val="22"/>
          <w:szCs w:val="22"/>
        </w:rPr>
        <w:t xml:space="preserve"> The recognition of viral DNA by cGAS appears to be a complex process, as cGAS, NONO, and PQBP1 are physically linked through a nuclear ribonucleoprotein complex containing </w:t>
      </w:r>
      <w:r w:rsidR="006459F0" w:rsidRPr="000002A4">
        <w:rPr>
          <w:rFonts w:asciiTheme="minorHAnsi" w:eastAsia="Calibri" w:hAnsiTheme="minorHAnsi" w:cstheme="minorHAnsi"/>
          <w:color w:val="000000" w:themeColor="text1"/>
          <w:sz w:val="22"/>
          <w:szCs w:val="22"/>
        </w:rPr>
        <w:lastRenderedPageBreak/>
        <w:t>the long non-coding RNA NEAT1</w:t>
      </w:r>
      <w:r w:rsidR="005A4A61" w:rsidRPr="000002A4">
        <w:rPr>
          <w:rFonts w:asciiTheme="minorHAnsi" w:eastAsia="Calibri" w:hAnsiTheme="minorHAnsi" w:cstheme="minorHAnsi"/>
          <w:color w:val="000000" w:themeColor="text1"/>
          <w:sz w:val="22"/>
          <w:szCs w:val="22"/>
        </w:rPr>
        <w:fldChar w:fldCharType="begin">
          <w:fldData xml:space="preserve">PEVuZE5vdGU+PENpdGU+PEF1dGhvcj5Nb3JjaGlraDwvQXV0aG9yPjxZZWFyPjIwMTc8L1llYXI+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</w:fldData>
        </w:fldChar>
      </w:r>
      <w:r w:rsidR="00574C22">
        <w:rPr>
          <w:rFonts w:asciiTheme="minorHAnsi" w:eastAsia="Calibri" w:hAnsiTheme="minorHAnsi" w:cstheme="minorHAnsi"/>
          <w:color w:val="000000" w:themeColor="text1"/>
          <w:sz w:val="22"/>
          <w:szCs w:val="22"/>
        </w:rPr>
        <w:instrText xml:space="preserve"> ADDIN EN.CITE </w:instrText>
      </w:r>
      <w:r w:rsidR="00574C22">
        <w:rPr>
          <w:rFonts w:asciiTheme="minorHAnsi" w:eastAsia="Calibri" w:hAnsiTheme="minorHAnsi" w:cstheme="minorHAnsi"/>
          <w:color w:val="000000" w:themeColor="text1"/>
          <w:sz w:val="22"/>
          <w:szCs w:val="22"/>
        </w:rPr>
        <w:fldChar w:fldCharType="begin">
          <w:fldData xml:space="preserve">PEVuZE5vdGU+PENpdGU+PEF1dGhvcj5Nb3JjaGlraDwvQXV0aG9yPjxZZWFyPjIwMTc8L1llYXI+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</w:fldData>
        </w:fldChar>
      </w:r>
      <w:r w:rsidR="00574C22">
        <w:rPr>
          <w:rFonts w:asciiTheme="minorHAnsi" w:eastAsia="Calibri" w:hAnsiTheme="minorHAnsi" w:cstheme="minorHAnsi"/>
          <w:color w:val="000000" w:themeColor="text1"/>
          <w:sz w:val="22"/>
          <w:szCs w:val="22"/>
        </w:rPr>
        <w:instrText xml:space="preserve"> ADDIN EN.CITE.DATA </w:instrText>
      </w:r>
      <w:r w:rsidR="00574C22">
        <w:rPr>
          <w:rFonts w:asciiTheme="minorHAnsi" w:eastAsia="Calibri" w:hAnsiTheme="minorHAnsi" w:cstheme="minorHAnsi"/>
          <w:color w:val="000000" w:themeColor="text1"/>
          <w:sz w:val="22"/>
          <w:szCs w:val="22"/>
        </w:rPr>
      </w:r>
      <w:r w:rsidR="00574C22">
        <w:rPr>
          <w:rFonts w:asciiTheme="minorHAnsi" w:eastAsia="Calibri" w:hAnsiTheme="minorHAnsi" w:cstheme="minorHAnsi"/>
          <w:color w:val="000000" w:themeColor="text1"/>
          <w:sz w:val="22"/>
          <w:szCs w:val="22"/>
        </w:rPr>
        <w:fldChar w:fldCharType="end"/>
      </w:r>
      <w:r w:rsidR="005A4A61" w:rsidRPr="000002A4">
        <w:rPr>
          <w:rFonts w:asciiTheme="minorHAnsi" w:eastAsia="Calibri" w:hAnsiTheme="minorHAnsi" w:cstheme="minorHAnsi"/>
          <w:color w:val="000000" w:themeColor="text1"/>
          <w:sz w:val="22"/>
          <w:szCs w:val="22"/>
        </w:rPr>
      </w:r>
      <w:r w:rsidR="005A4A61" w:rsidRPr="000002A4">
        <w:rPr>
          <w:rFonts w:asciiTheme="minorHAnsi" w:eastAsia="Calibri" w:hAnsiTheme="minorHAnsi" w:cstheme="minorHAnsi"/>
          <w:color w:val="000000" w:themeColor="text1"/>
          <w:sz w:val="22"/>
          <w:szCs w:val="22"/>
        </w:rPr>
        <w:fldChar w:fldCharType="separate"/>
      </w:r>
      <w:r w:rsidR="00574C22">
        <w:rPr>
          <w:rFonts w:asciiTheme="minorHAnsi" w:eastAsia="Calibri" w:hAnsiTheme="minorHAnsi" w:cstheme="minorHAnsi"/>
          <w:noProof/>
          <w:color w:val="000000" w:themeColor="text1"/>
          <w:sz w:val="22"/>
          <w:szCs w:val="22"/>
        </w:rPr>
        <w:t>(Morchikh</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2017)</w:t>
      </w:r>
      <w:r w:rsidR="005A4A61" w:rsidRPr="000002A4">
        <w:rPr>
          <w:rFonts w:asciiTheme="minorHAnsi" w:eastAsia="Calibri" w:hAnsiTheme="minorHAnsi" w:cstheme="minorHAnsi"/>
          <w:color w:val="000000" w:themeColor="text1"/>
          <w:sz w:val="22"/>
          <w:szCs w:val="22"/>
        </w:rPr>
        <w:fldChar w:fldCharType="end"/>
      </w:r>
      <w:r w:rsidR="006459F0" w:rsidRPr="000002A4">
        <w:rPr>
          <w:rFonts w:asciiTheme="minorHAnsi" w:eastAsia="Calibri" w:hAnsiTheme="minorHAnsi" w:cstheme="minorHAnsi"/>
          <w:color w:val="000000" w:themeColor="text1"/>
          <w:sz w:val="22"/>
          <w:szCs w:val="22"/>
        </w:rPr>
        <w:t>, which regulates cGAS–STING activation</w:t>
      </w:r>
      <w:r w:rsidR="00B031A7" w:rsidRPr="000002A4">
        <w:rPr>
          <w:rFonts w:asciiTheme="minorHAnsi" w:eastAsia="Calibri" w:hAnsiTheme="minorHAnsi" w:cstheme="minorHAnsi"/>
          <w:color w:val="000000" w:themeColor="text1"/>
          <w:sz w:val="22"/>
          <w:szCs w:val="22"/>
        </w:rPr>
        <w:t xml:space="preserve"> </w:t>
      </w:r>
      <w:r w:rsidR="00B031A7" w:rsidRPr="000002A4">
        <w:rPr>
          <w:rFonts w:asciiTheme="minorHAnsi" w:eastAsia="Calibri" w:hAnsiTheme="minorHAnsi" w:cstheme="minorHAnsi"/>
          <w:color w:val="000000" w:themeColor="text1"/>
          <w:sz w:val="22"/>
          <w:szCs w:val="22"/>
        </w:rPr>
        <w:fldChar w:fldCharType="begin"/>
      </w:r>
      <w:r w:rsidR="008C0C3B" w:rsidRPr="000002A4">
        <w:rPr>
          <w:rFonts w:asciiTheme="minorHAnsi" w:eastAsia="Calibri" w:hAnsiTheme="minorHAnsi" w:cstheme="minorHAnsi"/>
          <w:color w:val="000000" w:themeColor="text1"/>
          <w:sz w:val="22"/>
          <w:szCs w:val="22"/>
        </w:rPr>
        <w:instrText xml:space="preserve"> ADDIN EN.CITE &lt;EndNote&gt;&lt;Cite&gt;&lt;Author&gt;Hopfner&lt;/Author&gt;&lt;Year&gt;2020&lt;/Year&gt;&lt;RecNum&gt;503&lt;/RecNum&gt;&lt;DisplayText&gt;(Hopfner &amp;amp; Hornung, 2020)&lt;/DisplayText&gt;&lt;record&gt;&lt;rec-number&gt;503&lt;/rec-number&gt;&lt;foreign-keys&gt;&lt;key app="EN" db-id="sw5fp9wfder0aaexa5evxwz0dzxarsx2w2xs" timestamp="1699201762"&gt;503&lt;/key&gt;&lt;/foreign-keys&gt;&lt;ref-type name="Journal Article"&gt;17&lt;/ref-type&gt;&lt;contributors&gt;&lt;authors&gt;&lt;author&gt;Hopfner, Karl-Peter&lt;/author&gt;&lt;author&gt;Hornung, Veit&lt;/author&gt;&lt;/authors&gt;&lt;/contributors&gt;&lt;titles&gt;&lt;title&gt;Molecular mechanisms and cellular functions of cGAS–STING signalling&lt;/title&gt;&lt;secondary-title&gt;Nature Reviews Molecular Cell Biology&lt;/secondary-title&gt;&lt;/titles&gt;&lt;periodical&gt;&lt;full-title&gt;Nature Reviews Molecular Cell Biology&lt;/full-title&gt;&lt;/periodical&gt;&lt;pages&gt;501-521&lt;/pages&gt;&lt;volume&gt;21&lt;/volume&gt;&lt;number&gt;9&lt;/number&gt;&lt;dates&gt;&lt;year&gt;2020&lt;/year&gt;&lt;pub-dates&gt;&lt;date&gt;2020/09/01&lt;/date&gt;&lt;/pub-dates&gt;&lt;/dates&gt;&lt;isbn&gt;1471-0080&lt;/isbn&gt;&lt;urls&gt;&lt;related-urls&gt;&lt;url&gt;https://doi.org/10.1038/s41580-020-0244-x&lt;/url&gt;&lt;/related-urls&gt;&lt;/urls&gt;&lt;electronic-resource-num&gt;10.1038/s41580-020-0244-x&lt;/electronic-resource-num&gt;&lt;/record&gt;&lt;/Cite&gt;&lt;/EndNote&gt;</w:instrText>
      </w:r>
      <w:r w:rsidR="00B031A7" w:rsidRPr="000002A4">
        <w:rPr>
          <w:rFonts w:asciiTheme="minorHAnsi" w:eastAsia="Calibri" w:hAnsiTheme="minorHAnsi" w:cstheme="minorHAnsi"/>
          <w:color w:val="000000" w:themeColor="text1"/>
          <w:sz w:val="22"/>
          <w:szCs w:val="22"/>
        </w:rPr>
        <w:fldChar w:fldCharType="separate"/>
      </w:r>
      <w:r w:rsidR="008C0C3B" w:rsidRPr="000002A4">
        <w:rPr>
          <w:rFonts w:asciiTheme="minorHAnsi" w:eastAsia="Calibri" w:hAnsiTheme="minorHAnsi" w:cstheme="minorHAnsi"/>
          <w:noProof/>
          <w:color w:val="000000" w:themeColor="text1"/>
          <w:sz w:val="22"/>
          <w:szCs w:val="22"/>
        </w:rPr>
        <w:t>(Hopfner &amp; Hornung, 2020)</w:t>
      </w:r>
      <w:r w:rsidR="00B031A7" w:rsidRPr="000002A4">
        <w:rPr>
          <w:rFonts w:asciiTheme="minorHAnsi" w:eastAsia="Calibri" w:hAnsiTheme="minorHAnsi" w:cstheme="minorHAnsi"/>
          <w:color w:val="000000" w:themeColor="text1"/>
          <w:sz w:val="22"/>
          <w:szCs w:val="22"/>
        </w:rPr>
        <w:fldChar w:fldCharType="end"/>
      </w:r>
      <w:r w:rsidR="006459F0" w:rsidRPr="000002A4">
        <w:rPr>
          <w:rFonts w:asciiTheme="minorHAnsi" w:eastAsia="Calibri" w:hAnsiTheme="minorHAnsi" w:cstheme="minorHAnsi"/>
          <w:color w:val="000000" w:themeColor="text1"/>
          <w:sz w:val="22"/>
          <w:szCs w:val="22"/>
        </w:rPr>
        <w:t xml:space="preserve">. </w:t>
      </w:r>
      <w:r w:rsidR="00B031A7" w:rsidRPr="000002A4">
        <w:rPr>
          <w:rFonts w:asciiTheme="minorHAnsi" w:eastAsia="Calibri" w:hAnsiTheme="minorHAnsi" w:cstheme="minorHAnsi"/>
          <w:color w:val="000000" w:themeColor="text1"/>
          <w:sz w:val="22"/>
          <w:szCs w:val="22"/>
        </w:rPr>
        <w:t>NONO and NEAT1 are located within paraspeckles,</w:t>
      </w:r>
      <w:r w:rsidR="00CC597C" w:rsidRPr="000002A4">
        <w:rPr>
          <w:rFonts w:asciiTheme="minorHAnsi" w:eastAsia="Calibri" w:hAnsiTheme="minorHAnsi" w:cstheme="minorHAnsi"/>
          <w:color w:val="000000" w:themeColor="text1"/>
          <w:sz w:val="22"/>
          <w:szCs w:val="22"/>
        </w:rPr>
        <w:t xml:space="preserve"> and a recent study also identify PQPB1 as a component of these nuclear bodies </w:t>
      </w:r>
      <w:r w:rsidR="00CC597C" w:rsidRPr="000002A4">
        <w:rPr>
          <w:rFonts w:asciiTheme="minorHAnsi" w:eastAsia="Calibri" w:hAnsiTheme="minorHAnsi" w:cstheme="minorHAnsi"/>
          <w:color w:val="000000" w:themeColor="text1"/>
          <w:sz w:val="22"/>
          <w:szCs w:val="22"/>
        </w:rPr>
        <w:fldChar w:fldCharType="begin"/>
      </w:r>
      <w:r w:rsidR="00574C22">
        <w:rPr>
          <w:rFonts w:asciiTheme="minorHAnsi" w:eastAsia="Calibri" w:hAnsiTheme="minorHAnsi" w:cstheme="minorHAnsi"/>
          <w:color w:val="000000" w:themeColor="text1"/>
          <w:sz w:val="22"/>
          <w:szCs w:val="22"/>
        </w:rPr>
        <w:instrText xml:space="preserve"> ADDIN EN.CITE &lt;EndNote&gt;&lt;Cite&gt;&lt;Author&gt;Dyakov&lt;/Author&gt;&lt;Year&gt;2024&lt;/Year&gt;&lt;RecNum&gt;2340&lt;/RecNum&gt;&lt;DisplayText&gt;(Dyakov&lt;style face="italic"&gt; et al&lt;/style&gt;, 2024)&lt;/DisplayText&gt;&lt;record&gt;&lt;rec-number&gt;2340&lt;/rec-number&gt;&lt;foreign-keys&gt;&lt;key app="EN" db-id="50wxdpzd9vd5r7e9t5b595djrfpttrxw9avp" timestamp="1723107700"&gt;2340&lt;/key&gt;&lt;/foreign-keys&gt;&lt;ref-type name="Journal Article"&gt;17&lt;/ref-type&gt;&lt;contributors&gt;&lt;authors&gt;&lt;author&gt;Dyakov, Boris J.A.&lt;/author&gt;&lt;author&gt;Kobelke, Simon&lt;/author&gt;&lt;author&gt;Ahmed, B. Raktan&lt;/author&gt;&lt;author&gt;Wu, Mingkun&lt;/author&gt;&lt;author&gt;Roth, Jonathan F.&lt;/author&gt;&lt;author&gt;Kasmaeifar, Vesal&lt;/author&gt;&lt;author&gt;Lin, Zhen-Yuan&lt;/author&gt;&lt;author&gt;Youn, Ji-Young&lt;/author&gt;&lt;author&gt;Thivierge, Caroline&lt;/author&gt;&lt;author&gt;Campbell, Kieran R.&lt;/author&gt;&lt;author&gt;Duchaine, Thomas F.&lt;/author&gt;&lt;author&gt;Blencowe, Benjamin J.&lt;/author&gt;&lt;author&gt;Fox, Archa H.&lt;/author&gt;&lt;author&gt;Gingras, Anne-Claude&lt;/author&gt;&lt;/authors&gt;&lt;/contributors&gt;&lt;titles&gt;&lt;title&gt;Spatial proteomic mapping of human nuclear bodies reveals new functional insights into RNA regulation&lt;/title&gt;&lt;secondary-title&gt;bioRxiv&lt;/secondary-title&gt;&lt;/titles&gt;&lt;periodical&gt;&lt;full-title&gt;bioRxiv&lt;/full-title&gt;&lt;/periodical&gt;&lt;pages&gt;2024.07.03.601239&lt;/pages&gt;&lt;dates&gt;&lt;year&gt;2024&lt;/year&gt;&lt;/dates&gt;&lt;urls&gt;&lt;related-urls&gt;&lt;url&gt;https://www.biorxiv.org/content/biorxiv/early/2024/07/03/2024.07.03.601239.full.pdf&lt;/url&gt;&lt;/related-urls&gt;&lt;/urls&gt;&lt;electronic-resource-num&gt;10.1101/2024.07.03.601239&lt;/electronic-resource-num&gt;&lt;/record&gt;&lt;/Cite&gt;&lt;/EndNote&gt;</w:instrText>
      </w:r>
      <w:r w:rsidR="00CC597C" w:rsidRPr="000002A4">
        <w:rPr>
          <w:rFonts w:asciiTheme="minorHAnsi" w:eastAsia="Calibri" w:hAnsiTheme="minorHAnsi" w:cstheme="minorHAnsi"/>
          <w:color w:val="000000" w:themeColor="text1"/>
          <w:sz w:val="22"/>
          <w:szCs w:val="22"/>
        </w:rPr>
        <w:fldChar w:fldCharType="separate"/>
      </w:r>
      <w:r w:rsidR="00574C22">
        <w:rPr>
          <w:rFonts w:asciiTheme="minorHAnsi" w:eastAsia="Calibri" w:hAnsiTheme="minorHAnsi" w:cstheme="minorHAnsi"/>
          <w:noProof/>
          <w:color w:val="000000" w:themeColor="text1"/>
          <w:sz w:val="22"/>
          <w:szCs w:val="22"/>
        </w:rPr>
        <w:t>(Dyakov</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2024)</w:t>
      </w:r>
      <w:r w:rsidR="00CC597C" w:rsidRPr="000002A4">
        <w:rPr>
          <w:rFonts w:asciiTheme="minorHAnsi" w:eastAsia="Calibri" w:hAnsiTheme="minorHAnsi" w:cstheme="minorHAnsi"/>
          <w:color w:val="000000" w:themeColor="text1"/>
          <w:sz w:val="22"/>
          <w:szCs w:val="22"/>
        </w:rPr>
        <w:fldChar w:fldCharType="end"/>
      </w:r>
      <w:r w:rsidR="00CC597C" w:rsidRPr="000002A4">
        <w:rPr>
          <w:rFonts w:asciiTheme="minorHAnsi" w:eastAsia="Calibri" w:hAnsiTheme="minorHAnsi" w:cstheme="minorHAnsi"/>
          <w:color w:val="000000" w:themeColor="text1"/>
          <w:sz w:val="22"/>
          <w:szCs w:val="22"/>
        </w:rPr>
        <w:t>,</w:t>
      </w:r>
      <w:r w:rsidR="00B031A7" w:rsidRPr="000002A4">
        <w:rPr>
          <w:rFonts w:asciiTheme="minorHAnsi" w:eastAsia="Calibri" w:hAnsiTheme="minorHAnsi" w:cstheme="minorHAnsi"/>
          <w:color w:val="000000" w:themeColor="text1"/>
          <w:sz w:val="22"/>
          <w:szCs w:val="22"/>
        </w:rPr>
        <w:t xml:space="preserve"> which are closely associated with </w:t>
      </w:r>
      <w:r w:rsidR="009C1C4C" w:rsidRPr="000002A4">
        <w:rPr>
          <w:rFonts w:asciiTheme="minorHAnsi" w:eastAsia="Calibri" w:hAnsiTheme="minorHAnsi" w:cstheme="minorHAnsi"/>
          <w:color w:val="000000" w:themeColor="text1"/>
          <w:sz w:val="22"/>
          <w:szCs w:val="22"/>
        </w:rPr>
        <w:t>HIV-1-MLOs</w:t>
      </w:r>
      <w:r w:rsidR="00B031A7" w:rsidRPr="000002A4">
        <w:rPr>
          <w:rFonts w:asciiTheme="minorHAnsi" w:eastAsia="Calibri" w:hAnsiTheme="minorHAnsi" w:cstheme="minorHAnsi"/>
          <w:color w:val="000000" w:themeColor="text1"/>
          <w:sz w:val="22"/>
          <w:szCs w:val="22"/>
        </w:rPr>
        <w:t xml:space="preserve"> </w:t>
      </w:r>
      <w:r w:rsidR="00B031A7" w:rsidRPr="000002A4">
        <w:rPr>
          <w:rFonts w:asciiTheme="minorHAnsi" w:eastAsia="Calibri" w:hAnsiTheme="minorHAnsi" w:cstheme="minorHAnsi"/>
          <w:color w:val="000000" w:themeColor="text1"/>
          <w:sz w:val="22"/>
          <w:szCs w:val="22"/>
        </w:rPr>
        <w:fldChar w:fldCharType="begin">
          <w:fldData xml:space="preserve">PEVuZE5vdGU+PENpdGU+PEF1dGhvcj5SZW5zZW48L0F1dGhvcj48WWVhcj4yMDIxPC9ZZWFyPjxS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</w:fldData>
        </w:fldChar>
      </w:r>
      <w:r w:rsidR="00574C22">
        <w:rPr>
          <w:rFonts w:asciiTheme="minorHAnsi" w:eastAsia="Calibri" w:hAnsiTheme="minorHAnsi" w:cstheme="minorHAnsi"/>
          <w:color w:val="000000" w:themeColor="text1"/>
          <w:sz w:val="22"/>
          <w:szCs w:val="22"/>
        </w:rPr>
        <w:instrText xml:space="preserve"> ADDIN EN.CITE </w:instrText>
      </w:r>
      <w:r w:rsidR="00574C22">
        <w:rPr>
          <w:rFonts w:asciiTheme="minorHAnsi" w:eastAsia="Calibri" w:hAnsiTheme="minorHAnsi" w:cstheme="minorHAnsi"/>
          <w:color w:val="000000" w:themeColor="text1"/>
          <w:sz w:val="22"/>
          <w:szCs w:val="22"/>
        </w:rPr>
        <w:fldChar w:fldCharType="begin">
          <w:fldData xml:space="preserve">PEVuZE5vdGU+PENpdGU+PEF1dGhvcj5SZW5zZW48L0F1dGhvcj48WWVhcj4yMDIxPC9ZZWFyPjxS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</w:fldData>
        </w:fldChar>
      </w:r>
      <w:r w:rsidR="00574C22">
        <w:rPr>
          <w:rFonts w:asciiTheme="minorHAnsi" w:eastAsia="Calibri" w:hAnsiTheme="minorHAnsi" w:cstheme="minorHAnsi"/>
          <w:color w:val="000000" w:themeColor="text1"/>
          <w:sz w:val="22"/>
          <w:szCs w:val="22"/>
        </w:rPr>
        <w:instrText xml:space="preserve"> ADDIN EN.CITE.DATA </w:instrText>
      </w:r>
      <w:r w:rsidR="00574C22">
        <w:rPr>
          <w:rFonts w:asciiTheme="minorHAnsi" w:eastAsia="Calibri" w:hAnsiTheme="minorHAnsi" w:cstheme="minorHAnsi"/>
          <w:color w:val="000000" w:themeColor="text1"/>
          <w:sz w:val="22"/>
          <w:szCs w:val="22"/>
        </w:rPr>
      </w:r>
      <w:r w:rsidR="00574C22">
        <w:rPr>
          <w:rFonts w:asciiTheme="minorHAnsi" w:eastAsia="Calibri" w:hAnsiTheme="minorHAnsi" w:cstheme="minorHAnsi"/>
          <w:color w:val="000000" w:themeColor="text1"/>
          <w:sz w:val="22"/>
          <w:szCs w:val="22"/>
        </w:rPr>
        <w:fldChar w:fldCharType="end"/>
      </w:r>
      <w:r w:rsidR="00B031A7" w:rsidRPr="000002A4">
        <w:rPr>
          <w:rFonts w:asciiTheme="minorHAnsi" w:eastAsia="Calibri" w:hAnsiTheme="minorHAnsi" w:cstheme="minorHAnsi"/>
          <w:color w:val="000000" w:themeColor="text1"/>
          <w:sz w:val="22"/>
          <w:szCs w:val="22"/>
        </w:rPr>
      </w:r>
      <w:r w:rsidR="00B031A7" w:rsidRPr="000002A4">
        <w:rPr>
          <w:rFonts w:asciiTheme="minorHAnsi" w:eastAsia="Calibri" w:hAnsiTheme="minorHAnsi" w:cstheme="minorHAnsi"/>
          <w:color w:val="000000" w:themeColor="text1"/>
          <w:sz w:val="22"/>
          <w:szCs w:val="22"/>
        </w:rPr>
        <w:fldChar w:fldCharType="separate"/>
      </w:r>
      <w:r w:rsidR="00574C22">
        <w:rPr>
          <w:rFonts w:asciiTheme="minorHAnsi" w:eastAsia="Calibri" w:hAnsiTheme="minorHAnsi" w:cstheme="minorHAnsi"/>
          <w:noProof/>
          <w:color w:val="000000" w:themeColor="text1"/>
          <w:sz w:val="22"/>
          <w:szCs w:val="22"/>
        </w:rPr>
        <w:t>(Rensen</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2021)</w:t>
      </w:r>
      <w:r w:rsidR="00B031A7" w:rsidRPr="000002A4">
        <w:rPr>
          <w:rFonts w:asciiTheme="minorHAnsi" w:eastAsia="Calibri" w:hAnsiTheme="minorHAnsi" w:cstheme="minorHAnsi"/>
          <w:color w:val="000000" w:themeColor="text1"/>
          <w:sz w:val="22"/>
          <w:szCs w:val="22"/>
        </w:rPr>
        <w:fldChar w:fldCharType="end"/>
      </w:r>
      <w:r w:rsidR="00B031A7" w:rsidRPr="000002A4">
        <w:rPr>
          <w:rFonts w:asciiTheme="minorHAnsi" w:eastAsia="Calibri" w:hAnsiTheme="minorHAnsi" w:cstheme="minorHAnsi"/>
          <w:color w:val="000000" w:themeColor="text1"/>
          <w:sz w:val="22"/>
          <w:szCs w:val="22"/>
        </w:rPr>
        <w:t xml:space="preserve">. As a result, it is conceivable that the disruption of </w:t>
      </w:r>
      <w:r w:rsidR="009C1C4C" w:rsidRPr="000002A4">
        <w:rPr>
          <w:rFonts w:asciiTheme="minorHAnsi" w:eastAsia="Calibri" w:hAnsiTheme="minorHAnsi" w:cstheme="minorHAnsi"/>
          <w:color w:val="000000" w:themeColor="text1"/>
          <w:sz w:val="22"/>
          <w:szCs w:val="22"/>
        </w:rPr>
        <w:t>HIV-1-MLOs</w:t>
      </w:r>
      <w:r w:rsidR="00B031A7" w:rsidRPr="000002A4">
        <w:rPr>
          <w:rFonts w:asciiTheme="minorHAnsi" w:eastAsia="Calibri" w:hAnsiTheme="minorHAnsi" w:cstheme="minorHAnsi"/>
          <w:color w:val="000000" w:themeColor="text1"/>
          <w:sz w:val="22"/>
          <w:szCs w:val="22"/>
        </w:rPr>
        <w:t xml:space="preserve"> could facilitate the binding of </w:t>
      </w:r>
      <w:r w:rsidR="00076792" w:rsidRPr="000002A4">
        <w:rPr>
          <w:rFonts w:asciiTheme="minorHAnsi" w:eastAsia="Calibri" w:hAnsiTheme="minorHAnsi" w:cstheme="minorHAnsi"/>
          <w:color w:val="000000" w:themeColor="text1"/>
          <w:sz w:val="22"/>
          <w:szCs w:val="22"/>
        </w:rPr>
        <w:t xml:space="preserve">multiple </w:t>
      </w:r>
      <w:r w:rsidR="00B031A7" w:rsidRPr="000002A4">
        <w:rPr>
          <w:rFonts w:asciiTheme="minorHAnsi" w:eastAsia="Calibri" w:hAnsiTheme="minorHAnsi" w:cstheme="minorHAnsi"/>
          <w:color w:val="000000" w:themeColor="text1"/>
          <w:sz w:val="22"/>
          <w:szCs w:val="22"/>
        </w:rPr>
        <w:t>components, leading to the activation of the innate immune response.</w:t>
      </w:r>
      <w:r w:rsidR="002343BC" w:rsidRPr="000002A4">
        <w:rPr>
          <w:rFonts w:asciiTheme="minorHAnsi" w:eastAsia="Calibri" w:hAnsiTheme="minorHAnsi" w:cstheme="minorHAnsi"/>
          <w:color w:val="000000" w:themeColor="text1"/>
          <w:sz w:val="22"/>
          <w:szCs w:val="22"/>
        </w:rPr>
        <w:t xml:space="preserve"> </w:t>
      </w:r>
      <w:r w:rsidR="009D27B3" w:rsidRPr="000002A4">
        <w:rPr>
          <w:rFonts w:asciiTheme="minorHAnsi" w:eastAsia="Calibri" w:hAnsiTheme="minorHAnsi" w:cstheme="minorHAnsi"/>
          <w:color w:val="000000" w:themeColor="text1"/>
          <w:sz w:val="22"/>
          <w:szCs w:val="22"/>
        </w:rPr>
        <w:t xml:space="preserve">Notably, it has been observed that the dissociation of cGAS from the nucleosome, facilitated by the DNA-repair complex MRN11, might contribute to this process by enabling the mobilization of cGAS from genomic DNA to viral DNA in mitotic cells </w:t>
      </w:r>
      <w:r w:rsidR="009D27B3" w:rsidRPr="000002A4">
        <w:rPr>
          <w:rFonts w:asciiTheme="minorHAnsi" w:eastAsia="Calibri" w:hAnsiTheme="minorHAnsi" w:cstheme="minorHAnsi"/>
          <w:color w:val="000000" w:themeColor="text1"/>
          <w:sz w:val="22"/>
          <w:szCs w:val="22"/>
        </w:rPr>
        <w:fldChar w:fldCharType="begin">
          <w:fldData xml:space="preserve">PEVuZE5vdGU+PENpdGU+PEF1dGhvcj5DaG88L0F1dGhvcj48WWVhcj4yMDI0PC9ZZWFyPjxSZWNO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</w:fldData>
        </w:fldChar>
      </w:r>
      <w:r w:rsidR="00574C22">
        <w:rPr>
          <w:rFonts w:asciiTheme="minorHAnsi" w:eastAsia="Calibri" w:hAnsiTheme="minorHAnsi" w:cstheme="minorHAnsi"/>
          <w:color w:val="000000" w:themeColor="text1"/>
          <w:sz w:val="22"/>
          <w:szCs w:val="22"/>
        </w:rPr>
        <w:instrText xml:space="preserve"> ADDIN EN.CITE </w:instrText>
      </w:r>
      <w:r w:rsidR="00574C22">
        <w:rPr>
          <w:rFonts w:asciiTheme="minorHAnsi" w:eastAsia="Calibri" w:hAnsiTheme="minorHAnsi" w:cstheme="minorHAnsi"/>
          <w:color w:val="000000" w:themeColor="text1"/>
          <w:sz w:val="22"/>
          <w:szCs w:val="22"/>
        </w:rPr>
        <w:fldChar w:fldCharType="begin">
          <w:fldData xml:space="preserve">PEVuZE5vdGU+PENpdGU+PEF1dGhvcj5DaG88L0F1dGhvcj48WWVhcj4yMDI0PC9ZZWFyPjxSZWNO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</w:fldData>
        </w:fldChar>
      </w:r>
      <w:r w:rsidR="00574C22">
        <w:rPr>
          <w:rFonts w:asciiTheme="minorHAnsi" w:eastAsia="Calibri" w:hAnsiTheme="minorHAnsi" w:cstheme="minorHAnsi"/>
          <w:color w:val="000000" w:themeColor="text1"/>
          <w:sz w:val="22"/>
          <w:szCs w:val="22"/>
        </w:rPr>
        <w:instrText xml:space="preserve"> ADDIN EN.CITE.DATA </w:instrText>
      </w:r>
      <w:r w:rsidR="00574C22">
        <w:rPr>
          <w:rFonts w:asciiTheme="minorHAnsi" w:eastAsia="Calibri" w:hAnsiTheme="minorHAnsi" w:cstheme="minorHAnsi"/>
          <w:color w:val="000000" w:themeColor="text1"/>
          <w:sz w:val="22"/>
          <w:szCs w:val="22"/>
        </w:rPr>
      </w:r>
      <w:r w:rsidR="00574C22">
        <w:rPr>
          <w:rFonts w:asciiTheme="minorHAnsi" w:eastAsia="Calibri" w:hAnsiTheme="minorHAnsi" w:cstheme="minorHAnsi"/>
          <w:color w:val="000000" w:themeColor="text1"/>
          <w:sz w:val="22"/>
          <w:szCs w:val="22"/>
        </w:rPr>
        <w:fldChar w:fldCharType="end"/>
      </w:r>
      <w:r w:rsidR="009D27B3" w:rsidRPr="000002A4">
        <w:rPr>
          <w:rFonts w:asciiTheme="minorHAnsi" w:eastAsia="Calibri" w:hAnsiTheme="minorHAnsi" w:cstheme="minorHAnsi"/>
          <w:color w:val="000000" w:themeColor="text1"/>
          <w:sz w:val="22"/>
          <w:szCs w:val="22"/>
        </w:rPr>
      </w:r>
      <w:r w:rsidR="009D27B3" w:rsidRPr="000002A4">
        <w:rPr>
          <w:rFonts w:asciiTheme="minorHAnsi" w:eastAsia="Calibri" w:hAnsiTheme="minorHAnsi" w:cstheme="minorHAnsi"/>
          <w:color w:val="000000" w:themeColor="text1"/>
          <w:sz w:val="22"/>
          <w:szCs w:val="22"/>
        </w:rPr>
        <w:fldChar w:fldCharType="separate"/>
      </w:r>
      <w:r w:rsidR="00574C22">
        <w:rPr>
          <w:rFonts w:asciiTheme="minorHAnsi" w:eastAsia="Calibri" w:hAnsiTheme="minorHAnsi" w:cstheme="minorHAnsi"/>
          <w:noProof/>
          <w:color w:val="000000" w:themeColor="text1"/>
          <w:sz w:val="22"/>
          <w:szCs w:val="22"/>
        </w:rPr>
        <w:t>(Cho</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2024)</w:t>
      </w:r>
      <w:r w:rsidR="009D27B3" w:rsidRPr="000002A4">
        <w:rPr>
          <w:rFonts w:asciiTheme="minorHAnsi" w:eastAsia="Calibri" w:hAnsiTheme="minorHAnsi" w:cstheme="minorHAnsi"/>
          <w:color w:val="000000" w:themeColor="text1"/>
          <w:sz w:val="22"/>
          <w:szCs w:val="22"/>
        </w:rPr>
        <w:fldChar w:fldCharType="end"/>
      </w:r>
      <w:r w:rsidR="009D27B3" w:rsidRPr="000002A4">
        <w:rPr>
          <w:rFonts w:asciiTheme="minorHAnsi" w:eastAsia="Calibri" w:hAnsiTheme="minorHAnsi" w:cstheme="minorHAnsi"/>
          <w:color w:val="000000" w:themeColor="text1"/>
          <w:sz w:val="22"/>
          <w:szCs w:val="22"/>
        </w:rPr>
        <w:t>. Interestingly, in macrophages, where cGAS is crucial for fighting infections, cGAS predominantly resides in the nucleus</w:t>
      </w:r>
      <w:r w:rsidR="001B2ACE" w:rsidRPr="000002A4">
        <w:rPr>
          <w:rFonts w:asciiTheme="minorHAnsi" w:eastAsia="Calibri" w:hAnsiTheme="minorHAnsi" w:cstheme="minorHAnsi"/>
          <w:color w:val="000000" w:themeColor="text1"/>
          <w:sz w:val="22"/>
          <w:szCs w:val="22"/>
        </w:rPr>
        <w:t xml:space="preserve"> (62)</w:t>
      </w:r>
      <w:r w:rsidR="009D27B3" w:rsidRPr="000002A4">
        <w:rPr>
          <w:rFonts w:asciiTheme="minorHAnsi" w:eastAsia="Calibri" w:hAnsiTheme="minorHAnsi" w:cstheme="minorHAnsi"/>
          <w:color w:val="000000" w:themeColor="text1"/>
          <w:sz w:val="22"/>
          <w:szCs w:val="22"/>
        </w:rPr>
        <w:t xml:space="preserve">, despite the fact that these cells are not undergoing mitosis. </w:t>
      </w:r>
      <w:r w:rsidR="00836BE3" w:rsidRPr="000002A4">
        <w:rPr>
          <w:rFonts w:asciiTheme="minorHAnsi" w:eastAsia="Calibri" w:hAnsiTheme="minorHAnsi" w:cstheme="minorHAnsi"/>
          <w:color w:val="000000" w:themeColor="text1"/>
          <w:sz w:val="22"/>
          <w:szCs w:val="22"/>
        </w:rPr>
        <w:t xml:space="preserve">That said, studying the underlying mechanisms of cGAS activation following the disassembly of HIV-1-MLOs is highly complex and necessitates a careful evaluation of multiple factors. </w:t>
      </w:r>
      <w:r w:rsidR="00EF0496" w:rsidRPr="000002A4">
        <w:rPr>
          <w:rFonts w:asciiTheme="minorHAnsi" w:eastAsia="Calibri" w:hAnsiTheme="minorHAnsi" w:cstheme="minorHAnsi"/>
          <w:color w:val="000000" w:themeColor="text1"/>
          <w:sz w:val="22"/>
          <w:szCs w:val="22"/>
          <w:lang w:val="en-US"/>
        </w:rPr>
        <w:t xml:space="preserve">One crucial aspect is the need to track endogenous proteins, which calls for further detailed investigation. While our study provides valuable insights, it also opens new avenues for more advanced research into the mechanisms of cGAS activation during the disassembly process of HIV-1-MLOs. </w:t>
      </w:r>
      <w:r w:rsidR="00441C8D" w:rsidRPr="000002A4">
        <w:rPr>
          <w:rFonts w:asciiTheme="minorHAnsi" w:eastAsia="Calibri" w:hAnsiTheme="minorHAnsi" w:cstheme="minorHAnsi"/>
          <w:color w:val="000000" w:themeColor="text1"/>
          <w:sz w:val="22"/>
          <w:szCs w:val="22"/>
        </w:rPr>
        <w:t>Of note, o</w:t>
      </w:r>
      <w:r w:rsidR="001E57CB" w:rsidRPr="000002A4">
        <w:rPr>
          <w:rFonts w:asciiTheme="minorHAnsi" w:eastAsia="Calibri" w:hAnsiTheme="minorHAnsi" w:cstheme="minorHAnsi"/>
          <w:color w:val="000000" w:themeColor="text1"/>
          <w:sz w:val="22"/>
          <w:szCs w:val="22"/>
        </w:rPr>
        <w:t xml:space="preserve">ur results collectively suggest that HIV-1 MLOs play a critical role as a shield against innate immunity, ensuring a canonical RT in a nuclear location that facilitates integration into speckle-associated chromatin domains (SPADs) </w:t>
      </w:r>
      <w:r w:rsidR="001E57CB" w:rsidRPr="000002A4">
        <w:rPr>
          <w:rFonts w:asciiTheme="minorHAnsi" w:eastAsia="Calibri" w:hAnsiTheme="minorHAnsi" w:cstheme="minorHAnsi"/>
          <w:color w:val="000000" w:themeColor="text1"/>
          <w:sz w:val="22"/>
          <w:szCs w:val="22"/>
        </w:rPr>
        <w:fldChar w:fldCharType="begin">
          <w:fldData xml:space="preserve">PEVuZE5vdGU+PENpdGU+PEF1dGhvcj5GcmFuY2lzPC9BdXRob3I+PFllYXI+MjAyMDwvWWVhcj48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</w:fldData>
        </w:fldChar>
      </w:r>
      <w:r w:rsidR="00574C22">
        <w:rPr>
          <w:rFonts w:asciiTheme="minorHAnsi" w:eastAsia="Calibri" w:hAnsiTheme="minorHAnsi" w:cstheme="minorHAnsi"/>
          <w:color w:val="000000" w:themeColor="text1"/>
          <w:sz w:val="22"/>
          <w:szCs w:val="22"/>
        </w:rPr>
        <w:instrText xml:space="preserve"> ADDIN EN.CITE </w:instrText>
      </w:r>
      <w:r w:rsidR="00574C22">
        <w:rPr>
          <w:rFonts w:asciiTheme="minorHAnsi" w:eastAsia="Calibri" w:hAnsiTheme="minorHAnsi" w:cstheme="minorHAnsi"/>
          <w:color w:val="000000" w:themeColor="text1"/>
          <w:sz w:val="22"/>
          <w:szCs w:val="22"/>
        </w:rPr>
        <w:fldChar w:fldCharType="begin">
          <w:fldData xml:space="preserve">PEVuZE5vdGU+PENpdGU+PEF1dGhvcj5GcmFuY2lzPC9BdXRob3I+PFllYXI+MjAyMDwvWWVhcj48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</w:fldData>
        </w:fldChar>
      </w:r>
      <w:r w:rsidR="00574C22">
        <w:rPr>
          <w:rFonts w:asciiTheme="minorHAnsi" w:eastAsia="Calibri" w:hAnsiTheme="minorHAnsi" w:cstheme="minorHAnsi"/>
          <w:color w:val="000000" w:themeColor="text1"/>
          <w:sz w:val="22"/>
          <w:szCs w:val="22"/>
        </w:rPr>
        <w:instrText xml:space="preserve"> ADDIN EN.CITE.DATA </w:instrText>
      </w:r>
      <w:r w:rsidR="00574C22">
        <w:rPr>
          <w:rFonts w:asciiTheme="minorHAnsi" w:eastAsia="Calibri" w:hAnsiTheme="minorHAnsi" w:cstheme="minorHAnsi"/>
          <w:color w:val="000000" w:themeColor="text1"/>
          <w:sz w:val="22"/>
          <w:szCs w:val="22"/>
        </w:rPr>
      </w:r>
      <w:r w:rsidR="00574C22">
        <w:rPr>
          <w:rFonts w:asciiTheme="minorHAnsi" w:eastAsia="Calibri" w:hAnsiTheme="minorHAnsi" w:cstheme="minorHAnsi"/>
          <w:color w:val="000000" w:themeColor="text1"/>
          <w:sz w:val="22"/>
          <w:szCs w:val="22"/>
        </w:rPr>
        <w:fldChar w:fldCharType="end"/>
      </w:r>
      <w:r w:rsidR="001E57CB" w:rsidRPr="000002A4">
        <w:rPr>
          <w:rFonts w:asciiTheme="minorHAnsi" w:eastAsia="Calibri" w:hAnsiTheme="minorHAnsi" w:cstheme="minorHAnsi"/>
          <w:color w:val="000000" w:themeColor="text1"/>
          <w:sz w:val="22"/>
          <w:szCs w:val="22"/>
        </w:rPr>
      </w:r>
      <w:r w:rsidR="001E57CB" w:rsidRPr="000002A4">
        <w:rPr>
          <w:rFonts w:asciiTheme="minorHAnsi" w:eastAsia="Calibri" w:hAnsiTheme="minorHAnsi" w:cstheme="minorHAnsi"/>
          <w:color w:val="000000" w:themeColor="text1"/>
          <w:sz w:val="22"/>
          <w:szCs w:val="22"/>
        </w:rPr>
        <w:fldChar w:fldCharType="separate"/>
      </w:r>
      <w:r w:rsidR="00574C22">
        <w:rPr>
          <w:rFonts w:asciiTheme="minorHAnsi" w:eastAsia="Calibri" w:hAnsiTheme="minorHAnsi" w:cstheme="minorHAnsi"/>
          <w:noProof/>
          <w:color w:val="000000" w:themeColor="text1"/>
          <w:sz w:val="22"/>
          <w:szCs w:val="22"/>
        </w:rPr>
        <w:t>(Francis</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2020; Scoca</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2022)</w:t>
      </w:r>
      <w:r w:rsidR="001E57CB" w:rsidRPr="000002A4">
        <w:rPr>
          <w:rFonts w:asciiTheme="minorHAnsi" w:eastAsia="Calibri" w:hAnsiTheme="minorHAnsi" w:cstheme="minorHAnsi"/>
          <w:color w:val="000000" w:themeColor="text1"/>
          <w:sz w:val="22"/>
          <w:szCs w:val="22"/>
        </w:rPr>
        <w:fldChar w:fldCharType="end"/>
      </w:r>
      <w:r w:rsidR="001E57CB" w:rsidRPr="000002A4">
        <w:rPr>
          <w:rFonts w:asciiTheme="minorHAnsi" w:eastAsia="Calibri" w:hAnsiTheme="minorHAnsi" w:cstheme="minorHAnsi"/>
          <w:color w:val="000000" w:themeColor="text1"/>
          <w:sz w:val="22"/>
          <w:szCs w:val="22"/>
        </w:rPr>
        <w:t xml:space="preserve">. Conversely, while the absence of CPSF6 does not hinder RT, it has been linked to </w:t>
      </w:r>
      <w:r w:rsidR="00C010D7" w:rsidRPr="000002A4">
        <w:rPr>
          <w:rFonts w:asciiTheme="minorHAnsi" w:hAnsiTheme="minorHAnsi" w:cstheme="minorHAnsi"/>
          <w:color w:val="000000" w:themeColor="text1"/>
          <w:sz w:val="22"/>
          <w:szCs w:val="22"/>
          <w:shd w:val="clear" w:color="auto" w:fill="FFFFFF"/>
        </w:rPr>
        <w:t>a significant fitness disadvantage to the virus</w:t>
      </w:r>
      <w:r w:rsidR="00C010D7" w:rsidRPr="000002A4">
        <w:rPr>
          <w:rFonts w:ascii="Segoe UI" w:hAnsi="Segoe UI" w:cs="Segoe UI"/>
          <w:color w:val="000000" w:themeColor="text1"/>
          <w:shd w:val="clear" w:color="auto" w:fill="FFFFFF"/>
        </w:rPr>
        <w:t xml:space="preserve"> </w:t>
      </w:r>
      <w:r w:rsidR="00C010D7" w:rsidRPr="000002A4">
        <w:rPr>
          <w:rFonts w:asciiTheme="minorHAnsi" w:eastAsia="Calibri" w:hAnsiTheme="minorHAnsi" w:cstheme="minorHAnsi"/>
          <w:color w:val="000000" w:themeColor="text1"/>
          <w:sz w:val="22"/>
          <w:szCs w:val="22"/>
        </w:rPr>
        <w:fldChar w:fldCharType="begin">
          <w:fldData xml:space="preserve">PEVuZE5vdGU+PENpdGU+PEF1dGhvcj5TYWl0bzwvQXV0aG9yPjxZZWFyPjIwMTY8L1llYXI+PFJl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</w:fldData>
        </w:fldChar>
      </w:r>
      <w:r w:rsidR="00574C22">
        <w:rPr>
          <w:rFonts w:asciiTheme="minorHAnsi" w:eastAsia="Calibri" w:hAnsiTheme="minorHAnsi" w:cstheme="minorHAnsi"/>
          <w:color w:val="000000" w:themeColor="text1"/>
          <w:sz w:val="22"/>
          <w:szCs w:val="22"/>
        </w:rPr>
        <w:instrText xml:space="preserve"> ADDIN EN.CITE </w:instrText>
      </w:r>
      <w:r w:rsidR="00574C22">
        <w:rPr>
          <w:rFonts w:asciiTheme="minorHAnsi" w:eastAsia="Calibri" w:hAnsiTheme="minorHAnsi" w:cstheme="minorHAnsi"/>
          <w:color w:val="000000" w:themeColor="text1"/>
          <w:sz w:val="22"/>
          <w:szCs w:val="22"/>
        </w:rPr>
        <w:fldChar w:fldCharType="begin">
          <w:fldData xml:space="preserve">PEVuZE5vdGU+PENpdGU+PEF1dGhvcj5TYWl0bzwvQXV0aG9yPjxZZWFyPjIwMTY8L1llYXI+PFJl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</w:fldData>
        </w:fldChar>
      </w:r>
      <w:r w:rsidR="00574C22">
        <w:rPr>
          <w:rFonts w:asciiTheme="minorHAnsi" w:eastAsia="Calibri" w:hAnsiTheme="minorHAnsi" w:cstheme="minorHAnsi"/>
          <w:color w:val="000000" w:themeColor="text1"/>
          <w:sz w:val="22"/>
          <w:szCs w:val="22"/>
        </w:rPr>
        <w:instrText xml:space="preserve"> ADDIN EN.CITE.DATA </w:instrText>
      </w:r>
      <w:r w:rsidR="00574C22">
        <w:rPr>
          <w:rFonts w:asciiTheme="minorHAnsi" w:eastAsia="Calibri" w:hAnsiTheme="minorHAnsi" w:cstheme="minorHAnsi"/>
          <w:color w:val="000000" w:themeColor="text1"/>
          <w:sz w:val="22"/>
          <w:szCs w:val="22"/>
        </w:rPr>
      </w:r>
      <w:r w:rsidR="00574C22">
        <w:rPr>
          <w:rFonts w:asciiTheme="minorHAnsi" w:eastAsia="Calibri" w:hAnsiTheme="minorHAnsi" w:cstheme="minorHAnsi"/>
          <w:color w:val="000000" w:themeColor="text1"/>
          <w:sz w:val="22"/>
          <w:szCs w:val="22"/>
        </w:rPr>
        <w:fldChar w:fldCharType="end"/>
      </w:r>
      <w:r w:rsidR="00C010D7" w:rsidRPr="000002A4">
        <w:rPr>
          <w:rFonts w:asciiTheme="minorHAnsi" w:eastAsia="Calibri" w:hAnsiTheme="minorHAnsi" w:cstheme="minorHAnsi"/>
          <w:color w:val="000000" w:themeColor="text1"/>
          <w:sz w:val="22"/>
          <w:szCs w:val="22"/>
        </w:rPr>
      </w:r>
      <w:r w:rsidR="00C010D7" w:rsidRPr="000002A4">
        <w:rPr>
          <w:rFonts w:asciiTheme="minorHAnsi" w:eastAsia="Calibri" w:hAnsiTheme="minorHAnsi" w:cstheme="minorHAnsi"/>
          <w:color w:val="000000" w:themeColor="text1"/>
          <w:sz w:val="22"/>
          <w:szCs w:val="22"/>
        </w:rPr>
        <w:fldChar w:fldCharType="separate"/>
      </w:r>
      <w:r w:rsidR="00574C22">
        <w:rPr>
          <w:rFonts w:asciiTheme="minorHAnsi" w:eastAsia="Calibri" w:hAnsiTheme="minorHAnsi" w:cstheme="minorHAnsi"/>
          <w:noProof/>
          <w:color w:val="000000" w:themeColor="text1"/>
          <w:sz w:val="22"/>
          <w:szCs w:val="22"/>
        </w:rPr>
        <w:t>(Saito</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2016)</w:t>
      </w:r>
      <w:r w:rsidR="00C010D7" w:rsidRPr="000002A4">
        <w:rPr>
          <w:rFonts w:asciiTheme="minorHAnsi" w:eastAsia="Calibri" w:hAnsiTheme="minorHAnsi" w:cstheme="minorHAnsi"/>
          <w:color w:val="000000" w:themeColor="text1"/>
          <w:sz w:val="22"/>
          <w:szCs w:val="22"/>
        </w:rPr>
        <w:fldChar w:fldCharType="end"/>
      </w:r>
      <w:r w:rsidR="001E57CB" w:rsidRPr="000002A4">
        <w:rPr>
          <w:rFonts w:asciiTheme="minorHAnsi" w:eastAsia="Calibri" w:hAnsiTheme="minorHAnsi" w:cstheme="minorHAnsi"/>
          <w:color w:val="000000" w:themeColor="text1"/>
          <w:sz w:val="22"/>
          <w:szCs w:val="22"/>
        </w:rPr>
        <w:t xml:space="preserve">, likely due to the compromised protection of </w:t>
      </w:r>
      <w:r w:rsidR="000F5236" w:rsidRPr="000002A4">
        <w:rPr>
          <w:rFonts w:asciiTheme="minorHAnsi" w:eastAsia="Calibri" w:hAnsiTheme="minorHAnsi" w:cstheme="minorHAnsi"/>
          <w:color w:val="000000" w:themeColor="text1"/>
          <w:sz w:val="22"/>
          <w:szCs w:val="22"/>
        </w:rPr>
        <w:t xml:space="preserve">viral </w:t>
      </w:r>
      <w:r w:rsidR="001E57CB" w:rsidRPr="000002A4">
        <w:rPr>
          <w:rFonts w:asciiTheme="minorHAnsi" w:eastAsia="Calibri" w:hAnsiTheme="minorHAnsi" w:cstheme="minorHAnsi"/>
          <w:color w:val="000000" w:themeColor="text1"/>
          <w:sz w:val="22"/>
          <w:szCs w:val="22"/>
        </w:rPr>
        <w:t xml:space="preserve">DNA from host innate immunity factors. </w:t>
      </w:r>
      <w:r w:rsidR="002343BC" w:rsidRPr="000002A4">
        <w:rPr>
          <w:rFonts w:asciiTheme="minorHAnsi" w:eastAsia="Calibri" w:hAnsiTheme="minorHAnsi" w:cstheme="minorHAnsi"/>
          <w:color w:val="000000" w:themeColor="text1"/>
          <w:sz w:val="22"/>
          <w:szCs w:val="22"/>
        </w:rPr>
        <w:t>In addition, o</w:t>
      </w:r>
      <w:r w:rsidR="009E3EFB" w:rsidRPr="000002A4">
        <w:rPr>
          <w:rFonts w:asciiTheme="minorHAnsi" w:eastAsia="Calibri" w:hAnsiTheme="minorHAnsi" w:cstheme="minorHAnsi"/>
          <w:color w:val="000000" w:themeColor="text1"/>
          <w:sz w:val="22"/>
          <w:szCs w:val="22"/>
        </w:rPr>
        <w:t xml:space="preserve">ur results could significantly contribute to the understanding of the mechanism of action of Lenacapavir, a derivative of PF-74 and the first-in-class anti-viral capsid drug recently approved by the FDA </w:t>
      </w:r>
      <w:r w:rsidR="009E3EFB" w:rsidRPr="000002A4">
        <w:rPr>
          <w:rFonts w:asciiTheme="minorHAnsi" w:eastAsia="Calibri" w:hAnsiTheme="minorHAnsi" w:cstheme="minorHAnsi"/>
          <w:color w:val="000000" w:themeColor="text1"/>
          <w:sz w:val="22"/>
          <w:szCs w:val="22"/>
        </w:rPr>
        <w:fldChar w:fldCharType="begin">
          <w:fldData xml:space="preserve">PEVuZE5vdGU+PENpdGU+PEF1dGhvcj5TZWdhbC1NYXVyZXI8L0F1dGhvcj48WWVhcj4yMDIyPC9Z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</w:fldData>
        </w:fldChar>
      </w:r>
      <w:r w:rsidR="00574C22">
        <w:rPr>
          <w:rFonts w:asciiTheme="minorHAnsi" w:eastAsia="Calibri" w:hAnsiTheme="minorHAnsi" w:cstheme="minorHAnsi"/>
          <w:color w:val="000000" w:themeColor="text1"/>
          <w:sz w:val="22"/>
          <w:szCs w:val="22"/>
        </w:rPr>
        <w:instrText xml:space="preserve"> ADDIN EN.CITE </w:instrText>
      </w:r>
      <w:r w:rsidR="00574C22">
        <w:rPr>
          <w:rFonts w:asciiTheme="minorHAnsi" w:eastAsia="Calibri" w:hAnsiTheme="minorHAnsi" w:cstheme="minorHAnsi"/>
          <w:color w:val="000000" w:themeColor="text1"/>
          <w:sz w:val="22"/>
          <w:szCs w:val="22"/>
        </w:rPr>
        <w:fldChar w:fldCharType="begin">
          <w:fldData xml:space="preserve">PEVuZE5vdGU+PENpdGU+PEF1dGhvcj5TZWdhbC1NYXVyZXI8L0F1dGhvcj48WWVhcj4yMDIyPC9Z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</w:fldData>
        </w:fldChar>
      </w:r>
      <w:r w:rsidR="00574C22">
        <w:rPr>
          <w:rFonts w:asciiTheme="minorHAnsi" w:eastAsia="Calibri" w:hAnsiTheme="minorHAnsi" w:cstheme="minorHAnsi"/>
          <w:color w:val="000000" w:themeColor="text1"/>
          <w:sz w:val="22"/>
          <w:szCs w:val="22"/>
        </w:rPr>
        <w:instrText xml:space="preserve"> ADDIN EN.CITE.DATA </w:instrText>
      </w:r>
      <w:r w:rsidR="00574C22">
        <w:rPr>
          <w:rFonts w:asciiTheme="minorHAnsi" w:eastAsia="Calibri" w:hAnsiTheme="minorHAnsi" w:cstheme="minorHAnsi"/>
          <w:color w:val="000000" w:themeColor="text1"/>
          <w:sz w:val="22"/>
          <w:szCs w:val="22"/>
        </w:rPr>
      </w:r>
      <w:r w:rsidR="00574C22">
        <w:rPr>
          <w:rFonts w:asciiTheme="minorHAnsi" w:eastAsia="Calibri" w:hAnsiTheme="minorHAnsi" w:cstheme="minorHAnsi"/>
          <w:color w:val="000000" w:themeColor="text1"/>
          <w:sz w:val="22"/>
          <w:szCs w:val="22"/>
        </w:rPr>
        <w:fldChar w:fldCharType="end"/>
      </w:r>
      <w:r w:rsidR="009E3EFB" w:rsidRPr="000002A4">
        <w:rPr>
          <w:rFonts w:asciiTheme="minorHAnsi" w:eastAsia="Calibri" w:hAnsiTheme="minorHAnsi" w:cstheme="minorHAnsi"/>
          <w:color w:val="000000" w:themeColor="text1"/>
          <w:sz w:val="22"/>
          <w:szCs w:val="22"/>
        </w:rPr>
      </w:r>
      <w:r w:rsidR="009E3EFB" w:rsidRPr="000002A4">
        <w:rPr>
          <w:rFonts w:asciiTheme="minorHAnsi" w:eastAsia="Calibri" w:hAnsiTheme="minorHAnsi" w:cstheme="minorHAnsi"/>
          <w:color w:val="000000" w:themeColor="text1"/>
          <w:sz w:val="22"/>
          <w:szCs w:val="22"/>
        </w:rPr>
        <w:fldChar w:fldCharType="separate"/>
      </w:r>
      <w:r w:rsidR="00574C22">
        <w:rPr>
          <w:rFonts w:asciiTheme="minorHAnsi" w:eastAsia="Calibri" w:hAnsiTheme="minorHAnsi" w:cstheme="minorHAnsi"/>
          <w:noProof/>
          <w:color w:val="000000" w:themeColor="text1"/>
          <w:sz w:val="22"/>
          <w:szCs w:val="22"/>
        </w:rPr>
        <w:t>(Segal-Maurer</w:t>
      </w:r>
      <w:r w:rsidR="00574C22" w:rsidRPr="00574C22">
        <w:rPr>
          <w:rFonts w:asciiTheme="minorHAnsi" w:eastAsia="Calibri" w:hAnsiTheme="minorHAnsi" w:cstheme="minorHAnsi"/>
          <w:i/>
          <w:noProof/>
          <w:color w:val="000000" w:themeColor="text1"/>
          <w:sz w:val="22"/>
          <w:szCs w:val="22"/>
        </w:rPr>
        <w:t xml:space="preserve"> et al</w:t>
      </w:r>
      <w:r w:rsidR="00574C22">
        <w:rPr>
          <w:rFonts w:asciiTheme="minorHAnsi" w:eastAsia="Calibri" w:hAnsiTheme="minorHAnsi" w:cstheme="minorHAnsi"/>
          <w:noProof/>
          <w:color w:val="000000" w:themeColor="text1"/>
          <w:sz w:val="22"/>
          <w:szCs w:val="22"/>
        </w:rPr>
        <w:t>, 2022)</w:t>
      </w:r>
      <w:r w:rsidR="009E3EFB" w:rsidRPr="000002A4">
        <w:rPr>
          <w:rFonts w:asciiTheme="minorHAnsi" w:eastAsia="Calibri" w:hAnsiTheme="minorHAnsi" w:cstheme="minorHAnsi"/>
          <w:color w:val="000000" w:themeColor="text1"/>
          <w:sz w:val="22"/>
          <w:szCs w:val="22"/>
        </w:rPr>
        <w:fldChar w:fldCharType="end"/>
      </w:r>
      <w:r w:rsidR="009E3EFB" w:rsidRPr="000002A4">
        <w:rPr>
          <w:rFonts w:asciiTheme="minorHAnsi" w:eastAsia="Calibri" w:hAnsiTheme="minorHAnsi" w:cstheme="minorHAnsi"/>
          <w:color w:val="000000" w:themeColor="text1"/>
          <w:sz w:val="22"/>
          <w:szCs w:val="22"/>
        </w:rPr>
        <w:t xml:space="preserve">. Lenacapavir could potentially enhance patient protection against viral infections by facilitating the exposure of </w:t>
      </w:r>
      <w:r w:rsidR="0034014A" w:rsidRPr="000002A4">
        <w:rPr>
          <w:rFonts w:asciiTheme="minorHAnsi" w:eastAsia="Calibri" w:hAnsiTheme="minorHAnsi" w:cstheme="minorHAnsi"/>
          <w:color w:val="000000" w:themeColor="text1"/>
          <w:sz w:val="22"/>
          <w:szCs w:val="22"/>
        </w:rPr>
        <w:t>the viral DNA</w:t>
      </w:r>
      <w:r w:rsidR="009E3EFB" w:rsidRPr="000002A4">
        <w:rPr>
          <w:rFonts w:asciiTheme="minorHAnsi" w:eastAsia="Calibri" w:hAnsiTheme="minorHAnsi" w:cstheme="minorHAnsi"/>
          <w:color w:val="000000" w:themeColor="text1"/>
          <w:sz w:val="22"/>
          <w:szCs w:val="22"/>
        </w:rPr>
        <w:t xml:space="preserve"> to DNA sensors</w:t>
      </w:r>
      <w:r w:rsidR="00981D79" w:rsidRPr="000002A4">
        <w:rPr>
          <w:rFonts w:asciiTheme="minorHAnsi" w:eastAsia="Calibri" w:hAnsiTheme="minorHAnsi" w:cstheme="minorHAnsi"/>
          <w:color w:val="000000" w:themeColor="text1"/>
          <w:sz w:val="22"/>
          <w:szCs w:val="22"/>
        </w:rPr>
        <w:t>.</w:t>
      </w:r>
    </w:p>
    <w:p w14:paraId="5FEE23CD" w14:textId="529D1740" w:rsidR="00C526B4" w:rsidRPr="000002A4" w:rsidRDefault="00C526B4" w:rsidP="00C526B4">
      <w:pPr>
        <w:spacing w:line="480" w:lineRule="auto"/>
        <w:jc w:val="both"/>
        <w:rPr>
          <w:rFonts w:asciiTheme="minorHAnsi" w:eastAsia="Calibri" w:hAnsiTheme="minorHAnsi" w:cstheme="minorHAnsi"/>
          <w:color w:val="000000" w:themeColor="text1"/>
          <w:sz w:val="22"/>
          <w:szCs w:val="22"/>
        </w:rPr>
      </w:pPr>
      <w:r w:rsidRPr="000002A4">
        <w:rPr>
          <w:rFonts w:asciiTheme="minorHAnsi" w:eastAsia="Calibri" w:hAnsiTheme="minorHAnsi" w:cstheme="minorHAnsi"/>
          <w:color w:val="000000" w:themeColor="text1"/>
          <w:sz w:val="22"/>
          <w:szCs w:val="22"/>
        </w:rPr>
        <w:t>Our study highlights the crucial role of nuclear viral co</w:t>
      </w:r>
      <w:r w:rsidR="00C85BED" w:rsidRPr="000002A4">
        <w:rPr>
          <w:rFonts w:asciiTheme="minorHAnsi" w:eastAsia="Calibri" w:hAnsiTheme="minorHAnsi" w:cstheme="minorHAnsi"/>
          <w:color w:val="000000" w:themeColor="text1"/>
          <w:sz w:val="22"/>
          <w:szCs w:val="22"/>
        </w:rPr>
        <w:t>ndensates</w:t>
      </w:r>
      <w:r w:rsidRPr="000002A4">
        <w:rPr>
          <w:rFonts w:asciiTheme="minorHAnsi" w:eastAsia="Calibri" w:hAnsiTheme="minorHAnsi" w:cstheme="minorHAnsi"/>
          <w:color w:val="000000" w:themeColor="text1"/>
          <w:sz w:val="22"/>
          <w:szCs w:val="22"/>
        </w:rPr>
        <w:t xml:space="preserve"> in safeguarding the viral genome </w:t>
      </w:r>
      <w:r w:rsidR="00050607" w:rsidRPr="000002A4">
        <w:rPr>
          <w:rFonts w:asciiTheme="minorHAnsi" w:eastAsia="Calibri" w:hAnsiTheme="minorHAnsi" w:cstheme="minorHAnsi"/>
          <w:color w:val="000000" w:themeColor="text1"/>
          <w:sz w:val="22"/>
          <w:szCs w:val="22"/>
        </w:rPr>
        <w:t xml:space="preserve">from innate immunity </w:t>
      </w:r>
      <w:r w:rsidRPr="000002A4">
        <w:rPr>
          <w:rFonts w:asciiTheme="minorHAnsi" w:eastAsia="Calibri" w:hAnsiTheme="minorHAnsi" w:cstheme="minorHAnsi"/>
          <w:color w:val="000000" w:themeColor="text1"/>
          <w:sz w:val="22"/>
          <w:szCs w:val="22"/>
        </w:rPr>
        <w:t xml:space="preserve">and enabling functional viral infection, serving as </w:t>
      </w:r>
      <w:r w:rsidR="000D2459" w:rsidRPr="000002A4">
        <w:rPr>
          <w:rFonts w:asciiTheme="minorHAnsi" w:eastAsia="Calibri" w:hAnsiTheme="minorHAnsi" w:cstheme="minorHAnsi"/>
          <w:color w:val="000000" w:themeColor="text1"/>
          <w:sz w:val="22"/>
          <w:szCs w:val="22"/>
        </w:rPr>
        <w:t>major</w:t>
      </w:r>
      <w:r w:rsidRPr="000002A4">
        <w:rPr>
          <w:rFonts w:asciiTheme="minorHAnsi" w:eastAsia="Calibri" w:hAnsiTheme="minorHAnsi" w:cstheme="minorHAnsi"/>
          <w:color w:val="000000" w:themeColor="text1"/>
          <w:sz w:val="22"/>
          <w:szCs w:val="22"/>
        </w:rPr>
        <w:t xml:space="preserve"> hubs for nuclear viral reverse </w:t>
      </w:r>
      <w:r w:rsidRPr="000002A4">
        <w:rPr>
          <w:rFonts w:asciiTheme="minorHAnsi" w:eastAsia="Calibri" w:hAnsiTheme="minorHAnsi" w:cstheme="minorHAnsi"/>
          <w:color w:val="000000" w:themeColor="text1"/>
          <w:sz w:val="22"/>
          <w:szCs w:val="22"/>
        </w:rPr>
        <w:lastRenderedPageBreak/>
        <w:t xml:space="preserve">transcription. These findings provide new insights into the mechanisms and significance of </w:t>
      </w:r>
      <w:r w:rsidR="009C1C4C" w:rsidRPr="000002A4">
        <w:rPr>
          <w:rFonts w:asciiTheme="minorHAnsi" w:eastAsia="Calibri" w:hAnsiTheme="minorHAnsi" w:cstheme="minorHAnsi"/>
          <w:color w:val="000000" w:themeColor="text1"/>
          <w:sz w:val="22"/>
          <w:szCs w:val="22"/>
        </w:rPr>
        <w:t>HIV-1-MLOs</w:t>
      </w:r>
      <w:r w:rsidRPr="000002A4">
        <w:rPr>
          <w:rFonts w:asciiTheme="minorHAnsi" w:eastAsia="Calibri" w:hAnsiTheme="minorHAnsi" w:cstheme="minorHAnsi"/>
          <w:color w:val="000000" w:themeColor="text1"/>
          <w:sz w:val="22"/>
          <w:szCs w:val="22"/>
        </w:rPr>
        <w:t>, emphasizing their potential as therapeutic targets by disrupting their protective function.</w:t>
      </w:r>
    </w:p>
    <w:p w14:paraId="4594EC69" w14:textId="11989AA6" w:rsidR="00CA132A" w:rsidRPr="000002A4" w:rsidRDefault="00CA132A" w:rsidP="001149D8">
      <w:pPr>
        <w:spacing w:line="480" w:lineRule="auto"/>
        <w:jc w:val="both"/>
        <w:rPr>
          <w:rFonts w:asciiTheme="minorHAnsi" w:eastAsia="Calibri" w:hAnsiTheme="minorHAnsi" w:cstheme="minorHAnsi"/>
          <w:b/>
          <w:bCs/>
          <w:color w:val="000000" w:themeColor="text1"/>
          <w:sz w:val="22"/>
          <w:szCs w:val="22"/>
        </w:rPr>
      </w:pPr>
    </w:p>
    <w:p w14:paraId="26717F90" w14:textId="539FA0F3" w:rsidR="00391E2F" w:rsidRPr="000002A4" w:rsidRDefault="00391E2F" w:rsidP="001149D8">
      <w:pPr>
        <w:spacing w:line="480" w:lineRule="auto"/>
        <w:jc w:val="both"/>
        <w:rPr>
          <w:rFonts w:asciiTheme="minorHAnsi" w:eastAsia="Calibri" w:hAnsiTheme="minorHAnsi" w:cstheme="minorHAnsi"/>
          <w:b/>
          <w:bCs/>
          <w:color w:val="000000" w:themeColor="text1"/>
          <w:sz w:val="22"/>
          <w:szCs w:val="22"/>
        </w:rPr>
      </w:pPr>
      <w:r w:rsidRPr="000002A4">
        <w:rPr>
          <w:rFonts w:asciiTheme="minorHAnsi" w:eastAsia="Calibri" w:hAnsiTheme="minorHAnsi" w:cstheme="minorHAnsi"/>
          <w:b/>
          <w:bCs/>
          <w:color w:val="000000" w:themeColor="text1"/>
          <w:sz w:val="22"/>
          <w:szCs w:val="22"/>
        </w:rPr>
        <w:t>Limitation</w:t>
      </w:r>
      <w:r w:rsidR="002A0124" w:rsidRPr="000002A4">
        <w:rPr>
          <w:rFonts w:asciiTheme="minorHAnsi" w:eastAsia="Calibri" w:hAnsiTheme="minorHAnsi" w:cstheme="minorHAnsi"/>
          <w:b/>
          <w:bCs/>
          <w:color w:val="000000" w:themeColor="text1"/>
          <w:sz w:val="22"/>
          <w:szCs w:val="22"/>
        </w:rPr>
        <w:t>s of the study</w:t>
      </w:r>
    </w:p>
    <w:p w14:paraId="00B55353" w14:textId="5CDFA9D4" w:rsidR="002A0124" w:rsidRPr="000002A4" w:rsidRDefault="002A0124" w:rsidP="002A0124">
      <w:pPr>
        <w:spacing w:line="480" w:lineRule="auto"/>
        <w:jc w:val="both"/>
        <w:rPr>
          <w:rFonts w:asciiTheme="minorHAnsi" w:eastAsia="Calibri" w:hAnsiTheme="minorHAnsi" w:cstheme="minorHAnsi"/>
          <w:color w:val="000000" w:themeColor="text1"/>
          <w:sz w:val="22"/>
          <w:szCs w:val="22"/>
        </w:rPr>
      </w:pPr>
      <w:r w:rsidRPr="000002A4">
        <w:rPr>
          <w:rFonts w:asciiTheme="minorHAnsi" w:eastAsia="Calibri" w:hAnsiTheme="minorHAnsi" w:cstheme="minorHAnsi"/>
          <w:color w:val="000000" w:themeColor="text1"/>
          <w:sz w:val="22"/>
          <w:szCs w:val="22"/>
        </w:rPr>
        <w:t xml:space="preserve">While our study has introduced new perspectives on the interaction of PF74 with viral cores within CPSF6 clusters, it also encounters specific limitations that must be acknowledged. </w:t>
      </w:r>
      <w:bookmarkStart w:id="6" w:name="_Hlk165276717"/>
      <w:r w:rsidRPr="000002A4">
        <w:rPr>
          <w:rFonts w:asciiTheme="minorHAnsi" w:eastAsia="Calibri" w:hAnsiTheme="minorHAnsi" w:cstheme="minorHAnsi"/>
          <w:color w:val="000000" w:themeColor="text1"/>
          <w:sz w:val="22"/>
          <w:szCs w:val="22"/>
        </w:rPr>
        <w:t xml:space="preserve">The precise effects of PF74 at the atomic level, particularly concerning potential structural modifications within these clusters, remain partially unresolved due to the </w:t>
      </w:r>
      <w:r w:rsidR="00974440" w:rsidRPr="000002A4">
        <w:rPr>
          <w:rFonts w:asciiTheme="minorHAnsi" w:eastAsia="Calibri" w:hAnsiTheme="minorHAnsi" w:cstheme="minorHAnsi"/>
          <w:color w:val="000000" w:themeColor="text1"/>
          <w:sz w:val="22"/>
          <w:szCs w:val="22"/>
        </w:rPr>
        <w:t xml:space="preserve">atomic-scale resolution </w:t>
      </w:r>
      <w:r w:rsidRPr="000002A4">
        <w:rPr>
          <w:rFonts w:asciiTheme="minorHAnsi" w:eastAsia="Calibri" w:hAnsiTheme="minorHAnsi" w:cstheme="minorHAnsi"/>
          <w:color w:val="000000" w:themeColor="text1"/>
          <w:sz w:val="22"/>
          <w:szCs w:val="22"/>
        </w:rPr>
        <w:t>limitations of our current imaging techniques.</w:t>
      </w:r>
    </w:p>
    <w:p w14:paraId="768CA17B" w14:textId="5E45EB4F" w:rsidR="00391E2F" w:rsidRPr="000002A4" w:rsidRDefault="002A0124" w:rsidP="002A0124">
      <w:pPr>
        <w:spacing w:line="480" w:lineRule="auto"/>
        <w:jc w:val="both"/>
        <w:rPr>
          <w:rFonts w:asciiTheme="minorHAnsi" w:eastAsia="Calibri" w:hAnsiTheme="minorHAnsi" w:cstheme="minorHAnsi"/>
          <w:color w:val="000000" w:themeColor="text1"/>
          <w:sz w:val="22"/>
          <w:szCs w:val="22"/>
        </w:rPr>
      </w:pPr>
      <w:bookmarkStart w:id="7" w:name="_Hlk165276749"/>
      <w:bookmarkEnd w:id="6"/>
      <w:r w:rsidRPr="000002A4">
        <w:rPr>
          <w:rFonts w:asciiTheme="minorHAnsi" w:eastAsia="Calibri" w:hAnsiTheme="minorHAnsi" w:cstheme="minorHAnsi"/>
          <w:color w:val="000000" w:themeColor="text1"/>
          <w:sz w:val="22"/>
          <w:szCs w:val="22"/>
        </w:rPr>
        <w:t xml:space="preserve">Future studies employing cryo-electron microscopy (cryo-EM) could provide the necessary resolution to detect </w:t>
      </w:r>
      <w:r w:rsidR="005373E2" w:rsidRPr="000002A4">
        <w:rPr>
          <w:rFonts w:asciiTheme="minorHAnsi" w:eastAsia="Calibri" w:hAnsiTheme="minorHAnsi" w:cstheme="minorHAnsi"/>
          <w:color w:val="000000" w:themeColor="text1"/>
          <w:sz w:val="22"/>
          <w:szCs w:val="22"/>
        </w:rPr>
        <w:t>minor</w:t>
      </w:r>
      <w:r w:rsidRPr="000002A4">
        <w:rPr>
          <w:rFonts w:asciiTheme="minorHAnsi" w:eastAsia="Calibri" w:hAnsiTheme="minorHAnsi" w:cstheme="minorHAnsi"/>
          <w:color w:val="000000" w:themeColor="text1"/>
          <w:sz w:val="22"/>
          <w:szCs w:val="22"/>
        </w:rPr>
        <w:t xml:space="preserve"> structural changes in the capsid that occur within CPSF6 clusters.</w:t>
      </w:r>
      <w:r w:rsidR="00DD68D5" w:rsidRPr="000002A4">
        <w:rPr>
          <w:rFonts w:asciiTheme="minorHAnsi" w:eastAsia="Calibri" w:hAnsiTheme="minorHAnsi" w:cstheme="minorHAnsi"/>
          <w:color w:val="000000" w:themeColor="text1"/>
          <w:sz w:val="22"/>
          <w:szCs w:val="22"/>
        </w:rPr>
        <w:t xml:space="preserve"> </w:t>
      </w:r>
    </w:p>
    <w:bookmarkEnd w:id="7"/>
    <w:p w14:paraId="7DFA8383" w14:textId="67964F1C" w:rsidR="002A0124" w:rsidRPr="000002A4" w:rsidRDefault="002A0124" w:rsidP="002A0124">
      <w:pPr>
        <w:spacing w:line="480" w:lineRule="auto"/>
        <w:jc w:val="both"/>
        <w:rPr>
          <w:rFonts w:asciiTheme="minorHAnsi" w:eastAsia="Calibri" w:hAnsiTheme="minorHAnsi" w:cstheme="minorHAnsi"/>
          <w:color w:val="000000" w:themeColor="text1"/>
          <w:sz w:val="22"/>
          <w:szCs w:val="22"/>
        </w:rPr>
      </w:pPr>
    </w:p>
    <w:p w14:paraId="0C65DD10" w14:textId="77777777" w:rsidR="002A0124" w:rsidRPr="000002A4" w:rsidRDefault="002A0124" w:rsidP="002A0124">
      <w:pPr>
        <w:spacing w:line="480" w:lineRule="auto"/>
        <w:jc w:val="both"/>
        <w:rPr>
          <w:rFonts w:asciiTheme="minorHAnsi" w:eastAsia="Calibri" w:hAnsiTheme="minorHAnsi" w:cstheme="minorHAnsi"/>
          <w:color w:val="000000" w:themeColor="text1"/>
          <w:sz w:val="22"/>
          <w:szCs w:val="22"/>
        </w:rPr>
      </w:pPr>
    </w:p>
    <w:p w14:paraId="450388A5" w14:textId="77777777" w:rsidR="00527799" w:rsidRPr="000002A4" w:rsidRDefault="00527799">
      <w:pPr>
        <w:spacing w:after="160" w:line="259" w:lineRule="auto"/>
        <w:rPr>
          <w:rFonts w:asciiTheme="minorHAnsi" w:eastAsia="Calibri" w:hAnsiTheme="minorHAnsi" w:cstheme="minorHAnsi"/>
          <w:b/>
          <w:bCs/>
          <w:color w:val="000000" w:themeColor="text1"/>
          <w:sz w:val="22"/>
          <w:szCs w:val="22"/>
        </w:rPr>
      </w:pPr>
      <w:r w:rsidRPr="000002A4">
        <w:rPr>
          <w:rFonts w:asciiTheme="minorHAnsi" w:eastAsia="Calibri" w:hAnsiTheme="minorHAnsi" w:cstheme="minorHAnsi"/>
          <w:b/>
          <w:bCs/>
          <w:color w:val="000000" w:themeColor="text1"/>
          <w:sz w:val="22"/>
          <w:szCs w:val="22"/>
        </w:rPr>
        <w:br w:type="page"/>
      </w:r>
    </w:p>
    <w:p w14:paraId="1C75B04D" w14:textId="77777777" w:rsidR="00EF45D7" w:rsidRPr="00EF45D7" w:rsidRDefault="00EF45D7" w:rsidP="00EF45D7">
      <w:pPr>
        <w:rPr>
          <w:rFonts w:asciiTheme="minorHAnsi" w:hAnsiTheme="minorHAnsi" w:cstheme="minorHAnsi"/>
          <w:b/>
          <w:sz w:val="22"/>
          <w:szCs w:val="22"/>
        </w:rPr>
      </w:pPr>
      <w:r w:rsidRPr="00EF45D7">
        <w:rPr>
          <w:rFonts w:asciiTheme="minorHAnsi" w:hAnsiTheme="minorHAnsi" w:cstheme="minorHAnsi"/>
          <w:b/>
          <w:sz w:val="22"/>
          <w:szCs w:val="22"/>
        </w:rPr>
        <w:lastRenderedPageBreak/>
        <w:t>Materials and Methods</w:t>
      </w:r>
    </w:p>
    <w:p w14:paraId="69F940A1" w14:textId="77777777" w:rsidR="00EF45D7" w:rsidRPr="00EF45D7" w:rsidRDefault="00EF45D7" w:rsidP="00EF45D7">
      <w:pPr>
        <w:rPr>
          <w:rFonts w:asciiTheme="minorHAnsi" w:hAnsiTheme="minorHAnsi" w:cstheme="minorHAnsi"/>
          <w:b/>
          <w:sz w:val="22"/>
          <w:szCs w:val="22"/>
        </w:rPr>
      </w:pPr>
    </w:p>
    <w:p w14:paraId="1A314558" w14:textId="77777777" w:rsidR="00EF45D7" w:rsidRPr="00EF45D7" w:rsidRDefault="00EF45D7" w:rsidP="00EF45D7">
      <w:pPr>
        <w:rPr>
          <w:rFonts w:asciiTheme="minorHAnsi" w:hAnsiTheme="minorHAnsi" w:cstheme="minorHAnsi"/>
          <w:b/>
          <w:sz w:val="22"/>
          <w:szCs w:val="22"/>
        </w:rPr>
      </w:pPr>
      <w:r w:rsidRPr="00EF45D7">
        <w:rPr>
          <w:rFonts w:asciiTheme="minorHAnsi" w:hAnsiTheme="minorHAnsi" w:cstheme="minorHAnsi"/>
          <w:b/>
          <w:sz w:val="22"/>
          <w:szCs w:val="22"/>
        </w:rPr>
        <w:t>Reagents and Tools table</w:t>
      </w:r>
    </w:p>
    <w:p w14:paraId="6F3E072D" w14:textId="77777777" w:rsidR="00EF45D7" w:rsidRPr="00EF45D7" w:rsidRDefault="00EF45D7" w:rsidP="00EF45D7">
      <w:pPr>
        <w:rPr>
          <w:rFonts w:asciiTheme="minorHAnsi" w:hAnsiTheme="minorHAnsi" w:cstheme="minorHAnsi"/>
          <w:b/>
          <w:sz w:val="22"/>
          <w:szCs w:val="22"/>
        </w:rPr>
      </w:pPr>
    </w:p>
    <w:tbl>
      <w:tblPr>
        <w:tblStyle w:val="TableGrid"/>
        <w:tblW w:w="8642" w:type="dxa"/>
        <w:tblLayout w:type="fixed"/>
        <w:tblLook w:val="04A0" w:firstRow="1" w:lastRow="0" w:firstColumn="1" w:lastColumn="0" w:noHBand="0" w:noVBand="1"/>
      </w:tblPr>
      <w:tblGrid>
        <w:gridCol w:w="4106"/>
        <w:gridCol w:w="2410"/>
        <w:gridCol w:w="2126"/>
      </w:tblGrid>
      <w:tr w:rsidR="00EF45D7" w:rsidRPr="00EF45D7" w14:paraId="4F951004" w14:textId="77777777" w:rsidTr="00783BC1">
        <w:tc>
          <w:tcPr>
            <w:tcW w:w="4106" w:type="dxa"/>
            <w:shd w:val="clear" w:color="auto" w:fill="E6E6E6"/>
          </w:tcPr>
          <w:p w14:paraId="39A62AC1" w14:textId="77777777" w:rsidR="00EF45D7" w:rsidRPr="00EF45D7" w:rsidRDefault="00EF45D7" w:rsidP="00783BC1">
            <w:pPr>
              <w:spacing w:before="40" w:after="40"/>
              <w:rPr>
                <w:rFonts w:asciiTheme="minorHAnsi" w:hAnsiTheme="minorHAnsi" w:cstheme="minorHAnsi"/>
                <w:b/>
                <w:sz w:val="22"/>
                <w:szCs w:val="22"/>
              </w:rPr>
            </w:pPr>
            <w:r w:rsidRPr="00EF45D7">
              <w:rPr>
                <w:rFonts w:asciiTheme="minorHAnsi" w:hAnsiTheme="minorHAnsi" w:cstheme="minorHAnsi"/>
                <w:b/>
                <w:sz w:val="22"/>
                <w:szCs w:val="22"/>
              </w:rPr>
              <w:t>Reagent/Resource</w:t>
            </w:r>
          </w:p>
        </w:tc>
        <w:tc>
          <w:tcPr>
            <w:tcW w:w="2410" w:type="dxa"/>
            <w:shd w:val="clear" w:color="auto" w:fill="E6E6E6"/>
          </w:tcPr>
          <w:p w14:paraId="36C30D0C" w14:textId="77777777" w:rsidR="00EF45D7" w:rsidRPr="00EF45D7" w:rsidRDefault="00EF45D7" w:rsidP="00783BC1">
            <w:pPr>
              <w:spacing w:before="40" w:after="40"/>
              <w:ind w:left="198" w:hanging="198"/>
              <w:rPr>
                <w:rFonts w:asciiTheme="minorHAnsi" w:hAnsiTheme="minorHAnsi" w:cstheme="minorHAnsi"/>
                <w:b/>
                <w:sz w:val="22"/>
                <w:szCs w:val="22"/>
              </w:rPr>
            </w:pPr>
            <w:r w:rsidRPr="00EF45D7">
              <w:rPr>
                <w:rFonts w:asciiTheme="minorHAnsi" w:hAnsiTheme="minorHAnsi" w:cstheme="minorHAnsi"/>
                <w:b/>
                <w:sz w:val="22"/>
                <w:szCs w:val="22"/>
              </w:rPr>
              <w:t xml:space="preserve">Reference or Source </w:t>
            </w:r>
          </w:p>
        </w:tc>
        <w:tc>
          <w:tcPr>
            <w:tcW w:w="2126" w:type="dxa"/>
            <w:shd w:val="clear" w:color="auto" w:fill="E6E6E6"/>
          </w:tcPr>
          <w:p w14:paraId="73D86484" w14:textId="77777777" w:rsidR="00EF45D7" w:rsidRPr="00EF45D7" w:rsidRDefault="00EF45D7" w:rsidP="00783BC1">
            <w:pPr>
              <w:spacing w:before="40" w:after="40"/>
              <w:rPr>
                <w:rFonts w:asciiTheme="minorHAnsi" w:hAnsiTheme="minorHAnsi" w:cstheme="minorHAnsi"/>
                <w:b/>
                <w:sz w:val="22"/>
                <w:szCs w:val="22"/>
              </w:rPr>
            </w:pPr>
            <w:r w:rsidRPr="00EF45D7">
              <w:rPr>
                <w:rFonts w:asciiTheme="minorHAnsi" w:hAnsiTheme="minorHAnsi" w:cstheme="minorHAnsi"/>
                <w:b/>
                <w:sz w:val="22"/>
                <w:szCs w:val="22"/>
              </w:rPr>
              <w:t>Identifier or Catalog Number</w:t>
            </w:r>
          </w:p>
        </w:tc>
      </w:tr>
      <w:tr w:rsidR="00EF45D7" w:rsidRPr="00EF45D7" w14:paraId="41E869C8" w14:textId="77777777" w:rsidTr="00783BC1">
        <w:tc>
          <w:tcPr>
            <w:tcW w:w="4106" w:type="dxa"/>
            <w:shd w:val="clear" w:color="auto" w:fill="E6E6E6"/>
            <w:vAlign w:val="center"/>
          </w:tcPr>
          <w:p w14:paraId="2494513B" w14:textId="77777777" w:rsidR="00EF45D7" w:rsidRPr="00EF45D7" w:rsidRDefault="00EF45D7" w:rsidP="00783BC1">
            <w:pPr>
              <w:spacing w:before="40" w:after="40"/>
              <w:rPr>
                <w:rFonts w:asciiTheme="minorHAnsi" w:hAnsiTheme="minorHAnsi" w:cstheme="minorHAnsi"/>
                <w:i/>
                <w:sz w:val="22"/>
                <w:szCs w:val="22"/>
              </w:rPr>
            </w:pPr>
            <w:r w:rsidRPr="00EF45D7">
              <w:rPr>
                <w:rFonts w:asciiTheme="minorHAnsi" w:hAnsiTheme="minorHAnsi" w:cstheme="minorHAnsi"/>
                <w:b/>
                <w:sz w:val="22"/>
                <w:szCs w:val="22"/>
              </w:rPr>
              <w:t>Experimental Models</w:t>
            </w:r>
          </w:p>
        </w:tc>
        <w:tc>
          <w:tcPr>
            <w:tcW w:w="2410" w:type="dxa"/>
            <w:shd w:val="clear" w:color="auto" w:fill="E6E6E6"/>
            <w:vAlign w:val="center"/>
          </w:tcPr>
          <w:p w14:paraId="68FD0DDC" w14:textId="77777777" w:rsidR="00EF45D7" w:rsidRPr="00EF45D7" w:rsidRDefault="00EF45D7" w:rsidP="00783BC1">
            <w:pPr>
              <w:rPr>
                <w:rFonts w:asciiTheme="minorHAnsi" w:hAnsiTheme="minorHAnsi" w:cstheme="minorHAnsi"/>
                <w:b/>
                <w:bCs/>
                <w:color w:val="000000"/>
                <w:sz w:val="22"/>
                <w:szCs w:val="22"/>
              </w:rPr>
            </w:pPr>
          </w:p>
        </w:tc>
        <w:tc>
          <w:tcPr>
            <w:tcW w:w="2126" w:type="dxa"/>
            <w:shd w:val="clear" w:color="auto" w:fill="E6E6E6"/>
            <w:vAlign w:val="center"/>
          </w:tcPr>
          <w:p w14:paraId="4F09B16C" w14:textId="77777777" w:rsidR="00EF45D7" w:rsidRPr="00EF45D7" w:rsidRDefault="00EF45D7" w:rsidP="00783BC1">
            <w:pPr>
              <w:spacing w:before="40" w:after="40"/>
              <w:rPr>
                <w:rFonts w:asciiTheme="minorHAnsi" w:hAnsiTheme="minorHAnsi" w:cstheme="minorHAnsi"/>
                <w:i/>
                <w:sz w:val="22"/>
                <w:szCs w:val="22"/>
              </w:rPr>
            </w:pPr>
          </w:p>
        </w:tc>
      </w:tr>
      <w:tr w:rsidR="00EF45D7" w:rsidRPr="00EF45D7" w14:paraId="4CC17B54" w14:textId="77777777" w:rsidTr="00783BC1">
        <w:tc>
          <w:tcPr>
            <w:tcW w:w="4106" w:type="dxa"/>
            <w:vAlign w:val="center"/>
          </w:tcPr>
          <w:p w14:paraId="0C2EE691" w14:textId="77777777" w:rsidR="00EF45D7" w:rsidRPr="00EF45D7" w:rsidRDefault="00EF45D7" w:rsidP="00783BC1">
            <w:pPr>
              <w:spacing w:before="40" w:after="40"/>
              <w:rPr>
                <w:rFonts w:asciiTheme="minorHAnsi" w:hAnsiTheme="minorHAnsi" w:cstheme="minorHAnsi"/>
                <w:b/>
                <w:sz w:val="22"/>
                <w:szCs w:val="22"/>
              </w:rPr>
            </w:pPr>
            <w:r w:rsidRPr="00EF45D7">
              <w:rPr>
                <w:rFonts w:asciiTheme="minorHAnsi" w:hAnsiTheme="minorHAnsi" w:cstheme="minorHAnsi"/>
                <w:sz w:val="22"/>
                <w:szCs w:val="22"/>
              </w:rPr>
              <w:t>BRGS HIS (M. musculus)</w:t>
            </w:r>
          </w:p>
        </w:tc>
        <w:tc>
          <w:tcPr>
            <w:tcW w:w="2410" w:type="dxa"/>
            <w:vAlign w:val="center"/>
          </w:tcPr>
          <w:p w14:paraId="7E4FF208" w14:textId="77777777" w:rsidR="00EF45D7" w:rsidRPr="00EF45D7" w:rsidRDefault="00EF45D7" w:rsidP="00783BC1">
            <w:pPr>
              <w:rPr>
                <w:rFonts w:asciiTheme="minorHAnsi" w:hAnsiTheme="minorHAnsi" w:cstheme="minorHAnsi"/>
                <w:b/>
                <w:bCs/>
                <w:i/>
                <w:color w:val="000000"/>
                <w:sz w:val="22"/>
                <w:szCs w:val="22"/>
              </w:rPr>
            </w:pPr>
            <w:r w:rsidRPr="00EF45D7">
              <w:rPr>
                <w:rFonts w:asciiTheme="minorHAnsi" w:hAnsiTheme="minorHAnsi" w:cstheme="minorHAnsi"/>
                <w:sz w:val="22"/>
                <w:szCs w:val="22"/>
                <w:lang w:val="fr-FR"/>
              </w:rPr>
              <w:t>Li et al., 2018 (PMID30065364)</w:t>
            </w:r>
          </w:p>
        </w:tc>
        <w:tc>
          <w:tcPr>
            <w:tcW w:w="2126" w:type="dxa"/>
            <w:vAlign w:val="center"/>
          </w:tcPr>
          <w:p w14:paraId="5C05274C"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lang w:val="fr-FR"/>
              </w:rPr>
              <w:t>N/A</w:t>
            </w:r>
          </w:p>
        </w:tc>
      </w:tr>
      <w:tr w:rsidR="00EF45D7" w:rsidRPr="00EF45D7" w14:paraId="3174DA93" w14:textId="77777777" w:rsidTr="00783BC1">
        <w:tc>
          <w:tcPr>
            <w:tcW w:w="4106" w:type="dxa"/>
            <w:tcBorders>
              <w:bottom w:val="single" w:sz="4" w:space="0" w:color="auto"/>
            </w:tcBorders>
            <w:vAlign w:val="center"/>
          </w:tcPr>
          <w:p w14:paraId="35A534DC" w14:textId="77777777" w:rsidR="00EF45D7" w:rsidRPr="00EF45D7" w:rsidRDefault="00EF45D7" w:rsidP="00783BC1">
            <w:pPr>
              <w:spacing w:before="40" w:after="40"/>
              <w:rPr>
                <w:rFonts w:asciiTheme="minorHAnsi" w:hAnsiTheme="minorHAnsi" w:cstheme="minorHAnsi"/>
                <w:sz w:val="22"/>
                <w:szCs w:val="22"/>
                <w:lang w:val="fr-FR"/>
              </w:rPr>
            </w:pPr>
            <w:r w:rsidRPr="00EF45D7">
              <w:rPr>
                <w:rFonts w:asciiTheme="minorHAnsi" w:hAnsiTheme="minorHAnsi" w:cstheme="minorHAnsi"/>
                <w:sz w:val="22"/>
                <w:szCs w:val="22"/>
                <w:lang w:val="fr-FR"/>
              </w:rPr>
              <w:t>HEK-293T cells (H. sapiens)</w:t>
            </w:r>
          </w:p>
        </w:tc>
        <w:tc>
          <w:tcPr>
            <w:tcW w:w="2410" w:type="dxa"/>
            <w:tcBorders>
              <w:bottom w:val="single" w:sz="4" w:space="0" w:color="auto"/>
            </w:tcBorders>
            <w:vAlign w:val="center"/>
          </w:tcPr>
          <w:p w14:paraId="1DE9B29E" w14:textId="77777777" w:rsidR="00EF45D7" w:rsidRPr="00EF45D7" w:rsidRDefault="00EF45D7" w:rsidP="00783BC1">
            <w:pPr>
              <w:spacing w:before="40" w:after="40"/>
              <w:rPr>
                <w:rFonts w:asciiTheme="minorHAnsi" w:hAnsiTheme="minorHAnsi" w:cstheme="minorHAnsi"/>
                <w:sz w:val="22"/>
                <w:szCs w:val="22"/>
                <w:lang w:val="fr-FR"/>
              </w:rPr>
            </w:pPr>
            <w:r w:rsidRPr="00EF45D7">
              <w:rPr>
                <w:rFonts w:asciiTheme="minorHAnsi" w:hAnsiTheme="minorHAnsi" w:cstheme="minorHAnsi"/>
                <w:sz w:val="22"/>
                <w:szCs w:val="22"/>
                <w:lang w:val="fr-FR"/>
              </w:rPr>
              <w:t>ATCC</w:t>
            </w:r>
          </w:p>
        </w:tc>
        <w:tc>
          <w:tcPr>
            <w:tcW w:w="2126" w:type="dxa"/>
            <w:tcBorders>
              <w:bottom w:val="single" w:sz="4" w:space="0" w:color="auto"/>
            </w:tcBorders>
            <w:vAlign w:val="center"/>
          </w:tcPr>
          <w:p w14:paraId="297610F2" w14:textId="77777777" w:rsidR="00EF45D7" w:rsidRPr="00EF45D7" w:rsidRDefault="00EF45D7" w:rsidP="00783BC1">
            <w:pPr>
              <w:spacing w:before="40" w:after="40"/>
              <w:rPr>
                <w:rFonts w:asciiTheme="minorHAnsi" w:hAnsiTheme="minorHAnsi" w:cstheme="minorHAnsi"/>
                <w:sz w:val="22"/>
                <w:szCs w:val="22"/>
                <w:lang w:val="fr-FR"/>
              </w:rPr>
            </w:pPr>
            <w:r w:rsidRPr="00EF45D7">
              <w:rPr>
                <w:rFonts w:asciiTheme="minorHAnsi" w:hAnsiTheme="minorHAnsi" w:cstheme="minorHAnsi"/>
                <w:sz w:val="22"/>
                <w:szCs w:val="22"/>
                <w:lang w:val="fr-FR"/>
              </w:rPr>
              <w:t>CRL-3216™</w:t>
            </w:r>
          </w:p>
        </w:tc>
      </w:tr>
      <w:tr w:rsidR="00EF45D7" w:rsidRPr="00EF45D7" w14:paraId="1C3E91AD" w14:textId="77777777" w:rsidTr="00783BC1">
        <w:tc>
          <w:tcPr>
            <w:tcW w:w="4106" w:type="dxa"/>
            <w:tcBorders>
              <w:bottom w:val="single" w:sz="4" w:space="0" w:color="auto"/>
            </w:tcBorders>
            <w:vAlign w:val="center"/>
          </w:tcPr>
          <w:p w14:paraId="6AF1F7E4"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Primary CD34+ cells (H. sapiens)</w:t>
            </w:r>
          </w:p>
        </w:tc>
        <w:tc>
          <w:tcPr>
            <w:tcW w:w="2410" w:type="dxa"/>
            <w:tcBorders>
              <w:bottom w:val="single" w:sz="4" w:space="0" w:color="auto"/>
            </w:tcBorders>
            <w:vAlign w:val="center"/>
          </w:tcPr>
          <w:p w14:paraId="5FBFD266" w14:textId="77777777" w:rsidR="00EF45D7" w:rsidRPr="00EF45D7" w:rsidRDefault="00EF45D7" w:rsidP="00783BC1">
            <w:pPr>
              <w:spacing w:before="40" w:after="40"/>
              <w:rPr>
                <w:rFonts w:asciiTheme="minorHAnsi" w:hAnsiTheme="minorHAnsi" w:cstheme="minorHAnsi"/>
                <w:sz w:val="22"/>
                <w:szCs w:val="22"/>
                <w:lang w:val="fr-FR"/>
              </w:rPr>
            </w:pPr>
            <w:r w:rsidRPr="00EF45D7">
              <w:rPr>
                <w:rFonts w:asciiTheme="minorHAnsi" w:hAnsiTheme="minorHAnsi" w:cstheme="minorHAnsi"/>
                <w:sz w:val="22"/>
                <w:szCs w:val="22"/>
              </w:rPr>
              <w:t>This study</w:t>
            </w:r>
          </w:p>
        </w:tc>
        <w:tc>
          <w:tcPr>
            <w:tcW w:w="2126" w:type="dxa"/>
            <w:tcBorders>
              <w:bottom w:val="single" w:sz="4" w:space="0" w:color="auto"/>
            </w:tcBorders>
            <w:vAlign w:val="center"/>
          </w:tcPr>
          <w:p w14:paraId="5CF77489" w14:textId="77777777" w:rsidR="00EF45D7" w:rsidRPr="00EF45D7" w:rsidRDefault="00EF45D7" w:rsidP="00783BC1">
            <w:pPr>
              <w:spacing w:before="40" w:after="40"/>
              <w:rPr>
                <w:rFonts w:asciiTheme="minorHAnsi" w:hAnsiTheme="minorHAnsi" w:cstheme="minorHAnsi"/>
                <w:sz w:val="22"/>
                <w:szCs w:val="22"/>
                <w:lang w:val="fr-FR"/>
              </w:rPr>
            </w:pPr>
            <w:r w:rsidRPr="00EF45D7">
              <w:rPr>
                <w:rFonts w:asciiTheme="minorHAnsi" w:hAnsiTheme="minorHAnsi" w:cstheme="minorHAnsi"/>
                <w:sz w:val="22"/>
                <w:szCs w:val="22"/>
              </w:rPr>
              <w:t>N/A</w:t>
            </w:r>
          </w:p>
        </w:tc>
      </w:tr>
      <w:tr w:rsidR="00EF45D7" w:rsidRPr="00EF45D7" w14:paraId="23C89978" w14:textId="77777777" w:rsidTr="00783BC1">
        <w:tc>
          <w:tcPr>
            <w:tcW w:w="4106" w:type="dxa"/>
            <w:tcBorders>
              <w:bottom w:val="single" w:sz="4" w:space="0" w:color="auto"/>
            </w:tcBorders>
            <w:vAlign w:val="center"/>
          </w:tcPr>
          <w:p w14:paraId="27674E86"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THP-1 cells (H. sapiens)</w:t>
            </w:r>
          </w:p>
        </w:tc>
        <w:tc>
          <w:tcPr>
            <w:tcW w:w="2410" w:type="dxa"/>
            <w:tcBorders>
              <w:bottom w:val="single" w:sz="4" w:space="0" w:color="auto"/>
            </w:tcBorders>
            <w:vAlign w:val="center"/>
          </w:tcPr>
          <w:p w14:paraId="413C38C1"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ATCC</w:t>
            </w:r>
          </w:p>
        </w:tc>
        <w:tc>
          <w:tcPr>
            <w:tcW w:w="2126" w:type="dxa"/>
            <w:tcBorders>
              <w:bottom w:val="single" w:sz="4" w:space="0" w:color="auto"/>
            </w:tcBorders>
            <w:vAlign w:val="center"/>
          </w:tcPr>
          <w:p w14:paraId="3E5A284B"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TIB-202™</w:t>
            </w:r>
          </w:p>
        </w:tc>
      </w:tr>
      <w:tr w:rsidR="00EF45D7" w:rsidRPr="00EF45D7" w14:paraId="1BC0F0FD" w14:textId="77777777" w:rsidTr="00783BC1">
        <w:tc>
          <w:tcPr>
            <w:tcW w:w="4106" w:type="dxa"/>
            <w:shd w:val="clear" w:color="auto" w:fill="E6E6E6"/>
            <w:vAlign w:val="center"/>
          </w:tcPr>
          <w:p w14:paraId="61B44A5D"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b/>
                <w:sz w:val="22"/>
                <w:szCs w:val="22"/>
              </w:rPr>
              <w:t>Recombinant DNA</w:t>
            </w:r>
          </w:p>
        </w:tc>
        <w:tc>
          <w:tcPr>
            <w:tcW w:w="2410" w:type="dxa"/>
            <w:shd w:val="clear" w:color="auto" w:fill="E6E6E6"/>
            <w:vAlign w:val="center"/>
          </w:tcPr>
          <w:p w14:paraId="5C95AD59" w14:textId="77777777" w:rsidR="00EF45D7" w:rsidRPr="00EF45D7" w:rsidRDefault="00EF45D7" w:rsidP="00783BC1">
            <w:pPr>
              <w:spacing w:before="40" w:after="40"/>
              <w:rPr>
                <w:rFonts w:asciiTheme="minorHAnsi" w:hAnsiTheme="minorHAnsi" w:cstheme="minorHAnsi"/>
                <w:sz w:val="22"/>
                <w:szCs w:val="22"/>
              </w:rPr>
            </w:pPr>
          </w:p>
        </w:tc>
        <w:tc>
          <w:tcPr>
            <w:tcW w:w="2126" w:type="dxa"/>
            <w:shd w:val="clear" w:color="auto" w:fill="E6E6E6"/>
            <w:vAlign w:val="center"/>
          </w:tcPr>
          <w:p w14:paraId="752807D2" w14:textId="77777777" w:rsidR="00EF45D7" w:rsidRPr="00EF45D7" w:rsidRDefault="00EF45D7" w:rsidP="00783BC1">
            <w:pPr>
              <w:spacing w:before="40" w:after="40"/>
              <w:rPr>
                <w:rFonts w:asciiTheme="minorHAnsi" w:hAnsiTheme="minorHAnsi" w:cstheme="minorHAnsi"/>
                <w:sz w:val="22"/>
                <w:szCs w:val="22"/>
              </w:rPr>
            </w:pPr>
          </w:p>
        </w:tc>
      </w:tr>
      <w:tr w:rsidR="00EF45D7" w:rsidRPr="00EF45D7" w14:paraId="0AE00E6D" w14:textId="77777777" w:rsidTr="00783BC1">
        <w:tc>
          <w:tcPr>
            <w:tcW w:w="4106" w:type="dxa"/>
            <w:tcBorders>
              <w:bottom w:val="single" w:sz="4" w:space="0" w:color="auto"/>
            </w:tcBorders>
            <w:vAlign w:val="center"/>
          </w:tcPr>
          <w:p w14:paraId="53E9CA63" w14:textId="77777777" w:rsidR="00EF45D7" w:rsidRPr="00EF45D7" w:rsidRDefault="00EF45D7" w:rsidP="00783BC1">
            <w:pPr>
              <w:spacing w:before="40" w:after="40"/>
              <w:rPr>
                <w:rFonts w:asciiTheme="minorHAnsi" w:hAnsiTheme="minorHAnsi" w:cstheme="minorHAnsi"/>
                <w:b/>
                <w:sz w:val="22"/>
                <w:szCs w:val="22"/>
              </w:rPr>
            </w:pPr>
            <w:r w:rsidRPr="00EF45D7">
              <w:rPr>
                <w:rFonts w:asciiTheme="minorHAnsi" w:hAnsiTheme="minorHAnsi" w:cstheme="minorHAnsi"/>
                <w:sz w:val="22"/>
                <w:szCs w:val="22"/>
              </w:rPr>
              <w:t>pCMV-VSV-G</w:t>
            </w:r>
          </w:p>
        </w:tc>
        <w:tc>
          <w:tcPr>
            <w:tcW w:w="2410" w:type="dxa"/>
            <w:tcBorders>
              <w:bottom w:val="single" w:sz="4" w:space="0" w:color="auto"/>
            </w:tcBorders>
            <w:vAlign w:val="center"/>
          </w:tcPr>
          <w:p w14:paraId="4B0625CF"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Addgene</w:t>
            </w:r>
          </w:p>
        </w:tc>
        <w:tc>
          <w:tcPr>
            <w:tcW w:w="2126" w:type="dxa"/>
            <w:tcBorders>
              <w:bottom w:val="single" w:sz="4" w:space="0" w:color="auto"/>
            </w:tcBorders>
            <w:vAlign w:val="center"/>
          </w:tcPr>
          <w:p w14:paraId="45E55AFA"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#8454</w:t>
            </w:r>
          </w:p>
        </w:tc>
      </w:tr>
      <w:tr w:rsidR="00EF45D7" w:rsidRPr="00EF45D7" w14:paraId="47637300" w14:textId="77777777" w:rsidTr="00783BC1">
        <w:tc>
          <w:tcPr>
            <w:tcW w:w="4106" w:type="dxa"/>
            <w:tcBorders>
              <w:bottom w:val="single" w:sz="4" w:space="0" w:color="auto"/>
            </w:tcBorders>
            <w:vAlign w:val="center"/>
          </w:tcPr>
          <w:p w14:paraId="50962AC3" w14:textId="77777777" w:rsidR="00EF45D7" w:rsidRPr="00EF45D7" w:rsidRDefault="00EF45D7" w:rsidP="00783BC1">
            <w:pPr>
              <w:pStyle w:val="Default"/>
              <w:rPr>
                <w:rFonts w:asciiTheme="minorHAnsi" w:hAnsiTheme="minorHAnsi" w:cstheme="minorHAnsi"/>
                <w:sz w:val="22"/>
                <w:szCs w:val="22"/>
                <w:lang w:val="it-IT"/>
              </w:rPr>
            </w:pPr>
            <w:r w:rsidRPr="00EF45D7">
              <w:rPr>
                <w:rFonts w:asciiTheme="minorHAnsi" w:hAnsiTheme="minorHAnsi" w:cstheme="minorHAnsi"/>
                <w:sz w:val="22"/>
                <w:szCs w:val="22"/>
                <w:lang w:val="it-IT"/>
              </w:rPr>
              <w:t>pHIV-1(BRU)-</w:t>
            </w:r>
            <w:r w:rsidRPr="00EF45D7">
              <w:rPr>
                <w:rFonts w:asciiTheme="minorHAnsi" w:hAnsiTheme="minorHAnsi" w:cstheme="minorHAnsi"/>
                <w:sz w:val="22"/>
                <w:szCs w:val="22"/>
              </w:rPr>
              <w:t>Δ</w:t>
            </w:r>
            <w:r w:rsidRPr="00EF45D7">
              <w:rPr>
                <w:rFonts w:asciiTheme="minorHAnsi" w:hAnsiTheme="minorHAnsi" w:cstheme="minorHAnsi"/>
                <w:sz w:val="22"/>
                <w:szCs w:val="22"/>
                <w:lang w:val="it-IT"/>
              </w:rPr>
              <w:t>env-IN(HA)</w:t>
            </w:r>
          </w:p>
          <w:p w14:paraId="2BF35967" w14:textId="77777777" w:rsidR="00EF45D7" w:rsidRPr="00EF45D7" w:rsidRDefault="00EF45D7" w:rsidP="00783BC1">
            <w:pPr>
              <w:pStyle w:val="Default"/>
              <w:rPr>
                <w:rFonts w:asciiTheme="minorHAnsi" w:hAnsiTheme="minorHAnsi" w:cstheme="minorHAnsi"/>
                <w:sz w:val="22"/>
                <w:szCs w:val="22"/>
                <w:lang w:val="it-IT"/>
              </w:rPr>
            </w:pPr>
          </w:p>
        </w:tc>
        <w:tc>
          <w:tcPr>
            <w:tcW w:w="2410" w:type="dxa"/>
            <w:tcBorders>
              <w:bottom w:val="single" w:sz="4" w:space="0" w:color="auto"/>
            </w:tcBorders>
            <w:vAlign w:val="center"/>
          </w:tcPr>
          <w:p w14:paraId="31B980BD" w14:textId="77777777" w:rsidR="00EF45D7" w:rsidRPr="00EF45D7" w:rsidRDefault="00EF45D7" w:rsidP="00783BC1">
            <w:pPr>
              <w:spacing w:before="40" w:after="40"/>
              <w:rPr>
                <w:rFonts w:asciiTheme="minorHAnsi" w:hAnsiTheme="minorHAnsi" w:cstheme="minorHAnsi"/>
                <w:sz w:val="22"/>
                <w:szCs w:val="22"/>
                <w:lang w:val="fr-FR"/>
              </w:rPr>
            </w:pPr>
            <w:r w:rsidRPr="00EF45D7">
              <w:rPr>
                <w:rFonts w:asciiTheme="minorHAnsi" w:hAnsiTheme="minorHAnsi" w:cstheme="minorHAnsi"/>
                <w:sz w:val="22"/>
                <w:szCs w:val="22"/>
                <w:lang w:val="fr-FR"/>
              </w:rPr>
              <w:t>Petit et al., 1999 (PMC112553)</w:t>
            </w:r>
          </w:p>
          <w:p w14:paraId="348C8E9B" w14:textId="77777777" w:rsidR="00EF45D7" w:rsidRPr="00EF45D7" w:rsidRDefault="00EF45D7" w:rsidP="00783BC1">
            <w:pPr>
              <w:spacing w:before="40" w:after="40"/>
              <w:rPr>
                <w:rFonts w:asciiTheme="minorHAnsi" w:hAnsiTheme="minorHAnsi" w:cstheme="minorHAnsi"/>
                <w:sz w:val="22"/>
                <w:szCs w:val="22"/>
                <w:lang w:val="fr-FR"/>
              </w:rPr>
            </w:pPr>
            <w:r w:rsidRPr="00EF45D7">
              <w:rPr>
                <w:rFonts w:asciiTheme="minorHAnsi" w:hAnsiTheme="minorHAnsi" w:cstheme="minorHAnsi"/>
                <w:sz w:val="22"/>
                <w:szCs w:val="22"/>
                <w:lang w:val="fr-FR"/>
              </w:rPr>
              <w:t>Petit et al., 2000 (PMC112230)</w:t>
            </w:r>
          </w:p>
        </w:tc>
        <w:tc>
          <w:tcPr>
            <w:tcW w:w="2126" w:type="dxa"/>
            <w:tcBorders>
              <w:bottom w:val="single" w:sz="4" w:space="0" w:color="auto"/>
            </w:tcBorders>
            <w:vAlign w:val="center"/>
          </w:tcPr>
          <w:p w14:paraId="0F478FC7" w14:textId="77777777" w:rsidR="00EF45D7" w:rsidRPr="00EF45D7" w:rsidRDefault="00EF45D7" w:rsidP="00783BC1">
            <w:pPr>
              <w:spacing w:before="40" w:after="40"/>
              <w:rPr>
                <w:rFonts w:asciiTheme="minorHAnsi" w:hAnsiTheme="minorHAnsi" w:cstheme="minorHAnsi"/>
                <w:sz w:val="22"/>
                <w:szCs w:val="22"/>
                <w:lang w:val="fr-FR"/>
              </w:rPr>
            </w:pPr>
            <w:r w:rsidRPr="00EF45D7">
              <w:rPr>
                <w:rFonts w:asciiTheme="minorHAnsi" w:hAnsiTheme="minorHAnsi" w:cstheme="minorHAnsi"/>
                <w:sz w:val="22"/>
                <w:szCs w:val="22"/>
                <w:lang w:val="fr-FR"/>
              </w:rPr>
              <w:t>N/A</w:t>
            </w:r>
          </w:p>
        </w:tc>
      </w:tr>
      <w:tr w:rsidR="00EF45D7" w:rsidRPr="00EF45D7" w14:paraId="62E0631E" w14:textId="77777777" w:rsidTr="00783BC1">
        <w:tc>
          <w:tcPr>
            <w:tcW w:w="4106" w:type="dxa"/>
            <w:tcBorders>
              <w:bottom w:val="single" w:sz="4" w:space="0" w:color="auto"/>
            </w:tcBorders>
            <w:vAlign w:val="center"/>
          </w:tcPr>
          <w:p w14:paraId="4D3F9932"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pHIV-1(BRU)-Δenv-IN(HA)-Δnef-MS2</w:t>
            </w:r>
          </w:p>
        </w:tc>
        <w:tc>
          <w:tcPr>
            <w:tcW w:w="2410" w:type="dxa"/>
            <w:tcBorders>
              <w:bottom w:val="single" w:sz="4" w:space="0" w:color="auto"/>
            </w:tcBorders>
            <w:vAlign w:val="center"/>
          </w:tcPr>
          <w:p w14:paraId="1BE4F6F9" w14:textId="77777777" w:rsidR="00EF45D7" w:rsidRPr="00EF45D7" w:rsidRDefault="00EF45D7" w:rsidP="00783BC1">
            <w:pPr>
              <w:spacing w:before="40" w:after="40"/>
              <w:rPr>
                <w:rFonts w:asciiTheme="minorHAnsi" w:hAnsiTheme="minorHAnsi" w:cstheme="minorHAnsi"/>
                <w:sz w:val="22"/>
                <w:szCs w:val="22"/>
                <w:lang w:val="fr-FR"/>
              </w:rPr>
            </w:pPr>
            <w:r w:rsidRPr="00EF45D7">
              <w:rPr>
                <w:rFonts w:asciiTheme="minorHAnsi" w:hAnsiTheme="minorHAnsi" w:cstheme="minorHAnsi"/>
                <w:sz w:val="22"/>
                <w:szCs w:val="22"/>
              </w:rPr>
              <w:t>Scoca et al., 2022 (PMC10117160)</w:t>
            </w:r>
          </w:p>
        </w:tc>
        <w:tc>
          <w:tcPr>
            <w:tcW w:w="2126" w:type="dxa"/>
            <w:tcBorders>
              <w:bottom w:val="single" w:sz="4" w:space="0" w:color="auto"/>
            </w:tcBorders>
            <w:vAlign w:val="center"/>
          </w:tcPr>
          <w:p w14:paraId="39E35FD6" w14:textId="77777777" w:rsidR="00EF45D7" w:rsidRPr="00EF45D7" w:rsidRDefault="00EF45D7" w:rsidP="00783BC1">
            <w:pPr>
              <w:spacing w:before="40" w:after="40"/>
              <w:rPr>
                <w:rFonts w:asciiTheme="minorHAnsi" w:hAnsiTheme="minorHAnsi" w:cstheme="minorHAnsi"/>
                <w:sz w:val="22"/>
                <w:szCs w:val="22"/>
                <w:lang w:val="fr-FR"/>
              </w:rPr>
            </w:pPr>
            <w:r w:rsidRPr="00EF45D7">
              <w:rPr>
                <w:rFonts w:asciiTheme="minorHAnsi" w:hAnsiTheme="minorHAnsi" w:cstheme="minorHAnsi"/>
                <w:sz w:val="22"/>
                <w:szCs w:val="22"/>
              </w:rPr>
              <w:t>N/A</w:t>
            </w:r>
          </w:p>
        </w:tc>
      </w:tr>
      <w:tr w:rsidR="00EF45D7" w:rsidRPr="00EF45D7" w14:paraId="450BD1E3" w14:textId="77777777" w:rsidTr="00783BC1">
        <w:tc>
          <w:tcPr>
            <w:tcW w:w="4106" w:type="dxa"/>
            <w:tcBorders>
              <w:bottom w:val="single" w:sz="4" w:space="0" w:color="auto"/>
            </w:tcBorders>
            <w:vAlign w:val="center"/>
          </w:tcPr>
          <w:p w14:paraId="55474F96" w14:textId="77777777" w:rsidR="00EF45D7" w:rsidRPr="00EF45D7" w:rsidRDefault="00EF45D7" w:rsidP="00783BC1">
            <w:pPr>
              <w:pStyle w:val="Default"/>
              <w:rPr>
                <w:rFonts w:asciiTheme="minorHAnsi" w:hAnsiTheme="minorHAnsi" w:cstheme="minorHAnsi"/>
                <w:sz w:val="22"/>
                <w:szCs w:val="22"/>
              </w:rPr>
            </w:pPr>
            <w:r w:rsidRPr="00EF45D7">
              <w:rPr>
                <w:rFonts w:asciiTheme="minorHAnsi" w:hAnsiTheme="minorHAnsi" w:cstheme="minorHAnsi"/>
                <w:sz w:val="22"/>
                <w:szCs w:val="22"/>
              </w:rPr>
              <w:t>pHIV-1(BRU)-Δenv-Δnef-IRESGFP</w:t>
            </w:r>
          </w:p>
        </w:tc>
        <w:tc>
          <w:tcPr>
            <w:tcW w:w="2410" w:type="dxa"/>
            <w:tcBorders>
              <w:bottom w:val="single" w:sz="4" w:space="0" w:color="auto"/>
            </w:tcBorders>
            <w:vAlign w:val="center"/>
          </w:tcPr>
          <w:p w14:paraId="2BC51798"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Rensen et al., 2021 (PMC7780146)</w:t>
            </w:r>
          </w:p>
        </w:tc>
        <w:tc>
          <w:tcPr>
            <w:tcW w:w="2126" w:type="dxa"/>
            <w:tcBorders>
              <w:bottom w:val="single" w:sz="4" w:space="0" w:color="auto"/>
            </w:tcBorders>
            <w:vAlign w:val="center"/>
          </w:tcPr>
          <w:p w14:paraId="4326DD7D"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N/A</w:t>
            </w:r>
          </w:p>
        </w:tc>
      </w:tr>
      <w:tr w:rsidR="00EF45D7" w:rsidRPr="00EF45D7" w14:paraId="67C5B110" w14:textId="77777777" w:rsidTr="00783BC1">
        <w:tc>
          <w:tcPr>
            <w:tcW w:w="4106" w:type="dxa"/>
            <w:tcBorders>
              <w:bottom w:val="single" w:sz="4" w:space="0" w:color="auto"/>
            </w:tcBorders>
            <w:vAlign w:val="center"/>
          </w:tcPr>
          <w:p w14:paraId="717FC442"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pMS2-GFP-NLS</w:t>
            </w:r>
          </w:p>
        </w:tc>
        <w:tc>
          <w:tcPr>
            <w:tcW w:w="2410" w:type="dxa"/>
            <w:tcBorders>
              <w:bottom w:val="single" w:sz="4" w:space="0" w:color="auto"/>
            </w:tcBorders>
            <w:vAlign w:val="center"/>
          </w:tcPr>
          <w:p w14:paraId="4D990D2A"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Tantale et al., 2016 (PMC4974459)</w:t>
            </w:r>
          </w:p>
        </w:tc>
        <w:tc>
          <w:tcPr>
            <w:tcW w:w="2126" w:type="dxa"/>
            <w:tcBorders>
              <w:bottom w:val="single" w:sz="4" w:space="0" w:color="auto"/>
            </w:tcBorders>
            <w:vAlign w:val="center"/>
          </w:tcPr>
          <w:p w14:paraId="039AE166"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N/A</w:t>
            </w:r>
          </w:p>
        </w:tc>
      </w:tr>
      <w:tr w:rsidR="00EF45D7" w:rsidRPr="00EF45D7" w14:paraId="2E676E09" w14:textId="77777777" w:rsidTr="00783BC1">
        <w:tc>
          <w:tcPr>
            <w:tcW w:w="4106" w:type="dxa"/>
            <w:tcBorders>
              <w:bottom w:val="single" w:sz="4" w:space="0" w:color="auto"/>
            </w:tcBorders>
            <w:vAlign w:val="center"/>
          </w:tcPr>
          <w:p w14:paraId="262696B2"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pSD-GP-NDK</w:t>
            </w:r>
          </w:p>
        </w:tc>
        <w:tc>
          <w:tcPr>
            <w:tcW w:w="2410" w:type="dxa"/>
            <w:tcBorders>
              <w:bottom w:val="single" w:sz="4" w:space="0" w:color="auto"/>
            </w:tcBorders>
            <w:vAlign w:val="center"/>
          </w:tcPr>
          <w:p w14:paraId="316FE303"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PlasmidFactory</w:t>
            </w:r>
          </w:p>
        </w:tc>
        <w:tc>
          <w:tcPr>
            <w:tcW w:w="2126" w:type="dxa"/>
            <w:tcBorders>
              <w:bottom w:val="single" w:sz="4" w:space="0" w:color="auto"/>
            </w:tcBorders>
            <w:vAlign w:val="center"/>
          </w:tcPr>
          <w:p w14:paraId="2C64B458"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N/A</w:t>
            </w:r>
          </w:p>
        </w:tc>
      </w:tr>
      <w:tr w:rsidR="00EF45D7" w:rsidRPr="00EF45D7" w14:paraId="3D35C3CD" w14:textId="77777777" w:rsidTr="00783BC1">
        <w:tc>
          <w:tcPr>
            <w:tcW w:w="4106" w:type="dxa"/>
            <w:tcBorders>
              <w:bottom w:val="single" w:sz="4" w:space="0" w:color="auto"/>
            </w:tcBorders>
            <w:vAlign w:val="center"/>
          </w:tcPr>
          <w:p w14:paraId="50F50F7B"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pSIV3+</w:t>
            </w:r>
          </w:p>
        </w:tc>
        <w:tc>
          <w:tcPr>
            <w:tcW w:w="2410" w:type="dxa"/>
            <w:tcBorders>
              <w:bottom w:val="single" w:sz="4" w:space="0" w:color="auto"/>
            </w:tcBorders>
            <w:vAlign w:val="center"/>
          </w:tcPr>
          <w:p w14:paraId="645FD512"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Durand et al., 2013 (PMC3536400)</w:t>
            </w:r>
          </w:p>
        </w:tc>
        <w:tc>
          <w:tcPr>
            <w:tcW w:w="2126" w:type="dxa"/>
            <w:tcBorders>
              <w:bottom w:val="single" w:sz="4" w:space="0" w:color="auto"/>
            </w:tcBorders>
            <w:vAlign w:val="center"/>
          </w:tcPr>
          <w:p w14:paraId="4B7E0940"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N/A</w:t>
            </w:r>
          </w:p>
        </w:tc>
      </w:tr>
      <w:tr w:rsidR="00EF45D7" w:rsidRPr="00EF45D7" w14:paraId="68CB2D00" w14:textId="77777777" w:rsidTr="00783BC1">
        <w:tc>
          <w:tcPr>
            <w:tcW w:w="4106" w:type="dxa"/>
            <w:shd w:val="clear" w:color="auto" w:fill="E6E6E6"/>
            <w:vAlign w:val="center"/>
          </w:tcPr>
          <w:p w14:paraId="52A56A5C"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b/>
                <w:sz w:val="22"/>
                <w:szCs w:val="22"/>
              </w:rPr>
              <w:t>Antibodies</w:t>
            </w:r>
          </w:p>
        </w:tc>
        <w:tc>
          <w:tcPr>
            <w:tcW w:w="2410" w:type="dxa"/>
            <w:shd w:val="clear" w:color="auto" w:fill="E6E6E6"/>
            <w:vAlign w:val="center"/>
          </w:tcPr>
          <w:p w14:paraId="2EEE31ED" w14:textId="77777777" w:rsidR="00EF45D7" w:rsidRPr="00EF45D7" w:rsidRDefault="00EF45D7" w:rsidP="00783BC1">
            <w:pPr>
              <w:spacing w:before="40" w:after="40"/>
              <w:rPr>
                <w:rFonts w:asciiTheme="minorHAnsi" w:hAnsiTheme="minorHAnsi" w:cstheme="minorHAnsi"/>
                <w:sz w:val="22"/>
                <w:szCs w:val="22"/>
              </w:rPr>
            </w:pPr>
          </w:p>
        </w:tc>
        <w:tc>
          <w:tcPr>
            <w:tcW w:w="2126" w:type="dxa"/>
            <w:shd w:val="clear" w:color="auto" w:fill="E6E6E6"/>
            <w:vAlign w:val="center"/>
          </w:tcPr>
          <w:p w14:paraId="02FE1729" w14:textId="77777777" w:rsidR="00EF45D7" w:rsidRPr="00EF45D7" w:rsidRDefault="00EF45D7" w:rsidP="00783BC1">
            <w:pPr>
              <w:spacing w:before="40" w:after="40"/>
              <w:rPr>
                <w:rFonts w:asciiTheme="minorHAnsi" w:hAnsiTheme="minorHAnsi" w:cstheme="minorHAnsi"/>
                <w:sz w:val="22"/>
                <w:szCs w:val="22"/>
              </w:rPr>
            </w:pPr>
          </w:p>
        </w:tc>
      </w:tr>
      <w:tr w:rsidR="00EF45D7" w:rsidRPr="00EF45D7" w14:paraId="7E4DF252" w14:textId="77777777" w:rsidTr="00783BC1">
        <w:tc>
          <w:tcPr>
            <w:tcW w:w="4106" w:type="dxa"/>
            <w:tcBorders>
              <w:bottom w:val="single" w:sz="4" w:space="0" w:color="auto"/>
            </w:tcBorders>
            <w:vAlign w:val="center"/>
          </w:tcPr>
          <w:p w14:paraId="558A402D"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Donkey anti-mouse IgG (CY3)</w:t>
            </w:r>
          </w:p>
        </w:tc>
        <w:tc>
          <w:tcPr>
            <w:tcW w:w="2410" w:type="dxa"/>
            <w:tcBorders>
              <w:bottom w:val="single" w:sz="4" w:space="0" w:color="auto"/>
            </w:tcBorders>
            <w:vAlign w:val="center"/>
          </w:tcPr>
          <w:p w14:paraId="33CCF3C3"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Jackson Lab</w:t>
            </w:r>
          </w:p>
        </w:tc>
        <w:tc>
          <w:tcPr>
            <w:tcW w:w="2126" w:type="dxa"/>
            <w:tcBorders>
              <w:bottom w:val="single" w:sz="4" w:space="0" w:color="auto"/>
            </w:tcBorders>
            <w:vAlign w:val="center"/>
          </w:tcPr>
          <w:p w14:paraId="58B04B84"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#715-165-150</w:t>
            </w:r>
          </w:p>
        </w:tc>
      </w:tr>
      <w:tr w:rsidR="00EF45D7" w:rsidRPr="00EF45D7" w14:paraId="293F5DED" w14:textId="77777777" w:rsidTr="00783BC1">
        <w:tc>
          <w:tcPr>
            <w:tcW w:w="4106" w:type="dxa"/>
            <w:tcBorders>
              <w:bottom w:val="single" w:sz="4" w:space="0" w:color="auto"/>
            </w:tcBorders>
            <w:vAlign w:val="center"/>
          </w:tcPr>
          <w:p w14:paraId="0F563F29"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Donkey anti-rabbit IgG (CY3)</w:t>
            </w:r>
          </w:p>
        </w:tc>
        <w:tc>
          <w:tcPr>
            <w:tcW w:w="2410" w:type="dxa"/>
            <w:tcBorders>
              <w:bottom w:val="single" w:sz="4" w:space="0" w:color="auto"/>
            </w:tcBorders>
            <w:vAlign w:val="center"/>
          </w:tcPr>
          <w:p w14:paraId="7AC1B5AC"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Jackson Lab</w:t>
            </w:r>
          </w:p>
        </w:tc>
        <w:tc>
          <w:tcPr>
            <w:tcW w:w="2126" w:type="dxa"/>
            <w:tcBorders>
              <w:bottom w:val="single" w:sz="4" w:space="0" w:color="auto"/>
            </w:tcBorders>
            <w:vAlign w:val="center"/>
          </w:tcPr>
          <w:p w14:paraId="74638702"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#711-165-152</w:t>
            </w:r>
          </w:p>
        </w:tc>
      </w:tr>
      <w:tr w:rsidR="00EF45D7" w:rsidRPr="00EF45D7" w14:paraId="23C13778" w14:textId="77777777" w:rsidTr="00783BC1">
        <w:tc>
          <w:tcPr>
            <w:tcW w:w="4106" w:type="dxa"/>
            <w:tcBorders>
              <w:bottom w:val="single" w:sz="4" w:space="0" w:color="auto"/>
            </w:tcBorders>
            <w:vAlign w:val="center"/>
          </w:tcPr>
          <w:p w14:paraId="7F030CDC"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Goat-anti-mouse gold-conjugated (6nm)</w:t>
            </w:r>
          </w:p>
        </w:tc>
        <w:tc>
          <w:tcPr>
            <w:tcW w:w="2410" w:type="dxa"/>
            <w:tcBorders>
              <w:bottom w:val="single" w:sz="4" w:space="0" w:color="auto"/>
            </w:tcBorders>
            <w:vAlign w:val="center"/>
          </w:tcPr>
          <w:p w14:paraId="331143DE"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Aurion</w:t>
            </w:r>
          </w:p>
        </w:tc>
        <w:tc>
          <w:tcPr>
            <w:tcW w:w="2126" w:type="dxa"/>
            <w:tcBorders>
              <w:bottom w:val="single" w:sz="4" w:space="0" w:color="auto"/>
            </w:tcBorders>
            <w:vAlign w:val="center"/>
          </w:tcPr>
          <w:p w14:paraId="38655D83"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#806.022</w:t>
            </w:r>
          </w:p>
        </w:tc>
      </w:tr>
      <w:tr w:rsidR="00EF45D7" w:rsidRPr="00EF45D7" w14:paraId="2DB3E3AB" w14:textId="77777777" w:rsidTr="00783BC1">
        <w:tc>
          <w:tcPr>
            <w:tcW w:w="4106" w:type="dxa"/>
            <w:tcBorders>
              <w:bottom w:val="single" w:sz="4" w:space="0" w:color="auto"/>
            </w:tcBorders>
            <w:vAlign w:val="center"/>
          </w:tcPr>
          <w:p w14:paraId="4679B802"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Goat anti-rabbit IgG (A488)</w:t>
            </w:r>
          </w:p>
        </w:tc>
        <w:tc>
          <w:tcPr>
            <w:tcW w:w="2410" w:type="dxa"/>
            <w:tcBorders>
              <w:bottom w:val="single" w:sz="4" w:space="0" w:color="auto"/>
            </w:tcBorders>
            <w:vAlign w:val="center"/>
          </w:tcPr>
          <w:p w14:paraId="4694EE28"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Invitrogen</w:t>
            </w:r>
          </w:p>
        </w:tc>
        <w:tc>
          <w:tcPr>
            <w:tcW w:w="2126" w:type="dxa"/>
            <w:tcBorders>
              <w:bottom w:val="single" w:sz="4" w:space="0" w:color="auto"/>
            </w:tcBorders>
            <w:vAlign w:val="center"/>
          </w:tcPr>
          <w:p w14:paraId="5A814EAB"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#A32731</w:t>
            </w:r>
          </w:p>
        </w:tc>
      </w:tr>
      <w:tr w:rsidR="00EF45D7" w:rsidRPr="00EF45D7" w14:paraId="21CA5295" w14:textId="77777777" w:rsidTr="00783BC1">
        <w:tc>
          <w:tcPr>
            <w:tcW w:w="4106" w:type="dxa"/>
            <w:tcBorders>
              <w:bottom w:val="single" w:sz="4" w:space="0" w:color="auto"/>
            </w:tcBorders>
            <w:vAlign w:val="center"/>
          </w:tcPr>
          <w:p w14:paraId="6931E006"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Goat anti-rabbit IgG (A647)</w:t>
            </w:r>
          </w:p>
        </w:tc>
        <w:tc>
          <w:tcPr>
            <w:tcW w:w="2410" w:type="dxa"/>
            <w:tcBorders>
              <w:bottom w:val="single" w:sz="4" w:space="0" w:color="auto"/>
            </w:tcBorders>
            <w:vAlign w:val="center"/>
          </w:tcPr>
          <w:p w14:paraId="396C3C44"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Invitrogen</w:t>
            </w:r>
          </w:p>
        </w:tc>
        <w:tc>
          <w:tcPr>
            <w:tcW w:w="2126" w:type="dxa"/>
            <w:tcBorders>
              <w:bottom w:val="single" w:sz="4" w:space="0" w:color="auto"/>
            </w:tcBorders>
            <w:vAlign w:val="center"/>
          </w:tcPr>
          <w:p w14:paraId="0850E0BC"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#A32795</w:t>
            </w:r>
          </w:p>
        </w:tc>
      </w:tr>
      <w:tr w:rsidR="00EF45D7" w:rsidRPr="00EF45D7" w14:paraId="018E32F8" w14:textId="77777777" w:rsidTr="00783BC1">
        <w:tc>
          <w:tcPr>
            <w:tcW w:w="4106" w:type="dxa"/>
            <w:tcBorders>
              <w:bottom w:val="single" w:sz="4" w:space="0" w:color="auto"/>
            </w:tcBorders>
          </w:tcPr>
          <w:p w14:paraId="69CEE023"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Goat-anti-rabbit gold-conjugated (10nm)</w:t>
            </w:r>
          </w:p>
        </w:tc>
        <w:tc>
          <w:tcPr>
            <w:tcW w:w="2410" w:type="dxa"/>
            <w:tcBorders>
              <w:bottom w:val="single" w:sz="4" w:space="0" w:color="auto"/>
            </w:tcBorders>
          </w:tcPr>
          <w:p w14:paraId="40799FE4"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Aurion</w:t>
            </w:r>
          </w:p>
        </w:tc>
        <w:tc>
          <w:tcPr>
            <w:tcW w:w="2126" w:type="dxa"/>
            <w:tcBorders>
              <w:bottom w:val="single" w:sz="4" w:space="0" w:color="auto"/>
            </w:tcBorders>
          </w:tcPr>
          <w:p w14:paraId="14F7CD5D"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#810.011</w:t>
            </w:r>
          </w:p>
        </w:tc>
      </w:tr>
      <w:tr w:rsidR="00EF45D7" w:rsidRPr="00EF45D7" w14:paraId="5EAF0B6A" w14:textId="77777777" w:rsidTr="00783BC1">
        <w:tc>
          <w:tcPr>
            <w:tcW w:w="4106" w:type="dxa"/>
            <w:tcBorders>
              <w:bottom w:val="single" w:sz="4" w:space="0" w:color="auto"/>
            </w:tcBorders>
            <w:vAlign w:val="center"/>
          </w:tcPr>
          <w:p w14:paraId="474600D3"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Goat anti-rat IgG (A647)</w:t>
            </w:r>
          </w:p>
        </w:tc>
        <w:tc>
          <w:tcPr>
            <w:tcW w:w="2410" w:type="dxa"/>
            <w:tcBorders>
              <w:bottom w:val="single" w:sz="4" w:space="0" w:color="auto"/>
            </w:tcBorders>
            <w:vAlign w:val="center"/>
          </w:tcPr>
          <w:p w14:paraId="639A8959"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Invitrogen</w:t>
            </w:r>
          </w:p>
        </w:tc>
        <w:tc>
          <w:tcPr>
            <w:tcW w:w="2126" w:type="dxa"/>
            <w:tcBorders>
              <w:bottom w:val="single" w:sz="4" w:space="0" w:color="auto"/>
            </w:tcBorders>
            <w:vAlign w:val="center"/>
          </w:tcPr>
          <w:p w14:paraId="3A9419D0"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#A-21247</w:t>
            </w:r>
          </w:p>
        </w:tc>
      </w:tr>
      <w:tr w:rsidR="00EF45D7" w:rsidRPr="00EF45D7" w14:paraId="5BA2EBDC" w14:textId="77777777" w:rsidTr="00783BC1">
        <w:tc>
          <w:tcPr>
            <w:tcW w:w="4106" w:type="dxa"/>
            <w:tcBorders>
              <w:bottom w:val="single" w:sz="4" w:space="0" w:color="auto"/>
            </w:tcBorders>
            <w:vAlign w:val="center"/>
          </w:tcPr>
          <w:p w14:paraId="7C55CCF4"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Mouse anti-human CD3 (BV510)</w:t>
            </w:r>
          </w:p>
        </w:tc>
        <w:tc>
          <w:tcPr>
            <w:tcW w:w="2410" w:type="dxa"/>
            <w:tcBorders>
              <w:bottom w:val="single" w:sz="4" w:space="0" w:color="auto"/>
            </w:tcBorders>
            <w:vAlign w:val="center"/>
          </w:tcPr>
          <w:p w14:paraId="02A4989E" w14:textId="77777777" w:rsidR="00EF45D7" w:rsidRPr="00EF45D7" w:rsidRDefault="00EF45D7" w:rsidP="00783BC1">
            <w:pPr>
              <w:spacing w:before="40" w:after="40"/>
              <w:rPr>
                <w:rFonts w:asciiTheme="minorHAnsi" w:hAnsiTheme="minorHAnsi" w:cstheme="minorHAnsi"/>
                <w:color w:val="000000"/>
                <w:sz w:val="22"/>
                <w:szCs w:val="22"/>
              </w:rPr>
            </w:pPr>
            <w:r w:rsidRPr="00EF45D7">
              <w:rPr>
                <w:rFonts w:asciiTheme="minorHAnsi" w:hAnsiTheme="minorHAnsi" w:cstheme="minorHAnsi"/>
                <w:sz w:val="22"/>
                <w:szCs w:val="22"/>
              </w:rPr>
              <w:t>BioLegend</w:t>
            </w:r>
          </w:p>
        </w:tc>
        <w:tc>
          <w:tcPr>
            <w:tcW w:w="2126" w:type="dxa"/>
            <w:tcBorders>
              <w:bottom w:val="single" w:sz="4" w:space="0" w:color="auto"/>
            </w:tcBorders>
            <w:vAlign w:val="center"/>
          </w:tcPr>
          <w:p w14:paraId="7F7F8F21"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#344828</w:t>
            </w:r>
          </w:p>
        </w:tc>
      </w:tr>
      <w:tr w:rsidR="00EF45D7" w:rsidRPr="00EF45D7" w14:paraId="16E380FF" w14:textId="77777777" w:rsidTr="00783BC1">
        <w:tc>
          <w:tcPr>
            <w:tcW w:w="4106" w:type="dxa"/>
            <w:tcBorders>
              <w:bottom w:val="single" w:sz="4" w:space="0" w:color="auto"/>
            </w:tcBorders>
            <w:vAlign w:val="center"/>
          </w:tcPr>
          <w:p w14:paraId="143F460B"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Mouse anti-human CD4 (APC)</w:t>
            </w:r>
          </w:p>
        </w:tc>
        <w:tc>
          <w:tcPr>
            <w:tcW w:w="2410" w:type="dxa"/>
            <w:tcBorders>
              <w:bottom w:val="single" w:sz="4" w:space="0" w:color="auto"/>
            </w:tcBorders>
            <w:vAlign w:val="center"/>
          </w:tcPr>
          <w:p w14:paraId="5A6ED5C8" w14:textId="77777777" w:rsidR="00EF45D7" w:rsidRPr="00EF45D7" w:rsidRDefault="00EF45D7" w:rsidP="00783BC1">
            <w:pPr>
              <w:spacing w:before="40" w:after="40"/>
              <w:rPr>
                <w:rFonts w:asciiTheme="minorHAnsi" w:hAnsiTheme="minorHAnsi" w:cstheme="minorHAnsi"/>
                <w:color w:val="000000"/>
                <w:sz w:val="22"/>
                <w:szCs w:val="22"/>
              </w:rPr>
            </w:pPr>
            <w:r w:rsidRPr="00EF45D7">
              <w:rPr>
                <w:rFonts w:asciiTheme="minorHAnsi" w:hAnsiTheme="minorHAnsi" w:cstheme="minorHAnsi"/>
                <w:color w:val="000000"/>
                <w:sz w:val="22"/>
                <w:szCs w:val="22"/>
              </w:rPr>
              <w:t>BD Biosciences</w:t>
            </w:r>
          </w:p>
        </w:tc>
        <w:tc>
          <w:tcPr>
            <w:tcW w:w="2126" w:type="dxa"/>
            <w:tcBorders>
              <w:bottom w:val="single" w:sz="4" w:space="0" w:color="auto"/>
            </w:tcBorders>
            <w:vAlign w:val="center"/>
          </w:tcPr>
          <w:p w14:paraId="690C45ED"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#555349</w:t>
            </w:r>
          </w:p>
        </w:tc>
      </w:tr>
      <w:tr w:rsidR="00EF45D7" w:rsidRPr="00EF45D7" w14:paraId="650F30A3" w14:textId="77777777" w:rsidTr="00783BC1">
        <w:tc>
          <w:tcPr>
            <w:tcW w:w="4106" w:type="dxa"/>
            <w:tcBorders>
              <w:bottom w:val="single" w:sz="4" w:space="0" w:color="auto"/>
            </w:tcBorders>
            <w:vAlign w:val="center"/>
          </w:tcPr>
          <w:p w14:paraId="30D87FB1"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Mouse anti-human CD8/CD8a (BV785)</w:t>
            </w:r>
          </w:p>
        </w:tc>
        <w:tc>
          <w:tcPr>
            <w:tcW w:w="2410" w:type="dxa"/>
            <w:tcBorders>
              <w:bottom w:val="single" w:sz="4" w:space="0" w:color="auto"/>
            </w:tcBorders>
            <w:vAlign w:val="center"/>
          </w:tcPr>
          <w:p w14:paraId="7CA786F5" w14:textId="77777777" w:rsidR="00EF45D7" w:rsidRPr="00EF45D7" w:rsidRDefault="00EF45D7" w:rsidP="00783BC1">
            <w:pPr>
              <w:spacing w:before="40" w:after="40"/>
              <w:rPr>
                <w:rFonts w:asciiTheme="minorHAnsi" w:hAnsiTheme="minorHAnsi" w:cstheme="minorHAnsi"/>
                <w:color w:val="000000"/>
                <w:sz w:val="22"/>
                <w:szCs w:val="22"/>
              </w:rPr>
            </w:pPr>
            <w:r w:rsidRPr="00EF45D7">
              <w:rPr>
                <w:rFonts w:asciiTheme="minorHAnsi" w:hAnsiTheme="minorHAnsi" w:cstheme="minorHAnsi"/>
                <w:color w:val="000000"/>
                <w:sz w:val="22"/>
                <w:szCs w:val="22"/>
              </w:rPr>
              <w:t>BioLegend</w:t>
            </w:r>
          </w:p>
        </w:tc>
        <w:tc>
          <w:tcPr>
            <w:tcW w:w="2126" w:type="dxa"/>
            <w:tcBorders>
              <w:bottom w:val="single" w:sz="4" w:space="0" w:color="auto"/>
            </w:tcBorders>
            <w:vAlign w:val="center"/>
          </w:tcPr>
          <w:p w14:paraId="41F16728"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#103108</w:t>
            </w:r>
          </w:p>
        </w:tc>
      </w:tr>
      <w:tr w:rsidR="00EF45D7" w:rsidRPr="00EF45D7" w14:paraId="50333602" w14:textId="77777777" w:rsidTr="00783BC1">
        <w:tc>
          <w:tcPr>
            <w:tcW w:w="4106" w:type="dxa"/>
            <w:tcBorders>
              <w:bottom w:val="single" w:sz="4" w:space="0" w:color="auto"/>
            </w:tcBorders>
            <w:vAlign w:val="center"/>
          </w:tcPr>
          <w:p w14:paraId="12C9C585"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Mouse anti-human CD19 (PE6CF594)</w:t>
            </w:r>
          </w:p>
        </w:tc>
        <w:tc>
          <w:tcPr>
            <w:tcW w:w="2410" w:type="dxa"/>
            <w:tcBorders>
              <w:bottom w:val="single" w:sz="4" w:space="0" w:color="auto"/>
            </w:tcBorders>
            <w:vAlign w:val="center"/>
          </w:tcPr>
          <w:p w14:paraId="61AB2CCC" w14:textId="77777777" w:rsidR="00EF45D7" w:rsidRPr="00EF45D7" w:rsidRDefault="00EF45D7" w:rsidP="00783BC1">
            <w:pPr>
              <w:spacing w:before="40" w:after="40"/>
              <w:rPr>
                <w:rFonts w:asciiTheme="minorHAnsi" w:hAnsiTheme="minorHAnsi" w:cstheme="minorHAnsi"/>
                <w:color w:val="000000"/>
                <w:sz w:val="22"/>
                <w:szCs w:val="22"/>
              </w:rPr>
            </w:pPr>
            <w:r w:rsidRPr="00EF45D7">
              <w:rPr>
                <w:rFonts w:asciiTheme="minorHAnsi" w:hAnsiTheme="minorHAnsi" w:cstheme="minorHAnsi"/>
                <w:color w:val="000000"/>
                <w:sz w:val="22"/>
                <w:szCs w:val="22"/>
              </w:rPr>
              <w:t>BD Biosciences</w:t>
            </w:r>
          </w:p>
        </w:tc>
        <w:tc>
          <w:tcPr>
            <w:tcW w:w="2126" w:type="dxa"/>
            <w:tcBorders>
              <w:bottom w:val="single" w:sz="4" w:space="0" w:color="auto"/>
            </w:tcBorders>
            <w:vAlign w:val="center"/>
          </w:tcPr>
          <w:p w14:paraId="7EE271C3"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#562294</w:t>
            </w:r>
          </w:p>
        </w:tc>
      </w:tr>
      <w:tr w:rsidR="00EF45D7" w:rsidRPr="00EF45D7" w14:paraId="031731FF" w14:textId="77777777" w:rsidTr="00783BC1">
        <w:tc>
          <w:tcPr>
            <w:tcW w:w="4106" w:type="dxa"/>
            <w:tcBorders>
              <w:bottom w:val="single" w:sz="4" w:space="0" w:color="auto"/>
            </w:tcBorders>
            <w:vAlign w:val="center"/>
          </w:tcPr>
          <w:p w14:paraId="57ABC16B"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Mouse anti-human CD45 (BUV395)</w:t>
            </w:r>
          </w:p>
        </w:tc>
        <w:tc>
          <w:tcPr>
            <w:tcW w:w="2410" w:type="dxa"/>
            <w:tcBorders>
              <w:bottom w:val="single" w:sz="4" w:space="0" w:color="auto"/>
            </w:tcBorders>
            <w:vAlign w:val="center"/>
          </w:tcPr>
          <w:p w14:paraId="732805C7"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color w:val="000000"/>
                <w:sz w:val="22"/>
                <w:szCs w:val="22"/>
              </w:rPr>
              <w:t>BD Biosciences</w:t>
            </w:r>
          </w:p>
        </w:tc>
        <w:tc>
          <w:tcPr>
            <w:tcW w:w="2126" w:type="dxa"/>
            <w:tcBorders>
              <w:bottom w:val="single" w:sz="4" w:space="0" w:color="auto"/>
            </w:tcBorders>
            <w:vAlign w:val="center"/>
          </w:tcPr>
          <w:p w14:paraId="61729050"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#563792</w:t>
            </w:r>
          </w:p>
        </w:tc>
      </w:tr>
      <w:tr w:rsidR="00EF45D7" w:rsidRPr="00EF45D7" w14:paraId="47B0FD32" w14:textId="77777777" w:rsidTr="00783BC1">
        <w:tc>
          <w:tcPr>
            <w:tcW w:w="4106" w:type="dxa"/>
            <w:tcBorders>
              <w:bottom w:val="single" w:sz="4" w:space="0" w:color="auto"/>
            </w:tcBorders>
            <w:vAlign w:val="center"/>
          </w:tcPr>
          <w:p w14:paraId="2BE5AA73" w14:textId="77777777" w:rsidR="00EF45D7" w:rsidRPr="00EF45D7" w:rsidRDefault="00EF45D7" w:rsidP="00783BC1">
            <w:pPr>
              <w:spacing w:before="40" w:after="40"/>
              <w:rPr>
                <w:rFonts w:asciiTheme="minorHAnsi" w:hAnsiTheme="minorHAnsi" w:cstheme="minorHAnsi"/>
                <w:b/>
                <w:sz w:val="22"/>
                <w:szCs w:val="22"/>
              </w:rPr>
            </w:pPr>
            <w:r w:rsidRPr="00EF45D7">
              <w:rPr>
                <w:rFonts w:asciiTheme="minorHAnsi" w:hAnsiTheme="minorHAnsi" w:cstheme="minorHAnsi"/>
                <w:sz w:val="22"/>
                <w:szCs w:val="22"/>
              </w:rPr>
              <w:t>Mouse anti-p24</w:t>
            </w:r>
          </w:p>
        </w:tc>
        <w:tc>
          <w:tcPr>
            <w:tcW w:w="2410" w:type="dxa"/>
            <w:tcBorders>
              <w:bottom w:val="single" w:sz="4" w:space="0" w:color="auto"/>
            </w:tcBorders>
            <w:vAlign w:val="center"/>
          </w:tcPr>
          <w:p w14:paraId="24C8DB11"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NIH reagent</w:t>
            </w:r>
          </w:p>
        </w:tc>
        <w:tc>
          <w:tcPr>
            <w:tcW w:w="2126" w:type="dxa"/>
            <w:tcBorders>
              <w:bottom w:val="single" w:sz="4" w:space="0" w:color="auto"/>
            </w:tcBorders>
            <w:vAlign w:val="center"/>
          </w:tcPr>
          <w:p w14:paraId="4888EB20"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#ARP-3537</w:t>
            </w:r>
          </w:p>
        </w:tc>
      </w:tr>
      <w:tr w:rsidR="00EF45D7" w:rsidRPr="00EF45D7" w14:paraId="50133A0F" w14:textId="77777777" w:rsidTr="00783BC1">
        <w:tc>
          <w:tcPr>
            <w:tcW w:w="4106" w:type="dxa"/>
            <w:tcBorders>
              <w:bottom w:val="single" w:sz="4" w:space="0" w:color="auto"/>
            </w:tcBorders>
            <w:vAlign w:val="center"/>
          </w:tcPr>
          <w:p w14:paraId="6BEE4772"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Rabbit anti-CPSF6</w:t>
            </w:r>
          </w:p>
        </w:tc>
        <w:tc>
          <w:tcPr>
            <w:tcW w:w="2410" w:type="dxa"/>
            <w:tcBorders>
              <w:bottom w:val="single" w:sz="4" w:space="0" w:color="auto"/>
            </w:tcBorders>
            <w:vAlign w:val="center"/>
          </w:tcPr>
          <w:p w14:paraId="2F37C9EA"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Novus Biologicals</w:t>
            </w:r>
          </w:p>
        </w:tc>
        <w:tc>
          <w:tcPr>
            <w:tcW w:w="2126" w:type="dxa"/>
            <w:tcBorders>
              <w:bottom w:val="single" w:sz="4" w:space="0" w:color="auto"/>
            </w:tcBorders>
            <w:vAlign w:val="center"/>
          </w:tcPr>
          <w:p w14:paraId="0A49E642"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#NBP1- 85676</w:t>
            </w:r>
          </w:p>
        </w:tc>
      </w:tr>
      <w:tr w:rsidR="00EF45D7" w:rsidRPr="00EF45D7" w14:paraId="1B4EE8E1" w14:textId="77777777" w:rsidTr="00783BC1">
        <w:tc>
          <w:tcPr>
            <w:tcW w:w="4106" w:type="dxa"/>
            <w:tcBorders>
              <w:bottom w:val="single" w:sz="4" w:space="0" w:color="auto"/>
            </w:tcBorders>
            <w:vAlign w:val="center"/>
          </w:tcPr>
          <w:p w14:paraId="0CA72140"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lastRenderedPageBreak/>
              <w:t>Rat anti-HA</w:t>
            </w:r>
          </w:p>
        </w:tc>
        <w:tc>
          <w:tcPr>
            <w:tcW w:w="2410" w:type="dxa"/>
            <w:tcBorders>
              <w:bottom w:val="single" w:sz="4" w:space="0" w:color="auto"/>
            </w:tcBorders>
            <w:vAlign w:val="center"/>
          </w:tcPr>
          <w:p w14:paraId="02B358E3"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Roche</w:t>
            </w:r>
          </w:p>
        </w:tc>
        <w:tc>
          <w:tcPr>
            <w:tcW w:w="2126" w:type="dxa"/>
            <w:tcBorders>
              <w:bottom w:val="single" w:sz="4" w:space="0" w:color="auto"/>
            </w:tcBorders>
            <w:vAlign w:val="center"/>
          </w:tcPr>
          <w:p w14:paraId="3565BEA1"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#11867423001</w:t>
            </w:r>
          </w:p>
        </w:tc>
      </w:tr>
      <w:tr w:rsidR="00EF45D7" w:rsidRPr="00EF45D7" w14:paraId="23523B08" w14:textId="77777777" w:rsidTr="00783BC1">
        <w:tc>
          <w:tcPr>
            <w:tcW w:w="4106" w:type="dxa"/>
            <w:tcBorders>
              <w:bottom w:val="single" w:sz="4" w:space="0" w:color="auto"/>
            </w:tcBorders>
            <w:vAlign w:val="center"/>
          </w:tcPr>
          <w:p w14:paraId="3D48C7AC"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Rat anti-mouse CD45 (FITC)</w:t>
            </w:r>
          </w:p>
        </w:tc>
        <w:tc>
          <w:tcPr>
            <w:tcW w:w="2410" w:type="dxa"/>
            <w:tcBorders>
              <w:bottom w:val="single" w:sz="4" w:space="0" w:color="auto"/>
            </w:tcBorders>
            <w:vAlign w:val="center"/>
          </w:tcPr>
          <w:p w14:paraId="2C20D359"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BioLegend</w:t>
            </w:r>
          </w:p>
        </w:tc>
        <w:tc>
          <w:tcPr>
            <w:tcW w:w="2126" w:type="dxa"/>
            <w:tcBorders>
              <w:bottom w:val="single" w:sz="4" w:space="0" w:color="auto"/>
            </w:tcBorders>
            <w:vAlign w:val="center"/>
          </w:tcPr>
          <w:p w14:paraId="0258CA36"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#103108</w:t>
            </w:r>
          </w:p>
        </w:tc>
      </w:tr>
      <w:tr w:rsidR="00EF45D7" w:rsidRPr="00EF45D7" w14:paraId="04DD3E70" w14:textId="77777777" w:rsidTr="00783BC1">
        <w:tc>
          <w:tcPr>
            <w:tcW w:w="4106" w:type="dxa"/>
            <w:tcBorders>
              <w:bottom w:val="single" w:sz="4" w:space="0" w:color="auto"/>
            </w:tcBorders>
            <w:vAlign w:val="center"/>
          </w:tcPr>
          <w:p w14:paraId="24AF6B57" w14:textId="77777777" w:rsidR="00EF45D7" w:rsidRPr="00EF45D7" w:rsidRDefault="00EF45D7" w:rsidP="00783BC1">
            <w:pPr>
              <w:spacing w:before="40" w:after="40"/>
              <w:rPr>
                <w:rFonts w:asciiTheme="minorHAnsi" w:hAnsiTheme="minorHAnsi" w:cstheme="minorHAnsi"/>
                <w:sz w:val="22"/>
                <w:szCs w:val="22"/>
              </w:rPr>
            </w:pPr>
          </w:p>
        </w:tc>
        <w:tc>
          <w:tcPr>
            <w:tcW w:w="2410" w:type="dxa"/>
            <w:tcBorders>
              <w:bottom w:val="single" w:sz="4" w:space="0" w:color="auto"/>
            </w:tcBorders>
            <w:vAlign w:val="center"/>
          </w:tcPr>
          <w:p w14:paraId="78B5B361" w14:textId="77777777" w:rsidR="00EF45D7" w:rsidRPr="00EF45D7" w:rsidRDefault="00EF45D7" w:rsidP="00783BC1">
            <w:pPr>
              <w:spacing w:before="40" w:after="40"/>
              <w:rPr>
                <w:rFonts w:asciiTheme="minorHAnsi" w:hAnsiTheme="minorHAnsi" w:cstheme="minorHAnsi"/>
                <w:sz w:val="22"/>
                <w:szCs w:val="22"/>
              </w:rPr>
            </w:pPr>
          </w:p>
        </w:tc>
        <w:tc>
          <w:tcPr>
            <w:tcW w:w="2126" w:type="dxa"/>
            <w:tcBorders>
              <w:bottom w:val="single" w:sz="4" w:space="0" w:color="auto"/>
            </w:tcBorders>
            <w:vAlign w:val="center"/>
          </w:tcPr>
          <w:p w14:paraId="6DAF9B14" w14:textId="77777777" w:rsidR="00EF45D7" w:rsidRPr="00EF45D7" w:rsidRDefault="00EF45D7" w:rsidP="00783BC1">
            <w:pPr>
              <w:spacing w:before="40" w:after="40"/>
              <w:rPr>
                <w:rFonts w:asciiTheme="minorHAnsi" w:hAnsiTheme="minorHAnsi" w:cstheme="minorHAnsi"/>
                <w:sz w:val="22"/>
                <w:szCs w:val="22"/>
              </w:rPr>
            </w:pPr>
          </w:p>
        </w:tc>
      </w:tr>
      <w:tr w:rsidR="00EF45D7" w:rsidRPr="00EF45D7" w14:paraId="676BEDE7" w14:textId="77777777" w:rsidTr="00783BC1">
        <w:tc>
          <w:tcPr>
            <w:tcW w:w="4106" w:type="dxa"/>
            <w:shd w:val="clear" w:color="auto" w:fill="E6E6E6"/>
            <w:vAlign w:val="center"/>
          </w:tcPr>
          <w:p w14:paraId="36B0FF04"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b/>
                <w:sz w:val="22"/>
                <w:szCs w:val="22"/>
              </w:rPr>
              <w:t>Oligonucleotides and other sequence-based reagents</w:t>
            </w:r>
          </w:p>
        </w:tc>
        <w:tc>
          <w:tcPr>
            <w:tcW w:w="2410" w:type="dxa"/>
            <w:shd w:val="clear" w:color="auto" w:fill="E6E6E6"/>
            <w:vAlign w:val="center"/>
          </w:tcPr>
          <w:p w14:paraId="3F341C5D" w14:textId="77777777" w:rsidR="00EF45D7" w:rsidRPr="00EF45D7" w:rsidRDefault="00EF45D7" w:rsidP="00783BC1">
            <w:pPr>
              <w:spacing w:before="40" w:after="40"/>
              <w:rPr>
                <w:rFonts w:asciiTheme="minorHAnsi" w:hAnsiTheme="minorHAnsi" w:cstheme="minorHAnsi"/>
                <w:sz w:val="22"/>
                <w:szCs w:val="22"/>
              </w:rPr>
            </w:pPr>
          </w:p>
        </w:tc>
        <w:tc>
          <w:tcPr>
            <w:tcW w:w="2126" w:type="dxa"/>
            <w:shd w:val="clear" w:color="auto" w:fill="E6E6E6"/>
            <w:vAlign w:val="center"/>
          </w:tcPr>
          <w:p w14:paraId="4D30E271" w14:textId="77777777" w:rsidR="00EF45D7" w:rsidRPr="00EF45D7" w:rsidRDefault="00EF45D7" w:rsidP="00783BC1">
            <w:pPr>
              <w:spacing w:before="40" w:after="40"/>
              <w:rPr>
                <w:rFonts w:asciiTheme="minorHAnsi" w:hAnsiTheme="minorHAnsi" w:cstheme="minorHAnsi"/>
                <w:sz w:val="22"/>
                <w:szCs w:val="22"/>
              </w:rPr>
            </w:pPr>
          </w:p>
        </w:tc>
      </w:tr>
      <w:tr w:rsidR="00EF45D7" w:rsidRPr="00EF45D7" w14:paraId="748DF214" w14:textId="77777777" w:rsidTr="00783BC1">
        <w:tc>
          <w:tcPr>
            <w:tcW w:w="4106" w:type="dxa"/>
            <w:tcBorders>
              <w:bottom w:val="single" w:sz="4" w:space="0" w:color="auto"/>
            </w:tcBorders>
            <w:vAlign w:val="center"/>
          </w:tcPr>
          <w:p w14:paraId="3292A37D"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Primary smiFISH probes against</w:t>
            </w:r>
            <w:r w:rsidRPr="00EF45D7">
              <w:rPr>
                <w:rFonts w:asciiTheme="minorHAnsi" w:hAnsiTheme="minorHAnsi" w:cstheme="minorHAnsi"/>
                <w:sz w:val="22"/>
                <w:szCs w:val="22"/>
              </w:rPr>
              <w:br/>
              <w:t>HIV-1 pol (x 24)</w:t>
            </w:r>
          </w:p>
        </w:tc>
        <w:tc>
          <w:tcPr>
            <w:tcW w:w="2410" w:type="dxa"/>
            <w:tcBorders>
              <w:bottom w:val="single" w:sz="4" w:space="0" w:color="auto"/>
            </w:tcBorders>
            <w:vAlign w:val="center"/>
          </w:tcPr>
          <w:p w14:paraId="3E96D3D1"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Integrated DNA Technologies</w:t>
            </w:r>
          </w:p>
        </w:tc>
        <w:tc>
          <w:tcPr>
            <w:tcW w:w="2126" w:type="dxa"/>
            <w:tcBorders>
              <w:bottom w:val="single" w:sz="4" w:space="0" w:color="auto"/>
            </w:tcBorders>
            <w:vAlign w:val="center"/>
          </w:tcPr>
          <w:p w14:paraId="3B48D7DC"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N/A</w:t>
            </w:r>
          </w:p>
        </w:tc>
      </w:tr>
      <w:tr w:rsidR="00EF45D7" w:rsidRPr="00EF45D7" w14:paraId="693733FC" w14:textId="77777777" w:rsidTr="00783BC1">
        <w:tc>
          <w:tcPr>
            <w:tcW w:w="4106" w:type="dxa"/>
            <w:tcBorders>
              <w:bottom w:val="single" w:sz="4" w:space="0" w:color="auto"/>
            </w:tcBorders>
            <w:vAlign w:val="center"/>
          </w:tcPr>
          <w:p w14:paraId="048CDD55"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Secondary RNA FISH probe</w:t>
            </w:r>
            <w:r w:rsidRPr="00EF45D7">
              <w:rPr>
                <w:rFonts w:asciiTheme="minorHAnsi" w:hAnsiTheme="minorHAnsi" w:cstheme="minorHAnsi"/>
                <w:sz w:val="22"/>
                <w:szCs w:val="22"/>
              </w:rPr>
              <w:br/>
              <w:t>CY5 FLAP</w:t>
            </w:r>
          </w:p>
        </w:tc>
        <w:tc>
          <w:tcPr>
            <w:tcW w:w="2410" w:type="dxa"/>
            <w:tcBorders>
              <w:bottom w:val="single" w:sz="4" w:space="0" w:color="auto"/>
            </w:tcBorders>
            <w:vAlign w:val="center"/>
          </w:tcPr>
          <w:p w14:paraId="2B13C74B"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Eurofins Genomics</w:t>
            </w:r>
          </w:p>
        </w:tc>
        <w:tc>
          <w:tcPr>
            <w:tcW w:w="2126" w:type="dxa"/>
            <w:tcBorders>
              <w:bottom w:val="single" w:sz="4" w:space="0" w:color="auto"/>
            </w:tcBorders>
            <w:vAlign w:val="center"/>
          </w:tcPr>
          <w:p w14:paraId="30D151AD"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N/A</w:t>
            </w:r>
          </w:p>
        </w:tc>
      </w:tr>
      <w:tr w:rsidR="00EF45D7" w:rsidRPr="00EF45D7" w14:paraId="24B4AEDD" w14:textId="77777777" w:rsidTr="00783BC1">
        <w:tc>
          <w:tcPr>
            <w:tcW w:w="4106" w:type="dxa"/>
            <w:shd w:val="clear" w:color="auto" w:fill="E6E6E6"/>
            <w:vAlign w:val="center"/>
          </w:tcPr>
          <w:p w14:paraId="05D23819"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b/>
                <w:sz w:val="22"/>
                <w:szCs w:val="22"/>
              </w:rPr>
              <w:t>Chemicals, Enzymes and other reagents</w:t>
            </w:r>
          </w:p>
        </w:tc>
        <w:tc>
          <w:tcPr>
            <w:tcW w:w="2410" w:type="dxa"/>
            <w:shd w:val="clear" w:color="auto" w:fill="E6E6E6"/>
            <w:vAlign w:val="center"/>
          </w:tcPr>
          <w:p w14:paraId="6CBEB99F" w14:textId="77777777" w:rsidR="00EF45D7" w:rsidRPr="00EF45D7" w:rsidRDefault="00EF45D7" w:rsidP="00783BC1">
            <w:pPr>
              <w:spacing w:before="40" w:after="40"/>
              <w:rPr>
                <w:rFonts w:asciiTheme="minorHAnsi" w:hAnsiTheme="minorHAnsi" w:cstheme="minorHAnsi"/>
                <w:sz w:val="22"/>
                <w:szCs w:val="22"/>
              </w:rPr>
            </w:pPr>
          </w:p>
        </w:tc>
        <w:tc>
          <w:tcPr>
            <w:tcW w:w="2126" w:type="dxa"/>
            <w:shd w:val="clear" w:color="auto" w:fill="E6E6E6"/>
            <w:vAlign w:val="center"/>
          </w:tcPr>
          <w:p w14:paraId="6BE3FED9" w14:textId="77777777" w:rsidR="00EF45D7" w:rsidRPr="00EF45D7" w:rsidRDefault="00EF45D7" w:rsidP="00783BC1">
            <w:pPr>
              <w:spacing w:before="40" w:after="40"/>
              <w:rPr>
                <w:rFonts w:asciiTheme="minorHAnsi" w:hAnsiTheme="minorHAnsi" w:cstheme="minorHAnsi"/>
                <w:sz w:val="22"/>
                <w:szCs w:val="22"/>
              </w:rPr>
            </w:pPr>
          </w:p>
        </w:tc>
      </w:tr>
      <w:tr w:rsidR="00EF45D7" w:rsidRPr="00EF45D7" w14:paraId="5A4EAD81" w14:textId="77777777" w:rsidTr="00783BC1">
        <w:trPr>
          <w:trHeight w:val="110"/>
        </w:trPr>
        <w:tc>
          <w:tcPr>
            <w:tcW w:w="4106" w:type="dxa"/>
            <w:vAlign w:val="center"/>
          </w:tcPr>
          <w:p w14:paraId="42A51AA5"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BD Cytofix Fixation Buffer</w:t>
            </w:r>
          </w:p>
        </w:tc>
        <w:tc>
          <w:tcPr>
            <w:tcW w:w="2410" w:type="dxa"/>
            <w:vAlign w:val="center"/>
          </w:tcPr>
          <w:p w14:paraId="52FBF4EC"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BD Biosciences</w:t>
            </w:r>
          </w:p>
        </w:tc>
        <w:tc>
          <w:tcPr>
            <w:tcW w:w="2126" w:type="dxa"/>
            <w:vAlign w:val="center"/>
          </w:tcPr>
          <w:p w14:paraId="26EFD86E"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#554655</w:t>
            </w:r>
          </w:p>
        </w:tc>
      </w:tr>
      <w:tr w:rsidR="00EF45D7" w:rsidRPr="00EF45D7" w14:paraId="3ECD3606" w14:textId="77777777" w:rsidTr="00783BC1">
        <w:trPr>
          <w:trHeight w:val="110"/>
        </w:trPr>
        <w:tc>
          <w:tcPr>
            <w:tcW w:w="4106" w:type="dxa"/>
            <w:vAlign w:val="center"/>
          </w:tcPr>
          <w:p w14:paraId="17631AE3"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Bovine Serum Albumin (BSA)</w:t>
            </w:r>
          </w:p>
        </w:tc>
        <w:tc>
          <w:tcPr>
            <w:tcW w:w="2410" w:type="dxa"/>
            <w:vAlign w:val="center"/>
          </w:tcPr>
          <w:p w14:paraId="500B34F4"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Sigma Aldrich</w:t>
            </w:r>
          </w:p>
        </w:tc>
        <w:tc>
          <w:tcPr>
            <w:tcW w:w="2126" w:type="dxa"/>
            <w:vAlign w:val="center"/>
          </w:tcPr>
          <w:p w14:paraId="58FB6136"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#A9647</w:t>
            </w:r>
          </w:p>
        </w:tc>
      </w:tr>
      <w:tr w:rsidR="00EF45D7" w:rsidRPr="00EF45D7" w14:paraId="121D477D" w14:textId="77777777" w:rsidTr="00783BC1">
        <w:trPr>
          <w:trHeight w:val="110"/>
        </w:trPr>
        <w:tc>
          <w:tcPr>
            <w:tcW w:w="4106" w:type="dxa"/>
            <w:vAlign w:val="center"/>
          </w:tcPr>
          <w:p w14:paraId="619E631D"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Calcium Chloride solution</w:t>
            </w:r>
          </w:p>
        </w:tc>
        <w:tc>
          <w:tcPr>
            <w:tcW w:w="2410" w:type="dxa"/>
            <w:vAlign w:val="center"/>
          </w:tcPr>
          <w:p w14:paraId="144D2EB2"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Sigma Aldrich</w:t>
            </w:r>
          </w:p>
        </w:tc>
        <w:tc>
          <w:tcPr>
            <w:tcW w:w="2126" w:type="dxa"/>
            <w:vAlign w:val="center"/>
          </w:tcPr>
          <w:p w14:paraId="7005305D"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#21115</w:t>
            </w:r>
          </w:p>
        </w:tc>
      </w:tr>
      <w:tr w:rsidR="00EF45D7" w:rsidRPr="00EF45D7" w14:paraId="7A9B5DA9" w14:textId="77777777" w:rsidTr="00783BC1">
        <w:trPr>
          <w:trHeight w:val="110"/>
        </w:trPr>
        <w:tc>
          <w:tcPr>
            <w:tcW w:w="4106" w:type="dxa"/>
            <w:vAlign w:val="center"/>
          </w:tcPr>
          <w:p w14:paraId="084C48E0"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cOmplete, EDTA free (tablet)</w:t>
            </w:r>
          </w:p>
        </w:tc>
        <w:tc>
          <w:tcPr>
            <w:tcW w:w="2410" w:type="dxa"/>
            <w:vAlign w:val="center"/>
          </w:tcPr>
          <w:p w14:paraId="71947145"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Roche</w:t>
            </w:r>
          </w:p>
        </w:tc>
        <w:tc>
          <w:tcPr>
            <w:tcW w:w="2126" w:type="dxa"/>
            <w:vAlign w:val="center"/>
          </w:tcPr>
          <w:p w14:paraId="66CA513C"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#11873580001</w:t>
            </w:r>
          </w:p>
        </w:tc>
      </w:tr>
      <w:tr w:rsidR="00EF45D7" w:rsidRPr="00EF45D7" w14:paraId="056DEA2C" w14:textId="77777777" w:rsidTr="00783BC1">
        <w:trPr>
          <w:trHeight w:val="110"/>
        </w:trPr>
        <w:tc>
          <w:tcPr>
            <w:tcW w:w="4106" w:type="dxa"/>
            <w:vAlign w:val="center"/>
          </w:tcPr>
          <w:p w14:paraId="356507B1"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Deionized Formamide</w:t>
            </w:r>
          </w:p>
        </w:tc>
        <w:tc>
          <w:tcPr>
            <w:tcW w:w="2410" w:type="dxa"/>
            <w:vAlign w:val="center"/>
          </w:tcPr>
          <w:p w14:paraId="7FE4EF55"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Bio Basic</w:t>
            </w:r>
          </w:p>
        </w:tc>
        <w:tc>
          <w:tcPr>
            <w:tcW w:w="2126" w:type="dxa"/>
            <w:vAlign w:val="center"/>
          </w:tcPr>
          <w:p w14:paraId="0CBE8E83"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#FB0211</w:t>
            </w:r>
          </w:p>
        </w:tc>
      </w:tr>
      <w:tr w:rsidR="00EF45D7" w:rsidRPr="00EF45D7" w14:paraId="7BBAF625" w14:textId="77777777" w:rsidTr="00783BC1">
        <w:trPr>
          <w:trHeight w:val="110"/>
        </w:trPr>
        <w:tc>
          <w:tcPr>
            <w:tcW w:w="4106" w:type="dxa"/>
            <w:vAlign w:val="center"/>
          </w:tcPr>
          <w:p w14:paraId="64BD3E66"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DMEM (1X) + GlutaMAX™-I</w:t>
            </w:r>
          </w:p>
        </w:tc>
        <w:tc>
          <w:tcPr>
            <w:tcW w:w="2410" w:type="dxa"/>
            <w:vAlign w:val="center"/>
          </w:tcPr>
          <w:p w14:paraId="4B0FB388"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Gibco</w:t>
            </w:r>
          </w:p>
        </w:tc>
        <w:tc>
          <w:tcPr>
            <w:tcW w:w="2126" w:type="dxa"/>
            <w:vAlign w:val="center"/>
          </w:tcPr>
          <w:p w14:paraId="34675880"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#31966</w:t>
            </w:r>
          </w:p>
        </w:tc>
      </w:tr>
      <w:tr w:rsidR="00EF45D7" w:rsidRPr="00EF45D7" w14:paraId="169D0053" w14:textId="77777777" w:rsidTr="00783BC1">
        <w:trPr>
          <w:trHeight w:val="110"/>
        </w:trPr>
        <w:tc>
          <w:tcPr>
            <w:tcW w:w="4106" w:type="dxa"/>
            <w:vAlign w:val="center"/>
          </w:tcPr>
          <w:p w14:paraId="4E81ECDD"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DPBS (1X)</w:t>
            </w:r>
          </w:p>
        </w:tc>
        <w:tc>
          <w:tcPr>
            <w:tcW w:w="2410" w:type="dxa"/>
            <w:vAlign w:val="center"/>
          </w:tcPr>
          <w:p w14:paraId="6968CB33"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Gibco</w:t>
            </w:r>
          </w:p>
        </w:tc>
        <w:tc>
          <w:tcPr>
            <w:tcW w:w="2126" w:type="dxa"/>
            <w:vAlign w:val="center"/>
          </w:tcPr>
          <w:p w14:paraId="74485976"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#14190</w:t>
            </w:r>
          </w:p>
        </w:tc>
      </w:tr>
      <w:tr w:rsidR="00EF45D7" w:rsidRPr="00EF45D7" w14:paraId="364A1F26" w14:textId="77777777" w:rsidTr="00783BC1">
        <w:trPr>
          <w:trHeight w:val="249"/>
        </w:trPr>
        <w:tc>
          <w:tcPr>
            <w:tcW w:w="4106" w:type="dxa"/>
            <w:vAlign w:val="center"/>
          </w:tcPr>
          <w:p w14:paraId="20223EC1"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Ethylenediamine tetra-acetic acid disodium salt solution (EDTA)</w:t>
            </w:r>
          </w:p>
        </w:tc>
        <w:tc>
          <w:tcPr>
            <w:tcW w:w="2410" w:type="dxa"/>
            <w:vAlign w:val="center"/>
          </w:tcPr>
          <w:p w14:paraId="5CCE3A58"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Sigma Aldrich</w:t>
            </w:r>
          </w:p>
        </w:tc>
        <w:tc>
          <w:tcPr>
            <w:tcW w:w="2126" w:type="dxa"/>
            <w:vAlign w:val="center"/>
          </w:tcPr>
          <w:p w14:paraId="6EA11FB4"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#E7889</w:t>
            </w:r>
          </w:p>
        </w:tc>
      </w:tr>
      <w:tr w:rsidR="00EF45D7" w:rsidRPr="00EF45D7" w14:paraId="49FEEF2E" w14:textId="77777777" w:rsidTr="00783BC1">
        <w:trPr>
          <w:trHeight w:val="110"/>
        </w:trPr>
        <w:tc>
          <w:tcPr>
            <w:tcW w:w="4106" w:type="dxa"/>
            <w:vAlign w:val="center"/>
          </w:tcPr>
          <w:p w14:paraId="5499B7DD"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Ficoll-Paque™ PLUS</w:t>
            </w:r>
          </w:p>
        </w:tc>
        <w:tc>
          <w:tcPr>
            <w:tcW w:w="2410" w:type="dxa"/>
            <w:vAlign w:val="center"/>
          </w:tcPr>
          <w:p w14:paraId="282F88EE"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Cytiva</w:t>
            </w:r>
          </w:p>
        </w:tc>
        <w:tc>
          <w:tcPr>
            <w:tcW w:w="2126" w:type="dxa"/>
            <w:vAlign w:val="center"/>
          </w:tcPr>
          <w:p w14:paraId="42A4DEAA"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#17144003</w:t>
            </w:r>
          </w:p>
        </w:tc>
      </w:tr>
      <w:tr w:rsidR="00EF45D7" w:rsidRPr="00EF45D7" w14:paraId="5E35B352" w14:textId="77777777" w:rsidTr="00783BC1">
        <w:trPr>
          <w:trHeight w:val="110"/>
        </w:trPr>
        <w:tc>
          <w:tcPr>
            <w:tcW w:w="4106" w:type="dxa"/>
            <w:vAlign w:val="center"/>
          </w:tcPr>
          <w:p w14:paraId="542AA63B"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Foetal Bovine Serum (FBS)</w:t>
            </w:r>
          </w:p>
        </w:tc>
        <w:tc>
          <w:tcPr>
            <w:tcW w:w="2410" w:type="dxa"/>
            <w:vAlign w:val="center"/>
          </w:tcPr>
          <w:p w14:paraId="0337FC34"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Serana®</w:t>
            </w:r>
          </w:p>
        </w:tc>
        <w:tc>
          <w:tcPr>
            <w:tcW w:w="2126" w:type="dxa"/>
            <w:vAlign w:val="center"/>
          </w:tcPr>
          <w:p w14:paraId="15D31768"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#S-FBS-SA-015</w:t>
            </w:r>
          </w:p>
        </w:tc>
      </w:tr>
      <w:tr w:rsidR="00EF45D7" w:rsidRPr="00EF45D7" w14:paraId="21433E00" w14:textId="77777777" w:rsidTr="00783BC1">
        <w:trPr>
          <w:trHeight w:val="110"/>
        </w:trPr>
        <w:tc>
          <w:tcPr>
            <w:tcW w:w="4106" w:type="dxa"/>
            <w:vAlign w:val="center"/>
          </w:tcPr>
          <w:p w14:paraId="4D2D26A8"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Formaldehyde 4%</w:t>
            </w:r>
          </w:p>
        </w:tc>
        <w:tc>
          <w:tcPr>
            <w:tcW w:w="2410" w:type="dxa"/>
            <w:vAlign w:val="center"/>
          </w:tcPr>
          <w:p w14:paraId="5830DB03"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Sigma Aldrich</w:t>
            </w:r>
          </w:p>
        </w:tc>
        <w:tc>
          <w:tcPr>
            <w:tcW w:w="2126" w:type="dxa"/>
            <w:vAlign w:val="center"/>
          </w:tcPr>
          <w:p w14:paraId="654EF614"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#1004965000</w:t>
            </w:r>
          </w:p>
        </w:tc>
      </w:tr>
      <w:tr w:rsidR="00EF45D7" w:rsidRPr="00EF45D7" w14:paraId="2E0D8EB1" w14:textId="77777777" w:rsidTr="00783BC1">
        <w:trPr>
          <w:trHeight w:val="110"/>
        </w:trPr>
        <w:tc>
          <w:tcPr>
            <w:tcW w:w="4106" w:type="dxa"/>
            <w:vAlign w:val="center"/>
          </w:tcPr>
          <w:p w14:paraId="2BAE4C96"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Gelatin</w:t>
            </w:r>
          </w:p>
        </w:tc>
        <w:tc>
          <w:tcPr>
            <w:tcW w:w="2410" w:type="dxa"/>
            <w:vAlign w:val="center"/>
          </w:tcPr>
          <w:p w14:paraId="58BCCE03"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sz w:val="22"/>
                <w:szCs w:val="22"/>
              </w:rPr>
              <w:t>Merck</w:t>
            </w:r>
          </w:p>
        </w:tc>
        <w:tc>
          <w:tcPr>
            <w:tcW w:w="2126" w:type="dxa"/>
            <w:vAlign w:val="center"/>
          </w:tcPr>
          <w:p w14:paraId="5E3839C8"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#104070</w:t>
            </w:r>
          </w:p>
        </w:tc>
      </w:tr>
      <w:tr w:rsidR="00EF45D7" w:rsidRPr="00EF45D7" w14:paraId="3E94C9CE" w14:textId="77777777" w:rsidTr="00783BC1">
        <w:trPr>
          <w:trHeight w:val="110"/>
        </w:trPr>
        <w:tc>
          <w:tcPr>
            <w:tcW w:w="4106" w:type="dxa"/>
          </w:tcPr>
          <w:p w14:paraId="5927D864"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sz w:val="22"/>
                <w:szCs w:val="22"/>
              </w:rPr>
              <w:t xml:space="preserve">Glutaraldehyde </w:t>
            </w:r>
          </w:p>
        </w:tc>
        <w:tc>
          <w:tcPr>
            <w:tcW w:w="2410" w:type="dxa"/>
          </w:tcPr>
          <w:p w14:paraId="68A56817" w14:textId="77777777" w:rsidR="00EF45D7" w:rsidRPr="00EF45D7" w:rsidRDefault="00EF45D7" w:rsidP="00783BC1">
            <w:pPr>
              <w:autoSpaceDE w:val="0"/>
              <w:autoSpaceDN w:val="0"/>
              <w:adjustRightInd w:val="0"/>
              <w:rPr>
                <w:rFonts w:asciiTheme="minorHAnsi" w:hAnsiTheme="minorHAnsi" w:cstheme="minorHAnsi"/>
                <w:sz w:val="22"/>
                <w:szCs w:val="22"/>
              </w:rPr>
            </w:pPr>
            <w:r w:rsidRPr="00EF45D7">
              <w:rPr>
                <w:rFonts w:asciiTheme="minorHAnsi" w:hAnsiTheme="minorHAnsi" w:cstheme="minorHAnsi"/>
                <w:sz w:val="22"/>
                <w:szCs w:val="22"/>
              </w:rPr>
              <w:t xml:space="preserve">Merck </w:t>
            </w:r>
          </w:p>
        </w:tc>
        <w:tc>
          <w:tcPr>
            <w:tcW w:w="2126" w:type="dxa"/>
          </w:tcPr>
          <w:p w14:paraId="2C972C8C"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sz w:val="22"/>
                <w:szCs w:val="22"/>
              </w:rPr>
              <w:t>#112179</w:t>
            </w:r>
          </w:p>
        </w:tc>
      </w:tr>
      <w:tr w:rsidR="00EF45D7" w:rsidRPr="00EF45D7" w14:paraId="6DE02FC1" w14:textId="77777777" w:rsidTr="00783BC1">
        <w:trPr>
          <w:trHeight w:val="110"/>
        </w:trPr>
        <w:tc>
          <w:tcPr>
            <w:tcW w:w="4106" w:type="dxa"/>
            <w:vAlign w:val="center"/>
          </w:tcPr>
          <w:p w14:paraId="6D0EC098"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Glycine</w:t>
            </w:r>
          </w:p>
        </w:tc>
        <w:tc>
          <w:tcPr>
            <w:tcW w:w="2410" w:type="dxa"/>
            <w:vAlign w:val="center"/>
          </w:tcPr>
          <w:p w14:paraId="69FF8279"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Sigma Aldrich</w:t>
            </w:r>
          </w:p>
        </w:tc>
        <w:tc>
          <w:tcPr>
            <w:tcW w:w="2126" w:type="dxa"/>
            <w:vAlign w:val="center"/>
          </w:tcPr>
          <w:p w14:paraId="0A3D5485"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#G8898</w:t>
            </w:r>
          </w:p>
        </w:tc>
      </w:tr>
      <w:tr w:rsidR="00EF45D7" w:rsidRPr="00EF45D7" w14:paraId="0D0718C7" w14:textId="77777777" w:rsidTr="00783BC1">
        <w:trPr>
          <w:trHeight w:val="244"/>
        </w:trPr>
        <w:tc>
          <w:tcPr>
            <w:tcW w:w="4106" w:type="dxa"/>
            <w:vAlign w:val="center"/>
          </w:tcPr>
          <w:p w14:paraId="4C94FD38"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HEPES-buffered saline, pH 7.0</w:t>
            </w:r>
          </w:p>
          <w:p w14:paraId="0AC31BCC"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(2X for transfection)</w:t>
            </w:r>
          </w:p>
        </w:tc>
        <w:tc>
          <w:tcPr>
            <w:tcW w:w="2410" w:type="dxa"/>
            <w:vAlign w:val="center"/>
          </w:tcPr>
          <w:p w14:paraId="7A0E1B66"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Thermo Scientific Chemicals</w:t>
            </w:r>
          </w:p>
        </w:tc>
        <w:tc>
          <w:tcPr>
            <w:tcW w:w="2126" w:type="dxa"/>
            <w:vAlign w:val="center"/>
          </w:tcPr>
          <w:p w14:paraId="0A3E2466"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#J62623.AK</w:t>
            </w:r>
          </w:p>
        </w:tc>
      </w:tr>
      <w:tr w:rsidR="00EF45D7" w:rsidRPr="00EF45D7" w14:paraId="08DC1053" w14:textId="77777777" w:rsidTr="00783BC1">
        <w:trPr>
          <w:trHeight w:val="110"/>
        </w:trPr>
        <w:tc>
          <w:tcPr>
            <w:tcW w:w="4106" w:type="dxa"/>
            <w:vAlign w:val="center"/>
          </w:tcPr>
          <w:p w14:paraId="644E34DA"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HEPES solution (for cell culture)</w:t>
            </w:r>
          </w:p>
        </w:tc>
        <w:tc>
          <w:tcPr>
            <w:tcW w:w="2410" w:type="dxa"/>
            <w:vAlign w:val="center"/>
          </w:tcPr>
          <w:p w14:paraId="274E6FA1"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Gibco</w:t>
            </w:r>
          </w:p>
        </w:tc>
        <w:tc>
          <w:tcPr>
            <w:tcW w:w="2126" w:type="dxa"/>
            <w:vAlign w:val="center"/>
          </w:tcPr>
          <w:p w14:paraId="071D4491"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#15630</w:t>
            </w:r>
          </w:p>
        </w:tc>
      </w:tr>
      <w:tr w:rsidR="00EF45D7" w:rsidRPr="00EF45D7" w14:paraId="44A48796" w14:textId="77777777" w:rsidTr="00783BC1">
        <w:trPr>
          <w:trHeight w:val="110"/>
        </w:trPr>
        <w:tc>
          <w:tcPr>
            <w:tcW w:w="4106" w:type="dxa"/>
            <w:vAlign w:val="center"/>
          </w:tcPr>
          <w:p w14:paraId="7D6AE29E"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Hoechst 33342</w:t>
            </w:r>
          </w:p>
        </w:tc>
        <w:tc>
          <w:tcPr>
            <w:tcW w:w="2410" w:type="dxa"/>
            <w:vAlign w:val="center"/>
          </w:tcPr>
          <w:p w14:paraId="0884B685"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Invitrogen</w:t>
            </w:r>
          </w:p>
        </w:tc>
        <w:tc>
          <w:tcPr>
            <w:tcW w:w="2126" w:type="dxa"/>
            <w:vAlign w:val="center"/>
          </w:tcPr>
          <w:p w14:paraId="665ACE2D"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#H3570</w:t>
            </w:r>
          </w:p>
        </w:tc>
      </w:tr>
      <w:tr w:rsidR="00EF45D7" w:rsidRPr="00EF45D7" w14:paraId="77E4C5F9" w14:textId="77777777" w:rsidTr="00783BC1">
        <w:trPr>
          <w:trHeight w:val="110"/>
        </w:trPr>
        <w:tc>
          <w:tcPr>
            <w:tcW w:w="4106" w:type="dxa"/>
            <w:vAlign w:val="center"/>
          </w:tcPr>
          <w:p w14:paraId="76F26D44"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Human GM-CSF</w:t>
            </w:r>
          </w:p>
        </w:tc>
        <w:tc>
          <w:tcPr>
            <w:tcW w:w="2410" w:type="dxa"/>
            <w:vAlign w:val="center"/>
          </w:tcPr>
          <w:p w14:paraId="4D56B97F"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Miltenyi Biotec</w:t>
            </w:r>
          </w:p>
        </w:tc>
        <w:tc>
          <w:tcPr>
            <w:tcW w:w="2126" w:type="dxa"/>
            <w:vAlign w:val="center"/>
          </w:tcPr>
          <w:p w14:paraId="13171747"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#130-093-862</w:t>
            </w:r>
          </w:p>
        </w:tc>
      </w:tr>
      <w:tr w:rsidR="00EF45D7" w:rsidRPr="00EF45D7" w14:paraId="266747F8" w14:textId="77777777" w:rsidTr="00783BC1">
        <w:trPr>
          <w:trHeight w:val="244"/>
        </w:trPr>
        <w:tc>
          <w:tcPr>
            <w:tcW w:w="4106" w:type="dxa"/>
            <w:vAlign w:val="center"/>
          </w:tcPr>
          <w:p w14:paraId="1E8BD0BA"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Human M-CSF</w:t>
            </w:r>
          </w:p>
        </w:tc>
        <w:tc>
          <w:tcPr>
            <w:tcW w:w="2410" w:type="dxa"/>
            <w:vAlign w:val="center"/>
          </w:tcPr>
          <w:p w14:paraId="74D33F5E"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Miltenyi Biotec</w:t>
            </w:r>
          </w:p>
        </w:tc>
        <w:tc>
          <w:tcPr>
            <w:tcW w:w="2126" w:type="dxa"/>
            <w:vAlign w:val="center"/>
          </w:tcPr>
          <w:p w14:paraId="6732E425"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#130-093-963</w:t>
            </w:r>
          </w:p>
        </w:tc>
      </w:tr>
      <w:tr w:rsidR="00EF45D7" w:rsidRPr="00EF45D7" w14:paraId="22CAEECE" w14:textId="77777777" w:rsidTr="00783BC1">
        <w:trPr>
          <w:trHeight w:val="244"/>
        </w:trPr>
        <w:tc>
          <w:tcPr>
            <w:tcW w:w="4106" w:type="dxa"/>
          </w:tcPr>
          <w:p w14:paraId="6340B77A"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sz w:val="22"/>
                <w:szCs w:val="22"/>
              </w:rPr>
              <w:t xml:space="preserve">Methylcellulose </w:t>
            </w:r>
          </w:p>
        </w:tc>
        <w:tc>
          <w:tcPr>
            <w:tcW w:w="2410" w:type="dxa"/>
          </w:tcPr>
          <w:p w14:paraId="44CBC0FA"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sz w:val="22"/>
                <w:szCs w:val="22"/>
              </w:rPr>
              <w:t xml:space="preserve">Sigma Aldrich </w:t>
            </w:r>
          </w:p>
        </w:tc>
        <w:tc>
          <w:tcPr>
            <w:tcW w:w="2126" w:type="dxa"/>
          </w:tcPr>
          <w:p w14:paraId="57B701BF"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sz w:val="22"/>
                <w:szCs w:val="22"/>
              </w:rPr>
              <w:t>#M6385-250G</w:t>
            </w:r>
          </w:p>
        </w:tc>
      </w:tr>
      <w:tr w:rsidR="00EF45D7" w:rsidRPr="00EF45D7" w14:paraId="76727B14" w14:textId="77777777" w:rsidTr="00783BC1">
        <w:trPr>
          <w:trHeight w:val="244"/>
        </w:trPr>
        <w:tc>
          <w:tcPr>
            <w:tcW w:w="4106" w:type="dxa"/>
            <w:vAlign w:val="center"/>
          </w:tcPr>
          <w:p w14:paraId="5E381652"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MEM Non-essential Amino Acid Solution</w:t>
            </w:r>
          </w:p>
        </w:tc>
        <w:tc>
          <w:tcPr>
            <w:tcW w:w="2410" w:type="dxa"/>
            <w:vAlign w:val="center"/>
          </w:tcPr>
          <w:p w14:paraId="28BD3E8D"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Sigma Aldrich</w:t>
            </w:r>
          </w:p>
        </w:tc>
        <w:tc>
          <w:tcPr>
            <w:tcW w:w="2126" w:type="dxa"/>
            <w:vAlign w:val="center"/>
          </w:tcPr>
          <w:p w14:paraId="7F157D3D"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#M7145</w:t>
            </w:r>
          </w:p>
        </w:tc>
      </w:tr>
      <w:tr w:rsidR="00EF45D7" w:rsidRPr="00EF45D7" w14:paraId="1D1F96AF" w14:textId="77777777" w:rsidTr="00783BC1">
        <w:trPr>
          <w:trHeight w:val="110"/>
        </w:trPr>
        <w:tc>
          <w:tcPr>
            <w:tcW w:w="4106" w:type="dxa"/>
            <w:vAlign w:val="center"/>
          </w:tcPr>
          <w:p w14:paraId="20E89A17"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NEBuffer™ 3</w:t>
            </w:r>
          </w:p>
        </w:tc>
        <w:tc>
          <w:tcPr>
            <w:tcW w:w="2410" w:type="dxa"/>
            <w:vAlign w:val="center"/>
          </w:tcPr>
          <w:p w14:paraId="166C2685"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New England BioLabs</w:t>
            </w:r>
          </w:p>
        </w:tc>
        <w:tc>
          <w:tcPr>
            <w:tcW w:w="2126" w:type="dxa"/>
            <w:vAlign w:val="center"/>
          </w:tcPr>
          <w:p w14:paraId="4E0E7EB4"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#B7003S</w:t>
            </w:r>
          </w:p>
        </w:tc>
      </w:tr>
      <w:tr w:rsidR="00EF45D7" w:rsidRPr="00EF45D7" w14:paraId="094A8A53" w14:textId="77777777" w:rsidTr="00783BC1">
        <w:trPr>
          <w:trHeight w:val="110"/>
        </w:trPr>
        <w:tc>
          <w:tcPr>
            <w:tcW w:w="4106" w:type="dxa"/>
            <w:vAlign w:val="center"/>
          </w:tcPr>
          <w:p w14:paraId="5FE48280"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Nevirapine</w:t>
            </w:r>
          </w:p>
        </w:tc>
        <w:tc>
          <w:tcPr>
            <w:tcW w:w="2410" w:type="dxa"/>
            <w:vAlign w:val="center"/>
          </w:tcPr>
          <w:p w14:paraId="5C6F5AEA"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Sigma Aldrich</w:t>
            </w:r>
          </w:p>
        </w:tc>
        <w:tc>
          <w:tcPr>
            <w:tcW w:w="2126" w:type="dxa"/>
            <w:vAlign w:val="center"/>
          </w:tcPr>
          <w:p w14:paraId="36FFAADC"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#SML0097</w:t>
            </w:r>
          </w:p>
        </w:tc>
      </w:tr>
      <w:tr w:rsidR="00EF45D7" w:rsidRPr="00EF45D7" w14:paraId="1660658E" w14:textId="77777777" w:rsidTr="00783BC1">
        <w:trPr>
          <w:trHeight w:val="244"/>
        </w:trPr>
        <w:tc>
          <w:tcPr>
            <w:tcW w:w="4106" w:type="dxa"/>
            <w:vAlign w:val="center"/>
          </w:tcPr>
          <w:p w14:paraId="0BA941CF"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Paraformaldehyde 32% Aqueous Solution</w:t>
            </w:r>
          </w:p>
        </w:tc>
        <w:tc>
          <w:tcPr>
            <w:tcW w:w="2410" w:type="dxa"/>
            <w:vAlign w:val="center"/>
          </w:tcPr>
          <w:p w14:paraId="774E69C1"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Electron Microscopy Sciences</w:t>
            </w:r>
          </w:p>
        </w:tc>
        <w:tc>
          <w:tcPr>
            <w:tcW w:w="2126" w:type="dxa"/>
            <w:vAlign w:val="center"/>
          </w:tcPr>
          <w:p w14:paraId="163BFCDD"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#15714</w:t>
            </w:r>
          </w:p>
        </w:tc>
      </w:tr>
      <w:tr w:rsidR="00EF45D7" w:rsidRPr="00EF45D7" w14:paraId="3DF1CE46" w14:textId="77777777" w:rsidTr="00783BC1">
        <w:trPr>
          <w:trHeight w:val="110"/>
        </w:trPr>
        <w:tc>
          <w:tcPr>
            <w:tcW w:w="4106" w:type="dxa"/>
            <w:vAlign w:val="center"/>
          </w:tcPr>
          <w:p w14:paraId="0B24C611"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PBS (RNase-free)</w:t>
            </w:r>
          </w:p>
        </w:tc>
        <w:tc>
          <w:tcPr>
            <w:tcW w:w="2410" w:type="dxa"/>
            <w:vAlign w:val="center"/>
          </w:tcPr>
          <w:p w14:paraId="1CCF269C"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Invitrogen</w:t>
            </w:r>
          </w:p>
        </w:tc>
        <w:tc>
          <w:tcPr>
            <w:tcW w:w="2126" w:type="dxa"/>
            <w:vAlign w:val="center"/>
          </w:tcPr>
          <w:p w14:paraId="5208FD7F"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#AM9625</w:t>
            </w:r>
          </w:p>
        </w:tc>
      </w:tr>
      <w:tr w:rsidR="00EF45D7" w:rsidRPr="00EF45D7" w14:paraId="6B4AAA7F" w14:textId="77777777" w:rsidTr="00783BC1">
        <w:trPr>
          <w:trHeight w:val="110"/>
        </w:trPr>
        <w:tc>
          <w:tcPr>
            <w:tcW w:w="4106" w:type="dxa"/>
          </w:tcPr>
          <w:p w14:paraId="008324CE"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sz w:val="22"/>
                <w:szCs w:val="22"/>
              </w:rPr>
              <w:t>PBS</w:t>
            </w:r>
          </w:p>
        </w:tc>
        <w:tc>
          <w:tcPr>
            <w:tcW w:w="2410" w:type="dxa"/>
          </w:tcPr>
          <w:p w14:paraId="4227B05A"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sz w:val="22"/>
                <w:szCs w:val="22"/>
              </w:rPr>
              <w:t>Gibco</w:t>
            </w:r>
          </w:p>
        </w:tc>
        <w:tc>
          <w:tcPr>
            <w:tcW w:w="2126" w:type="dxa"/>
          </w:tcPr>
          <w:p w14:paraId="07A54B69"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sz w:val="22"/>
                <w:szCs w:val="22"/>
              </w:rPr>
              <w:t>#18912-014</w:t>
            </w:r>
          </w:p>
        </w:tc>
      </w:tr>
      <w:tr w:rsidR="00EF45D7" w:rsidRPr="00EF45D7" w14:paraId="51A6FC1A" w14:textId="77777777" w:rsidTr="00783BC1">
        <w:trPr>
          <w:trHeight w:val="110"/>
        </w:trPr>
        <w:tc>
          <w:tcPr>
            <w:tcW w:w="4106" w:type="dxa"/>
            <w:vAlign w:val="center"/>
          </w:tcPr>
          <w:p w14:paraId="2A7BC28C"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Penicillin Streptomycin (P/S)</w:t>
            </w:r>
          </w:p>
        </w:tc>
        <w:tc>
          <w:tcPr>
            <w:tcW w:w="2410" w:type="dxa"/>
            <w:vAlign w:val="center"/>
          </w:tcPr>
          <w:p w14:paraId="68E34ACD"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Gibco</w:t>
            </w:r>
          </w:p>
        </w:tc>
        <w:tc>
          <w:tcPr>
            <w:tcW w:w="2126" w:type="dxa"/>
            <w:vAlign w:val="center"/>
          </w:tcPr>
          <w:p w14:paraId="72B9816C"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#15140</w:t>
            </w:r>
          </w:p>
        </w:tc>
      </w:tr>
      <w:tr w:rsidR="00EF45D7" w:rsidRPr="00EF45D7" w14:paraId="240B6FE6" w14:textId="77777777" w:rsidTr="00783BC1">
        <w:trPr>
          <w:trHeight w:val="110"/>
        </w:trPr>
        <w:tc>
          <w:tcPr>
            <w:tcW w:w="4106" w:type="dxa"/>
            <w:vAlign w:val="center"/>
          </w:tcPr>
          <w:p w14:paraId="0E2252A1"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PF74</w:t>
            </w:r>
          </w:p>
        </w:tc>
        <w:tc>
          <w:tcPr>
            <w:tcW w:w="2410" w:type="dxa"/>
            <w:vAlign w:val="center"/>
          </w:tcPr>
          <w:p w14:paraId="55C8B484"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Sigma Aldrich</w:t>
            </w:r>
          </w:p>
        </w:tc>
        <w:tc>
          <w:tcPr>
            <w:tcW w:w="2126" w:type="dxa"/>
            <w:vAlign w:val="center"/>
          </w:tcPr>
          <w:p w14:paraId="0FC2177A"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#SML0835</w:t>
            </w:r>
          </w:p>
        </w:tc>
      </w:tr>
      <w:tr w:rsidR="00EF45D7" w:rsidRPr="00EF45D7" w14:paraId="297C13DC" w14:textId="77777777" w:rsidTr="00783BC1">
        <w:trPr>
          <w:trHeight w:val="244"/>
        </w:trPr>
        <w:tc>
          <w:tcPr>
            <w:tcW w:w="4106" w:type="dxa"/>
            <w:vAlign w:val="center"/>
          </w:tcPr>
          <w:p w14:paraId="65D09674"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Phorbol 12-myristate 13-acetate (PMA)</w:t>
            </w:r>
          </w:p>
        </w:tc>
        <w:tc>
          <w:tcPr>
            <w:tcW w:w="2410" w:type="dxa"/>
            <w:vAlign w:val="center"/>
          </w:tcPr>
          <w:p w14:paraId="0E28E06C"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Sigma Aldrich</w:t>
            </w:r>
          </w:p>
        </w:tc>
        <w:tc>
          <w:tcPr>
            <w:tcW w:w="2126" w:type="dxa"/>
            <w:vAlign w:val="center"/>
          </w:tcPr>
          <w:p w14:paraId="51364183"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#P8139</w:t>
            </w:r>
          </w:p>
        </w:tc>
      </w:tr>
      <w:tr w:rsidR="00EF45D7" w:rsidRPr="00EF45D7" w14:paraId="6CE530FE" w14:textId="77777777" w:rsidTr="00783BC1">
        <w:trPr>
          <w:trHeight w:val="244"/>
        </w:trPr>
        <w:tc>
          <w:tcPr>
            <w:tcW w:w="4106" w:type="dxa"/>
            <w:vAlign w:val="center"/>
          </w:tcPr>
          <w:p w14:paraId="1812AD86"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ProLong™ Diamond Antifade Mountant</w:t>
            </w:r>
          </w:p>
        </w:tc>
        <w:tc>
          <w:tcPr>
            <w:tcW w:w="2410" w:type="dxa"/>
            <w:vAlign w:val="center"/>
          </w:tcPr>
          <w:p w14:paraId="1F97B5EA"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Invitrogen</w:t>
            </w:r>
          </w:p>
        </w:tc>
        <w:tc>
          <w:tcPr>
            <w:tcW w:w="2126" w:type="dxa"/>
            <w:vAlign w:val="center"/>
          </w:tcPr>
          <w:p w14:paraId="1A2A8962"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#P36970</w:t>
            </w:r>
          </w:p>
        </w:tc>
      </w:tr>
      <w:tr w:rsidR="00EF45D7" w:rsidRPr="00EF45D7" w14:paraId="2A1499D4" w14:textId="77777777" w:rsidTr="00783BC1">
        <w:trPr>
          <w:trHeight w:val="110"/>
        </w:trPr>
        <w:tc>
          <w:tcPr>
            <w:tcW w:w="4106" w:type="dxa"/>
            <w:vAlign w:val="center"/>
          </w:tcPr>
          <w:p w14:paraId="2F95698D"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RIPA buffer</w:t>
            </w:r>
          </w:p>
        </w:tc>
        <w:tc>
          <w:tcPr>
            <w:tcW w:w="2410" w:type="dxa"/>
            <w:vAlign w:val="center"/>
          </w:tcPr>
          <w:p w14:paraId="11FF01A5"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Sigma Aldrich</w:t>
            </w:r>
          </w:p>
        </w:tc>
        <w:tc>
          <w:tcPr>
            <w:tcW w:w="2126" w:type="dxa"/>
            <w:vAlign w:val="center"/>
          </w:tcPr>
          <w:p w14:paraId="7EEECBFD"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#R0278</w:t>
            </w:r>
          </w:p>
        </w:tc>
      </w:tr>
      <w:tr w:rsidR="00EF45D7" w:rsidRPr="00EF45D7" w14:paraId="70837B1D" w14:textId="77777777" w:rsidTr="00783BC1">
        <w:trPr>
          <w:trHeight w:val="110"/>
        </w:trPr>
        <w:tc>
          <w:tcPr>
            <w:tcW w:w="4106" w:type="dxa"/>
            <w:vAlign w:val="center"/>
          </w:tcPr>
          <w:p w14:paraId="735E29A9"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RNaseZAP™</w:t>
            </w:r>
          </w:p>
        </w:tc>
        <w:tc>
          <w:tcPr>
            <w:tcW w:w="2410" w:type="dxa"/>
            <w:vAlign w:val="center"/>
          </w:tcPr>
          <w:p w14:paraId="7E713BD1"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Sigma Aldrich</w:t>
            </w:r>
          </w:p>
        </w:tc>
        <w:tc>
          <w:tcPr>
            <w:tcW w:w="2126" w:type="dxa"/>
            <w:vAlign w:val="center"/>
          </w:tcPr>
          <w:p w14:paraId="5910B1D7"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#R2020</w:t>
            </w:r>
          </w:p>
        </w:tc>
      </w:tr>
      <w:tr w:rsidR="00EF45D7" w:rsidRPr="00EF45D7" w14:paraId="76D436A9" w14:textId="77777777" w:rsidTr="00783BC1">
        <w:trPr>
          <w:trHeight w:val="244"/>
        </w:trPr>
        <w:tc>
          <w:tcPr>
            <w:tcW w:w="4106" w:type="dxa"/>
            <w:vAlign w:val="center"/>
          </w:tcPr>
          <w:p w14:paraId="7F170AF5" w14:textId="77777777" w:rsidR="00EF45D7" w:rsidRPr="00EF45D7" w:rsidRDefault="00EF45D7" w:rsidP="00783BC1">
            <w:pPr>
              <w:autoSpaceDE w:val="0"/>
              <w:autoSpaceDN w:val="0"/>
              <w:adjustRightInd w:val="0"/>
              <w:rPr>
                <w:rFonts w:asciiTheme="minorHAnsi" w:hAnsiTheme="minorHAnsi" w:cstheme="minorHAnsi"/>
                <w:color w:val="000000"/>
                <w:sz w:val="22"/>
                <w:szCs w:val="22"/>
                <w:lang w:val="it-IT"/>
              </w:rPr>
            </w:pPr>
            <w:r w:rsidRPr="00EF45D7">
              <w:rPr>
                <w:rFonts w:asciiTheme="minorHAnsi" w:hAnsiTheme="minorHAnsi" w:cstheme="minorHAnsi"/>
                <w:color w:val="000000"/>
                <w:sz w:val="22"/>
                <w:szCs w:val="22"/>
                <w:lang w:val="it-IT"/>
              </w:rPr>
              <w:t>RPMI Medium 1640 (1X) + GlutaMAX™-I</w:t>
            </w:r>
          </w:p>
        </w:tc>
        <w:tc>
          <w:tcPr>
            <w:tcW w:w="2410" w:type="dxa"/>
            <w:vAlign w:val="center"/>
          </w:tcPr>
          <w:p w14:paraId="320C49EC"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Gibco</w:t>
            </w:r>
          </w:p>
        </w:tc>
        <w:tc>
          <w:tcPr>
            <w:tcW w:w="2126" w:type="dxa"/>
            <w:vAlign w:val="center"/>
          </w:tcPr>
          <w:p w14:paraId="1C7CB263"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#61870</w:t>
            </w:r>
          </w:p>
        </w:tc>
      </w:tr>
      <w:tr w:rsidR="00EF45D7" w:rsidRPr="00EF45D7" w14:paraId="4E2F5BB5" w14:textId="77777777" w:rsidTr="00783BC1">
        <w:trPr>
          <w:trHeight w:val="110"/>
        </w:trPr>
        <w:tc>
          <w:tcPr>
            <w:tcW w:w="4106" w:type="dxa"/>
            <w:vAlign w:val="center"/>
          </w:tcPr>
          <w:p w14:paraId="4641E229"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Sodium Pyruvate</w:t>
            </w:r>
          </w:p>
        </w:tc>
        <w:tc>
          <w:tcPr>
            <w:tcW w:w="2410" w:type="dxa"/>
            <w:vAlign w:val="center"/>
          </w:tcPr>
          <w:p w14:paraId="688E26F8"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Gibco</w:t>
            </w:r>
          </w:p>
        </w:tc>
        <w:tc>
          <w:tcPr>
            <w:tcW w:w="2126" w:type="dxa"/>
            <w:vAlign w:val="center"/>
          </w:tcPr>
          <w:p w14:paraId="3079DD66"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#11360</w:t>
            </w:r>
          </w:p>
        </w:tc>
      </w:tr>
      <w:tr w:rsidR="00EF45D7" w:rsidRPr="00EF45D7" w14:paraId="58DECFF3" w14:textId="77777777" w:rsidTr="00783BC1">
        <w:trPr>
          <w:trHeight w:val="110"/>
        </w:trPr>
        <w:tc>
          <w:tcPr>
            <w:tcW w:w="4106" w:type="dxa"/>
            <w:vAlign w:val="center"/>
          </w:tcPr>
          <w:p w14:paraId="09DE1DCD"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lastRenderedPageBreak/>
              <w:t>Stellaris® RNA FISH Hyb. Buffer</w:t>
            </w:r>
          </w:p>
        </w:tc>
        <w:tc>
          <w:tcPr>
            <w:tcW w:w="2410" w:type="dxa"/>
            <w:vAlign w:val="center"/>
          </w:tcPr>
          <w:p w14:paraId="2929FC4B"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Biosearch™ Technologies</w:t>
            </w:r>
          </w:p>
        </w:tc>
        <w:tc>
          <w:tcPr>
            <w:tcW w:w="2126" w:type="dxa"/>
            <w:vAlign w:val="center"/>
          </w:tcPr>
          <w:p w14:paraId="4AC09346"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#SMF-HB1</w:t>
            </w:r>
          </w:p>
        </w:tc>
      </w:tr>
      <w:tr w:rsidR="00EF45D7" w:rsidRPr="00EF45D7" w14:paraId="4C24D2FC" w14:textId="77777777" w:rsidTr="00783BC1">
        <w:trPr>
          <w:trHeight w:val="110"/>
        </w:trPr>
        <w:tc>
          <w:tcPr>
            <w:tcW w:w="4106" w:type="dxa"/>
            <w:vAlign w:val="center"/>
          </w:tcPr>
          <w:p w14:paraId="76DC9037"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Stellaris® RNA FISH Wash Buffer A</w:t>
            </w:r>
          </w:p>
        </w:tc>
        <w:tc>
          <w:tcPr>
            <w:tcW w:w="2410" w:type="dxa"/>
            <w:vAlign w:val="center"/>
          </w:tcPr>
          <w:p w14:paraId="06958040"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Biosearch™ Technologies</w:t>
            </w:r>
          </w:p>
        </w:tc>
        <w:tc>
          <w:tcPr>
            <w:tcW w:w="2126" w:type="dxa"/>
            <w:vAlign w:val="center"/>
          </w:tcPr>
          <w:p w14:paraId="3065CAE0"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#SMF-WA1</w:t>
            </w:r>
          </w:p>
        </w:tc>
      </w:tr>
      <w:tr w:rsidR="00EF45D7" w:rsidRPr="00EF45D7" w14:paraId="01B1C104" w14:textId="77777777" w:rsidTr="00783BC1">
        <w:trPr>
          <w:trHeight w:val="110"/>
        </w:trPr>
        <w:tc>
          <w:tcPr>
            <w:tcW w:w="4106" w:type="dxa"/>
            <w:vAlign w:val="center"/>
          </w:tcPr>
          <w:p w14:paraId="3BBEDEB2"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Stellaris® RNA FISH Wash Buffer B</w:t>
            </w:r>
          </w:p>
        </w:tc>
        <w:tc>
          <w:tcPr>
            <w:tcW w:w="2410" w:type="dxa"/>
            <w:vAlign w:val="center"/>
          </w:tcPr>
          <w:p w14:paraId="247221A4"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Biosearch™ Technologies</w:t>
            </w:r>
          </w:p>
        </w:tc>
        <w:tc>
          <w:tcPr>
            <w:tcW w:w="2126" w:type="dxa"/>
            <w:vAlign w:val="center"/>
          </w:tcPr>
          <w:p w14:paraId="4981554A"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#SMF-WB1</w:t>
            </w:r>
          </w:p>
        </w:tc>
      </w:tr>
      <w:tr w:rsidR="00EF45D7" w:rsidRPr="00EF45D7" w14:paraId="36D8D2BF" w14:textId="77777777" w:rsidTr="00783BC1">
        <w:trPr>
          <w:trHeight w:val="110"/>
        </w:trPr>
        <w:tc>
          <w:tcPr>
            <w:tcW w:w="4106" w:type="dxa"/>
            <w:vAlign w:val="center"/>
          </w:tcPr>
          <w:p w14:paraId="1B4674B9"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Sucrose</w:t>
            </w:r>
          </w:p>
        </w:tc>
        <w:tc>
          <w:tcPr>
            <w:tcW w:w="2410" w:type="dxa"/>
            <w:vAlign w:val="center"/>
          </w:tcPr>
          <w:p w14:paraId="78F88E82"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Sigma Aldrich</w:t>
            </w:r>
          </w:p>
        </w:tc>
        <w:tc>
          <w:tcPr>
            <w:tcW w:w="2126" w:type="dxa"/>
            <w:vAlign w:val="center"/>
          </w:tcPr>
          <w:p w14:paraId="728015FF"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#S0389-1KG</w:t>
            </w:r>
          </w:p>
        </w:tc>
      </w:tr>
      <w:tr w:rsidR="00EF45D7" w:rsidRPr="00EF45D7" w14:paraId="75272169" w14:textId="77777777" w:rsidTr="00783BC1">
        <w:trPr>
          <w:trHeight w:val="110"/>
        </w:trPr>
        <w:tc>
          <w:tcPr>
            <w:tcW w:w="4106" w:type="dxa"/>
            <w:vAlign w:val="center"/>
          </w:tcPr>
          <w:p w14:paraId="3719ADA6"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Triton™ X-100</w:t>
            </w:r>
          </w:p>
        </w:tc>
        <w:tc>
          <w:tcPr>
            <w:tcW w:w="2410" w:type="dxa"/>
            <w:vAlign w:val="center"/>
          </w:tcPr>
          <w:p w14:paraId="6F277EFC"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Sigma Aldrich</w:t>
            </w:r>
          </w:p>
        </w:tc>
        <w:tc>
          <w:tcPr>
            <w:tcW w:w="2126" w:type="dxa"/>
            <w:vAlign w:val="center"/>
          </w:tcPr>
          <w:p w14:paraId="593F86E7"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#T8787</w:t>
            </w:r>
          </w:p>
        </w:tc>
      </w:tr>
      <w:tr w:rsidR="00EF45D7" w:rsidRPr="00EF45D7" w14:paraId="4E4D448D" w14:textId="77777777" w:rsidTr="00783BC1">
        <w:trPr>
          <w:trHeight w:val="110"/>
        </w:trPr>
        <w:tc>
          <w:tcPr>
            <w:tcW w:w="4106" w:type="dxa"/>
            <w:vAlign w:val="center"/>
          </w:tcPr>
          <w:p w14:paraId="79399CA5"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Trypsin 0.05%-EDTA (1X)</w:t>
            </w:r>
          </w:p>
        </w:tc>
        <w:tc>
          <w:tcPr>
            <w:tcW w:w="2410" w:type="dxa"/>
            <w:vAlign w:val="center"/>
          </w:tcPr>
          <w:p w14:paraId="323B6E89"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Gibco</w:t>
            </w:r>
          </w:p>
        </w:tc>
        <w:tc>
          <w:tcPr>
            <w:tcW w:w="2126" w:type="dxa"/>
            <w:vAlign w:val="center"/>
          </w:tcPr>
          <w:p w14:paraId="2D0C5CB5"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#253000</w:t>
            </w:r>
          </w:p>
        </w:tc>
      </w:tr>
      <w:tr w:rsidR="00EF45D7" w:rsidRPr="00EF45D7" w14:paraId="05516612" w14:textId="77777777" w:rsidTr="00783BC1">
        <w:trPr>
          <w:trHeight w:val="110"/>
        </w:trPr>
        <w:tc>
          <w:tcPr>
            <w:tcW w:w="4106" w:type="dxa"/>
            <w:vAlign w:val="center"/>
          </w:tcPr>
          <w:p w14:paraId="054BA2ED"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TURBO DNase™</w:t>
            </w:r>
          </w:p>
        </w:tc>
        <w:tc>
          <w:tcPr>
            <w:tcW w:w="2410" w:type="dxa"/>
            <w:vAlign w:val="center"/>
          </w:tcPr>
          <w:p w14:paraId="41B61F6F"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Invitrogen</w:t>
            </w:r>
          </w:p>
        </w:tc>
        <w:tc>
          <w:tcPr>
            <w:tcW w:w="2126" w:type="dxa"/>
            <w:vAlign w:val="center"/>
          </w:tcPr>
          <w:p w14:paraId="02E0CE27"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#AM2238</w:t>
            </w:r>
          </w:p>
        </w:tc>
      </w:tr>
      <w:tr w:rsidR="00EF45D7" w:rsidRPr="00EF45D7" w14:paraId="6CE8975B" w14:textId="77777777" w:rsidTr="00783BC1">
        <w:trPr>
          <w:trHeight w:val="110"/>
        </w:trPr>
        <w:tc>
          <w:tcPr>
            <w:tcW w:w="4106" w:type="dxa"/>
            <w:vAlign w:val="center"/>
          </w:tcPr>
          <w:p w14:paraId="1EC560FD"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UltraPure™ Distilled Water (H2O)</w:t>
            </w:r>
          </w:p>
        </w:tc>
        <w:tc>
          <w:tcPr>
            <w:tcW w:w="2410" w:type="dxa"/>
            <w:vAlign w:val="center"/>
          </w:tcPr>
          <w:p w14:paraId="152686F8"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Invitrogen</w:t>
            </w:r>
          </w:p>
        </w:tc>
        <w:tc>
          <w:tcPr>
            <w:tcW w:w="2126" w:type="dxa"/>
            <w:vAlign w:val="center"/>
          </w:tcPr>
          <w:p w14:paraId="0214A41D"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#10977</w:t>
            </w:r>
          </w:p>
        </w:tc>
      </w:tr>
      <w:tr w:rsidR="00EF45D7" w:rsidRPr="00EF45D7" w14:paraId="64832C68" w14:textId="77777777" w:rsidTr="00783BC1">
        <w:trPr>
          <w:trHeight w:val="110"/>
        </w:trPr>
        <w:tc>
          <w:tcPr>
            <w:tcW w:w="4106" w:type="dxa"/>
            <w:vAlign w:val="center"/>
          </w:tcPr>
          <w:p w14:paraId="320363B4"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Uranyl acetate</w:t>
            </w:r>
          </w:p>
        </w:tc>
        <w:tc>
          <w:tcPr>
            <w:tcW w:w="2410" w:type="dxa"/>
            <w:vAlign w:val="center"/>
          </w:tcPr>
          <w:p w14:paraId="4714B6E6"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Merck</w:t>
            </w:r>
          </w:p>
        </w:tc>
        <w:tc>
          <w:tcPr>
            <w:tcW w:w="2126" w:type="dxa"/>
            <w:vAlign w:val="center"/>
          </w:tcPr>
          <w:p w14:paraId="00B96C7A"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#8473</w:t>
            </w:r>
          </w:p>
        </w:tc>
      </w:tr>
      <w:tr w:rsidR="00EF45D7" w:rsidRPr="00EF45D7" w14:paraId="72FD596D" w14:textId="77777777" w:rsidTr="00783BC1">
        <w:trPr>
          <w:trHeight w:val="244"/>
        </w:trPr>
        <w:tc>
          <w:tcPr>
            <w:tcW w:w="4106" w:type="dxa"/>
            <w:vAlign w:val="center"/>
          </w:tcPr>
          <w:p w14:paraId="174B7271"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Vanadyl Ribonucleoside Complexes (VRC)</w:t>
            </w:r>
          </w:p>
        </w:tc>
        <w:tc>
          <w:tcPr>
            <w:tcW w:w="2410" w:type="dxa"/>
            <w:vAlign w:val="center"/>
          </w:tcPr>
          <w:p w14:paraId="44722421"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Sigma Aldrich</w:t>
            </w:r>
          </w:p>
        </w:tc>
        <w:tc>
          <w:tcPr>
            <w:tcW w:w="2126" w:type="dxa"/>
            <w:vAlign w:val="center"/>
          </w:tcPr>
          <w:p w14:paraId="69E0DFFA"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#94742</w:t>
            </w:r>
          </w:p>
        </w:tc>
      </w:tr>
      <w:tr w:rsidR="00EF45D7" w:rsidRPr="00EF45D7" w14:paraId="7C18ABD7" w14:textId="77777777" w:rsidTr="00783BC1">
        <w:trPr>
          <w:trHeight w:val="327"/>
        </w:trPr>
        <w:tc>
          <w:tcPr>
            <w:tcW w:w="4106" w:type="dxa"/>
            <w:vAlign w:val="center"/>
          </w:tcPr>
          <w:p w14:paraId="7C5CA21B"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5-Ethynyl-2′-deoxyuridine (EdU)</w:t>
            </w:r>
          </w:p>
        </w:tc>
        <w:tc>
          <w:tcPr>
            <w:tcW w:w="2410" w:type="dxa"/>
            <w:vAlign w:val="center"/>
          </w:tcPr>
          <w:p w14:paraId="08C3DB3A"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Invitrogen</w:t>
            </w:r>
          </w:p>
        </w:tc>
        <w:tc>
          <w:tcPr>
            <w:tcW w:w="2126" w:type="dxa"/>
            <w:vAlign w:val="center"/>
          </w:tcPr>
          <w:p w14:paraId="5CBDE575"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#A10044</w:t>
            </w:r>
          </w:p>
        </w:tc>
      </w:tr>
      <w:tr w:rsidR="00EF45D7" w:rsidRPr="00EF45D7" w14:paraId="10668519" w14:textId="77777777" w:rsidTr="00783BC1">
        <w:tc>
          <w:tcPr>
            <w:tcW w:w="4106" w:type="dxa"/>
            <w:shd w:val="clear" w:color="auto" w:fill="E6E6E6"/>
          </w:tcPr>
          <w:p w14:paraId="59855E5A"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b/>
                <w:sz w:val="22"/>
                <w:szCs w:val="22"/>
              </w:rPr>
              <w:t xml:space="preserve">Software </w:t>
            </w:r>
          </w:p>
        </w:tc>
        <w:tc>
          <w:tcPr>
            <w:tcW w:w="2410" w:type="dxa"/>
            <w:shd w:val="clear" w:color="auto" w:fill="E6E6E6"/>
          </w:tcPr>
          <w:p w14:paraId="6C817749" w14:textId="77777777" w:rsidR="00EF45D7" w:rsidRPr="00EF45D7" w:rsidRDefault="00EF45D7" w:rsidP="00783BC1">
            <w:pPr>
              <w:spacing w:before="40" w:after="40"/>
              <w:rPr>
                <w:rFonts w:asciiTheme="minorHAnsi" w:hAnsiTheme="minorHAnsi" w:cstheme="minorHAnsi"/>
                <w:sz w:val="22"/>
                <w:szCs w:val="22"/>
              </w:rPr>
            </w:pPr>
          </w:p>
        </w:tc>
        <w:tc>
          <w:tcPr>
            <w:tcW w:w="2126" w:type="dxa"/>
            <w:shd w:val="clear" w:color="auto" w:fill="E6E6E6"/>
          </w:tcPr>
          <w:p w14:paraId="3DCA2E7F" w14:textId="77777777" w:rsidR="00EF45D7" w:rsidRPr="00EF45D7" w:rsidRDefault="00EF45D7" w:rsidP="00783BC1">
            <w:pPr>
              <w:spacing w:before="40" w:after="40"/>
              <w:rPr>
                <w:rFonts w:asciiTheme="minorHAnsi" w:hAnsiTheme="minorHAnsi" w:cstheme="minorHAnsi"/>
                <w:sz w:val="22"/>
                <w:szCs w:val="22"/>
              </w:rPr>
            </w:pPr>
          </w:p>
        </w:tc>
      </w:tr>
      <w:tr w:rsidR="00EF45D7" w:rsidRPr="00EF45D7" w14:paraId="3127F6D0" w14:textId="77777777" w:rsidTr="00783BC1">
        <w:tc>
          <w:tcPr>
            <w:tcW w:w="4106" w:type="dxa"/>
            <w:shd w:val="clear" w:color="auto" w:fill="auto"/>
          </w:tcPr>
          <w:p w14:paraId="480CC415" w14:textId="77777777" w:rsidR="00EF45D7" w:rsidRPr="00EF45D7" w:rsidRDefault="00EF45D7" w:rsidP="00783BC1">
            <w:pPr>
              <w:spacing w:before="40" w:after="40"/>
              <w:rPr>
                <w:rFonts w:asciiTheme="minorHAnsi" w:hAnsiTheme="minorHAnsi" w:cstheme="minorHAnsi"/>
                <w:b/>
                <w:sz w:val="22"/>
                <w:szCs w:val="22"/>
              </w:rPr>
            </w:pPr>
            <w:r w:rsidRPr="00EF45D7">
              <w:rPr>
                <w:rFonts w:asciiTheme="minorHAnsi" w:hAnsiTheme="minorHAnsi" w:cstheme="minorHAnsi"/>
                <w:color w:val="000000"/>
                <w:sz w:val="22"/>
                <w:szCs w:val="22"/>
              </w:rPr>
              <w:t>Digital micrograph suite (V3.43.3213.0)</w:t>
            </w:r>
          </w:p>
        </w:tc>
        <w:tc>
          <w:tcPr>
            <w:tcW w:w="2410" w:type="dxa"/>
            <w:shd w:val="clear" w:color="auto" w:fill="auto"/>
          </w:tcPr>
          <w:p w14:paraId="2CCB35B8"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https://www.gatan.com/products/tem-analysis/gatan-microscopy-suite-software</w:t>
            </w:r>
          </w:p>
        </w:tc>
        <w:tc>
          <w:tcPr>
            <w:tcW w:w="2126" w:type="dxa"/>
            <w:shd w:val="clear" w:color="auto" w:fill="auto"/>
          </w:tcPr>
          <w:p w14:paraId="0AD89064" w14:textId="77777777" w:rsidR="00EF45D7" w:rsidRPr="00EF45D7" w:rsidRDefault="00EF45D7" w:rsidP="00783BC1">
            <w:pPr>
              <w:spacing w:before="40" w:after="40"/>
              <w:rPr>
                <w:rFonts w:asciiTheme="minorHAnsi" w:hAnsiTheme="minorHAnsi" w:cstheme="minorHAnsi"/>
                <w:sz w:val="22"/>
                <w:szCs w:val="22"/>
              </w:rPr>
            </w:pPr>
          </w:p>
        </w:tc>
      </w:tr>
      <w:tr w:rsidR="00EF45D7" w:rsidRPr="00EF45D7" w14:paraId="6F431398" w14:textId="77777777" w:rsidTr="00783BC1">
        <w:tc>
          <w:tcPr>
            <w:tcW w:w="4106" w:type="dxa"/>
            <w:shd w:val="clear" w:color="auto" w:fill="auto"/>
          </w:tcPr>
          <w:p w14:paraId="65346306" w14:textId="77777777" w:rsidR="00EF45D7" w:rsidRPr="00EF45D7" w:rsidRDefault="00EF45D7" w:rsidP="00783BC1">
            <w:pPr>
              <w:spacing w:before="40" w:after="40"/>
              <w:rPr>
                <w:rFonts w:asciiTheme="minorHAnsi" w:hAnsiTheme="minorHAnsi" w:cstheme="minorHAnsi"/>
                <w:color w:val="000000"/>
                <w:sz w:val="22"/>
                <w:szCs w:val="22"/>
              </w:rPr>
            </w:pPr>
            <w:r w:rsidRPr="00EF45D7">
              <w:rPr>
                <w:rFonts w:asciiTheme="minorHAnsi" w:hAnsiTheme="minorHAnsi" w:cstheme="minorHAnsi"/>
                <w:color w:val="000000"/>
                <w:sz w:val="22"/>
                <w:szCs w:val="22"/>
              </w:rPr>
              <w:t>SerialEM (v4.0.11)</w:t>
            </w:r>
          </w:p>
        </w:tc>
        <w:tc>
          <w:tcPr>
            <w:tcW w:w="2410" w:type="dxa"/>
            <w:shd w:val="clear" w:color="auto" w:fill="auto"/>
          </w:tcPr>
          <w:p w14:paraId="25C7D8BD"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University of Colorado, https://bio3d.colorado.edu/SerialEM/</w:t>
            </w:r>
          </w:p>
        </w:tc>
        <w:tc>
          <w:tcPr>
            <w:tcW w:w="2126" w:type="dxa"/>
            <w:shd w:val="clear" w:color="auto" w:fill="auto"/>
          </w:tcPr>
          <w:p w14:paraId="7ED2924A"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RRID:SCR_017293</w:t>
            </w:r>
          </w:p>
        </w:tc>
      </w:tr>
      <w:tr w:rsidR="00EF45D7" w:rsidRPr="00EF45D7" w14:paraId="7EB05733" w14:textId="77777777" w:rsidTr="00783BC1">
        <w:tc>
          <w:tcPr>
            <w:tcW w:w="4106" w:type="dxa"/>
            <w:shd w:val="clear" w:color="auto" w:fill="auto"/>
          </w:tcPr>
          <w:p w14:paraId="7B53B204" w14:textId="77777777" w:rsidR="00EF45D7" w:rsidRPr="00EF45D7" w:rsidRDefault="00EF45D7" w:rsidP="00783BC1">
            <w:pPr>
              <w:spacing w:before="40" w:after="40"/>
              <w:rPr>
                <w:rFonts w:asciiTheme="minorHAnsi" w:hAnsiTheme="minorHAnsi" w:cstheme="minorHAnsi"/>
                <w:color w:val="000000"/>
                <w:sz w:val="22"/>
                <w:szCs w:val="22"/>
              </w:rPr>
            </w:pPr>
            <w:r w:rsidRPr="00EF45D7">
              <w:rPr>
                <w:rFonts w:asciiTheme="minorHAnsi" w:hAnsiTheme="minorHAnsi" w:cstheme="minorHAnsi"/>
                <w:color w:val="000000"/>
                <w:sz w:val="22"/>
                <w:szCs w:val="22"/>
              </w:rPr>
              <w:t>IMOD (v4.11.64)</w:t>
            </w:r>
          </w:p>
        </w:tc>
        <w:tc>
          <w:tcPr>
            <w:tcW w:w="2410" w:type="dxa"/>
            <w:shd w:val="clear" w:color="auto" w:fill="auto"/>
          </w:tcPr>
          <w:p w14:paraId="54E130C6"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University of Colorado, https://bio3d.colorado.edu/imod/</w:t>
            </w:r>
          </w:p>
        </w:tc>
        <w:tc>
          <w:tcPr>
            <w:tcW w:w="2126" w:type="dxa"/>
            <w:shd w:val="clear" w:color="auto" w:fill="auto"/>
          </w:tcPr>
          <w:p w14:paraId="5E18F65E"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RRID:SCR_003297</w:t>
            </w:r>
          </w:p>
        </w:tc>
      </w:tr>
      <w:tr w:rsidR="00EF45D7" w:rsidRPr="00EF45D7" w14:paraId="1152A987" w14:textId="77777777" w:rsidTr="00783BC1">
        <w:tc>
          <w:tcPr>
            <w:tcW w:w="4106" w:type="dxa"/>
            <w:shd w:val="clear" w:color="auto" w:fill="auto"/>
          </w:tcPr>
          <w:p w14:paraId="4E0E44AD" w14:textId="77777777" w:rsidR="00EF45D7" w:rsidRPr="00EF45D7" w:rsidRDefault="00EF45D7" w:rsidP="00783BC1">
            <w:pPr>
              <w:spacing w:before="40" w:after="40"/>
              <w:rPr>
                <w:rFonts w:asciiTheme="minorHAnsi" w:hAnsiTheme="minorHAnsi" w:cstheme="minorHAnsi"/>
                <w:color w:val="000000"/>
                <w:sz w:val="22"/>
                <w:szCs w:val="22"/>
              </w:rPr>
            </w:pPr>
            <w:r w:rsidRPr="00EF45D7">
              <w:rPr>
                <w:rFonts w:asciiTheme="minorHAnsi" w:hAnsiTheme="minorHAnsi" w:cstheme="minorHAnsi"/>
                <w:color w:val="000000"/>
                <w:sz w:val="22"/>
                <w:szCs w:val="22"/>
              </w:rPr>
              <w:t>UCSF ChimeraX (v1.7.1)</w:t>
            </w:r>
          </w:p>
        </w:tc>
        <w:tc>
          <w:tcPr>
            <w:tcW w:w="2410" w:type="dxa"/>
            <w:shd w:val="clear" w:color="auto" w:fill="auto"/>
          </w:tcPr>
          <w:p w14:paraId="146D7226"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UCSF, https://www.cgl.ucsf.edu/chimerax/</w:t>
            </w:r>
          </w:p>
        </w:tc>
        <w:tc>
          <w:tcPr>
            <w:tcW w:w="2126" w:type="dxa"/>
            <w:shd w:val="clear" w:color="auto" w:fill="auto"/>
          </w:tcPr>
          <w:p w14:paraId="45C0D25A"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RRID:SCR_015872</w:t>
            </w:r>
          </w:p>
        </w:tc>
      </w:tr>
      <w:tr w:rsidR="00EF45D7" w:rsidRPr="00EF45D7" w14:paraId="4C6571D3" w14:textId="77777777" w:rsidTr="00783BC1">
        <w:tc>
          <w:tcPr>
            <w:tcW w:w="4106" w:type="dxa"/>
            <w:shd w:val="clear" w:color="auto" w:fill="auto"/>
          </w:tcPr>
          <w:p w14:paraId="2B3E69ED" w14:textId="77777777" w:rsidR="00EF45D7" w:rsidRPr="00EF45D7" w:rsidRDefault="00EF45D7" w:rsidP="00783BC1">
            <w:pPr>
              <w:spacing w:before="40" w:after="40"/>
              <w:rPr>
                <w:rFonts w:asciiTheme="minorHAnsi" w:hAnsiTheme="minorHAnsi" w:cstheme="minorHAnsi"/>
                <w:color w:val="000000"/>
                <w:sz w:val="22"/>
                <w:szCs w:val="22"/>
              </w:rPr>
            </w:pPr>
            <w:r w:rsidRPr="00EF45D7">
              <w:rPr>
                <w:rFonts w:asciiTheme="minorHAnsi" w:hAnsiTheme="minorHAnsi" w:cstheme="minorHAnsi"/>
                <w:color w:val="000000"/>
                <w:sz w:val="22"/>
                <w:szCs w:val="22"/>
              </w:rPr>
              <w:t>Ilastik (v1.4.0)</w:t>
            </w:r>
          </w:p>
        </w:tc>
        <w:tc>
          <w:tcPr>
            <w:tcW w:w="2410" w:type="dxa"/>
            <w:shd w:val="clear" w:color="auto" w:fill="auto"/>
          </w:tcPr>
          <w:p w14:paraId="14726053"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https://www.ilastik.org/</w:t>
            </w:r>
          </w:p>
        </w:tc>
        <w:tc>
          <w:tcPr>
            <w:tcW w:w="2126" w:type="dxa"/>
            <w:shd w:val="clear" w:color="auto" w:fill="auto"/>
          </w:tcPr>
          <w:p w14:paraId="02E5FE9D"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RRID:SCR_015246</w:t>
            </w:r>
          </w:p>
        </w:tc>
      </w:tr>
      <w:tr w:rsidR="00EF45D7" w:rsidRPr="00EF45D7" w14:paraId="79352D0B" w14:textId="77777777" w:rsidTr="00783BC1">
        <w:trPr>
          <w:trHeight w:val="249"/>
        </w:trPr>
        <w:tc>
          <w:tcPr>
            <w:tcW w:w="4106" w:type="dxa"/>
          </w:tcPr>
          <w:p w14:paraId="6ACC8C9C"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Fiji (v1.54f) </w:t>
            </w:r>
          </w:p>
        </w:tc>
        <w:tc>
          <w:tcPr>
            <w:tcW w:w="2410" w:type="dxa"/>
          </w:tcPr>
          <w:p w14:paraId="443B2F2A"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https://imagej.net/software/fiji/</w:t>
            </w:r>
          </w:p>
          <w:p w14:paraId="2D8D26B7" w14:textId="77777777" w:rsidR="00EF45D7" w:rsidRPr="00EF45D7" w:rsidRDefault="00EF45D7" w:rsidP="00783BC1">
            <w:pPr>
              <w:autoSpaceDE w:val="0"/>
              <w:autoSpaceDN w:val="0"/>
              <w:adjustRightInd w:val="0"/>
              <w:rPr>
                <w:rFonts w:asciiTheme="minorHAnsi" w:hAnsiTheme="minorHAnsi" w:cstheme="minorHAnsi"/>
                <w:color w:val="000000"/>
                <w:sz w:val="22"/>
                <w:szCs w:val="22"/>
                <w:lang w:val="fr-FR"/>
              </w:rPr>
            </w:pPr>
            <w:r w:rsidRPr="00EF45D7">
              <w:rPr>
                <w:rFonts w:asciiTheme="minorHAnsi" w:hAnsiTheme="minorHAnsi" w:cstheme="minorHAnsi"/>
                <w:color w:val="000000"/>
                <w:sz w:val="22"/>
                <w:szCs w:val="22"/>
                <w:lang w:val="fr-FR"/>
              </w:rPr>
              <w:t>Schindelin et al., 2012</w:t>
            </w:r>
          </w:p>
          <w:p w14:paraId="1B1306C3"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(PMC3855844)</w:t>
            </w:r>
          </w:p>
        </w:tc>
        <w:tc>
          <w:tcPr>
            <w:tcW w:w="2126" w:type="dxa"/>
          </w:tcPr>
          <w:p w14:paraId="43F716DE"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p>
        </w:tc>
      </w:tr>
      <w:tr w:rsidR="00EF45D7" w:rsidRPr="00EF45D7" w14:paraId="31FD3341" w14:textId="77777777" w:rsidTr="00783BC1">
        <w:trPr>
          <w:trHeight w:val="110"/>
        </w:trPr>
        <w:tc>
          <w:tcPr>
            <w:tcW w:w="4106" w:type="dxa"/>
          </w:tcPr>
          <w:p w14:paraId="080DFC81"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FlowJo™ Software (v10.8.1) </w:t>
            </w:r>
          </w:p>
        </w:tc>
        <w:tc>
          <w:tcPr>
            <w:tcW w:w="2410" w:type="dxa"/>
          </w:tcPr>
          <w:p w14:paraId="1B9C9DEF"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https://www.flowjo.com/</w:t>
            </w:r>
          </w:p>
          <w:p w14:paraId="62638EB9"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BD Life Sciences </w:t>
            </w:r>
          </w:p>
        </w:tc>
        <w:tc>
          <w:tcPr>
            <w:tcW w:w="2126" w:type="dxa"/>
          </w:tcPr>
          <w:p w14:paraId="20673231"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p>
        </w:tc>
      </w:tr>
      <w:tr w:rsidR="00EF45D7" w:rsidRPr="00D67CBD" w14:paraId="0F89A803" w14:textId="77777777" w:rsidTr="00783BC1">
        <w:trPr>
          <w:trHeight w:val="249"/>
        </w:trPr>
        <w:tc>
          <w:tcPr>
            <w:tcW w:w="4106" w:type="dxa"/>
          </w:tcPr>
          <w:p w14:paraId="59A419F5"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Icy (v2.5.2) </w:t>
            </w:r>
          </w:p>
        </w:tc>
        <w:tc>
          <w:tcPr>
            <w:tcW w:w="2410" w:type="dxa"/>
          </w:tcPr>
          <w:p w14:paraId="0784A193"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https://icy.bioimageanalysis.org/download/</w:t>
            </w:r>
          </w:p>
          <w:p w14:paraId="06374884" w14:textId="77777777" w:rsidR="00EF45D7" w:rsidRPr="00EF45D7" w:rsidRDefault="00EF45D7" w:rsidP="00783BC1">
            <w:pPr>
              <w:autoSpaceDE w:val="0"/>
              <w:autoSpaceDN w:val="0"/>
              <w:adjustRightInd w:val="0"/>
              <w:rPr>
                <w:rFonts w:asciiTheme="minorHAnsi" w:hAnsiTheme="minorHAnsi" w:cstheme="minorHAnsi"/>
                <w:color w:val="000000"/>
                <w:sz w:val="22"/>
                <w:szCs w:val="22"/>
                <w:lang w:val="fr-FR"/>
              </w:rPr>
            </w:pPr>
            <w:r w:rsidRPr="00EF45D7">
              <w:rPr>
                <w:rFonts w:asciiTheme="minorHAnsi" w:hAnsiTheme="minorHAnsi" w:cstheme="minorHAnsi"/>
                <w:color w:val="000000"/>
                <w:sz w:val="22"/>
                <w:szCs w:val="22"/>
                <w:lang w:val="fr-FR"/>
              </w:rPr>
              <w:t>De Chaumont et al., 2012</w:t>
            </w:r>
          </w:p>
          <w:p w14:paraId="11E5A7B4" w14:textId="77777777" w:rsidR="00EF45D7" w:rsidRPr="00EF45D7" w:rsidRDefault="00EF45D7" w:rsidP="00783BC1">
            <w:pPr>
              <w:autoSpaceDE w:val="0"/>
              <w:autoSpaceDN w:val="0"/>
              <w:adjustRightInd w:val="0"/>
              <w:rPr>
                <w:rFonts w:asciiTheme="minorHAnsi" w:hAnsiTheme="minorHAnsi" w:cstheme="minorHAnsi"/>
                <w:color w:val="000000"/>
                <w:sz w:val="22"/>
                <w:szCs w:val="22"/>
                <w:lang w:val="fr-FR"/>
              </w:rPr>
            </w:pPr>
            <w:r w:rsidRPr="00EF45D7">
              <w:rPr>
                <w:rFonts w:asciiTheme="minorHAnsi" w:hAnsiTheme="minorHAnsi" w:cstheme="minorHAnsi"/>
                <w:color w:val="000000"/>
                <w:sz w:val="22"/>
                <w:szCs w:val="22"/>
                <w:lang w:val="fr-FR"/>
              </w:rPr>
              <w:t>(PMID22743774)</w:t>
            </w:r>
          </w:p>
        </w:tc>
        <w:tc>
          <w:tcPr>
            <w:tcW w:w="2126" w:type="dxa"/>
          </w:tcPr>
          <w:p w14:paraId="325F5D43" w14:textId="77777777" w:rsidR="00EF45D7" w:rsidRPr="00EF45D7" w:rsidRDefault="00EF45D7" w:rsidP="00783BC1">
            <w:pPr>
              <w:autoSpaceDE w:val="0"/>
              <w:autoSpaceDN w:val="0"/>
              <w:adjustRightInd w:val="0"/>
              <w:rPr>
                <w:rFonts w:asciiTheme="minorHAnsi" w:hAnsiTheme="minorHAnsi" w:cstheme="minorHAnsi"/>
                <w:color w:val="000000"/>
                <w:sz w:val="22"/>
                <w:szCs w:val="22"/>
                <w:lang w:val="fr-FR"/>
              </w:rPr>
            </w:pPr>
            <w:r w:rsidRPr="00EF45D7">
              <w:rPr>
                <w:rFonts w:asciiTheme="minorHAnsi" w:hAnsiTheme="minorHAnsi" w:cstheme="minorHAnsi"/>
                <w:color w:val="000000"/>
                <w:sz w:val="22"/>
                <w:szCs w:val="22"/>
                <w:lang w:val="fr-FR"/>
              </w:rPr>
              <w:t xml:space="preserve"> </w:t>
            </w:r>
          </w:p>
        </w:tc>
      </w:tr>
      <w:tr w:rsidR="00EF45D7" w:rsidRPr="00EF45D7" w14:paraId="3AB3080C" w14:textId="77777777" w:rsidTr="00783BC1">
        <w:trPr>
          <w:trHeight w:val="244"/>
        </w:trPr>
        <w:tc>
          <w:tcPr>
            <w:tcW w:w="4106" w:type="dxa"/>
          </w:tcPr>
          <w:p w14:paraId="2EFF384F"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Prism (v10.2.2) </w:t>
            </w:r>
          </w:p>
        </w:tc>
        <w:tc>
          <w:tcPr>
            <w:tcW w:w="2410" w:type="dxa"/>
          </w:tcPr>
          <w:p w14:paraId="101FF18A"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https://www.graphpad.com/scientific-software/prism/</w:t>
            </w:r>
          </w:p>
          <w:p w14:paraId="3481EF82"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GraphPad Software </w:t>
            </w:r>
          </w:p>
        </w:tc>
        <w:tc>
          <w:tcPr>
            <w:tcW w:w="2126" w:type="dxa"/>
          </w:tcPr>
          <w:p w14:paraId="77CE26CA"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 </w:t>
            </w:r>
          </w:p>
        </w:tc>
      </w:tr>
      <w:tr w:rsidR="00EF45D7" w:rsidRPr="00EF45D7" w14:paraId="6DB372FF" w14:textId="77777777" w:rsidTr="00783BC1">
        <w:tc>
          <w:tcPr>
            <w:tcW w:w="4106" w:type="dxa"/>
            <w:shd w:val="clear" w:color="auto" w:fill="E6E6E6"/>
          </w:tcPr>
          <w:p w14:paraId="01488729"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b/>
                <w:sz w:val="22"/>
                <w:szCs w:val="22"/>
              </w:rPr>
              <w:t>Other</w:t>
            </w:r>
          </w:p>
        </w:tc>
        <w:tc>
          <w:tcPr>
            <w:tcW w:w="2410" w:type="dxa"/>
            <w:shd w:val="clear" w:color="auto" w:fill="E6E6E6"/>
          </w:tcPr>
          <w:p w14:paraId="5675D85B" w14:textId="77777777" w:rsidR="00EF45D7" w:rsidRPr="00EF45D7" w:rsidRDefault="00EF45D7" w:rsidP="00783BC1">
            <w:pPr>
              <w:spacing w:before="40" w:after="40"/>
              <w:rPr>
                <w:rFonts w:asciiTheme="minorHAnsi" w:hAnsiTheme="minorHAnsi" w:cstheme="minorHAnsi"/>
                <w:sz w:val="22"/>
                <w:szCs w:val="22"/>
              </w:rPr>
            </w:pPr>
          </w:p>
        </w:tc>
        <w:tc>
          <w:tcPr>
            <w:tcW w:w="2126" w:type="dxa"/>
            <w:shd w:val="clear" w:color="auto" w:fill="E6E6E6"/>
          </w:tcPr>
          <w:p w14:paraId="01F9F833" w14:textId="77777777" w:rsidR="00EF45D7" w:rsidRPr="00EF45D7" w:rsidRDefault="00EF45D7" w:rsidP="00783BC1">
            <w:pPr>
              <w:spacing w:before="40" w:after="40"/>
              <w:rPr>
                <w:rFonts w:asciiTheme="minorHAnsi" w:hAnsiTheme="minorHAnsi" w:cstheme="minorHAnsi"/>
                <w:sz w:val="22"/>
                <w:szCs w:val="22"/>
              </w:rPr>
            </w:pPr>
          </w:p>
        </w:tc>
      </w:tr>
      <w:tr w:rsidR="00EF45D7" w:rsidRPr="00EF45D7" w14:paraId="305C3399" w14:textId="77777777" w:rsidTr="00783BC1">
        <w:tc>
          <w:tcPr>
            <w:tcW w:w="4106" w:type="dxa"/>
          </w:tcPr>
          <w:p w14:paraId="184FA2DE" w14:textId="77777777" w:rsidR="00EF45D7" w:rsidRPr="00EF45D7" w:rsidRDefault="00EF45D7" w:rsidP="00783BC1">
            <w:pPr>
              <w:spacing w:before="40" w:after="40"/>
              <w:rPr>
                <w:rFonts w:asciiTheme="minorHAnsi" w:hAnsiTheme="minorHAnsi" w:cstheme="minorHAnsi"/>
                <w:bCs/>
                <w:sz w:val="22"/>
                <w:szCs w:val="22"/>
              </w:rPr>
            </w:pPr>
            <w:r w:rsidRPr="00EF45D7">
              <w:rPr>
                <w:rFonts w:asciiTheme="minorHAnsi" w:hAnsiTheme="minorHAnsi" w:cstheme="minorHAnsi"/>
                <w:bCs/>
                <w:sz w:val="22"/>
                <w:szCs w:val="22"/>
              </w:rPr>
              <w:t>CD14+ Magnetic beads</w:t>
            </w:r>
          </w:p>
        </w:tc>
        <w:tc>
          <w:tcPr>
            <w:tcW w:w="2410" w:type="dxa"/>
          </w:tcPr>
          <w:p w14:paraId="4227DD5D"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Miltenyi Biotec</w:t>
            </w:r>
          </w:p>
        </w:tc>
        <w:tc>
          <w:tcPr>
            <w:tcW w:w="2126" w:type="dxa"/>
          </w:tcPr>
          <w:p w14:paraId="0E6413E7"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#130-050-201</w:t>
            </w:r>
          </w:p>
        </w:tc>
      </w:tr>
      <w:tr w:rsidR="00EF45D7" w:rsidRPr="00EF45D7" w14:paraId="4539248A" w14:textId="77777777" w:rsidTr="00783BC1">
        <w:tc>
          <w:tcPr>
            <w:tcW w:w="4106" w:type="dxa"/>
          </w:tcPr>
          <w:p w14:paraId="5C3454A4"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lastRenderedPageBreak/>
              <w:t>Click-iT™ Plus Alexa Fluor™ 647 picolyl azide toolkit</w:t>
            </w:r>
          </w:p>
        </w:tc>
        <w:tc>
          <w:tcPr>
            <w:tcW w:w="2410" w:type="dxa"/>
          </w:tcPr>
          <w:p w14:paraId="5E9FEC2C"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Invitrogen</w:t>
            </w:r>
          </w:p>
        </w:tc>
        <w:tc>
          <w:tcPr>
            <w:tcW w:w="2126" w:type="dxa"/>
          </w:tcPr>
          <w:p w14:paraId="38343099"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#C10643</w:t>
            </w:r>
          </w:p>
        </w:tc>
      </w:tr>
      <w:tr w:rsidR="00EF45D7" w:rsidRPr="00EF45D7" w14:paraId="668300E1" w14:textId="77777777" w:rsidTr="00783BC1">
        <w:tc>
          <w:tcPr>
            <w:tcW w:w="4106" w:type="dxa"/>
          </w:tcPr>
          <w:p w14:paraId="3C3B9C7F"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Ficoll Paque Plus density gradient</w:t>
            </w:r>
          </w:p>
        </w:tc>
        <w:tc>
          <w:tcPr>
            <w:tcW w:w="2410" w:type="dxa"/>
          </w:tcPr>
          <w:p w14:paraId="55EF9039"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Cytiva</w:t>
            </w:r>
          </w:p>
        </w:tc>
        <w:tc>
          <w:tcPr>
            <w:tcW w:w="2126" w:type="dxa"/>
          </w:tcPr>
          <w:p w14:paraId="627CBD9C"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#17-1440-03</w:t>
            </w:r>
          </w:p>
        </w:tc>
      </w:tr>
      <w:tr w:rsidR="00EF45D7" w:rsidRPr="00EF45D7" w14:paraId="1AE38A4C" w14:textId="77777777" w:rsidTr="00783BC1">
        <w:trPr>
          <w:trHeight w:val="110"/>
        </w:trPr>
        <w:tc>
          <w:tcPr>
            <w:tcW w:w="4106" w:type="dxa"/>
          </w:tcPr>
          <w:p w14:paraId="4AC5B791"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QIAamp® DNA Micro Kit </w:t>
            </w:r>
          </w:p>
        </w:tc>
        <w:tc>
          <w:tcPr>
            <w:tcW w:w="2410" w:type="dxa"/>
          </w:tcPr>
          <w:p w14:paraId="1E200ADF"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QIAGEN </w:t>
            </w:r>
          </w:p>
        </w:tc>
        <w:tc>
          <w:tcPr>
            <w:tcW w:w="2126" w:type="dxa"/>
          </w:tcPr>
          <w:p w14:paraId="4E4DD4A5"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#56304 </w:t>
            </w:r>
          </w:p>
        </w:tc>
      </w:tr>
      <w:tr w:rsidR="00EF45D7" w:rsidRPr="00EF45D7" w14:paraId="1A1D4290" w14:textId="77777777" w:rsidTr="00783BC1">
        <w:tc>
          <w:tcPr>
            <w:tcW w:w="4106" w:type="dxa"/>
          </w:tcPr>
          <w:p w14:paraId="263D3C9C" w14:textId="77777777" w:rsidR="00EF45D7" w:rsidRPr="00EF45D7" w:rsidRDefault="00EF45D7" w:rsidP="00783BC1">
            <w:pPr>
              <w:spacing w:before="40" w:after="40"/>
              <w:rPr>
                <w:rFonts w:asciiTheme="minorHAnsi" w:hAnsiTheme="minorHAnsi" w:cstheme="minorHAnsi"/>
                <w:bCs/>
                <w:sz w:val="22"/>
                <w:szCs w:val="22"/>
              </w:rPr>
            </w:pPr>
            <w:r w:rsidRPr="00EF45D7">
              <w:rPr>
                <w:rFonts w:asciiTheme="minorHAnsi" w:hAnsiTheme="minorHAnsi" w:cstheme="minorHAnsi"/>
                <w:bCs/>
                <w:sz w:val="22"/>
                <w:szCs w:val="22"/>
              </w:rPr>
              <w:t>Rneasy Mini Kit</w:t>
            </w:r>
          </w:p>
        </w:tc>
        <w:tc>
          <w:tcPr>
            <w:tcW w:w="2410" w:type="dxa"/>
          </w:tcPr>
          <w:p w14:paraId="164AEC97" w14:textId="77777777" w:rsidR="00EF45D7" w:rsidRPr="00EF45D7" w:rsidRDefault="00EF45D7" w:rsidP="00783BC1">
            <w:pPr>
              <w:spacing w:before="40" w:after="40"/>
              <w:rPr>
                <w:rFonts w:asciiTheme="minorHAnsi" w:hAnsiTheme="minorHAnsi" w:cstheme="minorHAnsi"/>
                <w:bCs/>
                <w:sz w:val="22"/>
                <w:szCs w:val="22"/>
              </w:rPr>
            </w:pPr>
            <w:r w:rsidRPr="00EF45D7">
              <w:rPr>
                <w:rFonts w:asciiTheme="minorHAnsi" w:hAnsiTheme="minorHAnsi" w:cstheme="minorHAnsi"/>
                <w:bCs/>
                <w:sz w:val="22"/>
                <w:szCs w:val="22"/>
              </w:rPr>
              <w:t>QIAGEN</w:t>
            </w:r>
          </w:p>
        </w:tc>
        <w:tc>
          <w:tcPr>
            <w:tcW w:w="2126" w:type="dxa"/>
          </w:tcPr>
          <w:p w14:paraId="53630E02"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#74106</w:t>
            </w:r>
          </w:p>
        </w:tc>
      </w:tr>
      <w:tr w:rsidR="00EF45D7" w:rsidRPr="00EF45D7" w14:paraId="3A774578" w14:textId="77777777" w:rsidTr="00783BC1">
        <w:tc>
          <w:tcPr>
            <w:tcW w:w="4106" w:type="dxa"/>
          </w:tcPr>
          <w:p w14:paraId="6F8F4E00" w14:textId="77777777" w:rsidR="00EF45D7" w:rsidRPr="00EF45D7" w:rsidRDefault="00EF45D7" w:rsidP="00783BC1">
            <w:pPr>
              <w:spacing w:before="40" w:after="40"/>
              <w:rPr>
                <w:rFonts w:asciiTheme="minorHAnsi" w:hAnsiTheme="minorHAnsi" w:cstheme="minorHAnsi"/>
                <w:bCs/>
                <w:sz w:val="22"/>
                <w:szCs w:val="22"/>
              </w:rPr>
            </w:pPr>
            <w:r w:rsidRPr="00EF45D7">
              <w:rPr>
                <w:rFonts w:asciiTheme="minorHAnsi" w:hAnsiTheme="minorHAnsi" w:cstheme="minorHAnsi"/>
                <w:bCs/>
                <w:sz w:val="22"/>
                <w:szCs w:val="22"/>
              </w:rPr>
              <w:t>SepMate™-50</w:t>
            </w:r>
          </w:p>
        </w:tc>
        <w:tc>
          <w:tcPr>
            <w:tcW w:w="2410" w:type="dxa"/>
          </w:tcPr>
          <w:p w14:paraId="67B03EF9" w14:textId="77777777" w:rsidR="00EF45D7" w:rsidRPr="00EF45D7" w:rsidRDefault="00EF45D7" w:rsidP="00783BC1">
            <w:pPr>
              <w:spacing w:before="40" w:after="40"/>
              <w:rPr>
                <w:rFonts w:asciiTheme="minorHAnsi" w:hAnsiTheme="minorHAnsi" w:cstheme="minorHAnsi"/>
                <w:bCs/>
                <w:sz w:val="22"/>
                <w:szCs w:val="22"/>
              </w:rPr>
            </w:pPr>
            <w:r w:rsidRPr="00EF45D7">
              <w:rPr>
                <w:rFonts w:asciiTheme="minorHAnsi" w:hAnsiTheme="minorHAnsi" w:cstheme="minorHAnsi"/>
                <w:sz w:val="22"/>
                <w:szCs w:val="22"/>
              </w:rPr>
              <w:t>Stemcell Technologies</w:t>
            </w:r>
          </w:p>
        </w:tc>
        <w:tc>
          <w:tcPr>
            <w:tcW w:w="2126" w:type="dxa"/>
          </w:tcPr>
          <w:p w14:paraId="6F6CC2BA"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#85450</w:t>
            </w:r>
          </w:p>
        </w:tc>
      </w:tr>
      <w:tr w:rsidR="00EF45D7" w:rsidRPr="00EF45D7" w14:paraId="085F466D" w14:textId="77777777" w:rsidTr="00783BC1">
        <w:tc>
          <w:tcPr>
            <w:tcW w:w="4106" w:type="dxa"/>
          </w:tcPr>
          <w:p w14:paraId="0CB0D5A7" w14:textId="77777777" w:rsidR="00EF45D7" w:rsidRPr="00EF45D7" w:rsidRDefault="00EF45D7" w:rsidP="00783BC1">
            <w:pPr>
              <w:spacing w:before="40" w:after="40"/>
              <w:rPr>
                <w:rFonts w:asciiTheme="minorHAnsi" w:hAnsiTheme="minorHAnsi" w:cstheme="minorHAnsi"/>
                <w:bCs/>
                <w:sz w:val="22"/>
                <w:szCs w:val="22"/>
              </w:rPr>
            </w:pPr>
            <w:r w:rsidRPr="00EF45D7">
              <w:rPr>
                <w:rFonts w:asciiTheme="minorHAnsi" w:hAnsiTheme="minorHAnsi" w:cstheme="minorHAnsi"/>
                <w:bCs/>
                <w:sz w:val="22"/>
                <w:szCs w:val="22"/>
              </w:rPr>
              <w:t>SuperScript™ III Platinum™ SYBR™ Green One-Step qRT-PCR</w:t>
            </w:r>
          </w:p>
        </w:tc>
        <w:tc>
          <w:tcPr>
            <w:tcW w:w="2410" w:type="dxa"/>
          </w:tcPr>
          <w:p w14:paraId="77011EF6" w14:textId="77777777" w:rsidR="00EF45D7" w:rsidRPr="00EF45D7" w:rsidRDefault="00EF45D7" w:rsidP="00783BC1">
            <w:pPr>
              <w:spacing w:before="40" w:after="40"/>
              <w:rPr>
                <w:rFonts w:asciiTheme="minorHAnsi" w:hAnsiTheme="minorHAnsi" w:cstheme="minorHAnsi"/>
                <w:bCs/>
                <w:sz w:val="22"/>
                <w:szCs w:val="22"/>
              </w:rPr>
            </w:pPr>
            <w:r w:rsidRPr="00EF45D7">
              <w:rPr>
                <w:rFonts w:asciiTheme="minorHAnsi" w:hAnsiTheme="minorHAnsi" w:cstheme="minorHAnsi"/>
                <w:bCs/>
                <w:sz w:val="22"/>
                <w:szCs w:val="22"/>
              </w:rPr>
              <w:t>Invitrogen</w:t>
            </w:r>
          </w:p>
        </w:tc>
        <w:tc>
          <w:tcPr>
            <w:tcW w:w="2126" w:type="dxa"/>
          </w:tcPr>
          <w:p w14:paraId="010DC586"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#11736059</w:t>
            </w:r>
          </w:p>
        </w:tc>
      </w:tr>
      <w:tr w:rsidR="00EF45D7" w:rsidRPr="00EF45D7" w14:paraId="7232CC41" w14:textId="77777777" w:rsidTr="00783BC1">
        <w:tc>
          <w:tcPr>
            <w:tcW w:w="4106" w:type="dxa"/>
          </w:tcPr>
          <w:p w14:paraId="4A1D8589" w14:textId="77777777" w:rsidR="00EF45D7" w:rsidRPr="00EF45D7" w:rsidRDefault="00EF45D7" w:rsidP="00783BC1">
            <w:pPr>
              <w:spacing w:before="40" w:after="40"/>
              <w:rPr>
                <w:rFonts w:asciiTheme="minorHAnsi" w:hAnsiTheme="minorHAnsi" w:cstheme="minorHAnsi"/>
                <w:bCs/>
                <w:sz w:val="22"/>
                <w:szCs w:val="22"/>
              </w:rPr>
            </w:pPr>
            <w:r w:rsidRPr="00EF45D7">
              <w:rPr>
                <w:rFonts w:asciiTheme="minorHAnsi" w:hAnsiTheme="minorHAnsi" w:cstheme="minorHAnsi"/>
                <w:bCs/>
                <w:sz w:val="22"/>
                <w:szCs w:val="22"/>
              </w:rPr>
              <w:t>2’,3’-Cyclic GAMP Enzyme Immunoassay Kit</w:t>
            </w:r>
          </w:p>
        </w:tc>
        <w:tc>
          <w:tcPr>
            <w:tcW w:w="2410" w:type="dxa"/>
          </w:tcPr>
          <w:p w14:paraId="6998B81D" w14:textId="77777777" w:rsidR="00EF45D7" w:rsidRPr="00EF45D7" w:rsidRDefault="00EF45D7" w:rsidP="00783BC1">
            <w:pPr>
              <w:spacing w:before="40" w:after="40"/>
              <w:rPr>
                <w:rFonts w:asciiTheme="minorHAnsi" w:hAnsiTheme="minorHAnsi" w:cstheme="minorHAnsi"/>
                <w:bCs/>
                <w:sz w:val="22"/>
                <w:szCs w:val="22"/>
              </w:rPr>
            </w:pPr>
            <w:r w:rsidRPr="00EF45D7">
              <w:rPr>
                <w:rFonts w:asciiTheme="minorHAnsi" w:hAnsiTheme="minorHAnsi" w:cstheme="minorHAnsi"/>
                <w:bCs/>
                <w:sz w:val="22"/>
                <w:szCs w:val="22"/>
              </w:rPr>
              <w:t>Arbor Assays</w:t>
            </w:r>
          </w:p>
        </w:tc>
        <w:tc>
          <w:tcPr>
            <w:tcW w:w="2126" w:type="dxa"/>
          </w:tcPr>
          <w:p w14:paraId="22DC22E1" w14:textId="77777777" w:rsidR="00EF45D7" w:rsidRPr="00EF45D7" w:rsidRDefault="00EF45D7" w:rsidP="00783BC1">
            <w:pPr>
              <w:spacing w:before="40" w:after="40"/>
              <w:rPr>
                <w:rFonts w:asciiTheme="minorHAnsi" w:hAnsiTheme="minorHAnsi" w:cstheme="minorHAnsi"/>
                <w:sz w:val="22"/>
                <w:szCs w:val="22"/>
              </w:rPr>
            </w:pPr>
            <w:r w:rsidRPr="00EF45D7">
              <w:rPr>
                <w:rFonts w:asciiTheme="minorHAnsi" w:hAnsiTheme="minorHAnsi" w:cstheme="minorHAnsi"/>
                <w:sz w:val="22"/>
                <w:szCs w:val="22"/>
              </w:rPr>
              <w:t>#K067-H1</w:t>
            </w:r>
          </w:p>
        </w:tc>
      </w:tr>
      <w:tr w:rsidR="00EF45D7" w:rsidRPr="00EF45D7" w14:paraId="228F864A" w14:textId="77777777" w:rsidTr="00783BC1">
        <w:trPr>
          <w:trHeight w:val="110"/>
        </w:trPr>
        <w:tc>
          <w:tcPr>
            <w:tcW w:w="4106" w:type="dxa"/>
          </w:tcPr>
          <w:p w14:paraId="21D2D47F"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Centrifuge </w:t>
            </w:r>
          </w:p>
        </w:tc>
        <w:tc>
          <w:tcPr>
            <w:tcW w:w="2410" w:type="dxa"/>
          </w:tcPr>
          <w:p w14:paraId="302EE1C8"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Thermo Scientific </w:t>
            </w:r>
          </w:p>
        </w:tc>
        <w:tc>
          <w:tcPr>
            <w:tcW w:w="2126" w:type="dxa"/>
          </w:tcPr>
          <w:p w14:paraId="119880BD"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Sorvall ST4 Plus </w:t>
            </w:r>
          </w:p>
        </w:tc>
      </w:tr>
      <w:tr w:rsidR="00EF45D7" w:rsidRPr="00EF45D7" w14:paraId="419D74E2" w14:textId="77777777" w:rsidTr="00783BC1">
        <w:trPr>
          <w:trHeight w:val="110"/>
        </w:trPr>
        <w:tc>
          <w:tcPr>
            <w:tcW w:w="4106" w:type="dxa"/>
          </w:tcPr>
          <w:p w14:paraId="771F7E20"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BD SYRINGE 60ml (no needle) </w:t>
            </w:r>
          </w:p>
        </w:tc>
        <w:tc>
          <w:tcPr>
            <w:tcW w:w="2410" w:type="dxa"/>
          </w:tcPr>
          <w:p w14:paraId="0E368924"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Dutscher </w:t>
            </w:r>
          </w:p>
        </w:tc>
        <w:tc>
          <w:tcPr>
            <w:tcW w:w="2126" w:type="dxa"/>
          </w:tcPr>
          <w:p w14:paraId="5D37D2C3"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#309653 </w:t>
            </w:r>
          </w:p>
        </w:tc>
      </w:tr>
      <w:tr w:rsidR="00EF45D7" w:rsidRPr="00EF45D7" w14:paraId="1BC6B6F1" w14:textId="77777777" w:rsidTr="00783BC1">
        <w:trPr>
          <w:trHeight w:val="110"/>
        </w:trPr>
        <w:tc>
          <w:tcPr>
            <w:tcW w:w="4106" w:type="dxa"/>
          </w:tcPr>
          <w:p w14:paraId="5099C71C"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Confocal microscope </w:t>
            </w:r>
          </w:p>
        </w:tc>
        <w:tc>
          <w:tcPr>
            <w:tcW w:w="2410" w:type="dxa"/>
          </w:tcPr>
          <w:p w14:paraId="3678622D"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Zeiss </w:t>
            </w:r>
          </w:p>
        </w:tc>
        <w:tc>
          <w:tcPr>
            <w:tcW w:w="2126" w:type="dxa"/>
          </w:tcPr>
          <w:p w14:paraId="435B2C7E"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LSM700 inverted </w:t>
            </w:r>
          </w:p>
        </w:tc>
      </w:tr>
      <w:tr w:rsidR="00EF45D7" w:rsidRPr="00EF45D7" w14:paraId="7FE8CE8D" w14:textId="77777777" w:rsidTr="00783BC1">
        <w:trPr>
          <w:trHeight w:val="244"/>
        </w:trPr>
        <w:tc>
          <w:tcPr>
            <w:tcW w:w="4106" w:type="dxa"/>
          </w:tcPr>
          <w:p w14:paraId="3164F4DF"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Confocal microscope 63´ objective </w:t>
            </w:r>
          </w:p>
        </w:tc>
        <w:tc>
          <w:tcPr>
            <w:tcW w:w="2410" w:type="dxa"/>
          </w:tcPr>
          <w:p w14:paraId="0912E722"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Zeiss </w:t>
            </w:r>
          </w:p>
        </w:tc>
        <w:tc>
          <w:tcPr>
            <w:tcW w:w="2126" w:type="dxa"/>
          </w:tcPr>
          <w:p w14:paraId="3539A7D8"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Objective Plan-Apochromat 63x/1.4 Oil DIC M27 </w:t>
            </w:r>
          </w:p>
        </w:tc>
      </w:tr>
      <w:tr w:rsidR="00EF45D7" w:rsidRPr="00EF45D7" w14:paraId="7C880BDF" w14:textId="77777777" w:rsidTr="00783BC1">
        <w:trPr>
          <w:trHeight w:val="110"/>
        </w:trPr>
        <w:tc>
          <w:tcPr>
            <w:tcW w:w="4106" w:type="dxa"/>
          </w:tcPr>
          <w:p w14:paraId="2148E332"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EVOS® LED cube, GFP </w:t>
            </w:r>
          </w:p>
        </w:tc>
        <w:tc>
          <w:tcPr>
            <w:tcW w:w="2410" w:type="dxa"/>
          </w:tcPr>
          <w:p w14:paraId="0440C544"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Life technologies </w:t>
            </w:r>
          </w:p>
        </w:tc>
        <w:tc>
          <w:tcPr>
            <w:tcW w:w="2126" w:type="dxa"/>
          </w:tcPr>
          <w:p w14:paraId="43DC7BD9"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#AMEP4651 </w:t>
            </w:r>
          </w:p>
        </w:tc>
      </w:tr>
      <w:tr w:rsidR="00EF45D7" w:rsidRPr="00EF45D7" w14:paraId="71E04F0B" w14:textId="77777777" w:rsidTr="00783BC1">
        <w:trPr>
          <w:trHeight w:val="110"/>
        </w:trPr>
        <w:tc>
          <w:tcPr>
            <w:tcW w:w="4106" w:type="dxa"/>
          </w:tcPr>
          <w:p w14:paraId="0A3C5443"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EVOS® LED cube, RFP </w:t>
            </w:r>
          </w:p>
        </w:tc>
        <w:tc>
          <w:tcPr>
            <w:tcW w:w="2410" w:type="dxa"/>
          </w:tcPr>
          <w:p w14:paraId="477957B2"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Life technologies </w:t>
            </w:r>
          </w:p>
        </w:tc>
        <w:tc>
          <w:tcPr>
            <w:tcW w:w="2126" w:type="dxa"/>
          </w:tcPr>
          <w:p w14:paraId="15261AD6"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#AMEP4652 </w:t>
            </w:r>
          </w:p>
        </w:tc>
      </w:tr>
      <w:tr w:rsidR="00EF45D7" w:rsidRPr="00EF45D7" w14:paraId="4D6472C2" w14:textId="77777777" w:rsidTr="00783BC1">
        <w:trPr>
          <w:trHeight w:val="110"/>
        </w:trPr>
        <w:tc>
          <w:tcPr>
            <w:tcW w:w="4106" w:type="dxa"/>
          </w:tcPr>
          <w:p w14:paraId="454547E4"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EVOS® Live microscope </w:t>
            </w:r>
          </w:p>
        </w:tc>
        <w:tc>
          <w:tcPr>
            <w:tcW w:w="2410" w:type="dxa"/>
          </w:tcPr>
          <w:p w14:paraId="0DE3C914"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ThermoFisher Scientific </w:t>
            </w:r>
          </w:p>
        </w:tc>
        <w:tc>
          <w:tcPr>
            <w:tcW w:w="2126" w:type="dxa"/>
          </w:tcPr>
          <w:p w14:paraId="76A5B02C"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EVOS® FL Color </w:t>
            </w:r>
          </w:p>
        </w:tc>
      </w:tr>
      <w:tr w:rsidR="00EF45D7" w:rsidRPr="00EF45D7" w14:paraId="7BCE828D" w14:textId="77777777" w:rsidTr="00783BC1">
        <w:trPr>
          <w:trHeight w:val="244"/>
        </w:trPr>
        <w:tc>
          <w:tcPr>
            <w:tcW w:w="4106" w:type="dxa"/>
          </w:tcPr>
          <w:p w14:paraId="2193502C"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EVOS® microscope 10´ objective </w:t>
            </w:r>
          </w:p>
        </w:tc>
        <w:tc>
          <w:tcPr>
            <w:tcW w:w="2410" w:type="dxa"/>
          </w:tcPr>
          <w:p w14:paraId="2B777DB4"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ThermoFisher Scientific </w:t>
            </w:r>
          </w:p>
        </w:tc>
        <w:tc>
          <w:tcPr>
            <w:tcW w:w="2126" w:type="dxa"/>
          </w:tcPr>
          <w:p w14:paraId="221E3470"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EVOS™ 10X Objective, fluorite, LWD, 0.30NA/7.13WD </w:t>
            </w:r>
          </w:p>
        </w:tc>
      </w:tr>
      <w:tr w:rsidR="00EF45D7" w:rsidRPr="00EF45D7" w14:paraId="176A4740" w14:textId="77777777" w:rsidTr="00783BC1">
        <w:trPr>
          <w:trHeight w:val="110"/>
        </w:trPr>
        <w:tc>
          <w:tcPr>
            <w:tcW w:w="4106" w:type="dxa"/>
          </w:tcPr>
          <w:p w14:paraId="3C736192"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Falcon® Cell culture 24-well plate </w:t>
            </w:r>
          </w:p>
        </w:tc>
        <w:tc>
          <w:tcPr>
            <w:tcW w:w="2410" w:type="dxa"/>
          </w:tcPr>
          <w:p w14:paraId="3172EBBE"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Dutscher </w:t>
            </w:r>
          </w:p>
        </w:tc>
        <w:tc>
          <w:tcPr>
            <w:tcW w:w="2126" w:type="dxa"/>
          </w:tcPr>
          <w:p w14:paraId="20CA995D"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#353047 </w:t>
            </w:r>
          </w:p>
        </w:tc>
      </w:tr>
      <w:tr w:rsidR="00EF45D7" w:rsidRPr="00EF45D7" w14:paraId="1A377433" w14:textId="77777777" w:rsidTr="00783BC1">
        <w:trPr>
          <w:trHeight w:val="110"/>
        </w:trPr>
        <w:tc>
          <w:tcPr>
            <w:tcW w:w="4106" w:type="dxa"/>
          </w:tcPr>
          <w:p w14:paraId="633C1A25"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Flow Cytometer </w:t>
            </w:r>
          </w:p>
        </w:tc>
        <w:tc>
          <w:tcPr>
            <w:tcW w:w="2410" w:type="dxa"/>
          </w:tcPr>
          <w:p w14:paraId="13C3EA9D"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ThermoFisher Scientific </w:t>
            </w:r>
          </w:p>
        </w:tc>
        <w:tc>
          <w:tcPr>
            <w:tcW w:w="2126" w:type="dxa"/>
          </w:tcPr>
          <w:p w14:paraId="5E0C5576"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Attune NxT Flow Cytometer </w:t>
            </w:r>
          </w:p>
        </w:tc>
      </w:tr>
      <w:tr w:rsidR="00EF45D7" w:rsidRPr="00EF45D7" w14:paraId="7C2F3620" w14:textId="77777777" w:rsidTr="00783BC1">
        <w:trPr>
          <w:trHeight w:val="110"/>
        </w:trPr>
        <w:tc>
          <w:tcPr>
            <w:tcW w:w="4106" w:type="dxa"/>
          </w:tcPr>
          <w:p w14:paraId="5C718452"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sz w:val="22"/>
                <w:szCs w:val="22"/>
              </w:rPr>
              <w:t xml:space="preserve">Formvar/carbon-coated nickel grids </w:t>
            </w:r>
          </w:p>
        </w:tc>
        <w:tc>
          <w:tcPr>
            <w:tcW w:w="2410" w:type="dxa"/>
          </w:tcPr>
          <w:p w14:paraId="09EE15AF"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sz w:val="22"/>
                <w:szCs w:val="22"/>
              </w:rPr>
              <w:t>Delta microscopies</w:t>
            </w:r>
          </w:p>
        </w:tc>
        <w:tc>
          <w:tcPr>
            <w:tcW w:w="2126" w:type="dxa"/>
          </w:tcPr>
          <w:p w14:paraId="0DC29087"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sz w:val="22"/>
                <w:szCs w:val="22"/>
              </w:rPr>
              <w:t xml:space="preserve">#G150HEX-Ni </w:t>
            </w:r>
          </w:p>
        </w:tc>
      </w:tr>
      <w:tr w:rsidR="00EF45D7" w:rsidRPr="00EF45D7" w14:paraId="065C76BD" w14:textId="77777777" w:rsidTr="00783BC1">
        <w:trPr>
          <w:trHeight w:val="110"/>
        </w:trPr>
        <w:tc>
          <w:tcPr>
            <w:tcW w:w="4106" w:type="dxa"/>
          </w:tcPr>
          <w:p w14:paraId="3A3C5479"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Glasstic™ Slide 10 with Grids </w:t>
            </w:r>
          </w:p>
        </w:tc>
        <w:tc>
          <w:tcPr>
            <w:tcW w:w="2410" w:type="dxa"/>
          </w:tcPr>
          <w:p w14:paraId="378180B2"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KOVA™ </w:t>
            </w:r>
          </w:p>
        </w:tc>
        <w:tc>
          <w:tcPr>
            <w:tcW w:w="2126" w:type="dxa"/>
          </w:tcPr>
          <w:p w14:paraId="7E33053A"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#87144E </w:t>
            </w:r>
          </w:p>
        </w:tc>
      </w:tr>
      <w:tr w:rsidR="00EF45D7" w:rsidRPr="00EF45D7" w14:paraId="0C8F953A" w14:textId="77777777" w:rsidTr="00783BC1">
        <w:trPr>
          <w:trHeight w:val="110"/>
        </w:trPr>
        <w:tc>
          <w:tcPr>
            <w:tcW w:w="4106" w:type="dxa"/>
          </w:tcPr>
          <w:p w14:paraId="2443DD18"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High tilt Holder</w:t>
            </w:r>
          </w:p>
        </w:tc>
        <w:tc>
          <w:tcPr>
            <w:tcW w:w="2410" w:type="dxa"/>
          </w:tcPr>
          <w:p w14:paraId="5A85B08B"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JEOL</w:t>
            </w:r>
          </w:p>
        </w:tc>
        <w:tc>
          <w:tcPr>
            <w:tcW w:w="2126" w:type="dxa"/>
          </w:tcPr>
          <w:p w14:paraId="55D2A1A2"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#EM-21311 HTR</w:t>
            </w:r>
          </w:p>
        </w:tc>
      </w:tr>
      <w:tr w:rsidR="00EF45D7" w:rsidRPr="00EF45D7" w14:paraId="63A73281" w14:textId="77777777" w:rsidTr="00783BC1">
        <w:trPr>
          <w:trHeight w:val="110"/>
        </w:trPr>
        <w:tc>
          <w:tcPr>
            <w:tcW w:w="4106" w:type="dxa"/>
          </w:tcPr>
          <w:p w14:paraId="7B5C8F95" w14:textId="77777777" w:rsidR="00EF45D7" w:rsidRPr="00EF45D7" w:rsidRDefault="00EF45D7" w:rsidP="00783BC1">
            <w:pPr>
              <w:autoSpaceDE w:val="0"/>
              <w:autoSpaceDN w:val="0"/>
              <w:adjustRightInd w:val="0"/>
              <w:rPr>
                <w:rFonts w:asciiTheme="minorHAnsi" w:hAnsiTheme="minorHAnsi" w:cstheme="minorHAnsi"/>
                <w:sz w:val="22"/>
                <w:szCs w:val="22"/>
              </w:rPr>
            </w:pPr>
            <w:r w:rsidRPr="00EF45D7">
              <w:rPr>
                <w:rFonts w:asciiTheme="minorHAnsi" w:hAnsiTheme="minorHAnsi" w:cstheme="minorHAnsi"/>
                <w:sz w:val="22"/>
                <w:szCs w:val="22"/>
              </w:rPr>
              <w:t>Transmission electron microscope 120kV JEM-1400Plus</w:t>
            </w:r>
          </w:p>
        </w:tc>
        <w:tc>
          <w:tcPr>
            <w:tcW w:w="2410" w:type="dxa"/>
          </w:tcPr>
          <w:p w14:paraId="28FD4C34"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sz w:val="22"/>
                <w:szCs w:val="22"/>
              </w:rPr>
              <w:t>JEOL</w:t>
            </w:r>
          </w:p>
        </w:tc>
        <w:tc>
          <w:tcPr>
            <w:tcW w:w="2126" w:type="dxa"/>
          </w:tcPr>
          <w:p w14:paraId="18613126"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sz w:val="22"/>
                <w:szCs w:val="22"/>
              </w:rPr>
              <w:t>JEM-1400Plus</w:t>
            </w:r>
          </w:p>
        </w:tc>
      </w:tr>
      <w:tr w:rsidR="00EF45D7" w:rsidRPr="00D67CBD" w14:paraId="36352A62" w14:textId="77777777" w:rsidTr="00783BC1">
        <w:trPr>
          <w:trHeight w:val="110"/>
        </w:trPr>
        <w:tc>
          <w:tcPr>
            <w:tcW w:w="4106" w:type="dxa"/>
          </w:tcPr>
          <w:p w14:paraId="20496571" w14:textId="77777777" w:rsidR="00EF45D7" w:rsidRPr="00EF45D7" w:rsidRDefault="00EF45D7" w:rsidP="00783BC1">
            <w:pPr>
              <w:autoSpaceDE w:val="0"/>
              <w:autoSpaceDN w:val="0"/>
              <w:adjustRightInd w:val="0"/>
              <w:rPr>
                <w:rFonts w:asciiTheme="minorHAnsi" w:hAnsiTheme="minorHAnsi" w:cstheme="minorHAnsi"/>
                <w:sz w:val="22"/>
                <w:szCs w:val="22"/>
              </w:rPr>
            </w:pPr>
            <w:r w:rsidRPr="00EF45D7">
              <w:rPr>
                <w:rFonts w:asciiTheme="minorHAnsi" w:hAnsiTheme="minorHAnsi" w:cstheme="minorHAnsi"/>
                <w:sz w:val="22"/>
                <w:szCs w:val="22"/>
              </w:rPr>
              <w:t xml:space="preserve">Transmission electron microscope </w:t>
            </w:r>
          </w:p>
          <w:p w14:paraId="3AC56D14" w14:textId="77777777" w:rsidR="00EF45D7" w:rsidRPr="00EF45D7" w:rsidRDefault="00EF45D7" w:rsidP="00783BC1">
            <w:pPr>
              <w:autoSpaceDE w:val="0"/>
              <w:autoSpaceDN w:val="0"/>
              <w:adjustRightInd w:val="0"/>
              <w:rPr>
                <w:rFonts w:asciiTheme="minorHAnsi" w:hAnsiTheme="minorHAnsi" w:cstheme="minorHAnsi"/>
                <w:sz w:val="22"/>
                <w:szCs w:val="22"/>
              </w:rPr>
            </w:pPr>
            <w:r w:rsidRPr="00EF45D7">
              <w:rPr>
                <w:rFonts w:asciiTheme="minorHAnsi" w:hAnsiTheme="minorHAnsi" w:cstheme="minorHAnsi"/>
                <w:sz w:val="22"/>
                <w:szCs w:val="22"/>
              </w:rPr>
              <w:t>200kV Tecnai F20 (FEG-TEM)</w:t>
            </w:r>
          </w:p>
        </w:tc>
        <w:tc>
          <w:tcPr>
            <w:tcW w:w="2410" w:type="dxa"/>
          </w:tcPr>
          <w:p w14:paraId="42F6679D" w14:textId="77777777" w:rsidR="00EF45D7" w:rsidRPr="00EF45D7" w:rsidRDefault="00EF45D7" w:rsidP="00783BC1">
            <w:pPr>
              <w:autoSpaceDE w:val="0"/>
              <w:autoSpaceDN w:val="0"/>
              <w:adjustRightInd w:val="0"/>
              <w:rPr>
                <w:rFonts w:asciiTheme="minorHAnsi" w:hAnsiTheme="minorHAnsi" w:cstheme="minorHAnsi"/>
                <w:sz w:val="22"/>
                <w:szCs w:val="22"/>
              </w:rPr>
            </w:pPr>
            <w:r w:rsidRPr="00EF45D7">
              <w:rPr>
                <w:rFonts w:asciiTheme="minorHAnsi" w:hAnsiTheme="minorHAnsi" w:cstheme="minorHAnsi"/>
                <w:sz w:val="22"/>
                <w:szCs w:val="22"/>
              </w:rPr>
              <w:t>FEI</w:t>
            </w:r>
          </w:p>
        </w:tc>
        <w:tc>
          <w:tcPr>
            <w:tcW w:w="2126" w:type="dxa"/>
          </w:tcPr>
          <w:p w14:paraId="01F1D997" w14:textId="77777777" w:rsidR="00EF45D7" w:rsidRPr="00EF45D7" w:rsidRDefault="00EF45D7" w:rsidP="00783BC1">
            <w:pPr>
              <w:autoSpaceDE w:val="0"/>
              <w:autoSpaceDN w:val="0"/>
              <w:adjustRightInd w:val="0"/>
              <w:rPr>
                <w:rFonts w:asciiTheme="minorHAnsi" w:hAnsiTheme="minorHAnsi" w:cstheme="minorHAnsi"/>
                <w:sz w:val="22"/>
                <w:szCs w:val="22"/>
                <w:lang w:val="fr-FR"/>
              </w:rPr>
            </w:pPr>
            <w:r w:rsidRPr="00EF45D7">
              <w:rPr>
                <w:rFonts w:asciiTheme="minorHAnsi" w:hAnsiTheme="minorHAnsi" w:cstheme="minorHAnsi"/>
                <w:sz w:val="22"/>
                <w:szCs w:val="22"/>
                <w:lang w:val="fr-FR"/>
              </w:rPr>
              <w:t>Tecnai F20 D2216, Institut Pasteur</w:t>
            </w:r>
          </w:p>
        </w:tc>
      </w:tr>
      <w:tr w:rsidR="00EF45D7" w:rsidRPr="00EF45D7" w14:paraId="2DB903B1" w14:textId="77777777" w:rsidTr="00783BC1">
        <w:trPr>
          <w:trHeight w:val="110"/>
        </w:trPr>
        <w:tc>
          <w:tcPr>
            <w:tcW w:w="4106" w:type="dxa"/>
          </w:tcPr>
          <w:p w14:paraId="30A7B1BE" w14:textId="77777777" w:rsidR="00EF45D7" w:rsidRPr="00EF45D7" w:rsidRDefault="00EF45D7" w:rsidP="00783BC1">
            <w:pPr>
              <w:autoSpaceDE w:val="0"/>
              <w:autoSpaceDN w:val="0"/>
              <w:adjustRightInd w:val="0"/>
              <w:rPr>
                <w:rFonts w:asciiTheme="minorHAnsi" w:hAnsiTheme="minorHAnsi" w:cstheme="minorHAnsi"/>
                <w:sz w:val="22"/>
                <w:szCs w:val="22"/>
              </w:rPr>
            </w:pPr>
            <w:r w:rsidRPr="00EF45D7">
              <w:rPr>
                <w:rFonts w:asciiTheme="minorHAnsi" w:hAnsiTheme="minorHAnsi" w:cstheme="minorHAnsi"/>
                <w:sz w:val="22"/>
                <w:szCs w:val="22"/>
              </w:rPr>
              <w:t>Falcon2 direct electron detector</w:t>
            </w:r>
          </w:p>
        </w:tc>
        <w:tc>
          <w:tcPr>
            <w:tcW w:w="2410" w:type="dxa"/>
          </w:tcPr>
          <w:p w14:paraId="2C5AA316" w14:textId="77777777" w:rsidR="00EF45D7" w:rsidRPr="00EF45D7" w:rsidRDefault="00EF45D7" w:rsidP="00783BC1">
            <w:pPr>
              <w:autoSpaceDE w:val="0"/>
              <w:autoSpaceDN w:val="0"/>
              <w:adjustRightInd w:val="0"/>
              <w:rPr>
                <w:rFonts w:asciiTheme="minorHAnsi" w:hAnsiTheme="minorHAnsi" w:cstheme="minorHAnsi"/>
                <w:sz w:val="22"/>
                <w:szCs w:val="22"/>
              </w:rPr>
            </w:pPr>
            <w:r w:rsidRPr="00EF45D7">
              <w:rPr>
                <w:rFonts w:asciiTheme="minorHAnsi" w:hAnsiTheme="minorHAnsi" w:cstheme="minorHAnsi"/>
                <w:sz w:val="22"/>
                <w:szCs w:val="22"/>
              </w:rPr>
              <w:t>FEI</w:t>
            </w:r>
          </w:p>
        </w:tc>
        <w:tc>
          <w:tcPr>
            <w:tcW w:w="2126" w:type="dxa"/>
          </w:tcPr>
          <w:p w14:paraId="2C2F4D66" w14:textId="77777777" w:rsidR="00EF45D7" w:rsidRPr="00EF45D7" w:rsidRDefault="00EF45D7" w:rsidP="00783BC1">
            <w:pPr>
              <w:autoSpaceDE w:val="0"/>
              <w:autoSpaceDN w:val="0"/>
              <w:adjustRightInd w:val="0"/>
              <w:rPr>
                <w:rFonts w:asciiTheme="minorHAnsi" w:hAnsiTheme="minorHAnsi" w:cstheme="minorHAnsi"/>
                <w:sz w:val="22"/>
                <w:szCs w:val="22"/>
                <w:lang w:val="fr-FR"/>
              </w:rPr>
            </w:pPr>
            <w:r w:rsidRPr="00EF45D7">
              <w:rPr>
                <w:rFonts w:asciiTheme="minorHAnsi" w:hAnsiTheme="minorHAnsi" w:cstheme="minorHAnsi"/>
                <w:sz w:val="22"/>
                <w:szCs w:val="22"/>
                <w:lang w:val="fr-FR"/>
              </w:rPr>
              <w:t>Institut Pasteur</w:t>
            </w:r>
          </w:p>
        </w:tc>
      </w:tr>
      <w:tr w:rsidR="00EF45D7" w:rsidRPr="00EF45D7" w14:paraId="78DD7B77" w14:textId="77777777" w:rsidTr="00783BC1">
        <w:trPr>
          <w:trHeight w:val="110"/>
        </w:trPr>
        <w:tc>
          <w:tcPr>
            <w:tcW w:w="4106" w:type="dxa"/>
          </w:tcPr>
          <w:p w14:paraId="2DCF7BA3"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LS Columns </w:t>
            </w:r>
          </w:p>
        </w:tc>
        <w:tc>
          <w:tcPr>
            <w:tcW w:w="2410" w:type="dxa"/>
          </w:tcPr>
          <w:p w14:paraId="0BC6E9FE"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Miltenyi Biotec </w:t>
            </w:r>
          </w:p>
        </w:tc>
        <w:tc>
          <w:tcPr>
            <w:tcW w:w="2126" w:type="dxa"/>
          </w:tcPr>
          <w:p w14:paraId="690B7D94"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#130-042-401 </w:t>
            </w:r>
          </w:p>
        </w:tc>
      </w:tr>
      <w:tr w:rsidR="00EF45D7" w:rsidRPr="00EF45D7" w14:paraId="7DAC00A2" w14:textId="77777777" w:rsidTr="00783BC1">
        <w:trPr>
          <w:trHeight w:val="249"/>
        </w:trPr>
        <w:tc>
          <w:tcPr>
            <w:tcW w:w="4106" w:type="dxa"/>
          </w:tcPr>
          <w:p w14:paraId="63D6893A"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Minisart™ NML Syringe Filter 0.45um </w:t>
            </w:r>
          </w:p>
        </w:tc>
        <w:tc>
          <w:tcPr>
            <w:tcW w:w="2410" w:type="dxa"/>
          </w:tcPr>
          <w:p w14:paraId="385B5FCC"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Sartorius </w:t>
            </w:r>
          </w:p>
        </w:tc>
        <w:tc>
          <w:tcPr>
            <w:tcW w:w="2126" w:type="dxa"/>
          </w:tcPr>
          <w:p w14:paraId="2476D3E7"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#16555 </w:t>
            </w:r>
          </w:p>
        </w:tc>
      </w:tr>
      <w:tr w:rsidR="00EF45D7" w:rsidRPr="00EF45D7" w14:paraId="7AE746BE" w14:textId="77777777" w:rsidTr="00783BC1">
        <w:trPr>
          <w:trHeight w:val="110"/>
        </w:trPr>
        <w:tc>
          <w:tcPr>
            <w:tcW w:w="4106" w:type="dxa"/>
          </w:tcPr>
          <w:p w14:paraId="4AA13E23"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MS Columns </w:t>
            </w:r>
          </w:p>
        </w:tc>
        <w:tc>
          <w:tcPr>
            <w:tcW w:w="2410" w:type="dxa"/>
          </w:tcPr>
          <w:p w14:paraId="26D9A526"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Miltenyi Biotec </w:t>
            </w:r>
          </w:p>
        </w:tc>
        <w:tc>
          <w:tcPr>
            <w:tcW w:w="2126" w:type="dxa"/>
          </w:tcPr>
          <w:p w14:paraId="06A173E2"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#130-042-201 </w:t>
            </w:r>
          </w:p>
        </w:tc>
      </w:tr>
      <w:tr w:rsidR="00EF45D7" w:rsidRPr="00EF45D7" w14:paraId="1ECEF1B5" w14:textId="77777777" w:rsidTr="00783BC1">
        <w:trPr>
          <w:trHeight w:val="110"/>
        </w:trPr>
        <w:tc>
          <w:tcPr>
            <w:tcW w:w="4106" w:type="dxa"/>
          </w:tcPr>
          <w:p w14:paraId="1591D638"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OctoMACS™ Separator </w:t>
            </w:r>
          </w:p>
        </w:tc>
        <w:tc>
          <w:tcPr>
            <w:tcW w:w="2410" w:type="dxa"/>
          </w:tcPr>
          <w:p w14:paraId="16D3EB1A"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Miltenyi Biotec </w:t>
            </w:r>
          </w:p>
        </w:tc>
        <w:tc>
          <w:tcPr>
            <w:tcW w:w="2126" w:type="dxa"/>
          </w:tcPr>
          <w:p w14:paraId="5AEF063B"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#130-042-109 </w:t>
            </w:r>
          </w:p>
        </w:tc>
      </w:tr>
      <w:tr w:rsidR="00EF45D7" w:rsidRPr="00EF45D7" w14:paraId="7D5CB59E" w14:textId="77777777" w:rsidTr="00783BC1">
        <w:trPr>
          <w:trHeight w:val="110"/>
        </w:trPr>
        <w:tc>
          <w:tcPr>
            <w:tcW w:w="4106" w:type="dxa"/>
          </w:tcPr>
          <w:p w14:paraId="041B724B"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sz w:val="22"/>
                <w:szCs w:val="22"/>
              </w:rPr>
              <w:t>OneView camera</w:t>
            </w:r>
          </w:p>
        </w:tc>
        <w:tc>
          <w:tcPr>
            <w:tcW w:w="2410" w:type="dxa"/>
          </w:tcPr>
          <w:p w14:paraId="2BFC49F0"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Gatan</w:t>
            </w:r>
          </w:p>
        </w:tc>
        <w:tc>
          <w:tcPr>
            <w:tcW w:w="2126" w:type="dxa"/>
          </w:tcPr>
          <w:p w14:paraId="08AD59DA"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CMOS 4K camera</w:t>
            </w:r>
          </w:p>
        </w:tc>
      </w:tr>
      <w:tr w:rsidR="00EF45D7" w:rsidRPr="00EF45D7" w14:paraId="5D2311B6" w14:textId="77777777" w:rsidTr="00783BC1">
        <w:trPr>
          <w:trHeight w:val="244"/>
        </w:trPr>
        <w:tc>
          <w:tcPr>
            <w:tcW w:w="4106" w:type="dxa"/>
          </w:tcPr>
          <w:p w14:paraId="68B05BCB"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Open-Top Thinwall Polypropylene Konical Tube, 31.5 mL, 25 ´ 89mm </w:t>
            </w:r>
          </w:p>
        </w:tc>
        <w:tc>
          <w:tcPr>
            <w:tcW w:w="2410" w:type="dxa"/>
          </w:tcPr>
          <w:p w14:paraId="50BE5C14"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Beckman Coulter, Inc. </w:t>
            </w:r>
          </w:p>
        </w:tc>
        <w:tc>
          <w:tcPr>
            <w:tcW w:w="2126" w:type="dxa"/>
          </w:tcPr>
          <w:p w14:paraId="31DF433C"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#358126 </w:t>
            </w:r>
          </w:p>
        </w:tc>
      </w:tr>
      <w:tr w:rsidR="00EF45D7" w:rsidRPr="00EF45D7" w14:paraId="412C3A57" w14:textId="77777777" w:rsidTr="00783BC1">
        <w:trPr>
          <w:trHeight w:val="110"/>
        </w:trPr>
        <w:tc>
          <w:tcPr>
            <w:tcW w:w="4106" w:type="dxa"/>
          </w:tcPr>
          <w:p w14:paraId="256B66CF" w14:textId="77777777" w:rsidR="00EF45D7" w:rsidRPr="00EF45D7" w:rsidRDefault="00EF45D7" w:rsidP="00783BC1">
            <w:pPr>
              <w:autoSpaceDE w:val="0"/>
              <w:autoSpaceDN w:val="0"/>
              <w:adjustRightInd w:val="0"/>
              <w:rPr>
                <w:rFonts w:asciiTheme="minorHAnsi" w:hAnsiTheme="minorHAnsi" w:cstheme="minorHAnsi"/>
                <w:color w:val="000000"/>
                <w:sz w:val="22"/>
                <w:szCs w:val="22"/>
                <w:lang w:val="fr-FR"/>
              </w:rPr>
            </w:pPr>
            <w:r w:rsidRPr="00EF45D7">
              <w:rPr>
                <w:rFonts w:asciiTheme="minorHAnsi" w:hAnsiTheme="minorHAnsi" w:cstheme="minorHAnsi"/>
                <w:color w:val="000000"/>
                <w:sz w:val="22"/>
                <w:szCs w:val="22"/>
                <w:lang w:val="fr-FR"/>
              </w:rPr>
              <w:t xml:space="preserve">OPTILUX Petri dish - 100 x 20 mm </w:t>
            </w:r>
          </w:p>
        </w:tc>
        <w:tc>
          <w:tcPr>
            <w:tcW w:w="2410" w:type="dxa"/>
          </w:tcPr>
          <w:p w14:paraId="2453D80F"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Dutscher </w:t>
            </w:r>
          </w:p>
        </w:tc>
        <w:tc>
          <w:tcPr>
            <w:tcW w:w="2126" w:type="dxa"/>
          </w:tcPr>
          <w:p w14:paraId="3F948E84"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#353003 </w:t>
            </w:r>
          </w:p>
        </w:tc>
      </w:tr>
      <w:tr w:rsidR="00EF45D7" w:rsidRPr="00EF45D7" w14:paraId="681D22F9" w14:textId="77777777" w:rsidTr="00783BC1">
        <w:trPr>
          <w:trHeight w:val="110"/>
        </w:trPr>
        <w:tc>
          <w:tcPr>
            <w:tcW w:w="4106" w:type="dxa"/>
          </w:tcPr>
          <w:p w14:paraId="58C6F405"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Plate reader </w:t>
            </w:r>
          </w:p>
        </w:tc>
        <w:tc>
          <w:tcPr>
            <w:tcW w:w="2410" w:type="dxa"/>
          </w:tcPr>
          <w:p w14:paraId="638C4A8B"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Biorad </w:t>
            </w:r>
          </w:p>
        </w:tc>
        <w:tc>
          <w:tcPr>
            <w:tcW w:w="2126" w:type="dxa"/>
          </w:tcPr>
          <w:p w14:paraId="18149176"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PR3100 TSC </w:t>
            </w:r>
          </w:p>
        </w:tc>
      </w:tr>
      <w:tr w:rsidR="00EF45D7" w:rsidRPr="00EF45D7" w14:paraId="70D6A837" w14:textId="77777777" w:rsidTr="00783BC1">
        <w:trPr>
          <w:trHeight w:val="110"/>
        </w:trPr>
        <w:tc>
          <w:tcPr>
            <w:tcW w:w="4106" w:type="dxa"/>
          </w:tcPr>
          <w:p w14:paraId="40D392C2"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Pre-Separation Filter 30μm </w:t>
            </w:r>
          </w:p>
        </w:tc>
        <w:tc>
          <w:tcPr>
            <w:tcW w:w="2410" w:type="dxa"/>
          </w:tcPr>
          <w:p w14:paraId="0FB1F053"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Miltenyi Biotec </w:t>
            </w:r>
          </w:p>
        </w:tc>
        <w:tc>
          <w:tcPr>
            <w:tcW w:w="2126" w:type="dxa"/>
          </w:tcPr>
          <w:p w14:paraId="385D5D72"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#130-041-407 </w:t>
            </w:r>
          </w:p>
        </w:tc>
      </w:tr>
      <w:tr w:rsidR="00EF45D7" w:rsidRPr="00EF45D7" w14:paraId="59F1B9AC" w14:textId="77777777" w:rsidTr="00783BC1">
        <w:trPr>
          <w:trHeight w:val="249"/>
        </w:trPr>
        <w:tc>
          <w:tcPr>
            <w:tcW w:w="4106" w:type="dxa"/>
          </w:tcPr>
          <w:p w14:paraId="760042F5"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Precision cover glasses 12mm Æ thickness No. 1.5H </w:t>
            </w:r>
          </w:p>
        </w:tc>
        <w:tc>
          <w:tcPr>
            <w:tcW w:w="2410" w:type="dxa"/>
          </w:tcPr>
          <w:p w14:paraId="0315B050"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Marienfeld </w:t>
            </w:r>
          </w:p>
        </w:tc>
        <w:tc>
          <w:tcPr>
            <w:tcW w:w="2126" w:type="dxa"/>
          </w:tcPr>
          <w:p w14:paraId="7219918D"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#0117520 </w:t>
            </w:r>
          </w:p>
        </w:tc>
      </w:tr>
      <w:tr w:rsidR="00EF45D7" w:rsidRPr="00EF45D7" w14:paraId="60B325ED" w14:textId="77777777" w:rsidTr="00783BC1">
        <w:trPr>
          <w:trHeight w:val="110"/>
        </w:trPr>
        <w:tc>
          <w:tcPr>
            <w:tcW w:w="4106" w:type="dxa"/>
          </w:tcPr>
          <w:p w14:paraId="296CD82C"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QuadroMACS™ Separator </w:t>
            </w:r>
          </w:p>
        </w:tc>
        <w:tc>
          <w:tcPr>
            <w:tcW w:w="2410" w:type="dxa"/>
          </w:tcPr>
          <w:p w14:paraId="4FADDDE9"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Miltenyi Biotec </w:t>
            </w:r>
          </w:p>
        </w:tc>
        <w:tc>
          <w:tcPr>
            <w:tcW w:w="2126" w:type="dxa"/>
          </w:tcPr>
          <w:p w14:paraId="5C2709E3"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#130-090-976 </w:t>
            </w:r>
          </w:p>
        </w:tc>
      </w:tr>
      <w:tr w:rsidR="00EF45D7" w:rsidRPr="00EF45D7" w14:paraId="6E85F55D" w14:textId="77777777" w:rsidTr="00783BC1">
        <w:trPr>
          <w:trHeight w:val="110"/>
        </w:trPr>
        <w:tc>
          <w:tcPr>
            <w:tcW w:w="4106" w:type="dxa"/>
          </w:tcPr>
          <w:p w14:paraId="53C2D47B"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Refrigerated benchtop centrifuge </w:t>
            </w:r>
          </w:p>
        </w:tc>
        <w:tc>
          <w:tcPr>
            <w:tcW w:w="2410" w:type="dxa"/>
          </w:tcPr>
          <w:p w14:paraId="745E5549"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Eppendorf </w:t>
            </w:r>
          </w:p>
        </w:tc>
        <w:tc>
          <w:tcPr>
            <w:tcW w:w="2126" w:type="dxa"/>
          </w:tcPr>
          <w:p w14:paraId="61FAD338"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Centrifuge 5415 R </w:t>
            </w:r>
          </w:p>
        </w:tc>
      </w:tr>
      <w:tr w:rsidR="00EF45D7" w:rsidRPr="00EF45D7" w14:paraId="547CDEB4" w14:textId="77777777" w:rsidTr="00783BC1">
        <w:trPr>
          <w:trHeight w:val="110"/>
        </w:trPr>
        <w:tc>
          <w:tcPr>
            <w:tcW w:w="4106" w:type="dxa"/>
          </w:tcPr>
          <w:p w14:paraId="2422F1D0"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lastRenderedPageBreak/>
              <w:t xml:space="preserve">Rotor for LE-80K </w:t>
            </w:r>
          </w:p>
        </w:tc>
        <w:tc>
          <w:tcPr>
            <w:tcW w:w="2410" w:type="dxa"/>
          </w:tcPr>
          <w:p w14:paraId="6BA38A4F"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Beckman Coulter, Inc. </w:t>
            </w:r>
          </w:p>
        </w:tc>
        <w:tc>
          <w:tcPr>
            <w:tcW w:w="2126" w:type="dxa"/>
          </w:tcPr>
          <w:p w14:paraId="7BFDD90E"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SW32Ti </w:t>
            </w:r>
          </w:p>
        </w:tc>
      </w:tr>
      <w:tr w:rsidR="00EF45D7" w:rsidRPr="00EF45D7" w14:paraId="5D0FF290" w14:textId="77777777" w:rsidTr="00783BC1">
        <w:trPr>
          <w:trHeight w:val="110"/>
        </w:trPr>
        <w:tc>
          <w:tcPr>
            <w:tcW w:w="4106" w:type="dxa"/>
          </w:tcPr>
          <w:p w14:paraId="55787987"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Star-Frost slides 76 x 26 mm </w:t>
            </w:r>
          </w:p>
        </w:tc>
        <w:tc>
          <w:tcPr>
            <w:tcW w:w="2410" w:type="dxa"/>
          </w:tcPr>
          <w:p w14:paraId="09DB1D97"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Dutscher </w:t>
            </w:r>
          </w:p>
        </w:tc>
        <w:tc>
          <w:tcPr>
            <w:tcW w:w="2126" w:type="dxa"/>
          </w:tcPr>
          <w:p w14:paraId="360AF2C3"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#100204 </w:t>
            </w:r>
          </w:p>
        </w:tc>
      </w:tr>
      <w:tr w:rsidR="00EF45D7" w:rsidRPr="00EF45D7" w14:paraId="46FA0803" w14:textId="77777777" w:rsidTr="00783BC1">
        <w:trPr>
          <w:trHeight w:val="244"/>
        </w:trPr>
        <w:tc>
          <w:tcPr>
            <w:tcW w:w="4106" w:type="dxa"/>
          </w:tcPr>
          <w:p w14:paraId="47D96257"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Stericup Quick Release-HV Sterile Vacuum Filtration System 0.45μm </w:t>
            </w:r>
          </w:p>
        </w:tc>
        <w:tc>
          <w:tcPr>
            <w:tcW w:w="2410" w:type="dxa"/>
          </w:tcPr>
          <w:p w14:paraId="799E9040"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Millipore </w:t>
            </w:r>
          </w:p>
        </w:tc>
        <w:tc>
          <w:tcPr>
            <w:tcW w:w="2126" w:type="dxa"/>
          </w:tcPr>
          <w:p w14:paraId="5310CFA0"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#S2HVU05RE </w:t>
            </w:r>
          </w:p>
        </w:tc>
      </w:tr>
      <w:tr w:rsidR="00EF45D7" w:rsidRPr="00EF45D7" w14:paraId="0A6D3205" w14:textId="77777777" w:rsidTr="00783BC1">
        <w:trPr>
          <w:trHeight w:val="110"/>
        </w:trPr>
        <w:tc>
          <w:tcPr>
            <w:tcW w:w="4106" w:type="dxa"/>
          </w:tcPr>
          <w:p w14:paraId="01124199"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Thermocycler </w:t>
            </w:r>
          </w:p>
        </w:tc>
        <w:tc>
          <w:tcPr>
            <w:tcW w:w="2410" w:type="dxa"/>
          </w:tcPr>
          <w:p w14:paraId="346B2A47"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Eppendorf </w:t>
            </w:r>
          </w:p>
        </w:tc>
        <w:tc>
          <w:tcPr>
            <w:tcW w:w="2126" w:type="dxa"/>
          </w:tcPr>
          <w:p w14:paraId="0E41B945"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Mastercycler® nexus </w:t>
            </w:r>
          </w:p>
        </w:tc>
      </w:tr>
      <w:tr w:rsidR="00EF45D7" w:rsidRPr="00EF45D7" w14:paraId="2A8E4214" w14:textId="77777777" w:rsidTr="00783BC1">
        <w:trPr>
          <w:trHeight w:val="119"/>
        </w:trPr>
        <w:tc>
          <w:tcPr>
            <w:tcW w:w="4106" w:type="dxa"/>
          </w:tcPr>
          <w:p w14:paraId="1A24B084"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Thermocycler (qPCR) </w:t>
            </w:r>
          </w:p>
        </w:tc>
        <w:tc>
          <w:tcPr>
            <w:tcW w:w="2410" w:type="dxa"/>
          </w:tcPr>
          <w:p w14:paraId="0C9466C0"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Eppendorf </w:t>
            </w:r>
          </w:p>
        </w:tc>
        <w:tc>
          <w:tcPr>
            <w:tcW w:w="2126" w:type="dxa"/>
          </w:tcPr>
          <w:p w14:paraId="343684B7"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Mastercycler® realplex2 </w:t>
            </w:r>
          </w:p>
        </w:tc>
      </w:tr>
      <w:tr w:rsidR="00EF45D7" w:rsidRPr="00EF45D7" w14:paraId="692FFC5F" w14:textId="77777777" w:rsidTr="00783BC1">
        <w:trPr>
          <w:trHeight w:val="110"/>
        </w:trPr>
        <w:tc>
          <w:tcPr>
            <w:tcW w:w="4106" w:type="dxa"/>
          </w:tcPr>
          <w:p w14:paraId="2E89B014"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Ultracentrifuge </w:t>
            </w:r>
          </w:p>
        </w:tc>
        <w:tc>
          <w:tcPr>
            <w:tcW w:w="2410" w:type="dxa"/>
          </w:tcPr>
          <w:p w14:paraId="7334B0F0"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Beckman Coulter, Inc. </w:t>
            </w:r>
          </w:p>
        </w:tc>
        <w:tc>
          <w:tcPr>
            <w:tcW w:w="2126" w:type="dxa"/>
          </w:tcPr>
          <w:p w14:paraId="4774DC30"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 xml:space="preserve">Optima™ LE-80K </w:t>
            </w:r>
          </w:p>
        </w:tc>
      </w:tr>
      <w:tr w:rsidR="00EF45D7" w:rsidRPr="00EF45D7" w14:paraId="4416D5A1" w14:textId="77777777" w:rsidTr="00783BC1">
        <w:trPr>
          <w:trHeight w:val="110"/>
        </w:trPr>
        <w:tc>
          <w:tcPr>
            <w:tcW w:w="4106" w:type="dxa"/>
          </w:tcPr>
          <w:p w14:paraId="70F1A7AB"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Cryo-Ultramicrotome</w:t>
            </w:r>
          </w:p>
        </w:tc>
        <w:tc>
          <w:tcPr>
            <w:tcW w:w="2410" w:type="dxa"/>
          </w:tcPr>
          <w:p w14:paraId="01BA3F30"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Leica</w:t>
            </w:r>
          </w:p>
        </w:tc>
        <w:tc>
          <w:tcPr>
            <w:tcW w:w="2126" w:type="dxa"/>
          </w:tcPr>
          <w:p w14:paraId="6116D5D9" w14:textId="77777777" w:rsidR="00EF45D7" w:rsidRPr="00EF45D7" w:rsidRDefault="00EF45D7" w:rsidP="00783BC1">
            <w:pPr>
              <w:autoSpaceDE w:val="0"/>
              <w:autoSpaceDN w:val="0"/>
              <w:adjustRightInd w:val="0"/>
              <w:rPr>
                <w:rFonts w:asciiTheme="minorHAnsi" w:hAnsiTheme="minorHAnsi" w:cstheme="minorHAnsi"/>
                <w:color w:val="000000"/>
                <w:sz w:val="22"/>
                <w:szCs w:val="22"/>
              </w:rPr>
            </w:pPr>
            <w:r w:rsidRPr="00EF45D7">
              <w:rPr>
                <w:rFonts w:asciiTheme="minorHAnsi" w:hAnsiTheme="minorHAnsi" w:cstheme="minorHAnsi"/>
                <w:color w:val="000000"/>
                <w:sz w:val="22"/>
                <w:szCs w:val="22"/>
              </w:rPr>
              <w:t>Leica EM UC7 FC7</w:t>
            </w:r>
          </w:p>
        </w:tc>
      </w:tr>
    </w:tbl>
    <w:p w14:paraId="3B0E4C44" w14:textId="77777777" w:rsidR="00EF45D7" w:rsidRPr="00EF45D7" w:rsidRDefault="00EF45D7" w:rsidP="00EF45D7">
      <w:pPr>
        <w:rPr>
          <w:rFonts w:asciiTheme="minorHAnsi" w:hAnsiTheme="minorHAnsi" w:cstheme="minorHAnsi"/>
          <w:sz w:val="22"/>
          <w:szCs w:val="22"/>
        </w:rPr>
      </w:pPr>
    </w:p>
    <w:p w14:paraId="2E90B12F" w14:textId="77777777" w:rsidR="00EF45D7" w:rsidRPr="00EF45D7" w:rsidRDefault="00EF45D7" w:rsidP="00EF45D7">
      <w:pPr>
        <w:jc w:val="both"/>
        <w:rPr>
          <w:rFonts w:asciiTheme="minorHAnsi" w:eastAsia="Calibri" w:hAnsiTheme="minorHAnsi" w:cstheme="minorHAnsi"/>
          <w:b/>
          <w:bCs/>
          <w:sz w:val="22"/>
          <w:szCs w:val="22"/>
        </w:rPr>
      </w:pPr>
      <w:r w:rsidRPr="00EF45D7">
        <w:rPr>
          <w:rFonts w:asciiTheme="minorHAnsi" w:eastAsia="Calibri" w:hAnsiTheme="minorHAnsi" w:cstheme="minorHAnsi"/>
          <w:b/>
          <w:bCs/>
          <w:sz w:val="22"/>
          <w:szCs w:val="22"/>
        </w:rPr>
        <w:t>Methods and Protocols</w:t>
      </w:r>
    </w:p>
    <w:p w14:paraId="7FEA21CD" w14:textId="77777777" w:rsidR="00EF45D7" w:rsidRPr="00EF45D7" w:rsidRDefault="00EF45D7" w:rsidP="00EF45D7">
      <w:pPr>
        <w:jc w:val="both"/>
        <w:rPr>
          <w:rFonts w:asciiTheme="minorHAnsi" w:eastAsia="Calibri" w:hAnsiTheme="minorHAnsi" w:cstheme="minorHAnsi"/>
          <w:b/>
          <w:bCs/>
          <w:sz w:val="22"/>
          <w:szCs w:val="22"/>
        </w:rPr>
      </w:pPr>
    </w:p>
    <w:p w14:paraId="541FAB7C" w14:textId="77777777" w:rsidR="00EF45D7" w:rsidRPr="00EF45D7" w:rsidRDefault="00EF45D7" w:rsidP="00EF45D7">
      <w:pPr>
        <w:spacing w:line="360" w:lineRule="auto"/>
        <w:jc w:val="both"/>
        <w:rPr>
          <w:rFonts w:asciiTheme="minorHAnsi" w:hAnsiTheme="minorHAnsi" w:cstheme="minorHAnsi"/>
          <w:sz w:val="22"/>
          <w:szCs w:val="22"/>
        </w:rPr>
      </w:pPr>
      <w:r w:rsidRPr="00EF45D7">
        <w:rPr>
          <w:rFonts w:asciiTheme="minorHAnsi" w:hAnsiTheme="minorHAnsi" w:cstheme="minorHAnsi"/>
          <w:b/>
          <w:bCs/>
          <w:sz w:val="22"/>
          <w:szCs w:val="22"/>
        </w:rPr>
        <w:t>Human embryonic kidney 293 cells (HEK293T)</w:t>
      </w:r>
    </w:p>
    <w:p w14:paraId="5E02912E" w14:textId="1884CF02" w:rsidR="00EF45D7" w:rsidRPr="00EF45D7" w:rsidRDefault="00EF45D7" w:rsidP="00EF45D7">
      <w:pPr>
        <w:spacing w:line="360" w:lineRule="auto"/>
        <w:jc w:val="both"/>
        <w:rPr>
          <w:rFonts w:asciiTheme="minorHAnsi" w:hAnsiTheme="minorHAnsi" w:cstheme="minorHAnsi"/>
          <w:sz w:val="22"/>
          <w:szCs w:val="22"/>
        </w:rPr>
      </w:pPr>
      <w:r w:rsidRPr="00EF45D7">
        <w:rPr>
          <w:rFonts w:asciiTheme="minorHAnsi" w:hAnsiTheme="minorHAnsi" w:cstheme="minorHAnsi"/>
          <w:sz w:val="22"/>
          <w:szCs w:val="22"/>
        </w:rPr>
        <w:t>HEK293T cells (obtained from the American Type Culture Collection (ATCC)) are human epithelial-like cells isolated from the kidney of a patient. They are used to produce and titer LVs and HIV-1 viruses. HEK293T cells were cultured at 37°C in 5% CO</w:t>
      </w:r>
      <w:r w:rsidRPr="00EF45D7">
        <w:rPr>
          <w:rFonts w:asciiTheme="minorHAnsi" w:hAnsiTheme="minorHAnsi" w:cstheme="minorHAnsi"/>
          <w:sz w:val="22"/>
          <w:szCs w:val="22"/>
          <w:vertAlign w:val="subscript"/>
        </w:rPr>
        <w:t>2</w:t>
      </w:r>
      <w:r w:rsidRPr="00EF45D7">
        <w:rPr>
          <w:rFonts w:asciiTheme="minorHAnsi" w:hAnsiTheme="minorHAnsi" w:cstheme="minorHAnsi"/>
          <w:sz w:val="22"/>
          <w:szCs w:val="22"/>
        </w:rPr>
        <w:t xml:space="preserve"> in Dulbecco’s Modified Eagle Medium (DMEM) supplemented with GlutaMAX</w:t>
      </w:r>
      <w:r w:rsidRPr="00EF45D7">
        <w:rPr>
          <w:rFonts w:asciiTheme="minorHAnsi" w:hAnsiTheme="minorHAnsi" w:cstheme="minorHAnsi"/>
          <w:sz w:val="22"/>
          <w:szCs w:val="22"/>
          <w:vertAlign w:val="superscript"/>
        </w:rPr>
        <w:t>TM</w:t>
      </w:r>
      <w:r w:rsidRPr="00EF45D7">
        <w:rPr>
          <w:rFonts w:asciiTheme="minorHAnsi" w:hAnsiTheme="minorHAnsi" w:cstheme="minorHAnsi"/>
          <w:sz w:val="22"/>
          <w:szCs w:val="22"/>
        </w:rPr>
        <w:t>-I, 10% fetal bovine serum (FBS), and 1% penicillin/streptomycin (P/S) (100 U/mL).</w:t>
      </w:r>
      <w:r w:rsidR="004E01B2">
        <w:rPr>
          <w:rFonts w:asciiTheme="minorHAnsi" w:hAnsiTheme="minorHAnsi" w:cstheme="minorHAnsi"/>
          <w:sz w:val="22"/>
          <w:szCs w:val="22"/>
        </w:rPr>
        <w:t xml:space="preserve"> </w:t>
      </w:r>
      <w:bookmarkStart w:id="8" w:name="_Hlk180680291"/>
      <w:r w:rsidR="004E01B2" w:rsidRPr="004E01B2">
        <w:rPr>
          <w:rFonts w:asciiTheme="minorHAnsi" w:hAnsiTheme="minorHAnsi" w:cstheme="minorHAnsi"/>
          <w:color w:val="FF0000"/>
          <w:sz w:val="22"/>
          <w:szCs w:val="22"/>
        </w:rPr>
        <w:t>Cells were negative to the mycoplasma test.</w:t>
      </w:r>
      <w:bookmarkEnd w:id="8"/>
    </w:p>
    <w:p w14:paraId="23888973" w14:textId="77777777" w:rsidR="00EF45D7" w:rsidRPr="00EF45D7" w:rsidRDefault="00EF45D7" w:rsidP="00EF45D7">
      <w:pPr>
        <w:spacing w:line="360" w:lineRule="auto"/>
        <w:jc w:val="both"/>
        <w:rPr>
          <w:rFonts w:asciiTheme="minorHAnsi" w:hAnsiTheme="minorHAnsi" w:cstheme="minorHAnsi"/>
          <w:b/>
          <w:bCs/>
          <w:sz w:val="22"/>
          <w:szCs w:val="22"/>
        </w:rPr>
      </w:pPr>
    </w:p>
    <w:p w14:paraId="480DBE4B" w14:textId="77777777" w:rsidR="00EF45D7" w:rsidRPr="00EF45D7" w:rsidRDefault="00EF45D7" w:rsidP="00EF45D7">
      <w:pPr>
        <w:spacing w:line="360" w:lineRule="auto"/>
        <w:jc w:val="both"/>
        <w:rPr>
          <w:rFonts w:asciiTheme="minorHAnsi" w:hAnsiTheme="minorHAnsi" w:cstheme="minorHAnsi"/>
          <w:b/>
          <w:bCs/>
          <w:sz w:val="22"/>
          <w:szCs w:val="22"/>
        </w:rPr>
      </w:pPr>
      <w:r w:rsidRPr="00EF45D7">
        <w:rPr>
          <w:rFonts w:asciiTheme="minorHAnsi" w:hAnsiTheme="minorHAnsi" w:cstheme="minorHAnsi"/>
          <w:b/>
          <w:bCs/>
          <w:sz w:val="22"/>
          <w:szCs w:val="22"/>
        </w:rPr>
        <w:t>THP-1 cells</w:t>
      </w:r>
    </w:p>
    <w:p w14:paraId="524A21F4" w14:textId="08EA04FA" w:rsidR="00EF45D7" w:rsidRPr="00EF45D7" w:rsidRDefault="00EF45D7" w:rsidP="00EF45D7">
      <w:pPr>
        <w:spacing w:line="360" w:lineRule="auto"/>
        <w:jc w:val="both"/>
        <w:rPr>
          <w:rFonts w:asciiTheme="minorHAnsi" w:hAnsiTheme="minorHAnsi" w:cstheme="minorHAnsi"/>
          <w:sz w:val="22"/>
          <w:szCs w:val="22"/>
        </w:rPr>
      </w:pPr>
      <w:r w:rsidRPr="00EF45D7">
        <w:rPr>
          <w:rFonts w:asciiTheme="minorHAnsi" w:hAnsiTheme="minorHAnsi" w:cstheme="minorHAnsi"/>
          <w:sz w:val="22"/>
          <w:szCs w:val="22"/>
        </w:rPr>
        <w:t>THP-1 cells (obtained from the ATCC) are human monocytes isolated from the peripheral blood of an acute monocytic leukemia patient. Seeded THP-1 cells differentiate into macrophage-like cells within 48 hours under phorbol 12-myristate 13-acetate (PMA) treatment (160nM). THP1 cells were cultured at 37°C in 5% CO</w:t>
      </w:r>
      <w:r w:rsidRPr="00EF45D7">
        <w:rPr>
          <w:rFonts w:asciiTheme="minorHAnsi" w:hAnsiTheme="minorHAnsi" w:cstheme="minorHAnsi"/>
          <w:sz w:val="22"/>
          <w:szCs w:val="22"/>
          <w:vertAlign w:val="subscript"/>
        </w:rPr>
        <w:t>2</w:t>
      </w:r>
      <w:r w:rsidRPr="00EF45D7">
        <w:rPr>
          <w:rFonts w:asciiTheme="minorHAnsi" w:hAnsiTheme="minorHAnsi" w:cstheme="minorHAnsi"/>
          <w:sz w:val="22"/>
          <w:szCs w:val="22"/>
        </w:rPr>
        <w:t xml:space="preserve"> in RPMI Medium 1640 supplemented with GlutaMAX</w:t>
      </w:r>
      <w:r w:rsidRPr="00EF45D7">
        <w:rPr>
          <w:rFonts w:asciiTheme="minorHAnsi" w:hAnsiTheme="minorHAnsi" w:cstheme="minorHAnsi"/>
          <w:sz w:val="22"/>
          <w:szCs w:val="22"/>
          <w:vertAlign w:val="superscript"/>
        </w:rPr>
        <w:t>TM</w:t>
      </w:r>
      <w:r w:rsidRPr="00EF45D7">
        <w:rPr>
          <w:rFonts w:asciiTheme="minorHAnsi" w:hAnsiTheme="minorHAnsi" w:cstheme="minorHAnsi"/>
          <w:sz w:val="22"/>
          <w:szCs w:val="22"/>
        </w:rPr>
        <w:t>-I, 10% FBS, and 1% P/S (100 U/mL). During long-term infections (experiments lasting over 10 days), the cells were cultured in RPMI Medium 1640 supplemented with GlutaMAX</w:t>
      </w:r>
      <w:r w:rsidRPr="00EF45D7">
        <w:rPr>
          <w:rFonts w:asciiTheme="minorHAnsi" w:hAnsiTheme="minorHAnsi" w:cstheme="minorHAnsi"/>
          <w:sz w:val="22"/>
          <w:szCs w:val="22"/>
          <w:vertAlign w:val="superscript"/>
        </w:rPr>
        <w:t>TM</w:t>
      </w:r>
      <w:r w:rsidRPr="00EF45D7">
        <w:rPr>
          <w:rFonts w:asciiTheme="minorHAnsi" w:hAnsiTheme="minorHAnsi" w:cstheme="minorHAnsi"/>
          <w:sz w:val="22"/>
          <w:szCs w:val="22"/>
        </w:rPr>
        <w:t>-I, MEM Non-essential Amino Acid Solution (0,1mM), Sodium Pyruvate (1mM), HEPES buffer solution (10mM), 10% FBS, and 1% P/S (100 U/mL).</w:t>
      </w:r>
      <w:r w:rsidR="004E01B2">
        <w:rPr>
          <w:rFonts w:asciiTheme="minorHAnsi" w:hAnsiTheme="minorHAnsi" w:cstheme="minorHAnsi"/>
          <w:sz w:val="22"/>
          <w:szCs w:val="22"/>
        </w:rPr>
        <w:t xml:space="preserve"> </w:t>
      </w:r>
      <w:r w:rsidR="004E01B2" w:rsidRPr="004E01B2">
        <w:rPr>
          <w:rFonts w:asciiTheme="minorHAnsi" w:hAnsiTheme="minorHAnsi" w:cstheme="minorHAnsi"/>
          <w:color w:val="FF0000"/>
          <w:sz w:val="22"/>
          <w:szCs w:val="22"/>
        </w:rPr>
        <w:t>Cells were negative to the mycoplasma test.</w:t>
      </w:r>
    </w:p>
    <w:p w14:paraId="01057E43" w14:textId="77777777" w:rsidR="00EF45D7" w:rsidRPr="00EF45D7" w:rsidRDefault="00EF45D7" w:rsidP="00EF45D7">
      <w:pPr>
        <w:spacing w:line="360" w:lineRule="auto"/>
        <w:jc w:val="both"/>
        <w:rPr>
          <w:rFonts w:asciiTheme="minorHAnsi" w:hAnsiTheme="minorHAnsi" w:cstheme="minorHAnsi"/>
          <w:sz w:val="22"/>
          <w:szCs w:val="22"/>
        </w:rPr>
      </w:pPr>
    </w:p>
    <w:p w14:paraId="4AC9840A" w14:textId="77777777" w:rsidR="00EF45D7" w:rsidRPr="00EF45D7" w:rsidRDefault="00EF45D7" w:rsidP="00EF45D7">
      <w:pPr>
        <w:spacing w:line="360" w:lineRule="auto"/>
        <w:jc w:val="both"/>
        <w:rPr>
          <w:rFonts w:asciiTheme="minorHAnsi" w:hAnsiTheme="minorHAnsi" w:cstheme="minorHAnsi"/>
          <w:b/>
          <w:bCs/>
          <w:sz w:val="22"/>
          <w:szCs w:val="22"/>
        </w:rPr>
      </w:pPr>
      <w:r w:rsidRPr="00EF45D7">
        <w:rPr>
          <w:rFonts w:asciiTheme="minorHAnsi" w:hAnsiTheme="minorHAnsi" w:cstheme="minorHAnsi"/>
          <w:b/>
          <w:bCs/>
          <w:sz w:val="22"/>
          <w:szCs w:val="22"/>
        </w:rPr>
        <w:t>CPSF6 KO THP-1 cells</w:t>
      </w:r>
    </w:p>
    <w:p w14:paraId="2FDB5A36" w14:textId="77777777" w:rsidR="00EF45D7" w:rsidRPr="00EF45D7" w:rsidRDefault="00EF45D7" w:rsidP="00EF45D7">
      <w:pPr>
        <w:spacing w:line="360" w:lineRule="auto"/>
        <w:jc w:val="both"/>
        <w:rPr>
          <w:rFonts w:asciiTheme="minorHAnsi" w:hAnsiTheme="minorHAnsi" w:cstheme="minorHAnsi"/>
          <w:sz w:val="22"/>
          <w:szCs w:val="22"/>
          <w:shd w:val="clear" w:color="auto" w:fill="FFFFFF"/>
        </w:rPr>
      </w:pPr>
      <w:r w:rsidRPr="00EF45D7">
        <w:rPr>
          <w:rFonts w:asciiTheme="minorHAnsi" w:hAnsiTheme="minorHAnsi" w:cstheme="minorHAnsi"/>
          <w:sz w:val="22"/>
          <w:szCs w:val="22"/>
          <w:shd w:val="clear" w:color="auto" w:fill="FFFFFF"/>
        </w:rPr>
        <w:t>To target CPSF6, we used three distinct crRNAs with specific sequences—5’-TCGGGCAAATGGCCAGTCAAAGG-3’, 5’-AGGACGGGGCCGTTTTCCAGGGG-3’, and 5’-CATGTAATCTCGGTCTTCTGGGG-3’—all supplied by Integrated DNA Technologies (IDT). We employed a pre-designed, non-specific crRNA from IDT as a control. Both crRNA and tracrRNA were prepared in IDT Duplex Buffer as per the manufacturer's instructions. On the nucleofection day, equimolar concentrations of crRNA and tracrRNA were mixed and annealed at 95°C for 5 minutes to form duplexes. These RNA duplexes were then combined at a 1:2 ratio with TrueCut</w:t>
      </w:r>
      <w:r w:rsidRPr="00EF45D7">
        <w:rPr>
          <w:rFonts w:asciiTheme="minorHAnsi" w:hAnsiTheme="minorHAnsi" w:cstheme="minorHAnsi"/>
          <w:sz w:val="22"/>
          <w:szCs w:val="22"/>
          <w:shd w:val="clear" w:color="auto" w:fill="FFFFFF"/>
          <w:vertAlign w:val="superscript"/>
        </w:rPr>
        <w:t>TM</w:t>
      </w:r>
      <w:r w:rsidRPr="00EF45D7">
        <w:rPr>
          <w:rFonts w:asciiTheme="minorHAnsi" w:hAnsiTheme="minorHAnsi" w:cstheme="minorHAnsi"/>
          <w:sz w:val="22"/>
          <w:szCs w:val="22"/>
          <w:shd w:val="clear" w:color="auto" w:fill="FFFFFF"/>
        </w:rPr>
        <w:t xml:space="preserve"> Cas9 Protein v2 (Thermo Fisher) for 10 minutes at room temperature, creating ribonucleoprotein (RNP) complexes. </w:t>
      </w:r>
      <w:r w:rsidRPr="00EF45D7">
        <w:rPr>
          <w:rFonts w:asciiTheme="minorHAnsi" w:hAnsiTheme="minorHAnsi" w:cstheme="minorHAnsi"/>
          <w:sz w:val="22"/>
          <w:szCs w:val="22"/>
          <w:shd w:val="clear" w:color="auto" w:fill="FFFFFF"/>
        </w:rPr>
        <w:lastRenderedPageBreak/>
        <w:t>We resuspended 2×10^5 THP1 cells in P3 Primary Cell Nucleofector™ Solution (Lonza), mixed them with the RNP complexes and Alt-R</w:t>
      </w:r>
      <w:r w:rsidRPr="00EF45D7">
        <w:rPr>
          <w:rFonts w:asciiTheme="minorHAnsi" w:hAnsiTheme="minorHAnsi" w:cstheme="minorHAnsi"/>
          <w:sz w:val="22"/>
          <w:szCs w:val="22"/>
          <w:shd w:val="clear" w:color="auto" w:fill="FFFFFF"/>
          <w:vertAlign w:val="superscript"/>
        </w:rPr>
        <w:sym w:font="Symbol" w:char="F0D2"/>
      </w:r>
      <w:r w:rsidRPr="00EF45D7">
        <w:rPr>
          <w:rFonts w:asciiTheme="minorHAnsi" w:hAnsiTheme="minorHAnsi" w:cstheme="minorHAnsi"/>
          <w:sz w:val="22"/>
          <w:szCs w:val="22"/>
          <w:shd w:val="clear" w:color="auto" w:fill="FFFFFF"/>
        </w:rPr>
        <w:t xml:space="preserve"> Cas9 Electroporation Enhancer (90 pmol, IDT), and nucleofected them using the 4D-NucleofectorTM System (Lonza) with the P3 Primary Cell 4D-Nucleofector</w:t>
      </w:r>
      <w:r w:rsidRPr="00EF45D7">
        <w:rPr>
          <w:rFonts w:asciiTheme="minorHAnsi" w:hAnsiTheme="minorHAnsi" w:cstheme="minorHAnsi"/>
          <w:sz w:val="22"/>
          <w:szCs w:val="22"/>
          <w:shd w:val="clear" w:color="auto" w:fill="FFFFFF"/>
          <w:vertAlign w:val="superscript"/>
        </w:rPr>
        <w:t>TM</w:t>
      </w:r>
      <w:r w:rsidRPr="00EF45D7">
        <w:rPr>
          <w:rFonts w:asciiTheme="minorHAnsi" w:hAnsiTheme="minorHAnsi" w:cstheme="minorHAnsi"/>
          <w:sz w:val="22"/>
          <w:szCs w:val="22"/>
          <w:shd w:val="clear" w:color="auto" w:fill="FFFFFF"/>
        </w:rPr>
        <w:t>X Kit S (program FI-110). After nucleofection, the cells were cultured in complete RPMI medium with 20% FBS. Three days later, the cells were prepared for clonal selection by diluting in RPMI medium containing 20% FBS and plating in five 96-well plates at densities of 1 and 5 cells per well. One month later, selected microcolonies (50-100) were transferred to 24-well plates. As the wells neared confluence, the cells were transferred to 6-well plates. After another month of growth, the cells were processed for western blot analysis.</w:t>
      </w:r>
    </w:p>
    <w:p w14:paraId="0D20A21C" w14:textId="77777777" w:rsidR="00EF45D7" w:rsidRPr="00EF45D7" w:rsidRDefault="00EF45D7" w:rsidP="00EF45D7">
      <w:pPr>
        <w:spacing w:line="360" w:lineRule="auto"/>
        <w:jc w:val="both"/>
        <w:rPr>
          <w:rFonts w:asciiTheme="minorHAnsi" w:hAnsiTheme="minorHAnsi" w:cstheme="minorHAnsi"/>
          <w:sz w:val="22"/>
          <w:szCs w:val="22"/>
        </w:rPr>
      </w:pPr>
    </w:p>
    <w:p w14:paraId="37F7D381" w14:textId="77777777" w:rsidR="00EF45D7" w:rsidRPr="00EF45D7" w:rsidRDefault="00EF45D7" w:rsidP="00EF45D7">
      <w:pPr>
        <w:spacing w:line="360" w:lineRule="auto"/>
        <w:jc w:val="both"/>
        <w:rPr>
          <w:rFonts w:asciiTheme="minorHAnsi" w:hAnsiTheme="minorHAnsi" w:cstheme="minorHAnsi"/>
          <w:b/>
          <w:bCs/>
          <w:sz w:val="22"/>
          <w:szCs w:val="22"/>
        </w:rPr>
      </w:pPr>
      <w:r w:rsidRPr="00EF45D7">
        <w:rPr>
          <w:rFonts w:asciiTheme="minorHAnsi" w:hAnsiTheme="minorHAnsi" w:cstheme="minorHAnsi"/>
          <w:b/>
          <w:bCs/>
          <w:sz w:val="22"/>
          <w:szCs w:val="22"/>
        </w:rPr>
        <w:t>PBMC purification and MDM differentiation</w:t>
      </w:r>
    </w:p>
    <w:p w14:paraId="3979D2B5" w14:textId="77777777" w:rsidR="00EF45D7" w:rsidRPr="00EF45D7" w:rsidRDefault="00EF45D7" w:rsidP="00EF45D7">
      <w:pPr>
        <w:spacing w:line="360" w:lineRule="auto"/>
        <w:jc w:val="both"/>
        <w:rPr>
          <w:rFonts w:asciiTheme="minorHAnsi" w:hAnsiTheme="minorHAnsi" w:cstheme="minorHAnsi"/>
          <w:sz w:val="22"/>
          <w:szCs w:val="22"/>
        </w:rPr>
      </w:pPr>
      <w:r w:rsidRPr="00EF45D7">
        <w:rPr>
          <w:rFonts w:asciiTheme="minorHAnsi" w:hAnsiTheme="minorHAnsi" w:cstheme="minorHAnsi"/>
          <w:sz w:val="22"/>
          <w:szCs w:val="22"/>
        </w:rPr>
        <w:t>Peripheral blood mononuclear cells (PBMC) were purified from 40ml of blood from healthy donors by Ficoll-Hypaque centrifugation using SepMate-50 tubes. CD14+ cells were purified from PBMC, isolated using positive magnetic sorting, and differentiated into MDM using M-CSF (20ng/ml) in RPMI-1640 medium supplemented with GlutaMAX-I (Gibco), 10 % fetal bovine serum, 1 % penicillin-streptomycin (v/v) during 72h then without M-CSF during 96h. Human peripheral blood samples were collected from healthy volunteers through the ICAReB-Clin (Clinical Investigation platform) of the Pasteur Institute. All participants received oral and written information about the research and gave written informed consent in the frame of the healthy volunteers COSIPOP cohort after approval of the CPP Est II Ethics Committee (2023, Feb 20th).</w:t>
      </w:r>
    </w:p>
    <w:p w14:paraId="1195313D" w14:textId="77777777" w:rsidR="00EF45D7" w:rsidRPr="00EF45D7" w:rsidRDefault="00EF45D7" w:rsidP="00EF45D7">
      <w:pPr>
        <w:spacing w:line="360" w:lineRule="auto"/>
        <w:jc w:val="both"/>
        <w:rPr>
          <w:rFonts w:asciiTheme="minorHAnsi" w:hAnsiTheme="minorHAnsi" w:cstheme="minorHAnsi"/>
          <w:sz w:val="22"/>
          <w:szCs w:val="22"/>
        </w:rPr>
      </w:pPr>
    </w:p>
    <w:p w14:paraId="238EAF94" w14:textId="77777777" w:rsidR="00EF45D7" w:rsidRPr="00EF45D7" w:rsidRDefault="00EF45D7" w:rsidP="00EF45D7">
      <w:pPr>
        <w:spacing w:line="360" w:lineRule="auto"/>
        <w:jc w:val="both"/>
        <w:rPr>
          <w:rFonts w:asciiTheme="minorHAnsi" w:hAnsiTheme="minorHAnsi" w:cstheme="minorHAnsi"/>
          <w:b/>
          <w:bCs/>
          <w:sz w:val="22"/>
          <w:szCs w:val="22"/>
        </w:rPr>
      </w:pPr>
      <w:r w:rsidRPr="00EF45D7">
        <w:rPr>
          <w:rFonts w:asciiTheme="minorHAnsi" w:hAnsiTheme="minorHAnsi" w:cstheme="minorHAnsi"/>
          <w:b/>
          <w:bCs/>
          <w:sz w:val="22"/>
          <w:szCs w:val="22"/>
        </w:rPr>
        <w:t>Lentiviral vectors (LV) and HIV-1 viruses</w:t>
      </w:r>
    </w:p>
    <w:p w14:paraId="33F28002" w14:textId="77777777" w:rsidR="00EF45D7" w:rsidRPr="00EF45D7" w:rsidRDefault="00EF45D7" w:rsidP="00EF45D7">
      <w:pPr>
        <w:spacing w:line="360" w:lineRule="auto"/>
        <w:jc w:val="both"/>
        <w:rPr>
          <w:rFonts w:asciiTheme="minorHAnsi" w:hAnsiTheme="minorHAnsi" w:cstheme="minorHAnsi"/>
          <w:sz w:val="22"/>
          <w:szCs w:val="22"/>
        </w:rPr>
      </w:pPr>
      <w:r w:rsidRPr="00EF45D7">
        <w:rPr>
          <w:rFonts w:asciiTheme="minorHAnsi" w:hAnsiTheme="minorHAnsi" w:cstheme="minorHAnsi"/>
          <w:sz w:val="22"/>
          <w:szCs w:val="22"/>
        </w:rPr>
        <w:t xml:space="preserve">The non-replicative VSV-G </w:t>
      </w:r>
      <w:r w:rsidRPr="00EF45D7">
        <w:rPr>
          <w:rFonts w:asciiTheme="minorHAnsi" w:hAnsiTheme="minorHAnsi" w:cstheme="minorHAnsi"/>
          <w:sz w:val="22"/>
          <w:szCs w:val="22"/>
        </w:rPr>
        <w:sym w:font="Symbol" w:char="F044"/>
      </w:r>
      <w:r w:rsidRPr="00EF45D7">
        <w:rPr>
          <w:rFonts w:asciiTheme="minorHAnsi" w:hAnsiTheme="minorHAnsi" w:cstheme="minorHAnsi"/>
          <w:sz w:val="22"/>
          <w:szCs w:val="22"/>
        </w:rPr>
        <w:t xml:space="preserve">Env HIV-1 (BRU) IN(HA) virus where the IN protein is fused to the HA tag was produced by co-transfecting the HEK293T cells with the HIV-1 (BRU) </w:t>
      </w:r>
      <w:r w:rsidRPr="00EF45D7">
        <w:rPr>
          <w:rFonts w:asciiTheme="minorHAnsi" w:hAnsiTheme="minorHAnsi" w:cstheme="minorHAnsi"/>
          <w:sz w:val="22"/>
          <w:szCs w:val="22"/>
        </w:rPr>
        <w:sym w:font="Symbol" w:char="F044"/>
      </w:r>
      <w:r w:rsidRPr="00EF45D7">
        <w:rPr>
          <w:rFonts w:asciiTheme="minorHAnsi" w:hAnsiTheme="minorHAnsi" w:cstheme="minorHAnsi"/>
          <w:sz w:val="22"/>
          <w:szCs w:val="22"/>
        </w:rPr>
        <w:t xml:space="preserve">Env IN(HA) plasmid with the pCMV-VSV-G plasmid. The MCP-GFP lentiviral vector was produced by co-transfecting the HEK293T cells with the phage MS2 GFP NLS plasmid kindly gifted by Edouard Bertrand with plasmids that allow the expression of the VSV-G and of the gag-pol. The non-replicative VSV-G </w:t>
      </w:r>
      <w:r w:rsidRPr="00EF45D7">
        <w:rPr>
          <w:rFonts w:asciiTheme="minorHAnsi" w:hAnsiTheme="minorHAnsi" w:cstheme="minorHAnsi"/>
          <w:sz w:val="22"/>
          <w:szCs w:val="22"/>
        </w:rPr>
        <w:sym w:font="Symbol" w:char="F044"/>
      </w:r>
      <w:r w:rsidRPr="00EF45D7">
        <w:rPr>
          <w:rFonts w:asciiTheme="minorHAnsi" w:hAnsiTheme="minorHAnsi" w:cstheme="minorHAnsi"/>
          <w:sz w:val="22"/>
          <w:szCs w:val="22"/>
        </w:rPr>
        <w:t xml:space="preserve">Env HIV-1 (BRU) IN(HA) </w:t>
      </w:r>
      <w:r w:rsidRPr="00EF45D7">
        <w:rPr>
          <w:rFonts w:asciiTheme="minorHAnsi" w:hAnsiTheme="minorHAnsi" w:cstheme="minorHAnsi"/>
          <w:sz w:val="22"/>
          <w:szCs w:val="22"/>
        </w:rPr>
        <w:sym w:font="Symbol" w:char="F044"/>
      </w:r>
      <w:r w:rsidRPr="00EF45D7">
        <w:rPr>
          <w:rFonts w:asciiTheme="minorHAnsi" w:hAnsiTheme="minorHAnsi" w:cstheme="minorHAnsi"/>
          <w:sz w:val="22"/>
          <w:szCs w:val="22"/>
        </w:rPr>
        <w:t xml:space="preserve">Nef MS2 virus was produced by co-transfecting the HEK293T cells with the previously described HIV-1 (BRU) </w:t>
      </w:r>
      <w:r w:rsidRPr="00EF45D7">
        <w:rPr>
          <w:rFonts w:asciiTheme="minorHAnsi" w:hAnsiTheme="minorHAnsi" w:cstheme="minorHAnsi"/>
          <w:sz w:val="22"/>
          <w:szCs w:val="22"/>
        </w:rPr>
        <w:sym w:font="Symbol" w:char="F044"/>
      </w:r>
      <w:r w:rsidRPr="00EF45D7">
        <w:rPr>
          <w:rFonts w:asciiTheme="minorHAnsi" w:hAnsiTheme="minorHAnsi" w:cstheme="minorHAnsi"/>
          <w:sz w:val="22"/>
          <w:szCs w:val="22"/>
        </w:rPr>
        <w:t xml:space="preserve">Env IN(HA) </w:t>
      </w:r>
      <w:r w:rsidRPr="00EF45D7">
        <w:rPr>
          <w:rFonts w:asciiTheme="minorHAnsi" w:hAnsiTheme="minorHAnsi" w:cstheme="minorHAnsi"/>
          <w:sz w:val="22"/>
          <w:szCs w:val="22"/>
        </w:rPr>
        <w:sym w:font="Symbol" w:char="F044"/>
      </w:r>
      <w:r w:rsidRPr="00EF45D7">
        <w:rPr>
          <w:rFonts w:asciiTheme="minorHAnsi" w:hAnsiTheme="minorHAnsi" w:cstheme="minorHAnsi"/>
          <w:sz w:val="22"/>
          <w:szCs w:val="22"/>
        </w:rPr>
        <w:t xml:space="preserve">Nef MS2 plasmid. The non-replicative VSV-G </w:t>
      </w:r>
      <w:r w:rsidRPr="00EF45D7">
        <w:rPr>
          <w:rFonts w:asciiTheme="minorHAnsi" w:hAnsiTheme="minorHAnsi" w:cstheme="minorHAnsi"/>
          <w:sz w:val="22"/>
          <w:szCs w:val="22"/>
        </w:rPr>
        <w:sym w:font="Symbol" w:char="F044"/>
      </w:r>
      <w:r w:rsidRPr="00EF45D7">
        <w:rPr>
          <w:rFonts w:asciiTheme="minorHAnsi" w:hAnsiTheme="minorHAnsi" w:cstheme="minorHAnsi"/>
          <w:sz w:val="22"/>
          <w:szCs w:val="22"/>
        </w:rPr>
        <w:t xml:space="preserve">Env HIV-1 (NL4.3) </w:t>
      </w:r>
      <w:r w:rsidRPr="00EF45D7">
        <w:rPr>
          <w:rFonts w:asciiTheme="minorHAnsi" w:hAnsiTheme="minorHAnsi" w:cstheme="minorHAnsi"/>
          <w:sz w:val="22"/>
          <w:szCs w:val="22"/>
        </w:rPr>
        <w:sym w:font="Symbol" w:char="F044"/>
      </w:r>
      <w:r w:rsidRPr="00EF45D7">
        <w:rPr>
          <w:rFonts w:asciiTheme="minorHAnsi" w:hAnsiTheme="minorHAnsi" w:cstheme="minorHAnsi"/>
          <w:sz w:val="22"/>
          <w:szCs w:val="22"/>
        </w:rPr>
        <w:t xml:space="preserve">Nef GFP virus was produced by co-transfecting the HEK293T cells with the previously described HIV-1 (NL4.3) </w:t>
      </w:r>
      <w:r w:rsidRPr="00EF45D7">
        <w:rPr>
          <w:rFonts w:asciiTheme="minorHAnsi" w:hAnsiTheme="minorHAnsi" w:cstheme="minorHAnsi"/>
          <w:sz w:val="22"/>
          <w:szCs w:val="22"/>
        </w:rPr>
        <w:sym w:font="Symbol" w:char="F044"/>
      </w:r>
      <w:r w:rsidRPr="00EF45D7">
        <w:rPr>
          <w:rFonts w:asciiTheme="minorHAnsi" w:hAnsiTheme="minorHAnsi" w:cstheme="minorHAnsi"/>
          <w:sz w:val="22"/>
          <w:szCs w:val="22"/>
        </w:rPr>
        <w:t xml:space="preserve">Env </w:t>
      </w:r>
      <w:r w:rsidRPr="00EF45D7">
        <w:rPr>
          <w:rFonts w:asciiTheme="minorHAnsi" w:hAnsiTheme="minorHAnsi" w:cstheme="minorHAnsi"/>
          <w:sz w:val="22"/>
          <w:szCs w:val="22"/>
        </w:rPr>
        <w:sym w:font="Symbol" w:char="F044"/>
      </w:r>
      <w:r w:rsidRPr="00EF45D7">
        <w:rPr>
          <w:rFonts w:asciiTheme="minorHAnsi" w:hAnsiTheme="minorHAnsi" w:cstheme="minorHAnsi"/>
          <w:sz w:val="22"/>
          <w:szCs w:val="22"/>
        </w:rPr>
        <w:t xml:space="preserve">Nef IRES GFP plasmid with the VSV-G plasmid. </w:t>
      </w:r>
      <w:r w:rsidRPr="00EF45D7">
        <w:rPr>
          <w:rFonts w:asciiTheme="minorHAnsi" w:hAnsiTheme="minorHAnsi" w:cstheme="minorHAnsi"/>
          <w:i/>
          <w:iCs/>
          <w:sz w:val="22"/>
          <w:szCs w:val="22"/>
        </w:rPr>
        <w:t>HIV-1 (NL4.3-AD8)</w:t>
      </w:r>
      <w:r w:rsidRPr="00EF45D7">
        <w:rPr>
          <w:rFonts w:asciiTheme="minorHAnsi" w:hAnsiTheme="minorHAnsi" w:cstheme="minorHAnsi"/>
          <w:b/>
          <w:bCs/>
          <w:i/>
          <w:iCs/>
          <w:sz w:val="22"/>
          <w:szCs w:val="22"/>
        </w:rPr>
        <w:t xml:space="preserve"> </w:t>
      </w:r>
      <w:r w:rsidRPr="00EF45D7">
        <w:rPr>
          <w:rFonts w:asciiTheme="minorHAnsi" w:hAnsiTheme="minorHAnsi" w:cstheme="minorHAnsi"/>
          <w:i/>
          <w:iCs/>
          <w:sz w:val="22"/>
          <w:szCs w:val="22"/>
        </w:rPr>
        <w:t>has been obtained from the NIH AIDS reagents.</w:t>
      </w:r>
    </w:p>
    <w:p w14:paraId="79258BE3" w14:textId="0E4FDBFE" w:rsidR="00EF45D7" w:rsidRPr="00EF45D7" w:rsidRDefault="00EF45D7" w:rsidP="00EF45D7">
      <w:pPr>
        <w:spacing w:line="360" w:lineRule="auto"/>
        <w:jc w:val="both"/>
        <w:rPr>
          <w:rFonts w:asciiTheme="minorHAnsi" w:hAnsiTheme="minorHAnsi" w:cstheme="minorHAnsi"/>
          <w:sz w:val="22"/>
          <w:szCs w:val="22"/>
        </w:rPr>
      </w:pPr>
      <w:r w:rsidRPr="00EF45D7">
        <w:rPr>
          <w:rFonts w:asciiTheme="minorHAnsi" w:hAnsiTheme="minorHAnsi" w:cstheme="minorHAnsi"/>
          <w:sz w:val="22"/>
          <w:szCs w:val="22"/>
        </w:rPr>
        <w:t xml:space="preserve">All work with LVs and non-replicative HIV-1 viruses (VSV-G HIV-1 </w:t>
      </w:r>
      <w:r w:rsidRPr="00EF45D7">
        <w:rPr>
          <w:rFonts w:asciiTheme="minorHAnsi" w:hAnsiTheme="minorHAnsi" w:cstheme="minorHAnsi"/>
          <w:sz w:val="22"/>
          <w:szCs w:val="22"/>
        </w:rPr>
        <w:sym w:font="Symbol" w:char="F044"/>
      </w:r>
      <w:r w:rsidRPr="00EF45D7">
        <w:rPr>
          <w:rFonts w:asciiTheme="minorHAnsi" w:hAnsiTheme="minorHAnsi" w:cstheme="minorHAnsi"/>
          <w:sz w:val="22"/>
          <w:szCs w:val="22"/>
        </w:rPr>
        <w:t xml:space="preserve">Env viruses) was performed under Biosafety Level 2 Plus (BSL2+) laboratory conditions, and all work with replicative HIV-1 viruses was </w:t>
      </w:r>
      <w:r w:rsidRPr="00EF45D7">
        <w:rPr>
          <w:rFonts w:asciiTheme="minorHAnsi" w:hAnsiTheme="minorHAnsi" w:cstheme="minorHAnsi"/>
          <w:sz w:val="22"/>
          <w:szCs w:val="22"/>
        </w:rPr>
        <w:lastRenderedPageBreak/>
        <w:t>performed under Biosafety Level 3 (BSL3) laboratory conditions. LVs and HIV-1 viruses were produced by transient transfection of HEK293T cells through calcium chloride coprecipitation. LVs were produced using a second-generation packaging system: 6x10</w:t>
      </w:r>
      <w:r w:rsidRPr="00EF45D7">
        <w:rPr>
          <w:rFonts w:asciiTheme="minorHAnsi" w:hAnsiTheme="minorHAnsi" w:cstheme="minorHAnsi"/>
          <w:sz w:val="22"/>
          <w:szCs w:val="22"/>
          <w:vertAlign w:val="superscript"/>
        </w:rPr>
        <w:t>6</w:t>
      </w:r>
      <w:r w:rsidRPr="00EF45D7">
        <w:rPr>
          <w:rFonts w:asciiTheme="minorHAnsi" w:hAnsiTheme="minorHAnsi" w:cstheme="minorHAnsi"/>
          <w:sz w:val="22"/>
          <w:szCs w:val="22"/>
        </w:rPr>
        <w:t xml:space="preserve"> cells were co-transfected in dishes of 10 cm in diameter with the transfer vector (10</w:t>
      </w:r>
      <w:r w:rsidRPr="00EF45D7">
        <w:rPr>
          <w:rFonts w:asciiTheme="minorHAnsi" w:hAnsiTheme="minorHAnsi" w:cstheme="minorHAnsi"/>
          <w:sz w:val="22"/>
          <w:szCs w:val="22"/>
        </w:rPr>
        <w:sym w:font="Symbol" w:char="F06D"/>
      </w:r>
      <w:r w:rsidRPr="00EF45D7">
        <w:rPr>
          <w:rFonts w:asciiTheme="minorHAnsi" w:hAnsiTheme="minorHAnsi" w:cstheme="minorHAnsi"/>
          <w:sz w:val="22"/>
          <w:szCs w:val="22"/>
        </w:rPr>
        <w:t>g per cell), the pSD-GP-NDK packaging plasmid encoding for codon-optimized gag-pol-tat-rev (10</w:t>
      </w:r>
      <w:r w:rsidRPr="00EF45D7">
        <w:rPr>
          <w:rFonts w:asciiTheme="minorHAnsi" w:hAnsiTheme="minorHAnsi" w:cstheme="minorHAnsi"/>
          <w:sz w:val="22"/>
          <w:szCs w:val="22"/>
        </w:rPr>
        <w:sym w:font="Symbol" w:char="F06D"/>
      </w:r>
      <w:r w:rsidRPr="00EF45D7">
        <w:rPr>
          <w:rFonts w:asciiTheme="minorHAnsi" w:hAnsiTheme="minorHAnsi" w:cstheme="minorHAnsi"/>
          <w:sz w:val="22"/>
          <w:szCs w:val="22"/>
        </w:rPr>
        <w:t>g per cell), and the pCMV-VSV-G envelope plasmid (2.5</w:t>
      </w:r>
      <w:r w:rsidRPr="00EF45D7">
        <w:rPr>
          <w:rFonts w:asciiTheme="minorHAnsi" w:hAnsiTheme="minorHAnsi" w:cstheme="minorHAnsi"/>
          <w:sz w:val="22"/>
          <w:szCs w:val="22"/>
        </w:rPr>
        <w:sym w:font="Symbol" w:char="F06D"/>
      </w:r>
      <w:r w:rsidRPr="00EF45D7">
        <w:rPr>
          <w:rFonts w:asciiTheme="minorHAnsi" w:hAnsiTheme="minorHAnsi" w:cstheme="minorHAnsi"/>
          <w:sz w:val="22"/>
          <w:szCs w:val="22"/>
        </w:rPr>
        <w:t xml:space="preserve">g per cell). VSV-G HIV-1 </w:t>
      </w:r>
      <w:r w:rsidRPr="00EF45D7">
        <w:rPr>
          <w:rFonts w:asciiTheme="minorHAnsi" w:hAnsiTheme="minorHAnsi" w:cstheme="minorHAnsi"/>
          <w:sz w:val="22"/>
          <w:szCs w:val="22"/>
        </w:rPr>
        <w:sym w:font="Symbol" w:char="F044"/>
      </w:r>
      <w:r w:rsidRPr="00EF45D7">
        <w:rPr>
          <w:rFonts w:asciiTheme="minorHAnsi" w:hAnsiTheme="minorHAnsi" w:cstheme="minorHAnsi"/>
          <w:sz w:val="22"/>
          <w:szCs w:val="22"/>
        </w:rPr>
        <w:t xml:space="preserve">Env viruses were produced by co-transfection of the cells with an HIV-1 </w:t>
      </w:r>
      <w:r w:rsidRPr="00EF45D7">
        <w:rPr>
          <w:rFonts w:asciiTheme="minorHAnsi" w:hAnsiTheme="minorHAnsi" w:cstheme="minorHAnsi"/>
          <w:sz w:val="22"/>
          <w:szCs w:val="22"/>
        </w:rPr>
        <w:sym w:font="Symbol" w:char="F044"/>
      </w:r>
      <w:r w:rsidRPr="00EF45D7">
        <w:rPr>
          <w:rFonts w:asciiTheme="minorHAnsi" w:hAnsiTheme="minorHAnsi" w:cstheme="minorHAnsi"/>
          <w:sz w:val="22"/>
          <w:szCs w:val="22"/>
        </w:rPr>
        <w:t>Env plasmid (10</w:t>
      </w:r>
      <w:r w:rsidRPr="00EF45D7">
        <w:rPr>
          <w:rFonts w:asciiTheme="minorHAnsi" w:hAnsiTheme="minorHAnsi" w:cstheme="minorHAnsi"/>
          <w:sz w:val="22"/>
          <w:szCs w:val="22"/>
        </w:rPr>
        <w:sym w:font="Symbol" w:char="F06D"/>
      </w:r>
      <w:r w:rsidRPr="00EF45D7">
        <w:rPr>
          <w:rFonts w:asciiTheme="minorHAnsi" w:hAnsiTheme="minorHAnsi" w:cstheme="minorHAnsi"/>
          <w:sz w:val="22"/>
          <w:szCs w:val="22"/>
        </w:rPr>
        <w:t>g) and the pCMV-VSV-G envelope plasmid (2.5</w:t>
      </w:r>
      <w:r w:rsidRPr="00EF45D7">
        <w:rPr>
          <w:rFonts w:asciiTheme="minorHAnsi" w:hAnsiTheme="minorHAnsi" w:cstheme="minorHAnsi"/>
          <w:sz w:val="22"/>
          <w:szCs w:val="22"/>
        </w:rPr>
        <w:sym w:font="Symbol" w:char="F06D"/>
      </w:r>
      <w:r w:rsidRPr="00EF45D7">
        <w:rPr>
          <w:rFonts w:asciiTheme="minorHAnsi" w:hAnsiTheme="minorHAnsi" w:cstheme="minorHAnsi"/>
          <w:sz w:val="22"/>
          <w:szCs w:val="22"/>
        </w:rPr>
        <w:t>g). Replicative HIV-1 viruses were produced by transfection of the cells with an HIV-1 plasmid (10</w:t>
      </w:r>
      <w:r w:rsidRPr="00EF45D7">
        <w:rPr>
          <w:rFonts w:asciiTheme="minorHAnsi" w:hAnsiTheme="minorHAnsi" w:cstheme="minorHAnsi"/>
          <w:sz w:val="22"/>
          <w:szCs w:val="22"/>
        </w:rPr>
        <w:sym w:font="Symbol" w:char="F06D"/>
      </w:r>
      <w:r w:rsidRPr="00EF45D7">
        <w:rPr>
          <w:rFonts w:asciiTheme="minorHAnsi" w:hAnsiTheme="minorHAnsi" w:cstheme="minorHAnsi"/>
          <w:sz w:val="22"/>
          <w:szCs w:val="22"/>
        </w:rPr>
        <w:t>g). Additionally, HIV-1 VSV-G pseudotyped viruses destined to infect THP-1 cells were produced in co-transfection with the pSIV3+ plasmid encoding for the SIV</w:t>
      </w:r>
      <w:r w:rsidRPr="00EF45D7">
        <w:rPr>
          <w:rFonts w:asciiTheme="minorHAnsi" w:hAnsiTheme="minorHAnsi" w:cstheme="minorHAnsi"/>
          <w:sz w:val="22"/>
          <w:szCs w:val="22"/>
          <w:vertAlign w:val="subscript"/>
        </w:rPr>
        <w:t>MAC</w:t>
      </w:r>
      <w:r w:rsidRPr="00EF45D7">
        <w:rPr>
          <w:rFonts w:asciiTheme="minorHAnsi" w:hAnsiTheme="minorHAnsi" w:cstheme="minorHAnsi"/>
          <w:sz w:val="22"/>
          <w:szCs w:val="22"/>
        </w:rPr>
        <w:t xml:space="preserve"> protein Vpx (3</w:t>
      </w:r>
      <w:r w:rsidRPr="00EF45D7">
        <w:rPr>
          <w:rFonts w:asciiTheme="minorHAnsi" w:hAnsiTheme="minorHAnsi" w:cstheme="minorHAnsi"/>
          <w:sz w:val="22"/>
          <w:szCs w:val="22"/>
        </w:rPr>
        <w:sym w:font="Symbol" w:char="F06D"/>
      </w:r>
      <w:r w:rsidRPr="00EF45D7">
        <w:rPr>
          <w:rFonts w:asciiTheme="minorHAnsi" w:hAnsiTheme="minorHAnsi" w:cstheme="minorHAnsi"/>
          <w:sz w:val="22"/>
          <w:szCs w:val="22"/>
        </w:rPr>
        <w:t>g) kindly gifted by Andrea Cimarelli and VSV-G (2.5ug). Then, the supernatant was collected 48h post-transfection of the HEK293T cells, and lentiviral particles were concentrated by ultracentrifugation (22000 rpm) at 4°C for 1 hour before being stored at -80°C. All viruses and lentiviral vectors were tittered by qPCR using primers specific to the U5/R (viral DNA) and the CD3 (cellular DNA) sequences</w:t>
      </w:r>
      <w:r w:rsidR="001251DF">
        <w:rPr>
          <w:rFonts w:asciiTheme="minorHAnsi" w:hAnsiTheme="minorHAnsi" w:cstheme="minorHAnsi"/>
          <w:sz w:val="22"/>
          <w:szCs w:val="22"/>
        </w:rPr>
        <w:t xml:space="preserve"> </w:t>
      </w:r>
      <w:r w:rsidR="001251DF" w:rsidRPr="001251DF">
        <w:rPr>
          <w:rFonts w:asciiTheme="minorHAnsi" w:hAnsiTheme="minorHAnsi" w:cstheme="minorHAnsi"/>
          <w:color w:val="FF0000"/>
          <w:sz w:val="22"/>
          <w:szCs w:val="22"/>
        </w:rPr>
        <w:t>(see sequences in Appendix Table S1)</w:t>
      </w:r>
      <w:r w:rsidRPr="00EF45D7">
        <w:rPr>
          <w:rFonts w:asciiTheme="minorHAnsi" w:hAnsiTheme="minorHAnsi" w:cstheme="minorHAnsi"/>
          <w:sz w:val="22"/>
          <w:szCs w:val="22"/>
        </w:rPr>
        <w:t>. LVs and HIV-1 viruses were tittered in 293T cells or THP-1 cells.</w:t>
      </w:r>
    </w:p>
    <w:p w14:paraId="30748864" w14:textId="77777777" w:rsidR="00EF45D7" w:rsidRPr="00EF45D7" w:rsidRDefault="00EF45D7" w:rsidP="00EF45D7">
      <w:pPr>
        <w:spacing w:line="360" w:lineRule="auto"/>
        <w:jc w:val="both"/>
        <w:rPr>
          <w:rFonts w:asciiTheme="minorHAnsi" w:hAnsiTheme="minorHAnsi" w:cstheme="minorHAnsi"/>
          <w:sz w:val="22"/>
          <w:szCs w:val="22"/>
        </w:rPr>
      </w:pPr>
    </w:p>
    <w:p w14:paraId="01A120CD" w14:textId="77777777" w:rsidR="00EF45D7" w:rsidRPr="00EF45D7" w:rsidRDefault="00EF45D7" w:rsidP="00EF45D7">
      <w:pPr>
        <w:spacing w:line="360" w:lineRule="auto"/>
        <w:jc w:val="both"/>
        <w:rPr>
          <w:rFonts w:asciiTheme="minorHAnsi" w:hAnsiTheme="minorHAnsi" w:cstheme="minorHAnsi"/>
          <w:b/>
          <w:bCs/>
          <w:sz w:val="22"/>
          <w:szCs w:val="22"/>
        </w:rPr>
      </w:pPr>
      <w:r w:rsidRPr="00EF45D7">
        <w:rPr>
          <w:rFonts w:asciiTheme="minorHAnsi" w:hAnsiTheme="minorHAnsi" w:cstheme="minorHAnsi"/>
          <w:b/>
          <w:bCs/>
          <w:sz w:val="22"/>
          <w:szCs w:val="22"/>
        </w:rPr>
        <w:t>Western blot</w:t>
      </w:r>
    </w:p>
    <w:p w14:paraId="1D73FBFE" w14:textId="77777777" w:rsidR="00EF45D7" w:rsidRPr="00EF45D7" w:rsidRDefault="00EF45D7" w:rsidP="00EF45D7">
      <w:pPr>
        <w:spacing w:line="360" w:lineRule="auto"/>
        <w:jc w:val="both"/>
        <w:rPr>
          <w:rFonts w:asciiTheme="minorHAnsi" w:hAnsiTheme="minorHAnsi" w:cstheme="minorHAnsi"/>
          <w:sz w:val="22"/>
          <w:szCs w:val="22"/>
        </w:rPr>
      </w:pPr>
      <w:r w:rsidRPr="00EF45D7">
        <w:rPr>
          <w:rFonts w:asciiTheme="minorHAnsi" w:hAnsiTheme="minorHAnsi" w:cstheme="minorHAnsi"/>
          <w:sz w:val="22"/>
          <w:szCs w:val="22"/>
        </w:rPr>
        <w:t>Proteins were isolated from THP-1 cells on ice using RIPA buffer, which includes 20 mM HEPES (pH 7.6), 150 mM NaCl, 1% sodium deoxycholate, 1% Nonidet P-40, 0.1% SDS, 2 mM EDTA, and a complete protease inhibitor from Roche Diagnostics. The protein concentration was measured using the Pierce BCA Protein Assay Kit (Thermo Fisher), a detergent-compatible (DC) method, with bovine serum albumin (BSA) serving as the calibration standard. We loaded ten micrograms of total protein lysate onto 4-12% Bis-Tris SDS-PAGE gels from Invitrogen. An anti-CPSF6 antibody (dilution used 1:400) was utilized for detection, and an anti-actin antibody was used for normalization. The proteins were visualized using the ECL Plus Western blotting detection system from Thermo Fisher.</w:t>
      </w:r>
    </w:p>
    <w:p w14:paraId="0596F680" w14:textId="77777777" w:rsidR="00EF45D7" w:rsidRPr="00EF45D7" w:rsidRDefault="00EF45D7" w:rsidP="00EF45D7">
      <w:pPr>
        <w:spacing w:line="360" w:lineRule="auto"/>
        <w:jc w:val="both"/>
        <w:rPr>
          <w:rFonts w:asciiTheme="minorHAnsi" w:hAnsiTheme="minorHAnsi" w:cstheme="minorHAnsi"/>
          <w:sz w:val="22"/>
          <w:szCs w:val="22"/>
        </w:rPr>
      </w:pPr>
    </w:p>
    <w:p w14:paraId="0B7B4676" w14:textId="77777777" w:rsidR="00EF45D7" w:rsidRPr="00EF45D7" w:rsidRDefault="00EF45D7" w:rsidP="00EF45D7">
      <w:pPr>
        <w:spacing w:line="360" w:lineRule="auto"/>
        <w:jc w:val="both"/>
        <w:rPr>
          <w:rFonts w:asciiTheme="minorHAnsi" w:hAnsiTheme="minorHAnsi" w:cstheme="minorHAnsi"/>
          <w:b/>
          <w:bCs/>
          <w:sz w:val="22"/>
          <w:szCs w:val="22"/>
        </w:rPr>
      </w:pPr>
      <w:r w:rsidRPr="00EF45D7">
        <w:rPr>
          <w:rFonts w:asciiTheme="minorHAnsi" w:hAnsiTheme="minorHAnsi" w:cstheme="minorHAnsi"/>
          <w:b/>
          <w:bCs/>
          <w:sz w:val="22"/>
          <w:szCs w:val="22"/>
        </w:rPr>
        <w:t xml:space="preserve">Immunofluorescence </w:t>
      </w:r>
    </w:p>
    <w:p w14:paraId="134AD04F" w14:textId="77777777" w:rsidR="00EF45D7" w:rsidRPr="00EF45D7" w:rsidRDefault="00EF45D7" w:rsidP="00EF45D7">
      <w:pPr>
        <w:spacing w:line="360" w:lineRule="auto"/>
        <w:jc w:val="both"/>
        <w:rPr>
          <w:rFonts w:asciiTheme="minorHAnsi" w:hAnsiTheme="minorHAnsi" w:cstheme="minorHAnsi"/>
          <w:sz w:val="22"/>
          <w:szCs w:val="22"/>
        </w:rPr>
      </w:pPr>
      <w:r w:rsidRPr="00EF45D7">
        <w:rPr>
          <w:rFonts w:asciiTheme="minorHAnsi" w:hAnsiTheme="minorHAnsi" w:cstheme="minorHAnsi"/>
          <w:sz w:val="22"/>
          <w:szCs w:val="22"/>
        </w:rPr>
        <w:t xml:space="preserve">Cells were washed with room temperature PBS once and then fixed with 4% PFA (diluted in PBS) for 15min at room temperature and finally washed twice in PBS. Cells were then treated with 0.15% glycine (in PBS) for 10min and washed once with PBS. Next, cells were permeabilized by incubation with 0,5% Triton X-100 (in PBS) for 30 minutes and washed once with PBS. Cells were then incubated for 30min with a blocking buffer (1% BSA in PBS). Afterward, the blocking buffer was removed, and cells were incubated for 1 hour at room temperature (RT) in a dark humid chamber with primary antibodies in the blocking buffer. After 5 washes in the blocking buffer, cells were incubated for 45 </w:t>
      </w:r>
      <w:r w:rsidRPr="00EF45D7">
        <w:rPr>
          <w:rFonts w:asciiTheme="minorHAnsi" w:hAnsiTheme="minorHAnsi" w:cstheme="minorHAnsi"/>
          <w:sz w:val="22"/>
          <w:szCs w:val="22"/>
        </w:rPr>
        <w:lastRenderedPageBreak/>
        <w:t>minutes at RT in a dark humid chamber with the secondary antibodies conjugated with fluorophores in the blocking buffer. After 5 washes in PBS, cells were fluorescently labeled by incubation with ‘Hoechst 33342’ diluted 10 000 times in H</w:t>
      </w:r>
      <w:r w:rsidRPr="00EF45D7">
        <w:rPr>
          <w:rFonts w:asciiTheme="minorHAnsi" w:hAnsiTheme="minorHAnsi" w:cstheme="minorHAnsi"/>
          <w:sz w:val="22"/>
          <w:szCs w:val="22"/>
          <w:vertAlign w:val="subscript"/>
        </w:rPr>
        <w:t>2</w:t>
      </w:r>
      <w:r w:rsidRPr="00EF45D7">
        <w:rPr>
          <w:rFonts w:asciiTheme="minorHAnsi" w:hAnsiTheme="minorHAnsi" w:cstheme="minorHAnsi"/>
          <w:sz w:val="22"/>
          <w:szCs w:val="22"/>
        </w:rPr>
        <w:t>O for 5min at RT in a dark humid chamber. The cells were then washed 5 times in H</w:t>
      </w:r>
      <w:r w:rsidRPr="00EF45D7">
        <w:rPr>
          <w:rFonts w:asciiTheme="minorHAnsi" w:hAnsiTheme="minorHAnsi" w:cstheme="minorHAnsi"/>
          <w:sz w:val="22"/>
          <w:szCs w:val="22"/>
          <w:vertAlign w:val="subscript"/>
        </w:rPr>
        <w:t>2</w:t>
      </w:r>
      <w:r w:rsidRPr="00EF45D7">
        <w:rPr>
          <w:rFonts w:asciiTheme="minorHAnsi" w:hAnsiTheme="minorHAnsi" w:cstheme="minorHAnsi"/>
          <w:sz w:val="22"/>
          <w:szCs w:val="22"/>
        </w:rPr>
        <w:t>O before the coverslips were mounted on microscopy slides using ProLong</w:t>
      </w:r>
      <w:r w:rsidRPr="00EF45D7">
        <w:rPr>
          <w:rFonts w:asciiTheme="minorHAnsi" w:hAnsiTheme="minorHAnsi" w:cstheme="minorHAnsi"/>
          <w:sz w:val="22"/>
          <w:szCs w:val="22"/>
          <w:vertAlign w:val="superscript"/>
        </w:rPr>
        <w:t>TM</w:t>
      </w:r>
      <w:r w:rsidRPr="00EF45D7">
        <w:rPr>
          <w:rFonts w:asciiTheme="minorHAnsi" w:hAnsiTheme="minorHAnsi" w:cstheme="minorHAnsi"/>
          <w:sz w:val="22"/>
          <w:szCs w:val="22"/>
        </w:rPr>
        <w:t xml:space="preserve"> Diamond Antifade mounting medium. The mounting medium was cured overnight at RT under the chemical hood and away from light. </w:t>
      </w:r>
    </w:p>
    <w:p w14:paraId="382621B5" w14:textId="77777777" w:rsidR="00EF45D7" w:rsidRPr="00EF45D7" w:rsidRDefault="00EF45D7" w:rsidP="00EF45D7">
      <w:pPr>
        <w:spacing w:line="360" w:lineRule="auto"/>
        <w:jc w:val="both"/>
        <w:rPr>
          <w:rFonts w:asciiTheme="minorHAnsi" w:hAnsiTheme="minorHAnsi" w:cstheme="minorHAnsi"/>
          <w:sz w:val="22"/>
          <w:szCs w:val="22"/>
        </w:rPr>
      </w:pPr>
    </w:p>
    <w:p w14:paraId="29E7E506" w14:textId="77777777" w:rsidR="00EF45D7" w:rsidRPr="00EF45D7" w:rsidRDefault="00EF45D7" w:rsidP="00EF45D7">
      <w:pPr>
        <w:spacing w:line="360" w:lineRule="auto"/>
        <w:jc w:val="both"/>
        <w:rPr>
          <w:rFonts w:asciiTheme="minorHAnsi" w:hAnsiTheme="minorHAnsi" w:cstheme="minorHAnsi"/>
          <w:b/>
          <w:bCs/>
          <w:sz w:val="22"/>
          <w:szCs w:val="22"/>
        </w:rPr>
      </w:pPr>
      <w:r w:rsidRPr="00EF45D7">
        <w:rPr>
          <w:rFonts w:asciiTheme="minorHAnsi" w:hAnsiTheme="minorHAnsi" w:cstheme="minorHAnsi"/>
          <w:b/>
          <w:bCs/>
          <w:sz w:val="22"/>
          <w:szCs w:val="22"/>
        </w:rPr>
        <w:t>Confocal microscopy</w:t>
      </w:r>
    </w:p>
    <w:p w14:paraId="4049E541" w14:textId="77777777" w:rsidR="00EF45D7" w:rsidRPr="00EF45D7" w:rsidRDefault="00EF45D7" w:rsidP="00EF45D7">
      <w:pPr>
        <w:spacing w:line="360" w:lineRule="auto"/>
        <w:jc w:val="both"/>
        <w:rPr>
          <w:rFonts w:asciiTheme="minorHAnsi" w:hAnsiTheme="minorHAnsi" w:cstheme="minorHAnsi"/>
          <w:sz w:val="22"/>
          <w:szCs w:val="22"/>
        </w:rPr>
      </w:pPr>
      <w:r w:rsidRPr="00EF45D7">
        <w:rPr>
          <w:rFonts w:asciiTheme="minorHAnsi" w:hAnsiTheme="minorHAnsi" w:cstheme="minorHAnsi"/>
          <w:i/>
          <w:iCs/>
          <w:sz w:val="22"/>
          <w:szCs w:val="22"/>
        </w:rPr>
        <w:t xml:space="preserve"> </w:t>
      </w:r>
      <w:r w:rsidRPr="00EF45D7">
        <w:rPr>
          <w:rFonts w:asciiTheme="minorHAnsi" w:hAnsiTheme="minorHAnsi" w:cstheme="minorHAnsi"/>
          <w:sz w:val="22"/>
          <w:szCs w:val="22"/>
        </w:rPr>
        <w:t>Confocal microscopy images were acquired using the Zeiss LSM700 inverted confocal microscope equipped with a 63</w:t>
      </w:r>
      <w:r w:rsidRPr="00EF45D7">
        <w:rPr>
          <w:rFonts w:asciiTheme="minorHAnsi" w:hAnsiTheme="minorHAnsi" w:cstheme="minorHAnsi"/>
          <w:sz w:val="22"/>
          <w:szCs w:val="22"/>
        </w:rPr>
        <w:sym w:font="Symbol" w:char="F0B4"/>
      </w:r>
      <w:r w:rsidRPr="00EF45D7">
        <w:rPr>
          <w:rFonts w:asciiTheme="minorHAnsi" w:hAnsiTheme="minorHAnsi" w:cstheme="minorHAnsi"/>
          <w:sz w:val="22"/>
          <w:szCs w:val="22"/>
        </w:rPr>
        <w:t>/1.4 Plan Apochromat oil immersion objective using diode lasers with excitation wavelengths of 405nm (for Hoechst), 488nm (for CPSF6), 555nm (for p24), and 639nm (for the HA tag and therefore the IN) with 4</w:t>
      </w:r>
      <w:r w:rsidRPr="00EF45D7">
        <w:rPr>
          <w:rFonts w:asciiTheme="minorHAnsi" w:hAnsiTheme="minorHAnsi" w:cstheme="minorHAnsi"/>
          <w:sz w:val="22"/>
          <w:szCs w:val="22"/>
        </w:rPr>
        <w:sym w:font="Symbol" w:char="F0B4"/>
      </w:r>
      <w:r w:rsidRPr="00EF45D7">
        <w:rPr>
          <w:rFonts w:asciiTheme="minorHAnsi" w:hAnsiTheme="minorHAnsi" w:cstheme="minorHAnsi"/>
          <w:sz w:val="22"/>
          <w:szCs w:val="22"/>
        </w:rPr>
        <w:t xml:space="preserve"> averaging. A pixel size of 0.07</w:t>
      </w:r>
      <w:r w:rsidRPr="00EF45D7">
        <w:rPr>
          <w:rFonts w:asciiTheme="minorHAnsi" w:hAnsiTheme="minorHAnsi" w:cstheme="minorHAnsi"/>
          <w:sz w:val="22"/>
          <w:szCs w:val="22"/>
        </w:rPr>
        <w:sym w:font="Symbol" w:char="F06D"/>
      </w:r>
      <w:r w:rsidRPr="00EF45D7">
        <w:rPr>
          <w:rFonts w:asciiTheme="minorHAnsi" w:hAnsiTheme="minorHAnsi" w:cstheme="minorHAnsi"/>
          <w:sz w:val="22"/>
          <w:szCs w:val="22"/>
        </w:rPr>
        <w:t>m was used, and Z-stacks were acquired using an optimal Z-spacing of 0.33</w:t>
      </w:r>
      <w:r w:rsidRPr="00EF45D7">
        <w:rPr>
          <w:rFonts w:asciiTheme="minorHAnsi" w:hAnsiTheme="minorHAnsi" w:cstheme="minorHAnsi"/>
          <w:sz w:val="22"/>
          <w:szCs w:val="22"/>
        </w:rPr>
        <w:sym w:font="Symbol" w:char="F06D"/>
      </w:r>
      <w:r w:rsidRPr="00EF45D7">
        <w:rPr>
          <w:rFonts w:asciiTheme="minorHAnsi" w:hAnsiTheme="minorHAnsi" w:cstheme="minorHAnsi"/>
          <w:sz w:val="22"/>
          <w:szCs w:val="22"/>
        </w:rPr>
        <w:t>m. All images were acquired with the same laser gain.</w:t>
      </w:r>
    </w:p>
    <w:p w14:paraId="6DECD2CA" w14:textId="77777777" w:rsidR="00EF45D7" w:rsidRPr="00EF45D7" w:rsidRDefault="00EF45D7" w:rsidP="00EF45D7">
      <w:pPr>
        <w:spacing w:line="360" w:lineRule="auto"/>
        <w:jc w:val="both"/>
        <w:rPr>
          <w:rFonts w:asciiTheme="minorHAnsi" w:hAnsiTheme="minorHAnsi" w:cstheme="minorHAnsi"/>
          <w:sz w:val="22"/>
          <w:szCs w:val="22"/>
        </w:rPr>
      </w:pPr>
    </w:p>
    <w:p w14:paraId="315F89F7" w14:textId="77777777" w:rsidR="00EF45D7" w:rsidRPr="00EF45D7" w:rsidRDefault="00EF45D7" w:rsidP="00EF45D7">
      <w:pPr>
        <w:spacing w:line="360" w:lineRule="auto"/>
        <w:jc w:val="both"/>
        <w:rPr>
          <w:rFonts w:asciiTheme="minorHAnsi" w:hAnsiTheme="minorHAnsi" w:cstheme="minorHAnsi"/>
          <w:sz w:val="22"/>
          <w:szCs w:val="22"/>
        </w:rPr>
      </w:pPr>
      <w:r w:rsidRPr="00EF45D7">
        <w:rPr>
          <w:rFonts w:asciiTheme="minorHAnsi" w:hAnsiTheme="minorHAnsi" w:cstheme="minorHAnsi"/>
          <w:b/>
          <w:bCs/>
          <w:sz w:val="22"/>
          <w:szCs w:val="22"/>
        </w:rPr>
        <w:t>Immuno RNA-FISH</w:t>
      </w:r>
    </w:p>
    <w:p w14:paraId="393CA8DD" w14:textId="029D53E2" w:rsidR="00EF45D7" w:rsidRPr="00EF45D7" w:rsidRDefault="00EF45D7" w:rsidP="00EF45D7">
      <w:pPr>
        <w:spacing w:line="360" w:lineRule="auto"/>
        <w:jc w:val="both"/>
        <w:rPr>
          <w:rFonts w:asciiTheme="minorHAnsi" w:hAnsiTheme="minorHAnsi" w:cstheme="minorHAnsi"/>
          <w:sz w:val="22"/>
          <w:szCs w:val="22"/>
        </w:rPr>
      </w:pPr>
      <w:r w:rsidRPr="00EF45D7">
        <w:rPr>
          <w:rFonts w:asciiTheme="minorHAnsi" w:hAnsiTheme="minorHAnsi" w:cstheme="minorHAnsi"/>
          <w:sz w:val="22"/>
          <w:szCs w:val="22"/>
        </w:rPr>
        <w:t>After infection, cells were washed with room temperature PBS once and then fixed with 4% PFA (diluted in RNase-free PBS) for 15min at room temperature and finally washed twice in RNase-free PBS. Before the start of the immuno-RNA FISH process, all surfaces and tools were sprayed with RNaseZAP™. Cells were then incubated in permeabilization/blocking buffer (1% BSA, 2mM vanadyl ribonucleoside complexes (VRC), and 0.3% Triton X-100, in RNase-free PBS) for 1 hour at RT. Next, the permeabilization/blocking buffer was removed, and cells were incubated for 1 hour at RT in a dark humid chamber with a primary antibody against CPSF6 using an antibody dilution of 1:400 in the permeabilization/blocking buffer. After 5 washes in RNase-free PBS, cells were incubated for 45 minutes at RT in a dark humid chamber with the secondary antibody ‘donkey anti-rabbit Cy3’, using an antibody dilution of 1:300 in permeabilization/blocking buffer. Following immunostaining, cells were fixed with 4% PFA (in RNase-free PBS) for 10 minutes and washed twice in RNase-free PBS. During fixation, primary smiFISH probes (24 smiFISH probes designed against HIV-1 pol sequence, see sequences in the</w:t>
      </w:r>
      <w:r w:rsidR="0062353A">
        <w:rPr>
          <w:rFonts w:asciiTheme="minorHAnsi" w:hAnsiTheme="minorHAnsi" w:cstheme="minorHAnsi"/>
          <w:sz w:val="22"/>
          <w:szCs w:val="22"/>
        </w:rPr>
        <w:t xml:space="preserve"> </w:t>
      </w:r>
      <w:r w:rsidR="0062353A" w:rsidRPr="0062353A">
        <w:rPr>
          <w:rFonts w:asciiTheme="minorHAnsi" w:hAnsiTheme="minorHAnsi" w:cstheme="minorHAnsi"/>
          <w:color w:val="FF0000"/>
          <w:sz w:val="22"/>
          <w:szCs w:val="22"/>
        </w:rPr>
        <w:t>Appendix</w:t>
      </w:r>
      <w:r w:rsidRPr="0062353A">
        <w:rPr>
          <w:rFonts w:asciiTheme="minorHAnsi" w:hAnsiTheme="minorHAnsi" w:cstheme="minorHAnsi"/>
          <w:color w:val="FF0000"/>
          <w:sz w:val="22"/>
          <w:szCs w:val="22"/>
        </w:rPr>
        <w:t xml:space="preserve"> </w:t>
      </w:r>
      <w:r w:rsidR="0062353A" w:rsidRPr="0062353A">
        <w:rPr>
          <w:rFonts w:asciiTheme="minorHAnsi" w:hAnsiTheme="minorHAnsi" w:cstheme="minorHAnsi"/>
          <w:color w:val="FF0000"/>
          <w:sz w:val="22"/>
          <w:szCs w:val="22"/>
        </w:rPr>
        <w:t>T</w:t>
      </w:r>
      <w:r w:rsidRPr="0062353A">
        <w:rPr>
          <w:rFonts w:asciiTheme="minorHAnsi" w:hAnsiTheme="minorHAnsi" w:cstheme="minorHAnsi"/>
          <w:color w:val="FF0000"/>
          <w:sz w:val="22"/>
          <w:szCs w:val="22"/>
        </w:rPr>
        <w:t>able</w:t>
      </w:r>
      <w:r w:rsidR="0062353A" w:rsidRPr="0062353A">
        <w:rPr>
          <w:rFonts w:asciiTheme="minorHAnsi" w:hAnsiTheme="minorHAnsi" w:cstheme="minorHAnsi"/>
          <w:color w:val="FF0000"/>
          <w:sz w:val="22"/>
          <w:szCs w:val="22"/>
        </w:rPr>
        <w:t xml:space="preserve"> S2</w:t>
      </w:r>
      <w:r w:rsidRPr="00EF45D7">
        <w:rPr>
          <w:rFonts w:asciiTheme="minorHAnsi" w:hAnsiTheme="minorHAnsi" w:cstheme="minorHAnsi"/>
          <w:sz w:val="22"/>
          <w:szCs w:val="22"/>
        </w:rPr>
        <w:t xml:space="preserve">) were hybridized with a secondary FLAP probe conjugated to a Cy5 fluorophore (see sequence in </w:t>
      </w:r>
      <w:r w:rsidR="00861CF0" w:rsidRPr="00EF45D7">
        <w:rPr>
          <w:rFonts w:asciiTheme="minorHAnsi" w:hAnsiTheme="minorHAnsi" w:cstheme="minorHAnsi"/>
          <w:sz w:val="22"/>
          <w:szCs w:val="22"/>
        </w:rPr>
        <w:t>the</w:t>
      </w:r>
      <w:r w:rsidR="00861CF0">
        <w:rPr>
          <w:rFonts w:asciiTheme="minorHAnsi" w:hAnsiTheme="minorHAnsi" w:cstheme="minorHAnsi"/>
          <w:sz w:val="22"/>
          <w:szCs w:val="22"/>
        </w:rPr>
        <w:t xml:space="preserve"> </w:t>
      </w:r>
      <w:r w:rsidR="00861CF0" w:rsidRPr="0062353A">
        <w:rPr>
          <w:rFonts w:asciiTheme="minorHAnsi" w:hAnsiTheme="minorHAnsi" w:cstheme="minorHAnsi"/>
          <w:color w:val="FF0000"/>
          <w:sz w:val="22"/>
          <w:szCs w:val="22"/>
        </w:rPr>
        <w:t>Appendix Table S2</w:t>
      </w:r>
      <w:r w:rsidRPr="00EF45D7">
        <w:rPr>
          <w:rFonts w:asciiTheme="minorHAnsi" w:hAnsiTheme="minorHAnsi" w:cstheme="minorHAnsi"/>
          <w:sz w:val="22"/>
          <w:szCs w:val="22"/>
        </w:rPr>
        <w:t xml:space="preserve">) using a thermocycler: 40pmol of primary probes and 50pmol of secondary FLAP probe, in 1X NEBuffer 3 (diluted in RNase-free H2O), incubated at 85°C for 3min then at 65°C for 3min and finally at 25°C for 5min. After fixation, cells were incubated in Wash A buffer (20% Stellaris® RNA-FISH Wash Buffer A, 10% Deionized Formamide, in RNase-free H2O) at RT in a dark humid chamber for 5min. Then, the Wash A buffer was removed, and cells were incubated overnight at 37°C in a dark humid chamber with the hybridized smiFISH probes using a probe dilution of 1:50 in Hybridization buffer (90% Stellaris® RNA-FISH Hybridization Buffer, 10% Deionized </w:t>
      </w:r>
      <w:r w:rsidRPr="00EF45D7">
        <w:rPr>
          <w:rFonts w:asciiTheme="minorHAnsi" w:hAnsiTheme="minorHAnsi" w:cstheme="minorHAnsi"/>
          <w:sz w:val="22"/>
          <w:szCs w:val="22"/>
        </w:rPr>
        <w:lastRenderedPageBreak/>
        <w:t xml:space="preserve">Formamide) (50µL of diluted probes per 12mm size coverslip). The next day, the Hybridization buffer containing the probes was removed and cells were incubated in Wash A buffer at 37°C in a dark humid chamber. After 30 minutes, the Wash A buffer was removed, and cells were incubated in ‘Hoechst 33342’ diluted 10 000 times in RNase-free H2O at RT in a dark humid chamber for 5min. Then the Hoechst was removed, and cells were incubated in Stellaris® RNA FISH Wash Buffer B at RT in a dark humid chamber for 5min. Finally, the cells were washed 5 times in RNase-free H2O before the coverslips were mounted on microscopy slides using ProLongTM Diamond Antifade mounting medium. The mounting medium was cured overnight at RT under the chemical hood and away from light. </w:t>
      </w:r>
      <w:r w:rsidRPr="00EF45D7">
        <w:rPr>
          <w:rFonts w:asciiTheme="minorHAnsi" w:hAnsiTheme="minorHAnsi" w:cstheme="minorHAnsi"/>
          <w:i/>
          <w:iCs/>
          <w:sz w:val="22"/>
          <w:szCs w:val="22"/>
        </w:rPr>
        <w:t>Confocal microscopy</w:t>
      </w:r>
      <w:r w:rsidRPr="00EF45D7">
        <w:rPr>
          <w:rFonts w:asciiTheme="minorHAnsi" w:hAnsiTheme="minorHAnsi" w:cstheme="minorHAnsi"/>
          <w:sz w:val="22"/>
          <w:szCs w:val="22"/>
        </w:rPr>
        <w:t>: Confocal microscopy images were acquired using the Zeiss LSM700 inverted confocal microscope equipped with a 63</w:t>
      </w:r>
      <w:r w:rsidRPr="00EF45D7">
        <w:rPr>
          <w:rFonts w:asciiTheme="minorHAnsi" w:hAnsiTheme="minorHAnsi" w:cstheme="minorHAnsi"/>
          <w:sz w:val="22"/>
          <w:szCs w:val="22"/>
        </w:rPr>
        <w:sym w:font="Symbol" w:char="F0B4"/>
      </w:r>
      <w:r w:rsidRPr="00EF45D7">
        <w:rPr>
          <w:rFonts w:asciiTheme="minorHAnsi" w:hAnsiTheme="minorHAnsi" w:cstheme="minorHAnsi"/>
          <w:sz w:val="22"/>
          <w:szCs w:val="22"/>
        </w:rPr>
        <w:t>/1.4 Plan Apochromat oil immersion objective using diode lasers with excitation wavelengths of 405nm (for Hoechst), 488nm (for MCP-GFP), 555nm (for CPSF6), and 639nm (for the RNA) with 4</w:t>
      </w:r>
      <w:r w:rsidRPr="00EF45D7">
        <w:rPr>
          <w:rFonts w:asciiTheme="minorHAnsi" w:hAnsiTheme="minorHAnsi" w:cstheme="minorHAnsi"/>
          <w:sz w:val="22"/>
          <w:szCs w:val="22"/>
        </w:rPr>
        <w:sym w:font="Symbol" w:char="F0B4"/>
      </w:r>
      <w:r w:rsidRPr="00EF45D7">
        <w:rPr>
          <w:rFonts w:asciiTheme="minorHAnsi" w:hAnsiTheme="minorHAnsi" w:cstheme="minorHAnsi"/>
          <w:sz w:val="22"/>
          <w:szCs w:val="22"/>
        </w:rPr>
        <w:t xml:space="preserve"> averaging. A pixel size of 0.07</w:t>
      </w:r>
      <w:r w:rsidRPr="00EF45D7">
        <w:rPr>
          <w:rFonts w:asciiTheme="minorHAnsi" w:hAnsiTheme="minorHAnsi" w:cstheme="minorHAnsi"/>
          <w:sz w:val="22"/>
          <w:szCs w:val="22"/>
        </w:rPr>
        <w:sym w:font="Symbol" w:char="F06D"/>
      </w:r>
      <w:r w:rsidRPr="00EF45D7">
        <w:rPr>
          <w:rFonts w:asciiTheme="minorHAnsi" w:hAnsiTheme="minorHAnsi" w:cstheme="minorHAnsi"/>
          <w:sz w:val="22"/>
          <w:szCs w:val="22"/>
        </w:rPr>
        <w:t>m was used, and Z-stacks were acquired using a Z-spacing of 0.33</w:t>
      </w:r>
      <w:r w:rsidRPr="00EF45D7">
        <w:rPr>
          <w:rFonts w:asciiTheme="minorHAnsi" w:hAnsiTheme="minorHAnsi" w:cstheme="minorHAnsi"/>
          <w:sz w:val="22"/>
          <w:szCs w:val="22"/>
        </w:rPr>
        <w:sym w:font="Symbol" w:char="F06D"/>
      </w:r>
      <w:r w:rsidRPr="00EF45D7">
        <w:rPr>
          <w:rFonts w:asciiTheme="minorHAnsi" w:hAnsiTheme="minorHAnsi" w:cstheme="minorHAnsi"/>
          <w:sz w:val="22"/>
          <w:szCs w:val="22"/>
        </w:rPr>
        <w:t>m. All images were acquired with the same laser gain.</w:t>
      </w:r>
    </w:p>
    <w:p w14:paraId="672701D8" w14:textId="77777777" w:rsidR="00EF45D7" w:rsidRPr="00EF45D7" w:rsidRDefault="00EF45D7" w:rsidP="00EF45D7">
      <w:pPr>
        <w:spacing w:line="360" w:lineRule="auto"/>
        <w:jc w:val="both"/>
        <w:rPr>
          <w:rFonts w:asciiTheme="minorHAnsi" w:hAnsiTheme="minorHAnsi" w:cstheme="minorHAnsi"/>
          <w:sz w:val="22"/>
          <w:szCs w:val="22"/>
        </w:rPr>
      </w:pPr>
    </w:p>
    <w:p w14:paraId="5E7EBA52" w14:textId="77777777" w:rsidR="00EF45D7" w:rsidRPr="00EF45D7" w:rsidRDefault="00EF45D7" w:rsidP="00EF45D7">
      <w:pPr>
        <w:spacing w:line="360" w:lineRule="auto"/>
        <w:jc w:val="both"/>
        <w:rPr>
          <w:rFonts w:asciiTheme="minorHAnsi" w:hAnsiTheme="minorHAnsi" w:cstheme="minorHAnsi"/>
          <w:sz w:val="22"/>
          <w:szCs w:val="22"/>
        </w:rPr>
      </w:pPr>
      <w:r w:rsidRPr="00EF45D7">
        <w:rPr>
          <w:rFonts w:asciiTheme="minorHAnsi" w:hAnsiTheme="minorHAnsi" w:cstheme="minorHAnsi"/>
          <w:b/>
          <w:bCs/>
          <w:sz w:val="22"/>
          <w:szCs w:val="22"/>
        </w:rPr>
        <w:t>Image and association analysis</w:t>
      </w:r>
    </w:p>
    <w:p w14:paraId="3EBEC97C" w14:textId="77777777" w:rsidR="00EF45D7" w:rsidRPr="00EF45D7" w:rsidRDefault="00EF45D7" w:rsidP="00EF45D7">
      <w:pPr>
        <w:spacing w:line="360" w:lineRule="auto"/>
        <w:jc w:val="both"/>
        <w:rPr>
          <w:rFonts w:asciiTheme="minorHAnsi" w:hAnsiTheme="minorHAnsi" w:cstheme="minorHAnsi"/>
          <w:sz w:val="22"/>
          <w:szCs w:val="22"/>
        </w:rPr>
      </w:pPr>
      <w:r w:rsidRPr="00EF45D7">
        <w:rPr>
          <w:rFonts w:asciiTheme="minorHAnsi" w:hAnsiTheme="minorHAnsi" w:cstheme="minorHAnsi"/>
          <w:sz w:val="22"/>
          <w:szCs w:val="22"/>
        </w:rPr>
        <w:t xml:space="preserve"> Images were analyzed using Fiji. The lower threshold of each channel was set using the negative control condition and the higher threshold of each channel was set using the condition with the highest signal (to avoid saturation). The association between proteins was determined by merging channels and observing overlapping signals. Additionally, the association was also determined by overlapping intensity profiles. More specifically, the intensity profiles of each channel were measured using the ‘Plot profile tool’ in the ‘Analyze’ tab.</w:t>
      </w:r>
    </w:p>
    <w:p w14:paraId="384470E4" w14:textId="77777777" w:rsidR="00EF45D7" w:rsidRPr="00EF45D7" w:rsidRDefault="00EF45D7" w:rsidP="00EF45D7">
      <w:pPr>
        <w:spacing w:line="360" w:lineRule="auto"/>
        <w:jc w:val="both"/>
        <w:rPr>
          <w:rFonts w:asciiTheme="minorHAnsi" w:hAnsiTheme="minorHAnsi" w:cstheme="minorHAnsi"/>
          <w:sz w:val="22"/>
          <w:szCs w:val="22"/>
        </w:rPr>
      </w:pPr>
    </w:p>
    <w:p w14:paraId="34ABA250" w14:textId="77777777" w:rsidR="00EF45D7" w:rsidRPr="00EF45D7" w:rsidRDefault="00EF45D7" w:rsidP="00EF45D7">
      <w:pPr>
        <w:spacing w:line="360" w:lineRule="auto"/>
        <w:jc w:val="both"/>
        <w:rPr>
          <w:rFonts w:asciiTheme="minorHAnsi" w:hAnsiTheme="minorHAnsi" w:cstheme="minorHAnsi"/>
          <w:b/>
          <w:bCs/>
          <w:sz w:val="22"/>
          <w:szCs w:val="22"/>
        </w:rPr>
      </w:pPr>
      <w:r w:rsidRPr="00EF45D7">
        <w:rPr>
          <w:rFonts w:asciiTheme="minorHAnsi" w:hAnsiTheme="minorHAnsi" w:cstheme="minorHAnsi"/>
          <w:b/>
          <w:bCs/>
          <w:sz w:val="22"/>
          <w:szCs w:val="22"/>
        </w:rPr>
        <w:t>Flow cytometry</w:t>
      </w:r>
    </w:p>
    <w:p w14:paraId="377E957B" w14:textId="77777777" w:rsidR="00EF45D7" w:rsidRPr="00EF45D7" w:rsidRDefault="00EF45D7" w:rsidP="00EF45D7">
      <w:pPr>
        <w:spacing w:line="360" w:lineRule="auto"/>
        <w:jc w:val="both"/>
        <w:rPr>
          <w:rFonts w:asciiTheme="minorHAnsi" w:hAnsiTheme="minorHAnsi" w:cstheme="minorHAnsi"/>
          <w:sz w:val="22"/>
          <w:szCs w:val="22"/>
        </w:rPr>
      </w:pPr>
      <w:r w:rsidRPr="00EF45D7">
        <w:rPr>
          <w:rFonts w:asciiTheme="minorHAnsi" w:hAnsiTheme="minorHAnsi" w:cstheme="minorHAnsi"/>
          <w:sz w:val="22"/>
          <w:szCs w:val="22"/>
        </w:rPr>
        <w:t>Infected cells were detached from the wells with trypsin and fixed with BD CellFix (diluted 1/10 in PBS). Cells were then passed through an Attune NxT Flow Cytometer that evaluated their GFP expression levels. The raw data were then processed using the FlowJo™ software.</w:t>
      </w:r>
    </w:p>
    <w:p w14:paraId="0E394EED" w14:textId="77777777" w:rsidR="00EF45D7" w:rsidRPr="00EF45D7" w:rsidRDefault="00EF45D7" w:rsidP="00EF45D7">
      <w:pPr>
        <w:spacing w:line="360" w:lineRule="auto"/>
        <w:jc w:val="both"/>
        <w:rPr>
          <w:rFonts w:asciiTheme="minorHAnsi" w:hAnsiTheme="minorHAnsi" w:cstheme="minorHAnsi"/>
          <w:b/>
          <w:bCs/>
          <w:sz w:val="22"/>
          <w:szCs w:val="22"/>
        </w:rPr>
      </w:pPr>
    </w:p>
    <w:p w14:paraId="47959943" w14:textId="77777777" w:rsidR="00EF45D7" w:rsidRPr="00EF45D7" w:rsidRDefault="00EF45D7" w:rsidP="00EF45D7">
      <w:pPr>
        <w:spacing w:line="360" w:lineRule="auto"/>
        <w:jc w:val="both"/>
        <w:rPr>
          <w:rFonts w:asciiTheme="minorHAnsi" w:hAnsiTheme="minorHAnsi" w:cstheme="minorHAnsi"/>
          <w:b/>
          <w:bCs/>
          <w:sz w:val="22"/>
          <w:szCs w:val="22"/>
        </w:rPr>
      </w:pPr>
      <w:r w:rsidRPr="00EF45D7">
        <w:rPr>
          <w:rFonts w:asciiTheme="minorHAnsi" w:hAnsiTheme="minorHAnsi" w:cstheme="minorHAnsi"/>
          <w:b/>
          <w:bCs/>
          <w:sz w:val="22"/>
          <w:szCs w:val="22"/>
        </w:rPr>
        <w:t>Viral condensates persistence assay</w:t>
      </w:r>
    </w:p>
    <w:p w14:paraId="51257DE6" w14:textId="77777777" w:rsidR="00EF45D7" w:rsidRPr="00EF45D7" w:rsidRDefault="00EF45D7" w:rsidP="00EF45D7">
      <w:pPr>
        <w:spacing w:line="360" w:lineRule="auto"/>
        <w:jc w:val="both"/>
        <w:rPr>
          <w:rFonts w:asciiTheme="minorHAnsi" w:hAnsiTheme="minorHAnsi" w:cstheme="minorHAnsi"/>
          <w:sz w:val="22"/>
          <w:szCs w:val="22"/>
        </w:rPr>
      </w:pPr>
      <w:r w:rsidRPr="00EF45D7">
        <w:rPr>
          <w:rFonts w:asciiTheme="minorHAnsi" w:hAnsiTheme="minorHAnsi" w:cstheme="minorHAnsi"/>
          <w:sz w:val="22"/>
          <w:szCs w:val="22"/>
        </w:rPr>
        <w:t xml:space="preserve">To evaluate the stability of CPSF6 clusters in macrophages differentiated from THP-1 cells during HIV-1 infection we performed immunofluorescence and confocal microscopy as described below. </w:t>
      </w:r>
      <w:r w:rsidRPr="00EF45D7">
        <w:rPr>
          <w:rFonts w:asciiTheme="minorHAnsi" w:hAnsiTheme="minorHAnsi" w:cstheme="minorHAnsi"/>
          <w:i/>
          <w:iCs/>
          <w:sz w:val="22"/>
          <w:szCs w:val="22"/>
        </w:rPr>
        <w:t xml:space="preserve">Infection with </w:t>
      </w:r>
      <w:r w:rsidRPr="00EF45D7">
        <w:rPr>
          <w:rFonts w:asciiTheme="minorHAnsi" w:hAnsiTheme="minorHAnsi" w:cstheme="minorHAnsi"/>
          <w:sz w:val="22"/>
          <w:szCs w:val="22"/>
        </w:rPr>
        <w:t xml:space="preserve">VSV-G </w:t>
      </w:r>
      <w:r w:rsidRPr="00EF45D7">
        <w:rPr>
          <w:rFonts w:asciiTheme="minorHAnsi" w:hAnsiTheme="minorHAnsi" w:cstheme="minorHAnsi"/>
          <w:sz w:val="22"/>
          <w:szCs w:val="22"/>
        </w:rPr>
        <w:sym w:font="Symbol" w:char="F044"/>
      </w:r>
      <w:r w:rsidRPr="00EF45D7">
        <w:rPr>
          <w:rFonts w:asciiTheme="minorHAnsi" w:hAnsiTheme="minorHAnsi" w:cstheme="minorHAnsi"/>
          <w:sz w:val="22"/>
          <w:szCs w:val="22"/>
        </w:rPr>
        <w:t xml:space="preserve">Env HIV-1 (BRU) IN(HA): 5 </w:t>
      </w:r>
      <w:r w:rsidRPr="00EF45D7">
        <w:rPr>
          <w:rFonts w:asciiTheme="minorHAnsi" w:hAnsiTheme="minorHAnsi" w:cstheme="minorHAnsi"/>
          <w:sz w:val="22"/>
          <w:szCs w:val="22"/>
        </w:rPr>
        <w:sym w:font="Symbol" w:char="F0B4"/>
      </w:r>
      <w:r w:rsidRPr="00EF45D7">
        <w:rPr>
          <w:rFonts w:asciiTheme="minorHAnsi" w:hAnsiTheme="minorHAnsi" w:cstheme="minorHAnsi"/>
          <w:sz w:val="22"/>
          <w:szCs w:val="22"/>
        </w:rPr>
        <w:t xml:space="preserve"> 10</w:t>
      </w:r>
      <w:r w:rsidRPr="00EF45D7">
        <w:rPr>
          <w:rFonts w:asciiTheme="minorHAnsi" w:hAnsiTheme="minorHAnsi" w:cstheme="minorHAnsi"/>
          <w:sz w:val="22"/>
          <w:szCs w:val="22"/>
          <w:vertAlign w:val="superscript"/>
        </w:rPr>
        <w:t>5</w:t>
      </w:r>
      <w:r w:rsidRPr="00EF45D7">
        <w:rPr>
          <w:rFonts w:asciiTheme="minorHAnsi" w:hAnsiTheme="minorHAnsi" w:cstheme="minorHAnsi"/>
          <w:sz w:val="22"/>
          <w:szCs w:val="22"/>
        </w:rPr>
        <w:t xml:space="preserve"> THP-1 cells were seeded on 12mm </w:t>
      </w:r>
      <w:r w:rsidRPr="00EF45D7">
        <w:rPr>
          <w:rFonts w:asciiTheme="minorHAnsi" w:hAnsiTheme="minorHAnsi" w:cstheme="minorHAnsi"/>
          <w:sz w:val="22"/>
          <w:szCs w:val="22"/>
        </w:rPr>
        <w:sym w:font="Symbol" w:char="F0C6"/>
      </w:r>
      <w:r w:rsidRPr="00EF45D7">
        <w:rPr>
          <w:rFonts w:asciiTheme="minorHAnsi" w:hAnsiTheme="minorHAnsi" w:cstheme="minorHAnsi"/>
          <w:sz w:val="22"/>
          <w:szCs w:val="22"/>
        </w:rPr>
        <w:t xml:space="preserve"> No. 1.5H microscopy coverslips in a 24-well plate in complete growth medium (RPMI Medium 1640 GlutaMAX</w:t>
      </w:r>
      <w:r w:rsidRPr="00EF45D7">
        <w:rPr>
          <w:rFonts w:asciiTheme="minorHAnsi" w:hAnsiTheme="minorHAnsi" w:cstheme="minorHAnsi"/>
          <w:sz w:val="22"/>
          <w:szCs w:val="22"/>
          <w:vertAlign w:val="superscript"/>
        </w:rPr>
        <w:t>TM</w:t>
      </w:r>
      <w:r w:rsidRPr="00EF45D7">
        <w:rPr>
          <w:rFonts w:asciiTheme="minorHAnsi" w:hAnsiTheme="minorHAnsi" w:cstheme="minorHAnsi"/>
          <w:sz w:val="22"/>
          <w:szCs w:val="22"/>
        </w:rPr>
        <w:t>-I, 10% FBS, and 1% P/S) and were differentiated with PMA (160nM) at 37°C in 5% CO</w:t>
      </w:r>
      <w:r w:rsidRPr="00EF45D7">
        <w:rPr>
          <w:rFonts w:asciiTheme="minorHAnsi" w:hAnsiTheme="minorHAnsi" w:cstheme="minorHAnsi"/>
          <w:sz w:val="22"/>
          <w:szCs w:val="22"/>
          <w:vertAlign w:val="subscript"/>
        </w:rPr>
        <w:t>2</w:t>
      </w:r>
      <w:r w:rsidRPr="00EF45D7">
        <w:rPr>
          <w:rFonts w:asciiTheme="minorHAnsi" w:hAnsiTheme="minorHAnsi" w:cstheme="minorHAnsi"/>
          <w:sz w:val="22"/>
          <w:szCs w:val="22"/>
        </w:rPr>
        <w:t xml:space="preserve"> for 72 hours. Once differentiated, the cells were infected with the VSV-G </w:t>
      </w:r>
      <w:r w:rsidRPr="00EF45D7">
        <w:rPr>
          <w:rFonts w:asciiTheme="minorHAnsi" w:hAnsiTheme="minorHAnsi" w:cstheme="minorHAnsi"/>
          <w:sz w:val="22"/>
          <w:szCs w:val="22"/>
        </w:rPr>
        <w:sym w:font="Symbol" w:char="F044"/>
      </w:r>
      <w:r w:rsidRPr="00EF45D7">
        <w:rPr>
          <w:rFonts w:asciiTheme="minorHAnsi" w:hAnsiTheme="minorHAnsi" w:cstheme="minorHAnsi"/>
          <w:sz w:val="22"/>
          <w:szCs w:val="22"/>
        </w:rPr>
        <w:t xml:space="preserve">Env HIV-1 (BRU) IN(HA) virus at a multiplicity </w:t>
      </w:r>
      <w:r w:rsidRPr="00EF45D7">
        <w:rPr>
          <w:rFonts w:asciiTheme="minorHAnsi" w:hAnsiTheme="minorHAnsi" w:cstheme="minorHAnsi"/>
          <w:sz w:val="22"/>
          <w:szCs w:val="22"/>
        </w:rPr>
        <w:lastRenderedPageBreak/>
        <w:t>of infection (MOI) of 10. Following infection, cells were kept in culture in complete growth medium supplemented with PMA, treated with Nevirapine (10</w:t>
      </w:r>
      <w:r w:rsidRPr="00EF45D7">
        <w:rPr>
          <w:rFonts w:asciiTheme="minorHAnsi" w:hAnsiTheme="minorHAnsi" w:cstheme="minorHAnsi"/>
          <w:sz w:val="22"/>
          <w:szCs w:val="22"/>
        </w:rPr>
        <w:sym w:font="Symbol" w:char="F06D"/>
      </w:r>
      <w:r w:rsidRPr="00EF45D7">
        <w:rPr>
          <w:rFonts w:asciiTheme="minorHAnsi" w:hAnsiTheme="minorHAnsi" w:cstheme="minorHAnsi"/>
          <w:sz w:val="22"/>
          <w:szCs w:val="22"/>
        </w:rPr>
        <w:t>M), and incubated at 37°C in 5% CO</w:t>
      </w:r>
      <w:r w:rsidRPr="00EF45D7">
        <w:rPr>
          <w:rFonts w:asciiTheme="minorHAnsi" w:hAnsiTheme="minorHAnsi" w:cstheme="minorHAnsi"/>
          <w:sz w:val="22"/>
          <w:szCs w:val="22"/>
          <w:vertAlign w:val="subscript"/>
        </w:rPr>
        <w:t>2</w:t>
      </w:r>
      <w:r w:rsidRPr="00EF45D7">
        <w:rPr>
          <w:rFonts w:asciiTheme="minorHAnsi" w:hAnsiTheme="minorHAnsi" w:cstheme="minorHAnsi"/>
          <w:sz w:val="22"/>
          <w:szCs w:val="22"/>
        </w:rPr>
        <w:t>. 3 days post-infection the culture media was changed, and cells were kept in culture in complete growth media without PMA and remained treated with Nevirapine always at 37°C in 5% CO</w:t>
      </w:r>
      <w:r w:rsidRPr="00EF45D7">
        <w:rPr>
          <w:rFonts w:asciiTheme="minorHAnsi" w:hAnsiTheme="minorHAnsi" w:cstheme="minorHAnsi"/>
          <w:sz w:val="22"/>
          <w:szCs w:val="22"/>
          <w:vertAlign w:val="subscript"/>
        </w:rPr>
        <w:t>2</w:t>
      </w:r>
      <w:r w:rsidRPr="00EF45D7">
        <w:rPr>
          <w:rFonts w:asciiTheme="minorHAnsi" w:hAnsiTheme="minorHAnsi" w:cstheme="minorHAnsi"/>
          <w:sz w:val="22"/>
          <w:szCs w:val="22"/>
        </w:rPr>
        <w:t>. The culture medium and Nevirapine were renewed every 2 to 3 days, until fixation. Samples were analysed by immunofluorescence using confocal microscopy and images were analyzed by ImageJ (Fiji).</w:t>
      </w:r>
    </w:p>
    <w:p w14:paraId="265BC33D" w14:textId="77777777" w:rsidR="00EF45D7" w:rsidRPr="00EF45D7" w:rsidRDefault="00EF45D7" w:rsidP="00EF45D7">
      <w:pPr>
        <w:spacing w:line="360" w:lineRule="auto"/>
        <w:jc w:val="both"/>
        <w:rPr>
          <w:rFonts w:asciiTheme="minorHAnsi" w:hAnsiTheme="minorHAnsi" w:cstheme="minorHAnsi"/>
          <w:b/>
          <w:bCs/>
          <w:sz w:val="22"/>
          <w:szCs w:val="22"/>
        </w:rPr>
      </w:pPr>
    </w:p>
    <w:p w14:paraId="295DB71B" w14:textId="77777777" w:rsidR="00EF45D7" w:rsidRPr="00EF45D7" w:rsidRDefault="00EF45D7" w:rsidP="00EF45D7">
      <w:pPr>
        <w:spacing w:line="360" w:lineRule="auto"/>
        <w:jc w:val="both"/>
        <w:rPr>
          <w:rFonts w:asciiTheme="minorHAnsi" w:hAnsiTheme="minorHAnsi" w:cstheme="minorHAnsi"/>
          <w:b/>
          <w:bCs/>
          <w:sz w:val="22"/>
          <w:szCs w:val="22"/>
        </w:rPr>
      </w:pPr>
      <w:r w:rsidRPr="00EF45D7">
        <w:rPr>
          <w:rFonts w:asciiTheme="minorHAnsi" w:hAnsiTheme="minorHAnsi" w:cstheme="minorHAnsi"/>
          <w:b/>
          <w:bCs/>
          <w:sz w:val="22"/>
          <w:szCs w:val="22"/>
        </w:rPr>
        <w:t>Viral condensates/MCP-GFP association assay</w:t>
      </w:r>
    </w:p>
    <w:p w14:paraId="0B464647" w14:textId="77777777" w:rsidR="00EF45D7" w:rsidRPr="00EF45D7" w:rsidRDefault="00EF45D7" w:rsidP="00EF45D7">
      <w:pPr>
        <w:spacing w:line="360" w:lineRule="auto"/>
        <w:jc w:val="both"/>
        <w:rPr>
          <w:rFonts w:asciiTheme="minorHAnsi" w:hAnsiTheme="minorHAnsi" w:cstheme="minorHAnsi"/>
          <w:sz w:val="22"/>
          <w:szCs w:val="22"/>
        </w:rPr>
      </w:pPr>
      <w:r w:rsidRPr="00EF45D7">
        <w:rPr>
          <w:rFonts w:asciiTheme="minorHAnsi" w:hAnsiTheme="minorHAnsi" w:cstheme="minorHAnsi"/>
          <w:sz w:val="22"/>
          <w:szCs w:val="22"/>
        </w:rPr>
        <w:t xml:space="preserve">To evaluate the association between CPSF6 and the MCP-GFP fusion protein in macrophages differentiated from THP-1 cells during HIV-1 infection, we performed immuno-RNA FISH and confocal microscopy as described below. Transduction with LV MCP-GFP: 5 </w:t>
      </w:r>
      <w:r w:rsidRPr="00EF45D7">
        <w:rPr>
          <w:rFonts w:asciiTheme="minorHAnsi" w:hAnsiTheme="minorHAnsi" w:cstheme="minorHAnsi"/>
          <w:sz w:val="22"/>
          <w:szCs w:val="22"/>
        </w:rPr>
        <w:sym w:font="Symbol" w:char="F0B4"/>
      </w:r>
      <w:r w:rsidRPr="00EF45D7">
        <w:rPr>
          <w:rFonts w:asciiTheme="minorHAnsi" w:hAnsiTheme="minorHAnsi" w:cstheme="minorHAnsi"/>
          <w:sz w:val="22"/>
          <w:szCs w:val="22"/>
        </w:rPr>
        <w:t xml:space="preserve"> 10</w:t>
      </w:r>
      <w:r w:rsidRPr="00EF45D7">
        <w:rPr>
          <w:rFonts w:asciiTheme="minorHAnsi" w:hAnsiTheme="minorHAnsi" w:cstheme="minorHAnsi"/>
          <w:sz w:val="22"/>
          <w:szCs w:val="22"/>
          <w:vertAlign w:val="superscript"/>
        </w:rPr>
        <w:t>5</w:t>
      </w:r>
      <w:r w:rsidRPr="00EF45D7">
        <w:rPr>
          <w:rFonts w:asciiTheme="minorHAnsi" w:hAnsiTheme="minorHAnsi" w:cstheme="minorHAnsi"/>
          <w:sz w:val="22"/>
          <w:szCs w:val="22"/>
        </w:rPr>
        <w:t xml:space="preserve"> THP-1 cells were seeded on 12mm </w:t>
      </w:r>
      <w:r w:rsidRPr="00EF45D7">
        <w:rPr>
          <w:rFonts w:asciiTheme="minorHAnsi" w:hAnsiTheme="minorHAnsi" w:cstheme="minorHAnsi"/>
          <w:sz w:val="22"/>
          <w:szCs w:val="22"/>
        </w:rPr>
        <w:sym w:font="Symbol" w:char="F0C6"/>
      </w:r>
      <w:r w:rsidRPr="00EF45D7">
        <w:rPr>
          <w:rFonts w:asciiTheme="minorHAnsi" w:hAnsiTheme="minorHAnsi" w:cstheme="minorHAnsi"/>
          <w:sz w:val="22"/>
          <w:szCs w:val="22"/>
        </w:rPr>
        <w:t xml:space="preserve"> No. 1.5H microscopy coverslips in a 24-well plate in complete growth medium (RPMI Medium 1640 GlutaMAX</w:t>
      </w:r>
      <w:r w:rsidRPr="00EF45D7">
        <w:rPr>
          <w:rFonts w:asciiTheme="minorHAnsi" w:hAnsiTheme="minorHAnsi" w:cstheme="minorHAnsi"/>
          <w:sz w:val="22"/>
          <w:szCs w:val="22"/>
          <w:vertAlign w:val="superscript"/>
        </w:rPr>
        <w:t>TM</w:t>
      </w:r>
      <w:r w:rsidRPr="00EF45D7">
        <w:rPr>
          <w:rFonts w:asciiTheme="minorHAnsi" w:hAnsiTheme="minorHAnsi" w:cstheme="minorHAnsi"/>
          <w:sz w:val="22"/>
          <w:szCs w:val="22"/>
        </w:rPr>
        <w:t>-I, 10% FBS, and 1% P/S) and were differentiated with PMA (160nM) at 37°C in 5% CO</w:t>
      </w:r>
      <w:r w:rsidRPr="00EF45D7">
        <w:rPr>
          <w:rFonts w:asciiTheme="minorHAnsi" w:hAnsiTheme="minorHAnsi" w:cstheme="minorHAnsi"/>
          <w:sz w:val="22"/>
          <w:szCs w:val="22"/>
          <w:vertAlign w:val="subscript"/>
        </w:rPr>
        <w:t>2</w:t>
      </w:r>
      <w:r w:rsidRPr="00EF45D7">
        <w:rPr>
          <w:rFonts w:asciiTheme="minorHAnsi" w:hAnsiTheme="minorHAnsi" w:cstheme="minorHAnsi"/>
          <w:sz w:val="22"/>
          <w:szCs w:val="22"/>
        </w:rPr>
        <w:t xml:space="preserve"> for 48 hours. Once differentiated, the cells were transduced with the MCP-GFP lentiviral vector at an MOI of 2,5. Following transduction, cells were kept in complete growth medium supplemented with PMA and incubated at 37°C in 5% CO</w:t>
      </w:r>
      <w:r w:rsidRPr="00EF45D7">
        <w:rPr>
          <w:rFonts w:asciiTheme="minorHAnsi" w:hAnsiTheme="minorHAnsi" w:cstheme="minorHAnsi"/>
          <w:sz w:val="22"/>
          <w:szCs w:val="22"/>
          <w:vertAlign w:val="subscript"/>
        </w:rPr>
        <w:t>2</w:t>
      </w:r>
      <w:r w:rsidRPr="00EF45D7">
        <w:rPr>
          <w:rFonts w:asciiTheme="minorHAnsi" w:hAnsiTheme="minorHAnsi" w:cstheme="minorHAnsi"/>
          <w:sz w:val="22"/>
          <w:szCs w:val="22"/>
        </w:rPr>
        <w:t xml:space="preserve">. </w:t>
      </w:r>
      <w:r w:rsidRPr="00EF45D7">
        <w:rPr>
          <w:rFonts w:asciiTheme="minorHAnsi" w:hAnsiTheme="minorHAnsi" w:cstheme="minorHAnsi"/>
          <w:i/>
          <w:iCs/>
          <w:sz w:val="22"/>
          <w:szCs w:val="22"/>
        </w:rPr>
        <w:t>Infection with</w:t>
      </w:r>
      <w:r w:rsidRPr="00EF45D7">
        <w:rPr>
          <w:rFonts w:asciiTheme="minorHAnsi" w:hAnsiTheme="minorHAnsi" w:cstheme="minorHAnsi"/>
          <w:b/>
          <w:bCs/>
          <w:i/>
          <w:iCs/>
          <w:sz w:val="22"/>
          <w:szCs w:val="22"/>
        </w:rPr>
        <w:t xml:space="preserve"> </w:t>
      </w:r>
      <w:r w:rsidRPr="00EF45D7">
        <w:rPr>
          <w:rFonts w:asciiTheme="minorHAnsi" w:hAnsiTheme="minorHAnsi" w:cstheme="minorHAnsi"/>
          <w:sz w:val="22"/>
          <w:szCs w:val="22"/>
        </w:rPr>
        <w:t xml:space="preserve">VSV-G </w:t>
      </w:r>
      <w:r w:rsidRPr="00EF45D7">
        <w:rPr>
          <w:rFonts w:asciiTheme="minorHAnsi" w:hAnsiTheme="minorHAnsi" w:cstheme="minorHAnsi"/>
          <w:sz w:val="22"/>
          <w:szCs w:val="22"/>
        </w:rPr>
        <w:sym w:font="Symbol" w:char="F044"/>
      </w:r>
      <w:r w:rsidRPr="00EF45D7">
        <w:rPr>
          <w:rFonts w:asciiTheme="minorHAnsi" w:hAnsiTheme="minorHAnsi" w:cstheme="minorHAnsi"/>
          <w:sz w:val="22"/>
          <w:szCs w:val="22"/>
        </w:rPr>
        <w:t xml:space="preserve">Env HIV-1 (BRU) IN(HA) </w:t>
      </w:r>
      <w:r w:rsidRPr="00EF45D7">
        <w:rPr>
          <w:rFonts w:asciiTheme="minorHAnsi" w:hAnsiTheme="minorHAnsi" w:cstheme="minorHAnsi"/>
          <w:sz w:val="22"/>
          <w:szCs w:val="22"/>
        </w:rPr>
        <w:sym w:font="Symbol" w:char="F044"/>
      </w:r>
      <w:r w:rsidRPr="00EF45D7">
        <w:rPr>
          <w:rFonts w:asciiTheme="minorHAnsi" w:hAnsiTheme="minorHAnsi" w:cstheme="minorHAnsi"/>
          <w:sz w:val="22"/>
          <w:szCs w:val="22"/>
        </w:rPr>
        <w:t xml:space="preserve">Nef MS2: the day after transduction, cells were infected with the VSV-G </w:t>
      </w:r>
      <w:r w:rsidRPr="00EF45D7">
        <w:rPr>
          <w:rFonts w:asciiTheme="minorHAnsi" w:hAnsiTheme="minorHAnsi" w:cstheme="minorHAnsi"/>
          <w:sz w:val="22"/>
          <w:szCs w:val="22"/>
        </w:rPr>
        <w:sym w:font="Symbol" w:char="F044"/>
      </w:r>
      <w:r w:rsidRPr="00EF45D7">
        <w:rPr>
          <w:rFonts w:asciiTheme="minorHAnsi" w:hAnsiTheme="minorHAnsi" w:cstheme="minorHAnsi"/>
          <w:sz w:val="22"/>
          <w:szCs w:val="22"/>
        </w:rPr>
        <w:t xml:space="preserve">Env HIV-1 (BRU) IN(HA) </w:t>
      </w:r>
      <w:r w:rsidRPr="00EF45D7">
        <w:rPr>
          <w:rFonts w:asciiTheme="minorHAnsi" w:hAnsiTheme="minorHAnsi" w:cstheme="minorHAnsi"/>
          <w:sz w:val="22"/>
          <w:szCs w:val="22"/>
        </w:rPr>
        <w:sym w:font="Symbol" w:char="F044"/>
      </w:r>
      <w:r w:rsidRPr="00EF45D7">
        <w:rPr>
          <w:rFonts w:asciiTheme="minorHAnsi" w:hAnsiTheme="minorHAnsi" w:cstheme="minorHAnsi"/>
          <w:sz w:val="22"/>
          <w:szCs w:val="22"/>
        </w:rPr>
        <w:t>Nef MS2 virus at an MOI of 30, in the presence or absence of Nevirapine (10</w:t>
      </w:r>
      <w:r w:rsidRPr="00EF45D7">
        <w:rPr>
          <w:rFonts w:asciiTheme="minorHAnsi" w:hAnsiTheme="minorHAnsi" w:cstheme="minorHAnsi"/>
          <w:sz w:val="22"/>
          <w:szCs w:val="22"/>
        </w:rPr>
        <w:sym w:font="Symbol" w:char="F06D"/>
      </w:r>
      <w:r w:rsidRPr="00EF45D7">
        <w:rPr>
          <w:rFonts w:asciiTheme="minorHAnsi" w:hAnsiTheme="minorHAnsi" w:cstheme="minorHAnsi"/>
          <w:sz w:val="22"/>
          <w:szCs w:val="22"/>
        </w:rPr>
        <w:t>M). Following infection, cells were kept in complete growth medium supplemented with PMA at 37°C in 5% CO</w:t>
      </w:r>
      <w:r w:rsidRPr="00EF45D7">
        <w:rPr>
          <w:rFonts w:asciiTheme="minorHAnsi" w:hAnsiTheme="minorHAnsi" w:cstheme="minorHAnsi"/>
          <w:sz w:val="22"/>
          <w:szCs w:val="22"/>
          <w:vertAlign w:val="subscript"/>
        </w:rPr>
        <w:t>2</w:t>
      </w:r>
      <w:r w:rsidRPr="00EF45D7">
        <w:rPr>
          <w:rFonts w:asciiTheme="minorHAnsi" w:hAnsiTheme="minorHAnsi" w:cstheme="minorHAnsi"/>
          <w:sz w:val="22"/>
          <w:szCs w:val="22"/>
        </w:rPr>
        <w:t>. The culture medium and Nevirapine were renewed 30 hours post-infection.</w:t>
      </w:r>
    </w:p>
    <w:p w14:paraId="2202BF80" w14:textId="77777777" w:rsidR="00EF45D7" w:rsidRPr="00EF45D7" w:rsidRDefault="00EF45D7" w:rsidP="00EF45D7">
      <w:pPr>
        <w:spacing w:line="360" w:lineRule="auto"/>
        <w:jc w:val="both"/>
        <w:rPr>
          <w:rFonts w:asciiTheme="minorHAnsi" w:hAnsiTheme="minorHAnsi" w:cstheme="minorHAnsi"/>
          <w:sz w:val="22"/>
          <w:szCs w:val="22"/>
        </w:rPr>
      </w:pPr>
    </w:p>
    <w:p w14:paraId="5E7963B2" w14:textId="77777777" w:rsidR="00EF45D7" w:rsidRPr="00EF45D7" w:rsidRDefault="00EF45D7" w:rsidP="00EF45D7">
      <w:pPr>
        <w:spacing w:line="360" w:lineRule="auto"/>
        <w:jc w:val="both"/>
        <w:rPr>
          <w:rFonts w:asciiTheme="minorHAnsi" w:eastAsia="Calibri" w:hAnsiTheme="minorHAnsi" w:cstheme="minorHAnsi"/>
          <w:sz w:val="22"/>
          <w:szCs w:val="22"/>
          <w:lang w:eastAsia="en-GB"/>
        </w:rPr>
      </w:pPr>
      <w:r w:rsidRPr="00EF45D7">
        <w:rPr>
          <w:rFonts w:asciiTheme="minorHAnsi" w:eastAsia="Calibri" w:hAnsiTheme="minorHAnsi" w:cstheme="minorHAnsi"/>
          <w:b/>
          <w:bCs/>
          <w:sz w:val="22"/>
          <w:szCs w:val="22"/>
          <w:lang w:eastAsia="en-GB"/>
        </w:rPr>
        <w:t xml:space="preserve">Immunogold labelling of cryosections according to Tokuyasu for immunoelectron microscopy </w:t>
      </w:r>
    </w:p>
    <w:p w14:paraId="71F28777" w14:textId="77777777" w:rsidR="00EF45D7" w:rsidRPr="00EF45D7" w:rsidRDefault="00EF45D7" w:rsidP="00EF45D7">
      <w:pPr>
        <w:spacing w:line="360" w:lineRule="auto"/>
        <w:jc w:val="both"/>
        <w:rPr>
          <w:rFonts w:asciiTheme="minorHAnsi" w:hAnsiTheme="minorHAnsi" w:cstheme="minorHAnsi"/>
          <w:color w:val="FF0000"/>
          <w:sz w:val="22"/>
          <w:szCs w:val="22"/>
        </w:rPr>
      </w:pPr>
      <w:r w:rsidRPr="00EF45D7">
        <w:rPr>
          <w:rFonts w:asciiTheme="minorHAnsi" w:hAnsiTheme="minorHAnsi" w:cstheme="minorHAnsi"/>
          <w:sz w:val="22"/>
          <w:szCs w:val="22"/>
        </w:rPr>
        <w:t xml:space="preserve">Twenty million cells were infected for seven days with VSV-G </w:t>
      </w:r>
      <w:r w:rsidRPr="00EF45D7">
        <w:rPr>
          <w:rFonts w:asciiTheme="minorHAnsi" w:hAnsiTheme="minorHAnsi" w:cstheme="minorHAnsi"/>
          <w:sz w:val="22"/>
          <w:szCs w:val="22"/>
        </w:rPr>
        <w:sym w:font="Symbol" w:char="F044"/>
      </w:r>
      <w:r w:rsidRPr="00EF45D7">
        <w:rPr>
          <w:rFonts w:asciiTheme="minorHAnsi" w:hAnsiTheme="minorHAnsi" w:cstheme="minorHAnsi"/>
          <w:sz w:val="22"/>
          <w:szCs w:val="22"/>
        </w:rPr>
        <w:t xml:space="preserve">Env HIV-1 (BRU) IN(HA) (MOI 20) in the presence or absence of the NEV. Next, cells were fixed for 2 hours with 4% paraformaldehyde in phosphate buffer (pH 7.6), washed with PBS (pH 7.6) for 2 x 5 min, and centrifuged at 300 g for 10 minutes. After removing the supernatant, cell pellets were included in gelatin 12% and infused with sucrose 2.3 M overnight at 4°C. 80 nm ultra-thin cryosections were made a −120°C on a LEICA FC7 cryo-ultramicrotome (Leica, Wetzlar, Germany). Ultra-thin sections were retrieved with Methylcellulose 2% /Sucrose 2.3 M mixture (1:1) and collected onto formvar/carbon-coated nickel grids. After the removal of gelatin at 37°C, sections were incubated on drops of 1:100 anti-CPSF6 and 1:100 anti-p24 diluted in PBS. After six washes of five minutes each, grids were incubated on drops of PBS containing 1:30 goat-anti-rabbit (10 nm) and 1:30 goat-anti-mouse gold-conjugated (6nm). Grids were finally washed with six drops of PBS (five minutes each), post-fixed in 1% glutaraldehyde, and rinsed with three drops of distilled water. Contrasting step was performed by incubating grids on drops of uranyl acetate 2% </w:t>
      </w:r>
      <w:r w:rsidRPr="00EF45D7">
        <w:rPr>
          <w:rFonts w:asciiTheme="minorHAnsi" w:hAnsiTheme="minorHAnsi" w:cstheme="minorHAnsi"/>
          <w:sz w:val="22"/>
          <w:szCs w:val="22"/>
        </w:rPr>
        <w:lastRenderedPageBreak/>
        <w:t xml:space="preserve">(Agars Scientific, Stansted, UK)/methylcellulose 2% mixture (1:10). The sections were imaged in a transmission electron microscope at 120 kV (JEOL 1400 Plus, JEOL, Tokyo, Japan). </w:t>
      </w:r>
    </w:p>
    <w:p w14:paraId="0043DE57" w14:textId="77777777" w:rsidR="00EF45D7" w:rsidRPr="00EF45D7" w:rsidRDefault="00EF45D7" w:rsidP="00EF45D7">
      <w:pPr>
        <w:spacing w:line="360" w:lineRule="auto"/>
        <w:jc w:val="both"/>
        <w:rPr>
          <w:rFonts w:asciiTheme="minorHAnsi" w:hAnsiTheme="minorHAnsi" w:cstheme="minorHAnsi"/>
          <w:color w:val="FF0000"/>
          <w:sz w:val="22"/>
          <w:szCs w:val="22"/>
        </w:rPr>
      </w:pPr>
    </w:p>
    <w:p w14:paraId="46B557B1" w14:textId="77777777" w:rsidR="00EF45D7" w:rsidRPr="00EF45D7" w:rsidRDefault="00EF45D7" w:rsidP="00EF45D7">
      <w:pPr>
        <w:spacing w:line="360" w:lineRule="auto"/>
        <w:jc w:val="both"/>
        <w:rPr>
          <w:rFonts w:asciiTheme="minorHAnsi" w:hAnsiTheme="minorHAnsi" w:cstheme="minorHAnsi"/>
          <w:b/>
          <w:bCs/>
          <w:sz w:val="22"/>
          <w:szCs w:val="22"/>
        </w:rPr>
      </w:pPr>
      <w:r w:rsidRPr="00EF45D7">
        <w:rPr>
          <w:rFonts w:asciiTheme="minorHAnsi" w:hAnsiTheme="minorHAnsi" w:cstheme="minorHAnsi"/>
          <w:b/>
          <w:bCs/>
          <w:sz w:val="22"/>
          <w:szCs w:val="22"/>
        </w:rPr>
        <w:t>Dual-axis Electron Tomography</w:t>
      </w:r>
    </w:p>
    <w:p w14:paraId="35F201F6" w14:textId="77777777" w:rsidR="00EF45D7" w:rsidRPr="00EF45D7" w:rsidRDefault="00EF45D7" w:rsidP="00EF45D7">
      <w:pPr>
        <w:spacing w:line="360" w:lineRule="auto"/>
        <w:jc w:val="both"/>
        <w:rPr>
          <w:rFonts w:asciiTheme="minorHAnsi" w:hAnsiTheme="minorHAnsi" w:cstheme="minorHAnsi"/>
          <w:sz w:val="22"/>
          <w:szCs w:val="22"/>
        </w:rPr>
      </w:pPr>
      <w:r w:rsidRPr="00EF45D7">
        <w:rPr>
          <w:rFonts w:asciiTheme="minorHAnsi" w:hAnsiTheme="minorHAnsi" w:cstheme="minorHAnsi"/>
          <w:sz w:val="22"/>
          <w:szCs w:val="22"/>
        </w:rPr>
        <w:t>Transmission Electron Microscopy took place either with a Tecnai F20 microscope operated at 200kV and equipped with a Falcon2 direct electron detector, using SerialEM (RRID:SCR_017293), either with a JEOL microscope (JEM-1400Plus, Tokyo, Japan) operated at 120kV and equipped with the OneView (Gatan) camera. In the case of SerialEM acquisitions, multiscale mapping of the grid took place to map positions of interest and collect the first tilt axis. The grid was then removed from the microscope, rotated manually at an approximate angle of 90 degrees, and reloaded to the microscope stage. A second grid map was collected in low resolution to map back the areas of interest and collect the second tilt axis in these areas. Dual axis tilt series were collected by first step from -50° to +50° with a high tilt holder (JEOL, Tokyo, Japan) and managed by the TEM Tomography module in Digital Micrograph suite (Gatan, Pleasanton, CA, USA).</w:t>
      </w:r>
    </w:p>
    <w:p w14:paraId="2042085F" w14:textId="77777777" w:rsidR="00EF45D7" w:rsidRPr="00EF45D7" w:rsidRDefault="00EF45D7" w:rsidP="00EF45D7">
      <w:pPr>
        <w:spacing w:line="360" w:lineRule="auto"/>
        <w:jc w:val="both"/>
        <w:rPr>
          <w:rFonts w:asciiTheme="minorHAnsi" w:hAnsiTheme="minorHAnsi" w:cstheme="minorHAnsi"/>
          <w:color w:val="FF0000"/>
          <w:sz w:val="22"/>
          <w:szCs w:val="22"/>
        </w:rPr>
      </w:pPr>
    </w:p>
    <w:p w14:paraId="2047DB5D" w14:textId="77777777" w:rsidR="00EF45D7" w:rsidRPr="00EF45D7" w:rsidRDefault="00EF45D7" w:rsidP="00EF45D7">
      <w:pPr>
        <w:spacing w:line="360" w:lineRule="auto"/>
        <w:jc w:val="both"/>
        <w:rPr>
          <w:rFonts w:asciiTheme="minorHAnsi" w:hAnsiTheme="minorHAnsi" w:cstheme="minorHAnsi"/>
          <w:b/>
          <w:bCs/>
          <w:sz w:val="22"/>
          <w:szCs w:val="22"/>
        </w:rPr>
      </w:pPr>
    </w:p>
    <w:p w14:paraId="7FB730C2" w14:textId="77777777" w:rsidR="00EF45D7" w:rsidRPr="00EF45D7" w:rsidRDefault="00EF45D7" w:rsidP="00EF45D7">
      <w:pPr>
        <w:spacing w:line="360" w:lineRule="auto"/>
        <w:jc w:val="both"/>
        <w:rPr>
          <w:rFonts w:asciiTheme="minorHAnsi" w:hAnsiTheme="minorHAnsi" w:cstheme="minorHAnsi"/>
          <w:color w:val="FF0000"/>
          <w:sz w:val="22"/>
          <w:szCs w:val="22"/>
        </w:rPr>
      </w:pPr>
      <w:r w:rsidRPr="00EF45D7">
        <w:rPr>
          <w:rFonts w:asciiTheme="minorHAnsi" w:hAnsiTheme="minorHAnsi" w:cstheme="minorHAnsi"/>
          <w:b/>
          <w:bCs/>
          <w:sz w:val="22"/>
          <w:szCs w:val="22"/>
        </w:rPr>
        <w:t>Tomogram Reconstruction, Core Annotation, Classification &amp; Visualization</w:t>
      </w:r>
      <w:r w:rsidRPr="00EF45D7">
        <w:rPr>
          <w:rFonts w:asciiTheme="minorHAnsi" w:hAnsiTheme="minorHAnsi" w:cstheme="minorHAnsi"/>
          <w:sz w:val="22"/>
          <w:szCs w:val="22"/>
        </w:rPr>
        <w:t xml:space="preserve"> </w:t>
      </w:r>
    </w:p>
    <w:p w14:paraId="31D68899" w14:textId="77777777" w:rsidR="00EF45D7" w:rsidRPr="00EF45D7" w:rsidRDefault="00EF45D7" w:rsidP="00EF45D7">
      <w:pPr>
        <w:spacing w:line="360" w:lineRule="auto"/>
        <w:jc w:val="both"/>
        <w:rPr>
          <w:rFonts w:asciiTheme="minorHAnsi" w:hAnsiTheme="minorHAnsi" w:cstheme="minorHAnsi"/>
          <w:sz w:val="22"/>
          <w:szCs w:val="22"/>
        </w:rPr>
      </w:pPr>
      <w:r w:rsidRPr="00EF45D7">
        <w:rPr>
          <w:rFonts w:asciiTheme="minorHAnsi" w:hAnsiTheme="minorHAnsi" w:cstheme="minorHAnsi"/>
          <w:sz w:val="22"/>
          <w:szCs w:val="22"/>
        </w:rPr>
        <w:t>Tilt angle information for each tilt series was extracted from Digital Micrograph (Gatan) header files and sorted with the help of a homemade script. Initial pairwise shifts of the tilt series were estimated using the tiltxcorr function from the IMOD software package (RRID:SCR_003297).</w:t>
      </w:r>
      <w:r w:rsidRPr="00EF45D7">
        <w:rPr>
          <w:rFonts w:asciiTheme="minorHAnsi" w:hAnsiTheme="minorHAnsi" w:cstheme="minorHAnsi"/>
          <w:color w:val="FF0000"/>
          <w:sz w:val="22"/>
          <w:szCs w:val="22"/>
        </w:rPr>
        <w:t xml:space="preserve"> </w:t>
      </w:r>
      <w:r w:rsidRPr="00EF45D7">
        <w:rPr>
          <w:rFonts w:asciiTheme="minorHAnsi" w:hAnsiTheme="minorHAnsi" w:cstheme="minorHAnsi"/>
          <w:sz w:val="22"/>
          <w:szCs w:val="22"/>
        </w:rPr>
        <w:t>Tilt series alignments were further optimized in IMOD using the tracing of the 10nm immunogold beads present in the fields of view and by further optimizing the fiducial model to define the acquisition geometry. CTF correction was performed in cases where large defocus values had been used during the acquisitions. 3D reconstructions of unbinned data (pixel size = 4 Angstrom) were calculated in IMOD by weighted back projection using the SIRT-like filter (12 iterations). The two volumes produced from the dual-axes tilt series were combined using the 10nm CPSF6 immunogold beads. In case combinations of full volumes were difficult, the combined volumes were restricted to central areas that involved only the structures of interest.</w:t>
      </w:r>
    </w:p>
    <w:p w14:paraId="0E4334D2" w14:textId="77777777" w:rsidR="00EF45D7" w:rsidRPr="00EF45D7" w:rsidRDefault="00EF45D7" w:rsidP="00EF45D7">
      <w:pPr>
        <w:spacing w:line="360" w:lineRule="auto"/>
        <w:jc w:val="both"/>
        <w:rPr>
          <w:rFonts w:asciiTheme="minorHAnsi" w:hAnsiTheme="minorHAnsi" w:cstheme="minorHAnsi"/>
          <w:sz w:val="22"/>
          <w:szCs w:val="22"/>
        </w:rPr>
      </w:pPr>
      <w:r w:rsidRPr="00EF45D7">
        <w:rPr>
          <w:rFonts w:asciiTheme="minorHAnsi" w:hAnsiTheme="minorHAnsi" w:cstheme="minorHAnsi"/>
          <w:sz w:val="22"/>
          <w:szCs w:val="22"/>
        </w:rPr>
        <w:t xml:space="preserve">Tomographic slices from the middle of the dual-axis tomographic volumes, where most of the cores were visible, were extracted, converted to tif using the mrc2tif  function of IMOD, and imported to Ilastik (RRID: SCR_015246) for a 2D-pixel classification run. Intensity, edge, and texture features with sigma varying from 1 to 10 were selected. The assignment of thin labels took place as follows: one label (in magenta) to mark one dense core, one label (in blue) to mark one lighter core, one label (in yellow) for a ghost, and one label (in grey) for the nuclear background (Appendix Fig.S4E, F, left column). After a unique live prediction run for each 2D dataset using the initial labels assigned, tif </w:t>
      </w:r>
      <w:r w:rsidRPr="00EF45D7">
        <w:rPr>
          <w:rFonts w:asciiTheme="minorHAnsi" w:hAnsiTheme="minorHAnsi" w:cstheme="minorHAnsi"/>
          <w:sz w:val="22"/>
          <w:szCs w:val="22"/>
        </w:rPr>
        <w:lastRenderedPageBreak/>
        <w:t>snapshots were produced with the raw image pixels pseudo-colored according to the predictions. These tif snapshots were then converted to mrc files and assigned the correct pixel size as the original data using alterheader on IMOD. IMOD contours were used to manually trace the conical structures visible at the MLOs sites using the sculpt drawing tool of IMOD. Contours/Cores were assigned to 3 different objects according to the underlying 2D-pixel classification predictions/pseudo-coloring from the previous step (Appendix Fig.S4E, F, right column). Models of each dataset were then saved. All contours were transferred to the correct z value of the volume, from where the initial slice had been extracted, and reopened on top of the volume data. The correctly assigned 2D contours in the 3D volume were then used to continue tracing the classified cores along z with the help of IMOD’s spherical interpolation and by using manual corrections when needed.</w:t>
      </w:r>
    </w:p>
    <w:p w14:paraId="434E0A98" w14:textId="77777777" w:rsidR="00EF45D7" w:rsidRPr="00EF45D7" w:rsidRDefault="00EF45D7" w:rsidP="00EF45D7">
      <w:pPr>
        <w:spacing w:line="360" w:lineRule="auto"/>
        <w:jc w:val="both"/>
        <w:rPr>
          <w:rFonts w:asciiTheme="minorHAnsi" w:hAnsiTheme="minorHAnsi" w:cstheme="minorHAnsi"/>
          <w:sz w:val="22"/>
          <w:szCs w:val="22"/>
        </w:rPr>
      </w:pPr>
      <w:r w:rsidRPr="00EF45D7">
        <w:rPr>
          <w:rFonts w:asciiTheme="minorHAnsi" w:hAnsiTheme="minorHAnsi" w:cstheme="minorHAnsi"/>
          <w:sz w:val="22"/>
          <w:szCs w:val="22"/>
        </w:rPr>
        <w:t>Contours were then meshed into surfaces, and the 3 different objects were further sorted into separated surfaces using the imodsortsurf function of IMOD. CPSF6 immunogold beads were traced using the findbeads3d function of IMOD. Smaller CA beads were added manually as scattered points.</w:t>
      </w:r>
    </w:p>
    <w:p w14:paraId="23F94CCD" w14:textId="77777777" w:rsidR="00EF45D7" w:rsidRPr="00EF45D7" w:rsidRDefault="00EF45D7" w:rsidP="00EF45D7">
      <w:pPr>
        <w:spacing w:line="360" w:lineRule="auto"/>
        <w:jc w:val="both"/>
        <w:rPr>
          <w:rFonts w:asciiTheme="minorHAnsi" w:hAnsiTheme="minorHAnsi" w:cstheme="minorHAnsi"/>
          <w:sz w:val="22"/>
          <w:szCs w:val="22"/>
        </w:rPr>
      </w:pPr>
      <w:r w:rsidRPr="00EF45D7">
        <w:rPr>
          <w:rFonts w:asciiTheme="minorHAnsi" w:hAnsiTheme="minorHAnsi" w:cstheme="minorHAnsi"/>
          <w:sz w:val="22"/>
          <w:szCs w:val="22"/>
        </w:rPr>
        <w:t>For visualization, volume data and imod surfaces were loaded to UCSF ChimeraX (RRID:SCR_015872). Imod surfaces were further used as masks to isolate subvolumes that correspond to the core interior. Beads were imported to ChimeraX as contours/points instead of surfaces.</w:t>
      </w:r>
    </w:p>
    <w:p w14:paraId="2E04174F" w14:textId="77777777" w:rsidR="00EF45D7" w:rsidRPr="00EF45D7" w:rsidRDefault="00EF45D7" w:rsidP="00EF45D7">
      <w:pPr>
        <w:spacing w:line="360" w:lineRule="auto"/>
        <w:jc w:val="both"/>
        <w:rPr>
          <w:rFonts w:asciiTheme="minorHAnsi" w:hAnsiTheme="minorHAnsi" w:cstheme="minorHAnsi"/>
          <w:b/>
          <w:bCs/>
          <w:color w:val="FF0000"/>
          <w:sz w:val="22"/>
          <w:szCs w:val="22"/>
        </w:rPr>
      </w:pPr>
    </w:p>
    <w:p w14:paraId="6DFF0C6F" w14:textId="77777777" w:rsidR="00EF45D7" w:rsidRPr="00EF45D7" w:rsidRDefault="00EF45D7" w:rsidP="00EF45D7">
      <w:pPr>
        <w:spacing w:line="360" w:lineRule="auto"/>
        <w:jc w:val="both"/>
        <w:rPr>
          <w:rFonts w:asciiTheme="minorHAnsi" w:hAnsiTheme="minorHAnsi" w:cstheme="minorHAnsi"/>
          <w:b/>
          <w:bCs/>
          <w:sz w:val="22"/>
          <w:szCs w:val="22"/>
        </w:rPr>
      </w:pPr>
      <w:r w:rsidRPr="00EF45D7">
        <w:rPr>
          <w:rFonts w:asciiTheme="minorHAnsi" w:hAnsiTheme="minorHAnsi" w:cstheme="minorHAnsi"/>
          <w:b/>
          <w:bCs/>
          <w:sz w:val="22"/>
          <w:szCs w:val="22"/>
        </w:rPr>
        <w:t>Tokuyasu sections for viral preparation and Intensity Analysis</w:t>
      </w:r>
    </w:p>
    <w:p w14:paraId="6C8CFD40" w14:textId="77777777" w:rsidR="00EF45D7" w:rsidRPr="00EF45D7" w:rsidRDefault="00EF45D7" w:rsidP="00EF45D7">
      <w:pPr>
        <w:spacing w:line="360" w:lineRule="auto"/>
        <w:jc w:val="both"/>
        <w:rPr>
          <w:rFonts w:asciiTheme="minorHAnsi" w:hAnsiTheme="minorHAnsi" w:cstheme="minorHAnsi"/>
          <w:sz w:val="22"/>
          <w:szCs w:val="22"/>
        </w:rPr>
      </w:pPr>
      <w:r w:rsidRPr="00EF45D7">
        <w:rPr>
          <w:rFonts w:asciiTheme="minorHAnsi" w:hAnsiTheme="minorHAnsi" w:cstheme="minorHAnsi"/>
          <w:sz w:val="22"/>
          <w:szCs w:val="22"/>
        </w:rPr>
        <w:t>Tilt series acquisitions of isolated mature virions prepared with the Tokuyasu method were collected with a Tecnai F20 microscope operated at 200kV and equipped with a Falcon2 direct electron detector, using SerialEM (RRID:SCR_017293). Data were collected at a pixel size of 5.2 Angstrom. Multiscale mapping of the grid took place to map positions of interest and collect the first tilt axis. The grid was then removed from the microscope, rotated manually at an approximate angle of 90 degrees, and reloaded to the microscope stage. A second grid map was collected in low resolution to map back the areas of interest and collect the second tilt axis in these areas. Intensity analysis: Dual-axis tomograms were produced in full resolution using the default handling of intensity values in IMOD (RRID:SCR_003297) needed for volume combination. In the case of the Jeol/OneView tilt series acquisitions, 32-bit tomographic volumes were produced, while in the case of Tecnai/Falcon2 tilt series acquisitions, 16-bit tomographic volumes were produced. The 32-bit tomograms were converted to 16-bit tomograms and scaled to a common mean and standard deviation using new stack. The middle slice of representative cores was cropped and extracted from the tomograms and IMOD contours were prepared to indicate the core limits. Imodmop was then used to mask out the internal and external areas as indicated in Fig.EV3A,B. Intensity statistics were extracted using the clip stats function of IMOD (RRID:SCR_003297).</w:t>
      </w:r>
    </w:p>
    <w:p w14:paraId="77DC750F" w14:textId="77777777" w:rsidR="00EF45D7" w:rsidRPr="00EF45D7" w:rsidRDefault="00EF45D7" w:rsidP="00EF45D7">
      <w:pPr>
        <w:spacing w:line="360" w:lineRule="auto"/>
        <w:jc w:val="both"/>
        <w:rPr>
          <w:rFonts w:asciiTheme="minorHAnsi" w:hAnsiTheme="minorHAnsi" w:cstheme="minorHAnsi"/>
          <w:sz w:val="22"/>
          <w:szCs w:val="22"/>
        </w:rPr>
      </w:pPr>
      <w:r w:rsidRPr="00EF45D7">
        <w:rPr>
          <w:rFonts w:asciiTheme="minorHAnsi" w:hAnsiTheme="minorHAnsi" w:cstheme="minorHAnsi"/>
          <w:sz w:val="22"/>
          <w:szCs w:val="22"/>
        </w:rPr>
        <w:t> </w:t>
      </w:r>
    </w:p>
    <w:p w14:paraId="5F83C78B" w14:textId="77777777" w:rsidR="00EF45D7" w:rsidRPr="00EF45D7" w:rsidRDefault="00EF45D7" w:rsidP="00EF45D7">
      <w:pPr>
        <w:spacing w:line="360" w:lineRule="auto"/>
        <w:jc w:val="both"/>
        <w:rPr>
          <w:rFonts w:asciiTheme="minorHAnsi" w:hAnsiTheme="minorHAnsi" w:cstheme="minorHAnsi"/>
          <w:b/>
          <w:bCs/>
          <w:sz w:val="22"/>
          <w:szCs w:val="22"/>
        </w:rPr>
      </w:pPr>
      <w:r w:rsidRPr="00EF45D7">
        <w:rPr>
          <w:rFonts w:asciiTheme="minorHAnsi" w:hAnsiTheme="minorHAnsi" w:cstheme="minorHAnsi"/>
          <w:b/>
          <w:bCs/>
          <w:sz w:val="22"/>
          <w:szCs w:val="22"/>
        </w:rPr>
        <w:lastRenderedPageBreak/>
        <w:t>Analysis for the assignment of core classes.</w:t>
      </w:r>
    </w:p>
    <w:p w14:paraId="5D8B0C84" w14:textId="77777777" w:rsidR="00EF45D7" w:rsidRPr="00EF45D7" w:rsidRDefault="00EF45D7" w:rsidP="00EF45D7">
      <w:pPr>
        <w:spacing w:line="360" w:lineRule="auto"/>
        <w:jc w:val="both"/>
        <w:rPr>
          <w:rFonts w:asciiTheme="minorHAnsi" w:hAnsiTheme="minorHAnsi" w:cstheme="minorHAnsi"/>
          <w:sz w:val="22"/>
          <w:szCs w:val="22"/>
        </w:rPr>
      </w:pPr>
      <w:r w:rsidRPr="00EF45D7">
        <w:rPr>
          <w:rFonts w:asciiTheme="minorHAnsi" w:hAnsiTheme="minorHAnsi" w:cstheme="minorHAnsi"/>
          <w:sz w:val="22"/>
          <w:szCs w:val="22"/>
        </w:rPr>
        <w:t>Tomographic slices from the middle of the tomographic volume, where most of the cores were visible, were extracted, converted to tif using the mrc2tif function of IMOD, and imported to Ilastik for a 2D-pixel classification run. Intensity, edge, and texture features with sigma varying from 1 to 10 were selected. The assignment of thin labels took place as follows: one label (in magenta) to mark one dense core, one label (in blue) to mark one lighter core, one label (in yellow) for a ghost, and one label (in grey) for the nuclear background (Supplementary Figure R2.2, left column). After a unique live prediction run for each 2D dataset with the labels, tif snapshots were produced with the raw image pixels pseudo-colored according to the predictions. These tif snapshots were then converted to mrc files and assigned the correct pixel size as the original data using alterheader. IMOD contours were used to manually trace the conical structures visible at the MLOs sites. Contours/Cores were assigned to 3 different objects according to the underlying 2D-pixel classification predictions/pseudo-coloring from the previous step (Supplementary Figure R2.2, right column). Models of each dataset were then saved, and this time re-opened on top of their corresponding 3D tomographic volumes. All contours were transferred to the correct z value of the volume, from where the initial slice had been extracted. To achieve this, contours were copied through 3dmod’s GUI to the correct z, and with the subsequent use of clipmodel of IMOD, the initial z=0 contours were removed. The correctly assigned 2D contours in the 3D volume were then used to continue tracing the classified cores along z with the help of IMOD’s spherical interpolation and by manual corrections when needed.  </w:t>
      </w:r>
    </w:p>
    <w:p w14:paraId="3A6C08CF" w14:textId="77777777" w:rsidR="00EF45D7" w:rsidRPr="00EF45D7" w:rsidRDefault="00EF45D7" w:rsidP="00EF45D7">
      <w:pPr>
        <w:spacing w:line="360" w:lineRule="auto"/>
        <w:jc w:val="both"/>
        <w:rPr>
          <w:rFonts w:asciiTheme="minorHAnsi" w:hAnsiTheme="minorHAnsi" w:cstheme="minorHAnsi"/>
          <w:sz w:val="22"/>
          <w:szCs w:val="22"/>
        </w:rPr>
      </w:pPr>
    </w:p>
    <w:p w14:paraId="5D9AB368" w14:textId="77777777" w:rsidR="00EF45D7" w:rsidRPr="00EF45D7" w:rsidRDefault="00EF45D7" w:rsidP="00EF45D7">
      <w:pPr>
        <w:spacing w:line="360" w:lineRule="auto"/>
        <w:jc w:val="both"/>
        <w:rPr>
          <w:rFonts w:asciiTheme="minorHAnsi" w:hAnsiTheme="minorHAnsi" w:cstheme="minorHAnsi"/>
          <w:b/>
          <w:bCs/>
          <w:sz w:val="22"/>
          <w:szCs w:val="22"/>
        </w:rPr>
      </w:pPr>
      <w:r w:rsidRPr="00EF45D7">
        <w:rPr>
          <w:rFonts w:asciiTheme="minorHAnsi" w:hAnsiTheme="minorHAnsi" w:cstheme="minorHAnsi"/>
          <w:b/>
          <w:bCs/>
          <w:sz w:val="22"/>
          <w:szCs w:val="22"/>
        </w:rPr>
        <w:t>CPSF6 cluster disassembly assay</w:t>
      </w:r>
    </w:p>
    <w:p w14:paraId="12E17E31" w14:textId="77777777" w:rsidR="00EF45D7" w:rsidRPr="00EF45D7" w:rsidRDefault="00EF45D7" w:rsidP="00EF45D7">
      <w:pPr>
        <w:spacing w:line="360" w:lineRule="auto"/>
        <w:jc w:val="both"/>
        <w:rPr>
          <w:rFonts w:asciiTheme="minorHAnsi" w:hAnsiTheme="minorHAnsi" w:cstheme="minorHAnsi"/>
          <w:sz w:val="22"/>
          <w:szCs w:val="22"/>
        </w:rPr>
      </w:pPr>
      <w:r w:rsidRPr="00EF45D7">
        <w:rPr>
          <w:rFonts w:asciiTheme="minorHAnsi" w:hAnsiTheme="minorHAnsi" w:cstheme="minorHAnsi"/>
          <w:sz w:val="22"/>
          <w:szCs w:val="22"/>
        </w:rPr>
        <w:t>To understand the impact of CPSF6 clusters in nuclear reverse transcription in macrophages differentiated from THP1, we performed flow cytometry, immunofluorescence and confocal microscopy, and late/early viral reverse transcript (LRT/ERT) qPCR.</w:t>
      </w:r>
    </w:p>
    <w:p w14:paraId="6FB2D65E" w14:textId="77777777" w:rsidR="00EF45D7" w:rsidRPr="00EF45D7" w:rsidRDefault="00EF45D7" w:rsidP="00EF45D7">
      <w:pPr>
        <w:spacing w:line="360" w:lineRule="auto"/>
        <w:jc w:val="both"/>
        <w:rPr>
          <w:rFonts w:asciiTheme="minorHAnsi" w:hAnsiTheme="minorHAnsi" w:cstheme="minorHAnsi"/>
          <w:b/>
          <w:bCs/>
          <w:i/>
          <w:iCs/>
          <w:sz w:val="22"/>
          <w:szCs w:val="22"/>
        </w:rPr>
      </w:pPr>
    </w:p>
    <w:p w14:paraId="3AD6D9AC" w14:textId="77777777" w:rsidR="00EF45D7" w:rsidRPr="00EF45D7" w:rsidRDefault="00EF45D7" w:rsidP="00EF45D7">
      <w:pPr>
        <w:spacing w:line="360" w:lineRule="auto"/>
        <w:jc w:val="both"/>
        <w:rPr>
          <w:rFonts w:asciiTheme="minorHAnsi" w:hAnsiTheme="minorHAnsi" w:cstheme="minorHAnsi"/>
          <w:b/>
          <w:bCs/>
          <w:sz w:val="22"/>
          <w:szCs w:val="22"/>
        </w:rPr>
      </w:pPr>
      <w:r w:rsidRPr="00EF45D7">
        <w:rPr>
          <w:rFonts w:asciiTheme="minorHAnsi" w:hAnsiTheme="minorHAnsi" w:cstheme="minorHAnsi"/>
          <w:b/>
          <w:bCs/>
          <w:sz w:val="22"/>
          <w:szCs w:val="22"/>
        </w:rPr>
        <w:t>LRT/ERT qPCR</w:t>
      </w:r>
    </w:p>
    <w:p w14:paraId="5F696955" w14:textId="6CF06873" w:rsidR="00EF45D7" w:rsidRPr="00EF45D7" w:rsidRDefault="00EF45D7" w:rsidP="00EF45D7">
      <w:pPr>
        <w:spacing w:line="360" w:lineRule="auto"/>
        <w:jc w:val="both"/>
        <w:rPr>
          <w:rFonts w:asciiTheme="minorHAnsi" w:hAnsiTheme="minorHAnsi" w:cstheme="minorHAnsi"/>
          <w:sz w:val="22"/>
          <w:szCs w:val="22"/>
        </w:rPr>
      </w:pPr>
      <w:r w:rsidRPr="00EF45D7">
        <w:rPr>
          <w:rFonts w:asciiTheme="minorHAnsi" w:hAnsiTheme="minorHAnsi" w:cstheme="minorHAnsi"/>
          <w:sz w:val="22"/>
          <w:szCs w:val="22"/>
        </w:rPr>
        <w:t xml:space="preserve">3 days after PF74 treatment, the cell’s DNA was extracted using QIAGEN’s ‘QIAamp® DNA Micro Kit’, following the manufacturer’s protocol intended for extracting DNA from small volumes of blood. The LRT, ERT, and actin sequences were then amplified using the primers listed </w:t>
      </w:r>
      <w:r w:rsidR="00932D94" w:rsidRPr="00932D94">
        <w:rPr>
          <w:rFonts w:asciiTheme="minorHAnsi" w:hAnsiTheme="minorHAnsi" w:cstheme="minorHAnsi"/>
          <w:color w:val="FF0000"/>
          <w:sz w:val="22"/>
          <w:szCs w:val="22"/>
        </w:rPr>
        <w:t>in Appendix Table S3</w:t>
      </w:r>
      <w:r w:rsidRPr="00932D94">
        <w:rPr>
          <w:rFonts w:asciiTheme="minorHAnsi" w:hAnsiTheme="minorHAnsi" w:cstheme="minorHAnsi"/>
          <w:color w:val="FF0000"/>
          <w:sz w:val="22"/>
          <w:szCs w:val="22"/>
        </w:rPr>
        <w:t xml:space="preserve"> </w:t>
      </w:r>
      <w:r w:rsidRPr="00EF45D7">
        <w:rPr>
          <w:rFonts w:asciiTheme="minorHAnsi" w:hAnsiTheme="minorHAnsi" w:cstheme="minorHAnsi"/>
          <w:sz w:val="22"/>
          <w:szCs w:val="22"/>
        </w:rPr>
        <w:t>and the SYBR green dye or probe. The qPCR cycle was as follows: 15 minutes at 95°C, 40 cycles (15 seconds at 95°C, 30 seconds at 58°C, 30 seconds at 72°C), 15 seconds at 95°C, 15 seconds at 55°C, 20 minutes melting curve until reaching 95°C, 15 seconds at 90°C.</w:t>
      </w:r>
    </w:p>
    <w:p w14:paraId="69FAD784" w14:textId="77777777" w:rsidR="00EF45D7" w:rsidRPr="00EF45D7" w:rsidRDefault="00EF45D7" w:rsidP="00EF45D7">
      <w:pPr>
        <w:keepNext/>
        <w:keepLines/>
        <w:spacing w:before="200" w:line="360" w:lineRule="auto"/>
        <w:jc w:val="both"/>
        <w:outlineLvl w:val="2"/>
        <w:rPr>
          <w:rFonts w:asciiTheme="minorHAnsi" w:hAnsiTheme="minorHAnsi" w:cstheme="minorHAnsi"/>
          <w:sz w:val="22"/>
          <w:szCs w:val="22"/>
        </w:rPr>
      </w:pPr>
      <w:bookmarkStart w:id="9" w:name="_Toc115726312"/>
      <w:r w:rsidRPr="00EF45D7">
        <w:rPr>
          <w:rFonts w:asciiTheme="minorHAnsi" w:hAnsiTheme="minorHAnsi" w:cstheme="minorHAnsi"/>
          <w:b/>
          <w:bCs/>
          <w:sz w:val="22"/>
          <w:szCs w:val="22"/>
        </w:rPr>
        <w:lastRenderedPageBreak/>
        <w:t xml:space="preserve">RT qPCR </w:t>
      </w:r>
      <w:bookmarkEnd w:id="9"/>
    </w:p>
    <w:p w14:paraId="572AC389" w14:textId="77777777" w:rsidR="00EF45D7" w:rsidRPr="00EF45D7" w:rsidRDefault="00EF45D7" w:rsidP="00EF45D7">
      <w:pPr>
        <w:spacing w:line="360" w:lineRule="auto"/>
        <w:jc w:val="both"/>
        <w:rPr>
          <w:rFonts w:asciiTheme="minorHAnsi" w:hAnsiTheme="minorHAnsi" w:cstheme="minorHAnsi"/>
          <w:sz w:val="22"/>
          <w:szCs w:val="22"/>
        </w:rPr>
      </w:pPr>
      <w:r w:rsidRPr="00EF45D7">
        <w:rPr>
          <w:rFonts w:asciiTheme="minorHAnsi" w:hAnsiTheme="minorHAnsi" w:cstheme="minorHAnsi"/>
          <w:sz w:val="22"/>
          <w:szCs w:val="22"/>
        </w:rPr>
        <w:t xml:space="preserve">Total viral RNA was extracted from the cells using the RNeasy Mini Kit, following the manufacturer's protocol, and eluted into 60 μL of DEPC. The quantities of CXCL10, IFIT2, and MxA RNA in 10 ng of total RNA were determined via the SuperScript™ III Platinum™ SYBR™ Green One-Step qRT-PCR Kit. Amplicons from each sample were analyzed against a standard curve, which was run in parallel using total RNA from uninfected cells. The results were normalized to the RNA quantity from the actin gene. </w:t>
      </w:r>
    </w:p>
    <w:p w14:paraId="1E9C3DC8" w14:textId="77777777" w:rsidR="00EF45D7" w:rsidRPr="00EF45D7" w:rsidRDefault="00EF45D7" w:rsidP="00EF45D7">
      <w:pPr>
        <w:spacing w:line="360" w:lineRule="auto"/>
        <w:jc w:val="both"/>
        <w:rPr>
          <w:rFonts w:asciiTheme="minorHAnsi" w:hAnsiTheme="minorHAnsi" w:cstheme="minorHAnsi"/>
          <w:sz w:val="22"/>
          <w:szCs w:val="22"/>
        </w:rPr>
      </w:pPr>
    </w:p>
    <w:p w14:paraId="6AFAE16B" w14:textId="77777777" w:rsidR="00EF45D7" w:rsidRPr="00EF45D7" w:rsidRDefault="00EF45D7" w:rsidP="00EF45D7">
      <w:pPr>
        <w:spacing w:line="360" w:lineRule="auto"/>
        <w:jc w:val="both"/>
        <w:rPr>
          <w:rFonts w:asciiTheme="minorHAnsi" w:hAnsiTheme="minorHAnsi" w:cstheme="minorHAnsi"/>
          <w:b/>
          <w:bCs/>
          <w:sz w:val="22"/>
          <w:szCs w:val="22"/>
        </w:rPr>
      </w:pPr>
      <w:r w:rsidRPr="00EF45D7">
        <w:rPr>
          <w:rFonts w:asciiTheme="minorHAnsi" w:hAnsiTheme="minorHAnsi" w:cstheme="minorHAnsi"/>
          <w:b/>
          <w:bCs/>
          <w:sz w:val="22"/>
          <w:szCs w:val="22"/>
        </w:rPr>
        <w:t>Viral DNA staining with EdU/Click-chemistry</w:t>
      </w:r>
    </w:p>
    <w:p w14:paraId="35A6B5D1" w14:textId="77777777" w:rsidR="00EF45D7" w:rsidRPr="00EF45D7" w:rsidRDefault="00EF45D7" w:rsidP="00EF45D7">
      <w:pPr>
        <w:spacing w:line="360" w:lineRule="auto"/>
        <w:jc w:val="both"/>
        <w:rPr>
          <w:rFonts w:asciiTheme="minorHAnsi" w:hAnsiTheme="minorHAnsi" w:cstheme="minorHAnsi"/>
          <w:sz w:val="22"/>
          <w:szCs w:val="22"/>
        </w:rPr>
      </w:pPr>
      <w:r w:rsidRPr="00EF45D7">
        <w:rPr>
          <w:rFonts w:asciiTheme="minorHAnsi" w:hAnsiTheme="minorHAnsi" w:cstheme="minorHAnsi"/>
          <w:sz w:val="22"/>
          <w:szCs w:val="22"/>
        </w:rPr>
        <w:t>To visualize viral DNA in macrophage-like cells, we added 5-Ethynyl-2′-deoxyuridine (EdU) 5µM during the entire time of the infection. Cells were washed with room temperature PBS once and then fixed with 4% formaldehyde for 15min at room temperature and finally PBS-BSA 3%. Cells were then permeabilized by incubation with 0,5% Triton X-100 (in PBS) for 20 minutes and washed once with PBS-BSA 3%. Cells were then incubated for 30 minutes with Click-iT® Plus reaction cocktail prepared following the manufacturer’s protocol and then washed 5 times in PBS-BSA 3%. The cells were then incubated for 15min with blocking buffer (3% BSA in PBS) and washed 5 times in PBS-BSA 1%. Afterwards, cells were incubated for 1 hour at room temperature (RT) in a dark humid chamber with a primary antibody against CPSF6 diluted 1:400 in blocking buffer. After 5 washes in the blocking buffer, cells were incubated for 45min at RT in a dark humid chamber with the secondary antibody ‘cy3 anti-rabbit’ diluted 1:300 in the blocking buffer. After 5 washes in PBS, cells were fluorescently labeled by incubation with ‘Hoechst 33342’ diluted 10 000 times in H</w:t>
      </w:r>
      <w:r w:rsidRPr="00EF45D7">
        <w:rPr>
          <w:rFonts w:asciiTheme="minorHAnsi" w:hAnsiTheme="minorHAnsi" w:cstheme="minorHAnsi"/>
          <w:sz w:val="22"/>
          <w:szCs w:val="22"/>
          <w:vertAlign w:val="subscript"/>
        </w:rPr>
        <w:t>2</w:t>
      </w:r>
      <w:r w:rsidRPr="00EF45D7">
        <w:rPr>
          <w:rFonts w:asciiTheme="minorHAnsi" w:hAnsiTheme="minorHAnsi" w:cstheme="minorHAnsi"/>
          <w:sz w:val="22"/>
          <w:szCs w:val="22"/>
        </w:rPr>
        <w:t>O for 5min at RT in a dark humid chamber. The cells were then washed 5 times in H</w:t>
      </w:r>
      <w:r w:rsidRPr="00EF45D7">
        <w:rPr>
          <w:rFonts w:asciiTheme="minorHAnsi" w:hAnsiTheme="minorHAnsi" w:cstheme="minorHAnsi"/>
          <w:sz w:val="22"/>
          <w:szCs w:val="22"/>
          <w:vertAlign w:val="subscript"/>
        </w:rPr>
        <w:t>2</w:t>
      </w:r>
      <w:r w:rsidRPr="00EF45D7">
        <w:rPr>
          <w:rFonts w:asciiTheme="minorHAnsi" w:hAnsiTheme="minorHAnsi" w:cstheme="minorHAnsi"/>
          <w:sz w:val="22"/>
          <w:szCs w:val="22"/>
        </w:rPr>
        <w:t>O before the coverslips were mounted on microscopy slides using ProLong</w:t>
      </w:r>
      <w:r w:rsidRPr="00EF45D7">
        <w:rPr>
          <w:rFonts w:asciiTheme="minorHAnsi" w:hAnsiTheme="minorHAnsi" w:cstheme="minorHAnsi"/>
          <w:sz w:val="22"/>
          <w:szCs w:val="22"/>
          <w:vertAlign w:val="superscript"/>
        </w:rPr>
        <w:t>TM</w:t>
      </w:r>
      <w:r w:rsidRPr="00EF45D7">
        <w:rPr>
          <w:rFonts w:asciiTheme="minorHAnsi" w:hAnsiTheme="minorHAnsi" w:cstheme="minorHAnsi"/>
          <w:sz w:val="22"/>
          <w:szCs w:val="22"/>
        </w:rPr>
        <w:t xml:space="preserve"> Diamond Antifade mounting medium and incubated overnight at RT under the chemical hood and away from light. </w:t>
      </w:r>
      <w:r w:rsidRPr="00EF45D7">
        <w:rPr>
          <w:rFonts w:asciiTheme="minorHAnsi" w:hAnsiTheme="minorHAnsi" w:cstheme="minorHAnsi"/>
          <w:i/>
          <w:iCs/>
          <w:sz w:val="22"/>
          <w:szCs w:val="22"/>
        </w:rPr>
        <w:t>Confocal microscopy</w:t>
      </w:r>
      <w:r w:rsidRPr="00EF45D7">
        <w:rPr>
          <w:rFonts w:asciiTheme="minorHAnsi" w:hAnsiTheme="minorHAnsi" w:cstheme="minorHAnsi"/>
          <w:sz w:val="22"/>
          <w:szCs w:val="22"/>
        </w:rPr>
        <w:t>: Confocal microscopy images were acquired using the Zeiss LSM700 inverted confocal microscope equipped with a 63</w:t>
      </w:r>
      <w:r w:rsidRPr="00EF45D7">
        <w:rPr>
          <w:rFonts w:asciiTheme="minorHAnsi" w:hAnsiTheme="minorHAnsi" w:cstheme="minorHAnsi"/>
          <w:sz w:val="22"/>
          <w:szCs w:val="22"/>
        </w:rPr>
        <w:sym w:font="Symbol" w:char="F0B4"/>
      </w:r>
      <w:r w:rsidRPr="00EF45D7">
        <w:rPr>
          <w:rFonts w:asciiTheme="minorHAnsi" w:hAnsiTheme="minorHAnsi" w:cstheme="minorHAnsi"/>
          <w:sz w:val="22"/>
          <w:szCs w:val="22"/>
        </w:rPr>
        <w:t>/1.4 Plan Apochromat oil immersion objective using diode lasers with excitation wavelengths of 405nm (for Hoechst), 555nm (for CPSF6) and 639nm (for viral DNA) with 4</w:t>
      </w:r>
      <w:r w:rsidRPr="00EF45D7">
        <w:rPr>
          <w:rFonts w:asciiTheme="minorHAnsi" w:hAnsiTheme="minorHAnsi" w:cstheme="minorHAnsi"/>
          <w:sz w:val="22"/>
          <w:szCs w:val="22"/>
        </w:rPr>
        <w:sym w:font="Symbol" w:char="F0B4"/>
      </w:r>
      <w:r w:rsidRPr="00EF45D7">
        <w:rPr>
          <w:rFonts w:asciiTheme="minorHAnsi" w:hAnsiTheme="minorHAnsi" w:cstheme="minorHAnsi"/>
          <w:sz w:val="22"/>
          <w:szCs w:val="22"/>
        </w:rPr>
        <w:t xml:space="preserve"> averaging. A pixel size of 0.07</w:t>
      </w:r>
      <w:r w:rsidRPr="00EF45D7">
        <w:rPr>
          <w:rFonts w:asciiTheme="minorHAnsi" w:hAnsiTheme="minorHAnsi" w:cstheme="minorHAnsi"/>
          <w:sz w:val="22"/>
          <w:szCs w:val="22"/>
        </w:rPr>
        <w:sym w:font="Symbol" w:char="F06D"/>
      </w:r>
      <w:r w:rsidRPr="00EF45D7">
        <w:rPr>
          <w:rFonts w:asciiTheme="minorHAnsi" w:hAnsiTheme="minorHAnsi" w:cstheme="minorHAnsi"/>
          <w:sz w:val="22"/>
          <w:szCs w:val="22"/>
        </w:rPr>
        <w:t>m was used. All images were acquired with the same laser gain. Images were analyzed using Fiji.</w:t>
      </w:r>
    </w:p>
    <w:p w14:paraId="5799D4C9" w14:textId="77777777" w:rsidR="00EF45D7" w:rsidRPr="00EF45D7" w:rsidRDefault="00EF45D7" w:rsidP="00EF45D7">
      <w:pPr>
        <w:spacing w:line="360" w:lineRule="auto"/>
        <w:jc w:val="both"/>
        <w:rPr>
          <w:rFonts w:asciiTheme="minorHAnsi" w:hAnsiTheme="minorHAnsi" w:cstheme="minorHAnsi"/>
          <w:sz w:val="22"/>
          <w:szCs w:val="22"/>
        </w:rPr>
      </w:pPr>
    </w:p>
    <w:p w14:paraId="43851642" w14:textId="77777777" w:rsidR="00EF45D7" w:rsidRPr="00EF45D7" w:rsidRDefault="00EF45D7" w:rsidP="00EF45D7">
      <w:pPr>
        <w:spacing w:line="360" w:lineRule="auto"/>
        <w:jc w:val="both"/>
        <w:rPr>
          <w:rFonts w:asciiTheme="minorHAnsi" w:hAnsiTheme="minorHAnsi" w:cstheme="minorHAnsi"/>
          <w:b/>
          <w:bCs/>
          <w:sz w:val="22"/>
          <w:szCs w:val="22"/>
        </w:rPr>
      </w:pPr>
      <w:r w:rsidRPr="00EF45D7">
        <w:rPr>
          <w:rFonts w:asciiTheme="minorHAnsi" w:hAnsiTheme="minorHAnsi" w:cstheme="minorHAnsi"/>
          <w:b/>
          <w:bCs/>
          <w:sz w:val="22"/>
          <w:szCs w:val="22"/>
        </w:rPr>
        <w:t>cGAMP ELISA assay</w:t>
      </w:r>
    </w:p>
    <w:p w14:paraId="63B3C9C0" w14:textId="77777777" w:rsidR="00EF45D7" w:rsidRPr="00EF45D7" w:rsidRDefault="00EF45D7" w:rsidP="00EF45D7">
      <w:pPr>
        <w:spacing w:line="360" w:lineRule="auto"/>
        <w:jc w:val="both"/>
        <w:rPr>
          <w:rFonts w:asciiTheme="minorHAnsi" w:hAnsiTheme="minorHAnsi" w:cstheme="minorHAnsi"/>
          <w:sz w:val="22"/>
          <w:szCs w:val="22"/>
        </w:rPr>
      </w:pPr>
      <w:r w:rsidRPr="00EF45D7">
        <w:rPr>
          <w:rFonts w:asciiTheme="minorHAnsi" w:hAnsiTheme="minorHAnsi" w:cstheme="minorHAnsi"/>
          <w:sz w:val="22"/>
          <w:szCs w:val="22"/>
        </w:rPr>
        <w:t>To evaluate cGAMP levels following CPSF6 cluster disassembly, we performed a cGAMP ELISA assay. Briefly, 20 x 10</w:t>
      </w:r>
      <w:r w:rsidRPr="00EF45D7">
        <w:rPr>
          <w:rFonts w:asciiTheme="minorHAnsi" w:hAnsiTheme="minorHAnsi" w:cstheme="minorHAnsi"/>
          <w:sz w:val="22"/>
          <w:szCs w:val="22"/>
          <w:vertAlign w:val="superscript"/>
        </w:rPr>
        <w:t>6</w:t>
      </w:r>
      <w:r w:rsidRPr="00EF45D7">
        <w:rPr>
          <w:rFonts w:asciiTheme="minorHAnsi" w:hAnsiTheme="minorHAnsi" w:cstheme="minorHAnsi"/>
          <w:sz w:val="22"/>
          <w:szCs w:val="22"/>
        </w:rPr>
        <w:t xml:space="preserve"> THP-1 cells were seeded in 10cm culture dishes in complete growth medium (RPMI Medium 1640 GlutaMAXTM-I, 10% FBS, and 1% P/S) supplemented with MEM Non-essential Amino Acid Solution (0,1mM), Sodium Pyruvate (1mM), HEPES buffer solution (10mM), and were differentiated with PMA (160nM) at 37°C in 5% CO2 for 48 hours. Once differentiated, the cells were </w:t>
      </w:r>
      <w:r w:rsidRPr="00EF45D7">
        <w:rPr>
          <w:rFonts w:asciiTheme="minorHAnsi" w:hAnsiTheme="minorHAnsi" w:cstheme="minorHAnsi"/>
          <w:sz w:val="22"/>
          <w:szCs w:val="22"/>
        </w:rPr>
        <w:lastRenderedPageBreak/>
        <w:t xml:space="preserve">infected with the VSV-G pseudotyped ∆Env HIV-1 (BRU) IN(HA) virus at an MOI of 10. Forty-eight hours after infection, media was renewed, and certain cells were treated with PF74 (25µM). </w:t>
      </w:r>
    </w:p>
    <w:p w14:paraId="034FBA8C" w14:textId="77777777" w:rsidR="00EF45D7" w:rsidRPr="00EF45D7" w:rsidRDefault="00EF45D7" w:rsidP="00EF45D7">
      <w:pPr>
        <w:spacing w:line="360" w:lineRule="auto"/>
        <w:jc w:val="both"/>
        <w:rPr>
          <w:rFonts w:asciiTheme="minorHAnsi" w:hAnsiTheme="minorHAnsi" w:cstheme="minorHAnsi"/>
          <w:sz w:val="22"/>
          <w:szCs w:val="22"/>
        </w:rPr>
      </w:pPr>
      <w:r w:rsidRPr="00EF45D7">
        <w:rPr>
          <w:rFonts w:asciiTheme="minorHAnsi" w:hAnsiTheme="minorHAnsi" w:cstheme="minorHAnsi"/>
          <w:sz w:val="22"/>
          <w:szCs w:val="22"/>
        </w:rPr>
        <w:t>After PF74 treatment, cells were washed once with PBS and lysed using RIPA buffer (120µL per dish, spread with a cell scraper) supplemented with a ‘cOmplete, EDTA-free’ tablet (one tablet in 10mL of buffer) for 15min at 4°C. The lysates were centrifuged for 15 minutes at 13000rpm in a refrigerated benchtop centrifuge kept at 4°C to eliminate debris. The ELISA assay was then performed following the manufacturer’s protocol, using the lysis buffer as a diluent for the samples and the curve. Each well was loaded with 0.05 to 0.1ng of protein. The plate was revealed using the BIORAD PR3100 TSC. cGAMP values were normalized by total proteins for each sample analyzed.</w:t>
      </w:r>
    </w:p>
    <w:p w14:paraId="24B440A3" w14:textId="77777777" w:rsidR="00EF45D7" w:rsidRPr="00EF45D7" w:rsidRDefault="00EF45D7" w:rsidP="00EF45D7">
      <w:pPr>
        <w:spacing w:line="360" w:lineRule="auto"/>
        <w:jc w:val="both"/>
        <w:rPr>
          <w:rFonts w:asciiTheme="minorHAnsi" w:hAnsiTheme="minorHAnsi" w:cstheme="minorHAnsi"/>
          <w:b/>
          <w:bCs/>
          <w:sz w:val="22"/>
          <w:szCs w:val="22"/>
        </w:rPr>
      </w:pPr>
    </w:p>
    <w:p w14:paraId="32207466" w14:textId="77777777" w:rsidR="00EF45D7" w:rsidRPr="00EF45D7" w:rsidRDefault="00EF45D7" w:rsidP="00EF45D7">
      <w:pPr>
        <w:spacing w:line="360" w:lineRule="auto"/>
        <w:jc w:val="both"/>
        <w:rPr>
          <w:rFonts w:asciiTheme="minorHAnsi" w:hAnsiTheme="minorHAnsi" w:cstheme="minorHAnsi"/>
          <w:sz w:val="22"/>
          <w:szCs w:val="22"/>
        </w:rPr>
      </w:pPr>
      <w:r w:rsidRPr="00EF45D7">
        <w:rPr>
          <w:rFonts w:asciiTheme="minorHAnsi" w:hAnsiTheme="minorHAnsi" w:cstheme="minorHAnsi"/>
          <w:b/>
          <w:bCs/>
          <w:sz w:val="22"/>
          <w:szCs w:val="22"/>
        </w:rPr>
        <w:t>Viral reactivation assay</w:t>
      </w:r>
    </w:p>
    <w:p w14:paraId="221E4CF7" w14:textId="77777777" w:rsidR="00EF45D7" w:rsidRPr="00EF45D7" w:rsidRDefault="00EF45D7" w:rsidP="00EF45D7">
      <w:pPr>
        <w:spacing w:line="360" w:lineRule="auto"/>
        <w:jc w:val="both"/>
        <w:rPr>
          <w:rFonts w:asciiTheme="minorHAnsi" w:hAnsiTheme="minorHAnsi" w:cstheme="minorHAnsi"/>
          <w:sz w:val="22"/>
          <w:szCs w:val="22"/>
        </w:rPr>
      </w:pPr>
      <w:r w:rsidRPr="00EF45D7">
        <w:rPr>
          <w:rFonts w:asciiTheme="minorHAnsi" w:hAnsiTheme="minorHAnsi" w:cstheme="minorHAnsi"/>
          <w:sz w:val="22"/>
          <w:szCs w:val="22"/>
        </w:rPr>
        <w:t xml:space="preserve">To evaluate the rebound capacity of incoming vRNA located in stable CPSF6 clusters in macrophages differentiated from THP-1 cells during HIV-1 infection after temporary reverse transcription inhibition, we performed a live imaging experiment. 5 </w:t>
      </w:r>
      <w:r w:rsidRPr="00EF45D7">
        <w:rPr>
          <w:rFonts w:asciiTheme="minorHAnsi" w:hAnsiTheme="minorHAnsi" w:cstheme="minorHAnsi"/>
          <w:sz w:val="22"/>
          <w:szCs w:val="22"/>
        </w:rPr>
        <w:sym w:font="Symbol" w:char="F0B4"/>
      </w:r>
      <w:r w:rsidRPr="00EF45D7">
        <w:rPr>
          <w:rFonts w:asciiTheme="minorHAnsi" w:hAnsiTheme="minorHAnsi" w:cstheme="minorHAnsi"/>
          <w:sz w:val="22"/>
          <w:szCs w:val="22"/>
        </w:rPr>
        <w:t xml:space="preserve"> 10</w:t>
      </w:r>
      <w:r w:rsidRPr="00EF45D7">
        <w:rPr>
          <w:rFonts w:asciiTheme="minorHAnsi" w:hAnsiTheme="minorHAnsi" w:cstheme="minorHAnsi"/>
          <w:sz w:val="22"/>
          <w:szCs w:val="22"/>
          <w:vertAlign w:val="superscript"/>
        </w:rPr>
        <w:t>5</w:t>
      </w:r>
      <w:r w:rsidRPr="00EF45D7">
        <w:rPr>
          <w:rFonts w:asciiTheme="minorHAnsi" w:hAnsiTheme="minorHAnsi" w:cstheme="minorHAnsi"/>
          <w:sz w:val="22"/>
          <w:szCs w:val="22"/>
        </w:rPr>
        <w:t xml:space="preserve"> THP-1 cells were seeded on 12mm </w:t>
      </w:r>
      <w:r w:rsidRPr="00EF45D7">
        <w:rPr>
          <w:rFonts w:asciiTheme="minorHAnsi" w:hAnsiTheme="minorHAnsi" w:cstheme="minorHAnsi"/>
          <w:sz w:val="22"/>
          <w:szCs w:val="22"/>
        </w:rPr>
        <w:sym w:font="Symbol" w:char="F0C6"/>
      </w:r>
      <w:r w:rsidRPr="00EF45D7">
        <w:rPr>
          <w:rFonts w:asciiTheme="minorHAnsi" w:hAnsiTheme="minorHAnsi" w:cstheme="minorHAnsi"/>
          <w:sz w:val="22"/>
          <w:szCs w:val="22"/>
        </w:rPr>
        <w:t xml:space="preserve"> No. 1.5H microscopy coverslips in a 24-well plate in complete growth medium (RPMI Medium 1640 GlutaMAX</w:t>
      </w:r>
      <w:r w:rsidRPr="00EF45D7">
        <w:rPr>
          <w:rFonts w:asciiTheme="minorHAnsi" w:hAnsiTheme="minorHAnsi" w:cstheme="minorHAnsi"/>
          <w:sz w:val="22"/>
          <w:szCs w:val="22"/>
          <w:vertAlign w:val="superscript"/>
        </w:rPr>
        <w:t>TM</w:t>
      </w:r>
      <w:r w:rsidRPr="00EF45D7">
        <w:rPr>
          <w:rFonts w:asciiTheme="minorHAnsi" w:hAnsiTheme="minorHAnsi" w:cstheme="minorHAnsi"/>
          <w:sz w:val="22"/>
          <w:szCs w:val="22"/>
        </w:rPr>
        <w:t>-I, 10% FBS, and 1% P/S) supplemented with MEM Non-essential Amino Acid Solution (0,1mM), Sodium Pyruvate (1mM), HEPES buffer solution (10mM), and were differentiated with PMA (160nM) at 37°C in 5% CO</w:t>
      </w:r>
      <w:r w:rsidRPr="00EF45D7">
        <w:rPr>
          <w:rFonts w:asciiTheme="minorHAnsi" w:hAnsiTheme="minorHAnsi" w:cstheme="minorHAnsi"/>
          <w:sz w:val="22"/>
          <w:szCs w:val="22"/>
          <w:vertAlign w:val="subscript"/>
        </w:rPr>
        <w:t>2</w:t>
      </w:r>
      <w:r w:rsidRPr="00EF45D7">
        <w:rPr>
          <w:rFonts w:asciiTheme="minorHAnsi" w:hAnsiTheme="minorHAnsi" w:cstheme="minorHAnsi"/>
          <w:sz w:val="22"/>
          <w:szCs w:val="22"/>
        </w:rPr>
        <w:t xml:space="preserve"> for 48 hours. Once differentiated, the cells were infected with the VSV-G </w:t>
      </w:r>
      <w:r w:rsidRPr="00EF45D7">
        <w:rPr>
          <w:rFonts w:asciiTheme="minorHAnsi" w:hAnsiTheme="minorHAnsi" w:cstheme="minorHAnsi"/>
          <w:sz w:val="22"/>
          <w:szCs w:val="22"/>
        </w:rPr>
        <w:sym w:font="Symbol" w:char="F044"/>
      </w:r>
      <w:r w:rsidRPr="00EF45D7">
        <w:rPr>
          <w:rFonts w:asciiTheme="minorHAnsi" w:hAnsiTheme="minorHAnsi" w:cstheme="minorHAnsi"/>
          <w:sz w:val="22"/>
          <w:szCs w:val="22"/>
        </w:rPr>
        <w:t xml:space="preserve">Env HIV-1 (NL4.3) </w:t>
      </w:r>
      <w:r w:rsidRPr="00EF45D7">
        <w:rPr>
          <w:rFonts w:asciiTheme="minorHAnsi" w:hAnsiTheme="minorHAnsi" w:cstheme="minorHAnsi"/>
          <w:sz w:val="22"/>
          <w:szCs w:val="22"/>
        </w:rPr>
        <w:sym w:font="Symbol" w:char="F044"/>
      </w:r>
      <w:r w:rsidRPr="00EF45D7">
        <w:rPr>
          <w:rFonts w:asciiTheme="minorHAnsi" w:hAnsiTheme="minorHAnsi" w:cstheme="minorHAnsi"/>
          <w:sz w:val="22"/>
          <w:szCs w:val="22"/>
        </w:rPr>
        <w:t>Nef GFP</w:t>
      </w:r>
      <w:r w:rsidRPr="00EF45D7">
        <w:rPr>
          <w:rFonts w:asciiTheme="minorHAnsi" w:hAnsiTheme="minorHAnsi" w:cstheme="minorHAnsi"/>
          <w:b/>
          <w:bCs/>
          <w:i/>
          <w:iCs/>
          <w:sz w:val="22"/>
          <w:szCs w:val="22"/>
        </w:rPr>
        <w:t xml:space="preserve"> </w:t>
      </w:r>
      <w:r w:rsidRPr="00EF45D7">
        <w:rPr>
          <w:rFonts w:asciiTheme="minorHAnsi" w:hAnsiTheme="minorHAnsi" w:cstheme="minorHAnsi"/>
          <w:sz w:val="22"/>
          <w:szCs w:val="22"/>
        </w:rPr>
        <w:t>virus at an MOI of 15 and were treated with Nevirapine (10</w:t>
      </w:r>
      <w:r w:rsidRPr="00EF45D7">
        <w:rPr>
          <w:rFonts w:asciiTheme="minorHAnsi" w:hAnsiTheme="minorHAnsi" w:cstheme="minorHAnsi"/>
          <w:sz w:val="22"/>
          <w:szCs w:val="22"/>
        </w:rPr>
        <w:sym w:font="Symbol" w:char="F06D"/>
      </w:r>
      <w:r w:rsidRPr="00EF45D7">
        <w:rPr>
          <w:rFonts w:asciiTheme="minorHAnsi" w:hAnsiTheme="minorHAnsi" w:cstheme="minorHAnsi"/>
          <w:sz w:val="22"/>
          <w:szCs w:val="22"/>
        </w:rPr>
        <w:t>M). Prior to infection, the virus was incubated with the TURBO DNase™ enzyme for 1 hour at 37°C to remove any plasmid DNA remaining from the viral production process. Following infection, cells were incubated in complete growth medium supplemented with PMA, MEM Non-essential Amino Acid solution, Sodium Pyruvate, and HEPES buffer solution, treated with Nevirapine (10</w:t>
      </w:r>
      <w:r w:rsidRPr="00EF45D7">
        <w:rPr>
          <w:rFonts w:asciiTheme="minorHAnsi" w:hAnsiTheme="minorHAnsi" w:cstheme="minorHAnsi"/>
          <w:sz w:val="22"/>
          <w:szCs w:val="22"/>
        </w:rPr>
        <w:sym w:font="Symbol" w:char="F06D"/>
      </w:r>
      <w:r w:rsidRPr="00EF45D7">
        <w:rPr>
          <w:rFonts w:asciiTheme="minorHAnsi" w:hAnsiTheme="minorHAnsi" w:cstheme="minorHAnsi"/>
          <w:sz w:val="22"/>
          <w:szCs w:val="22"/>
        </w:rPr>
        <w:t>M), and kept at 37°C in 5% CO</w:t>
      </w:r>
      <w:r w:rsidRPr="00EF45D7">
        <w:rPr>
          <w:rFonts w:asciiTheme="minorHAnsi" w:hAnsiTheme="minorHAnsi" w:cstheme="minorHAnsi"/>
          <w:sz w:val="22"/>
          <w:szCs w:val="22"/>
          <w:vertAlign w:val="subscript"/>
        </w:rPr>
        <w:t>2</w:t>
      </w:r>
      <w:r w:rsidRPr="00EF45D7">
        <w:rPr>
          <w:rFonts w:asciiTheme="minorHAnsi" w:hAnsiTheme="minorHAnsi" w:cstheme="minorHAnsi"/>
          <w:sz w:val="22"/>
          <w:szCs w:val="22"/>
        </w:rPr>
        <w:t xml:space="preserve">. The supplemented media and Nevirapine were renewed every 24 hours. 3 days post-infection, Nevirapine treatment was interrupted (except in the control condition that required uninterrupted Nevirapine treatment throughout the whole experiment). Again, the supplemented media (and Nevirapine in concerned wells) was renewed every 24 hours. </w:t>
      </w:r>
    </w:p>
    <w:p w14:paraId="7F7B6662" w14:textId="77777777" w:rsidR="00EF45D7" w:rsidRPr="00EF45D7" w:rsidRDefault="00EF45D7" w:rsidP="00EF45D7">
      <w:pPr>
        <w:spacing w:line="360" w:lineRule="auto"/>
        <w:jc w:val="both"/>
        <w:rPr>
          <w:rFonts w:asciiTheme="minorHAnsi" w:hAnsiTheme="minorHAnsi" w:cstheme="minorHAnsi"/>
          <w:b/>
          <w:bCs/>
          <w:i/>
          <w:iCs/>
          <w:sz w:val="22"/>
          <w:szCs w:val="22"/>
        </w:rPr>
      </w:pPr>
    </w:p>
    <w:p w14:paraId="3C13C8D2" w14:textId="77777777" w:rsidR="00EF45D7" w:rsidRPr="00EF45D7" w:rsidRDefault="00EF45D7" w:rsidP="00EF45D7">
      <w:pPr>
        <w:spacing w:line="360" w:lineRule="auto"/>
        <w:jc w:val="both"/>
        <w:rPr>
          <w:rFonts w:asciiTheme="minorHAnsi" w:hAnsiTheme="minorHAnsi" w:cstheme="minorHAnsi"/>
          <w:b/>
          <w:bCs/>
          <w:sz w:val="22"/>
          <w:szCs w:val="22"/>
        </w:rPr>
      </w:pPr>
      <w:r w:rsidRPr="00EF45D7">
        <w:rPr>
          <w:rFonts w:asciiTheme="minorHAnsi" w:hAnsiTheme="minorHAnsi" w:cstheme="minorHAnsi"/>
          <w:b/>
          <w:bCs/>
          <w:sz w:val="22"/>
          <w:szCs w:val="22"/>
        </w:rPr>
        <w:t>Live imaging</w:t>
      </w:r>
    </w:p>
    <w:p w14:paraId="5E0BE6A5" w14:textId="77777777" w:rsidR="00EF45D7" w:rsidRPr="00EF45D7" w:rsidRDefault="00EF45D7" w:rsidP="00EF45D7">
      <w:pPr>
        <w:spacing w:line="360" w:lineRule="auto"/>
        <w:jc w:val="both"/>
        <w:rPr>
          <w:rFonts w:asciiTheme="minorHAnsi" w:hAnsiTheme="minorHAnsi" w:cstheme="minorHAnsi"/>
          <w:sz w:val="22"/>
          <w:szCs w:val="22"/>
        </w:rPr>
      </w:pPr>
      <w:r w:rsidRPr="00EF45D7">
        <w:rPr>
          <w:rFonts w:asciiTheme="minorHAnsi" w:hAnsiTheme="minorHAnsi" w:cstheme="minorHAnsi"/>
          <w:sz w:val="22"/>
          <w:szCs w:val="22"/>
        </w:rPr>
        <w:t>Three, seven, and twelve days post-infection, cells were imaged at the EVOS® FL Color equipped with a 10</w:t>
      </w:r>
      <w:r w:rsidRPr="00EF45D7">
        <w:rPr>
          <w:rFonts w:asciiTheme="minorHAnsi" w:hAnsiTheme="minorHAnsi" w:cstheme="minorHAnsi"/>
          <w:sz w:val="22"/>
          <w:szCs w:val="22"/>
        </w:rPr>
        <w:sym w:font="Symbol" w:char="F0B4"/>
      </w:r>
      <w:r w:rsidRPr="00EF45D7">
        <w:rPr>
          <w:rFonts w:asciiTheme="minorHAnsi" w:hAnsiTheme="minorHAnsi" w:cstheme="minorHAnsi"/>
          <w:sz w:val="22"/>
          <w:szCs w:val="22"/>
        </w:rPr>
        <w:t>/0.3 Plan Fluor objective using ‘EVOS® LED cube, GFP’ for GFP (a marker of viral re-activation), EVOS® LED cube, RFP for RFP (autofluorescence control) and no cube for bright-field (BF). A pixel size of 0.9</w:t>
      </w:r>
      <w:r w:rsidRPr="00EF45D7">
        <w:rPr>
          <w:rFonts w:asciiTheme="minorHAnsi" w:hAnsiTheme="minorHAnsi" w:cstheme="minorHAnsi"/>
          <w:sz w:val="22"/>
          <w:szCs w:val="22"/>
        </w:rPr>
        <w:sym w:font="Symbol" w:char="F06D"/>
      </w:r>
      <w:r w:rsidRPr="00EF45D7">
        <w:rPr>
          <w:rFonts w:asciiTheme="minorHAnsi" w:hAnsiTheme="minorHAnsi" w:cstheme="minorHAnsi"/>
          <w:sz w:val="22"/>
          <w:szCs w:val="22"/>
        </w:rPr>
        <w:t xml:space="preserve">m was used. All images were acquired with the same laser gain. Images were analyzed using </w:t>
      </w:r>
      <w:r w:rsidRPr="00EF45D7">
        <w:rPr>
          <w:rFonts w:asciiTheme="minorHAnsi" w:hAnsiTheme="minorHAnsi" w:cstheme="minorHAnsi"/>
          <w:sz w:val="22"/>
          <w:szCs w:val="22"/>
        </w:rPr>
        <w:lastRenderedPageBreak/>
        <w:t>Fiji. The lower threshold of each channel was set using the negative control condition and the higher threshold of each channel was set using the condition with the highest signal (to avoid saturation).</w:t>
      </w:r>
    </w:p>
    <w:p w14:paraId="099C374A" w14:textId="77777777" w:rsidR="00EF45D7" w:rsidRPr="00EF45D7" w:rsidRDefault="00EF45D7" w:rsidP="00EF45D7">
      <w:pPr>
        <w:spacing w:line="360" w:lineRule="auto"/>
        <w:jc w:val="both"/>
        <w:rPr>
          <w:rFonts w:asciiTheme="minorHAnsi" w:hAnsiTheme="minorHAnsi" w:cstheme="minorHAnsi"/>
          <w:b/>
          <w:bCs/>
          <w:sz w:val="22"/>
          <w:szCs w:val="22"/>
        </w:rPr>
      </w:pPr>
    </w:p>
    <w:p w14:paraId="4901C236" w14:textId="77777777" w:rsidR="00EF45D7" w:rsidRPr="00EF45D7" w:rsidRDefault="00EF45D7" w:rsidP="00EF45D7">
      <w:pPr>
        <w:spacing w:line="360" w:lineRule="auto"/>
        <w:jc w:val="both"/>
        <w:rPr>
          <w:rFonts w:asciiTheme="minorHAnsi" w:hAnsiTheme="minorHAnsi" w:cstheme="minorHAnsi"/>
          <w:b/>
          <w:bCs/>
          <w:sz w:val="22"/>
          <w:szCs w:val="22"/>
        </w:rPr>
      </w:pPr>
      <w:r w:rsidRPr="00EF45D7">
        <w:rPr>
          <w:rFonts w:asciiTheme="minorHAnsi" w:hAnsiTheme="minorHAnsi" w:cstheme="minorHAnsi"/>
          <w:b/>
          <w:bCs/>
          <w:i/>
          <w:iCs/>
          <w:sz w:val="22"/>
          <w:szCs w:val="22"/>
        </w:rPr>
        <w:t>In vivo</w:t>
      </w:r>
      <w:r w:rsidRPr="00EF45D7">
        <w:rPr>
          <w:rFonts w:asciiTheme="minorHAnsi" w:hAnsiTheme="minorHAnsi" w:cstheme="minorHAnsi"/>
          <w:b/>
          <w:bCs/>
          <w:sz w:val="22"/>
          <w:szCs w:val="22"/>
        </w:rPr>
        <w:t xml:space="preserve"> observation of nuclear condensates </w:t>
      </w:r>
    </w:p>
    <w:p w14:paraId="63847186" w14:textId="77777777" w:rsidR="00EF45D7" w:rsidRPr="00EF45D7" w:rsidRDefault="00EF45D7" w:rsidP="00EF45D7">
      <w:pPr>
        <w:spacing w:line="360" w:lineRule="auto"/>
        <w:jc w:val="both"/>
        <w:rPr>
          <w:rFonts w:asciiTheme="minorHAnsi" w:hAnsiTheme="minorHAnsi" w:cstheme="minorHAnsi"/>
          <w:sz w:val="22"/>
          <w:szCs w:val="22"/>
        </w:rPr>
      </w:pPr>
      <w:r w:rsidRPr="00EF45D7">
        <w:rPr>
          <w:rFonts w:asciiTheme="minorHAnsi" w:hAnsiTheme="minorHAnsi" w:cstheme="minorHAnsi"/>
          <w:sz w:val="22"/>
          <w:szCs w:val="22"/>
        </w:rPr>
        <w:t xml:space="preserve">To investigate the behavior of nuclear viral condensates under </w:t>
      </w:r>
      <w:r w:rsidRPr="00EF45D7">
        <w:rPr>
          <w:rFonts w:asciiTheme="minorHAnsi" w:hAnsiTheme="minorHAnsi" w:cstheme="minorHAnsi"/>
          <w:i/>
          <w:iCs/>
          <w:sz w:val="22"/>
          <w:szCs w:val="22"/>
        </w:rPr>
        <w:t>in vivo</w:t>
      </w:r>
      <w:r w:rsidRPr="00EF45D7">
        <w:rPr>
          <w:rFonts w:asciiTheme="minorHAnsi" w:hAnsiTheme="minorHAnsi" w:cstheme="minorHAnsi"/>
          <w:sz w:val="22"/>
          <w:szCs w:val="22"/>
        </w:rPr>
        <w:t xml:space="preserve"> acute infection conditions in BRGS HIS mice, we retrieved bone marrow cells from infected mice and performed immune RNA-FISH and confocal microscopy as described below.</w:t>
      </w:r>
    </w:p>
    <w:p w14:paraId="6B040EB3" w14:textId="77777777" w:rsidR="00EF45D7" w:rsidRPr="00EF45D7" w:rsidRDefault="00EF45D7" w:rsidP="00EF45D7">
      <w:pPr>
        <w:spacing w:line="360" w:lineRule="auto"/>
        <w:jc w:val="both"/>
        <w:rPr>
          <w:rFonts w:asciiTheme="minorHAnsi" w:eastAsia="Calibri" w:hAnsiTheme="minorHAnsi" w:cstheme="minorHAnsi"/>
          <w:sz w:val="22"/>
          <w:szCs w:val="22"/>
        </w:rPr>
      </w:pPr>
    </w:p>
    <w:p w14:paraId="15B4CDE2" w14:textId="77777777" w:rsidR="00EF45D7" w:rsidRPr="00EF45D7" w:rsidRDefault="00EF45D7" w:rsidP="00EF45D7">
      <w:pPr>
        <w:spacing w:line="360" w:lineRule="auto"/>
        <w:jc w:val="both"/>
        <w:rPr>
          <w:rFonts w:asciiTheme="minorHAnsi" w:eastAsia="Calibri" w:hAnsiTheme="minorHAnsi" w:cstheme="minorHAnsi"/>
          <w:b/>
          <w:bCs/>
          <w:sz w:val="22"/>
          <w:szCs w:val="22"/>
        </w:rPr>
      </w:pPr>
      <w:r w:rsidRPr="00EF45D7">
        <w:rPr>
          <w:rFonts w:asciiTheme="minorHAnsi" w:eastAsia="Calibri" w:hAnsiTheme="minorHAnsi" w:cstheme="minorHAnsi"/>
          <w:b/>
          <w:bCs/>
          <w:sz w:val="22"/>
          <w:szCs w:val="22"/>
        </w:rPr>
        <w:t xml:space="preserve">Generation of HIS mice and infection </w:t>
      </w:r>
    </w:p>
    <w:p w14:paraId="544B1D75" w14:textId="27590B0E" w:rsidR="00EF45D7" w:rsidRPr="00EF45D7" w:rsidRDefault="00EF45D7" w:rsidP="00EF45D7">
      <w:pPr>
        <w:spacing w:line="360" w:lineRule="auto"/>
        <w:jc w:val="both"/>
        <w:rPr>
          <w:rFonts w:asciiTheme="minorHAnsi" w:eastAsia="Calibri" w:hAnsiTheme="minorHAnsi" w:cstheme="minorHAnsi"/>
          <w:sz w:val="22"/>
          <w:szCs w:val="22"/>
        </w:rPr>
      </w:pPr>
      <w:r w:rsidRPr="00EF45D7">
        <w:rPr>
          <w:rFonts w:asciiTheme="minorHAnsi" w:eastAsia="Calibri" w:hAnsiTheme="minorHAnsi" w:cstheme="minorHAnsi"/>
          <w:sz w:val="22"/>
          <w:szCs w:val="22"/>
        </w:rPr>
        <w:t xml:space="preserve">Balb/c Rag2−/−Il2rg−/−SirpaNOD strain (BRGS) mice were used as recipients to create HIS mice as previously </w:t>
      </w:r>
      <w:r w:rsidRPr="00A06129">
        <w:rPr>
          <w:rFonts w:asciiTheme="minorHAnsi" w:eastAsia="Calibri" w:hAnsiTheme="minorHAnsi" w:cstheme="minorHAnsi"/>
          <w:sz w:val="22"/>
          <w:szCs w:val="22"/>
        </w:rPr>
        <w:t>described</w:t>
      </w:r>
      <w:r w:rsidR="00A06129">
        <w:rPr>
          <w:rFonts w:asciiTheme="minorHAnsi" w:eastAsia="Calibri" w:hAnsiTheme="minorHAnsi" w:cstheme="minorHAnsi"/>
          <w:sz w:val="22"/>
          <w:szCs w:val="22"/>
        </w:rPr>
        <w:t xml:space="preserve"> </w:t>
      </w:r>
      <w:r w:rsidR="00A06129" w:rsidRPr="000002A4">
        <w:rPr>
          <w:rFonts w:asciiTheme="minorHAnsi" w:eastAsia="Calibri" w:hAnsiTheme="minorHAnsi" w:cstheme="minorHAnsi"/>
          <w:color w:val="000000" w:themeColor="text1"/>
          <w:sz w:val="22"/>
          <w:szCs w:val="22"/>
          <w:lang w:val="en-US"/>
        </w:rPr>
        <w:fldChar w:fldCharType="begin">
          <w:fldData xml:space="preserve">PEVuZE5vdGU+PENpdGU+PEF1dGhvcj5MaTwvQXV0aG9yPjxZZWFyPjIwMTg8L1llYXI+PFJlY051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=
</w:fldData>
        </w:fldChar>
      </w:r>
      <w:r w:rsidR="00A06129">
        <w:rPr>
          <w:rFonts w:asciiTheme="minorHAnsi" w:eastAsia="Calibri" w:hAnsiTheme="minorHAnsi" w:cstheme="minorHAnsi"/>
          <w:color w:val="000000" w:themeColor="text1"/>
          <w:sz w:val="22"/>
          <w:szCs w:val="22"/>
          <w:lang w:val="en-US"/>
        </w:rPr>
        <w:instrText xml:space="preserve"> ADDIN EN.CITE </w:instrText>
      </w:r>
      <w:r w:rsidR="00A06129">
        <w:rPr>
          <w:rFonts w:asciiTheme="minorHAnsi" w:eastAsia="Calibri" w:hAnsiTheme="minorHAnsi" w:cstheme="minorHAnsi"/>
          <w:color w:val="000000" w:themeColor="text1"/>
          <w:sz w:val="22"/>
          <w:szCs w:val="22"/>
          <w:lang w:val="en-US"/>
        </w:rPr>
        <w:fldChar w:fldCharType="begin">
          <w:fldData xml:space="preserve">PEVuZE5vdGU+PENpdGU+PEF1dGhvcj5MaTwvQXV0aG9yPjxZZWFyPjIwMTg8L1llYXI+PFJlY051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=
</w:fldData>
        </w:fldChar>
      </w:r>
      <w:r w:rsidR="00A06129">
        <w:rPr>
          <w:rFonts w:asciiTheme="minorHAnsi" w:eastAsia="Calibri" w:hAnsiTheme="minorHAnsi" w:cstheme="minorHAnsi"/>
          <w:color w:val="000000" w:themeColor="text1"/>
          <w:sz w:val="22"/>
          <w:szCs w:val="22"/>
          <w:lang w:val="en-US"/>
        </w:rPr>
        <w:instrText xml:space="preserve"> ADDIN EN.CITE.DATA </w:instrText>
      </w:r>
      <w:r w:rsidR="00A06129">
        <w:rPr>
          <w:rFonts w:asciiTheme="minorHAnsi" w:eastAsia="Calibri" w:hAnsiTheme="minorHAnsi" w:cstheme="minorHAnsi"/>
          <w:color w:val="000000" w:themeColor="text1"/>
          <w:sz w:val="22"/>
          <w:szCs w:val="22"/>
          <w:lang w:val="en-US"/>
        </w:rPr>
      </w:r>
      <w:r w:rsidR="00A06129">
        <w:rPr>
          <w:rFonts w:asciiTheme="minorHAnsi" w:eastAsia="Calibri" w:hAnsiTheme="minorHAnsi" w:cstheme="minorHAnsi"/>
          <w:color w:val="000000" w:themeColor="text1"/>
          <w:sz w:val="22"/>
          <w:szCs w:val="22"/>
          <w:lang w:val="en-US"/>
        </w:rPr>
        <w:fldChar w:fldCharType="end"/>
      </w:r>
      <w:r w:rsidR="00A06129" w:rsidRPr="000002A4">
        <w:rPr>
          <w:rFonts w:asciiTheme="minorHAnsi" w:eastAsia="Calibri" w:hAnsiTheme="minorHAnsi" w:cstheme="minorHAnsi"/>
          <w:color w:val="000000" w:themeColor="text1"/>
          <w:sz w:val="22"/>
          <w:szCs w:val="22"/>
          <w:lang w:val="en-US"/>
        </w:rPr>
      </w:r>
      <w:r w:rsidR="00A06129" w:rsidRPr="000002A4">
        <w:rPr>
          <w:rFonts w:asciiTheme="minorHAnsi" w:eastAsia="Calibri" w:hAnsiTheme="minorHAnsi" w:cstheme="minorHAnsi"/>
          <w:color w:val="000000" w:themeColor="text1"/>
          <w:sz w:val="22"/>
          <w:szCs w:val="22"/>
          <w:lang w:val="en-US"/>
        </w:rPr>
        <w:fldChar w:fldCharType="separate"/>
      </w:r>
      <w:r w:rsidR="00A06129">
        <w:rPr>
          <w:rFonts w:asciiTheme="minorHAnsi" w:eastAsia="Calibri" w:hAnsiTheme="minorHAnsi" w:cstheme="minorHAnsi"/>
          <w:noProof/>
          <w:color w:val="000000" w:themeColor="text1"/>
          <w:sz w:val="22"/>
          <w:szCs w:val="22"/>
          <w:lang w:val="en-US"/>
        </w:rPr>
        <w:t>(Li</w:t>
      </w:r>
      <w:r w:rsidR="00A06129" w:rsidRPr="00A06129">
        <w:rPr>
          <w:rFonts w:asciiTheme="minorHAnsi" w:eastAsia="Calibri" w:hAnsiTheme="minorHAnsi" w:cstheme="minorHAnsi"/>
          <w:i/>
          <w:noProof/>
          <w:color w:val="000000" w:themeColor="text1"/>
          <w:sz w:val="22"/>
          <w:szCs w:val="22"/>
          <w:lang w:val="en-US"/>
        </w:rPr>
        <w:t xml:space="preserve"> et al.</w:t>
      </w:r>
      <w:r w:rsidR="00A06129">
        <w:rPr>
          <w:rFonts w:asciiTheme="minorHAnsi" w:eastAsia="Calibri" w:hAnsiTheme="minorHAnsi" w:cstheme="minorHAnsi"/>
          <w:noProof/>
          <w:color w:val="000000" w:themeColor="text1"/>
          <w:sz w:val="22"/>
          <w:szCs w:val="22"/>
          <w:lang w:val="en-US"/>
        </w:rPr>
        <w:t>, 2018)</w:t>
      </w:r>
      <w:r w:rsidR="00A06129" w:rsidRPr="000002A4">
        <w:rPr>
          <w:rFonts w:asciiTheme="minorHAnsi" w:eastAsia="Calibri" w:hAnsiTheme="minorHAnsi" w:cstheme="minorHAnsi"/>
          <w:color w:val="000000" w:themeColor="text1"/>
          <w:sz w:val="22"/>
          <w:szCs w:val="22"/>
          <w:lang w:val="en-US"/>
        </w:rPr>
        <w:fldChar w:fldCharType="end"/>
      </w:r>
      <w:r w:rsidRPr="00EF45D7">
        <w:rPr>
          <w:rFonts w:asciiTheme="minorHAnsi" w:eastAsia="Calibri" w:hAnsiTheme="minorHAnsi" w:cstheme="minorHAnsi"/>
          <w:sz w:val="22"/>
          <w:szCs w:val="22"/>
        </w:rPr>
        <w:t>. Briefly, fetal liver CD34+ cells (Advanced Bioscience Resources Inc., USA) were isolated with affinity matrices according to the manufacturer’s instructions (Miltenyi Biotec) and subsequently phenotyped for CD38 expression. Newborn (3- to 5-d-old) pups received sublethal irradiation (3 Gy) and were injected intrahepatically with 5-10 × 10</w:t>
      </w:r>
      <w:r w:rsidRPr="00EF45D7">
        <w:rPr>
          <w:rFonts w:asciiTheme="minorHAnsi" w:eastAsia="Calibri" w:hAnsiTheme="minorHAnsi" w:cstheme="minorHAnsi"/>
          <w:sz w:val="22"/>
          <w:szCs w:val="22"/>
          <w:vertAlign w:val="superscript"/>
        </w:rPr>
        <w:t>4</w:t>
      </w:r>
      <w:r w:rsidRPr="00EF45D7">
        <w:rPr>
          <w:rFonts w:asciiTheme="minorHAnsi" w:eastAsia="Calibri" w:hAnsiTheme="minorHAnsi" w:cstheme="minorHAnsi"/>
          <w:sz w:val="22"/>
          <w:szCs w:val="22"/>
        </w:rPr>
        <w:t xml:space="preserve"> CD34+CD38– human fetal liver cells. All manipulations of HIS mice were carried out under laminar flow conditions. The HIV-1NLAD8 molecular clone was obtained from the AIDS Research and Reference Reagent Program, NIAID, NIH. NLAD8 viruses were generated by transfecting 293T cells with the pNLAD8 plasmid (Trans IT, Mirus). The virus was quantified using the Reed-Muench method on activated peripheral blood mononuclear cells, and the p24 antigen was measured using the Alliance HIV-1 p24 ELISA kit (PerkinElmer). BRGS mice were inoculated with 10</w:t>
      </w:r>
      <w:r w:rsidRPr="00EF45D7">
        <w:rPr>
          <w:rFonts w:asciiTheme="minorHAnsi" w:eastAsia="Calibri" w:hAnsiTheme="minorHAnsi" w:cstheme="minorHAnsi"/>
          <w:sz w:val="22"/>
          <w:szCs w:val="22"/>
          <w:vertAlign w:val="superscript"/>
        </w:rPr>
        <w:t>5</w:t>
      </w:r>
      <w:r w:rsidRPr="00EF45D7">
        <w:rPr>
          <w:rFonts w:asciiTheme="minorHAnsi" w:eastAsia="Calibri" w:hAnsiTheme="minorHAnsi" w:cstheme="minorHAnsi"/>
          <w:sz w:val="22"/>
          <w:szCs w:val="22"/>
        </w:rPr>
        <w:t xml:space="preserve"> tissue culture infective dose required for 50% infection (TCID50) of HIVNLAD8 through intraperitoneal injection and housed in isolators. Viral RNA was extracted from 140 μL of plasma (EDTA-harvested blood, Microvette CB300, Sarstedt) with the QIAamp viral RNA kit (Qiagen) and a lentiviral vector preparation (pFlap) has been used as the standard curve. qRT PCR has been performed with the kit SuperScript III Platinum One-Step (Invitrogen) using the primers and probes for late reverse transcripts.</w:t>
      </w:r>
    </w:p>
    <w:p w14:paraId="60B600D8" w14:textId="77777777" w:rsidR="00EF45D7" w:rsidRPr="00EF45D7" w:rsidRDefault="00EF45D7" w:rsidP="00EF45D7">
      <w:pPr>
        <w:spacing w:line="360" w:lineRule="auto"/>
        <w:jc w:val="both"/>
        <w:rPr>
          <w:rFonts w:asciiTheme="minorHAnsi" w:eastAsia="Calibri" w:hAnsiTheme="minorHAnsi" w:cstheme="minorHAnsi"/>
          <w:b/>
          <w:bCs/>
          <w:sz w:val="22"/>
          <w:szCs w:val="22"/>
        </w:rPr>
      </w:pPr>
    </w:p>
    <w:p w14:paraId="414B5B86" w14:textId="77777777" w:rsidR="00EF45D7" w:rsidRPr="00EF45D7" w:rsidRDefault="00EF45D7" w:rsidP="00EF45D7">
      <w:pPr>
        <w:spacing w:line="360" w:lineRule="auto"/>
        <w:jc w:val="both"/>
        <w:rPr>
          <w:rFonts w:asciiTheme="minorHAnsi" w:eastAsia="Calibri" w:hAnsiTheme="minorHAnsi" w:cstheme="minorHAnsi"/>
          <w:b/>
          <w:bCs/>
          <w:sz w:val="22"/>
          <w:szCs w:val="22"/>
        </w:rPr>
      </w:pPr>
      <w:r w:rsidRPr="00EF45D7">
        <w:rPr>
          <w:rFonts w:asciiTheme="minorHAnsi" w:eastAsia="Calibri" w:hAnsiTheme="minorHAnsi" w:cstheme="minorHAnsi"/>
          <w:b/>
          <w:bCs/>
          <w:sz w:val="22"/>
          <w:szCs w:val="22"/>
        </w:rPr>
        <w:t xml:space="preserve">Flow cytometry on the blood of humanized mice infected with HIV-1 and uninfected </w:t>
      </w:r>
    </w:p>
    <w:p w14:paraId="03030398" w14:textId="77777777" w:rsidR="00EF45D7" w:rsidRPr="00EF45D7" w:rsidRDefault="00EF45D7" w:rsidP="00EF45D7">
      <w:pPr>
        <w:spacing w:line="360" w:lineRule="auto"/>
        <w:jc w:val="both"/>
        <w:rPr>
          <w:rFonts w:asciiTheme="minorHAnsi" w:eastAsia="Calibri" w:hAnsiTheme="minorHAnsi" w:cstheme="minorHAnsi"/>
          <w:sz w:val="22"/>
          <w:szCs w:val="22"/>
        </w:rPr>
      </w:pPr>
      <w:r w:rsidRPr="00EF45D7">
        <w:rPr>
          <w:rFonts w:asciiTheme="minorHAnsi" w:eastAsia="Calibri" w:hAnsiTheme="minorHAnsi" w:cstheme="minorHAnsi"/>
          <w:sz w:val="22"/>
          <w:szCs w:val="22"/>
        </w:rPr>
        <w:t>Whole blood collected in EDTA coated Microvettes was directly stained with fluorochrome-conjugated antibodies at 4˚C for 30min, erythrocytes were lysed and samples fixed with FACSTM Lysing solution. Washing steps were done in FACS buffer with 2% fetal calf serum, 2mM EDTA.</w:t>
      </w:r>
    </w:p>
    <w:p w14:paraId="25AD7E84" w14:textId="77777777" w:rsidR="00EF45D7" w:rsidRPr="00EF45D7" w:rsidRDefault="00EF45D7" w:rsidP="00EF45D7">
      <w:pPr>
        <w:spacing w:line="360" w:lineRule="auto"/>
        <w:jc w:val="both"/>
        <w:rPr>
          <w:rFonts w:asciiTheme="minorHAnsi" w:eastAsia="Calibri" w:hAnsiTheme="minorHAnsi" w:cstheme="minorHAnsi"/>
          <w:b/>
          <w:bCs/>
          <w:sz w:val="22"/>
          <w:szCs w:val="22"/>
        </w:rPr>
      </w:pPr>
    </w:p>
    <w:p w14:paraId="0BDB4C73" w14:textId="77777777" w:rsidR="00EF45D7" w:rsidRPr="00EF45D7" w:rsidRDefault="00EF45D7" w:rsidP="00EF45D7">
      <w:pPr>
        <w:spacing w:line="360" w:lineRule="auto"/>
        <w:jc w:val="both"/>
        <w:rPr>
          <w:rFonts w:asciiTheme="minorHAnsi" w:eastAsia="Calibri" w:hAnsiTheme="minorHAnsi" w:cstheme="minorHAnsi"/>
          <w:b/>
          <w:bCs/>
          <w:sz w:val="22"/>
          <w:szCs w:val="22"/>
        </w:rPr>
      </w:pPr>
      <w:r w:rsidRPr="00EF45D7">
        <w:rPr>
          <w:rFonts w:asciiTheme="minorHAnsi" w:eastAsia="Calibri" w:hAnsiTheme="minorHAnsi" w:cstheme="minorHAnsi"/>
          <w:b/>
          <w:bCs/>
          <w:sz w:val="22"/>
          <w:szCs w:val="22"/>
        </w:rPr>
        <w:t>Cell isolation from Bone marrow of infected HIS mice</w:t>
      </w:r>
    </w:p>
    <w:p w14:paraId="77108E9F" w14:textId="77777777" w:rsidR="00EF45D7" w:rsidRPr="00EF45D7" w:rsidRDefault="00EF45D7" w:rsidP="00EF45D7">
      <w:pPr>
        <w:spacing w:line="360" w:lineRule="auto"/>
        <w:jc w:val="both"/>
        <w:rPr>
          <w:rFonts w:asciiTheme="minorHAnsi" w:eastAsia="Calibri" w:hAnsiTheme="minorHAnsi" w:cstheme="minorHAnsi"/>
          <w:sz w:val="22"/>
          <w:szCs w:val="22"/>
        </w:rPr>
      </w:pPr>
      <w:r w:rsidRPr="00EF45D7">
        <w:rPr>
          <w:rFonts w:asciiTheme="minorHAnsi" w:eastAsia="Calibri" w:hAnsiTheme="minorHAnsi" w:cstheme="minorHAnsi"/>
          <w:sz w:val="22"/>
          <w:szCs w:val="22"/>
        </w:rPr>
        <w:t xml:space="preserve">Femur and tibia bones were crushed with a mortar and pestle for cell extraction. The bone marrow was lysed with Hybri-Max red blood cell lysing buffer (Sigma). PBMCs were isolated using Ficoll and resuspended in MACs buffer. Cells were counted and resuspended in RPMI 10% FBS. Five million cells </w:t>
      </w:r>
      <w:r w:rsidRPr="00EF45D7">
        <w:rPr>
          <w:rFonts w:asciiTheme="minorHAnsi" w:eastAsia="Calibri" w:hAnsiTheme="minorHAnsi" w:cstheme="minorHAnsi"/>
          <w:sz w:val="22"/>
          <w:szCs w:val="22"/>
        </w:rPr>
        <w:lastRenderedPageBreak/>
        <w:t>were grown in coverslips in 24-well plates. Two hours later the media was changed with RPMI 10% FBS + MCSF 10ng/mL. Cells were incubated at 37°C for 3 days and then the media was changed with RPMI 10% FBS without MCSF and cultured for another 4 days.</w:t>
      </w:r>
    </w:p>
    <w:p w14:paraId="513C6877" w14:textId="77777777" w:rsidR="00EF45D7" w:rsidRPr="00EF45D7" w:rsidRDefault="00EF45D7" w:rsidP="00EF45D7">
      <w:pPr>
        <w:spacing w:line="360" w:lineRule="auto"/>
        <w:jc w:val="both"/>
        <w:rPr>
          <w:rFonts w:asciiTheme="minorHAnsi" w:eastAsia="Calibri" w:hAnsiTheme="minorHAnsi" w:cstheme="minorHAnsi"/>
          <w:b/>
          <w:bCs/>
          <w:sz w:val="22"/>
          <w:szCs w:val="22"/>
        </w:rPr>
      </w:pPr>
    </w:p>
    <w:p w14:paraId="15807D11" w14:textId="77777777" w:rsidR="00EF45D7" w:rsidRPr="00EF45D7" w:rsidRDefault="00EF45D7" w:rsidP="00EF45D7">
      <w:pPr>
        <w:spacing w:line="360" w:lineRule="auto"/>
        <w:jc w:val="both"/>
        <w:rPr>
          <w:rFonts w:asciiTheme="minorHAnsi" w:hAnsiTheme="minorHAnsi" w:cstheme="minorHAnsi"/>
          <w:b/>
          <w:bCs/>
          <w:sz w:val="22"/>
          <w:szCs w:val="22"/>
        </w:rPr>
      </w:pPr>
      <w:r w:rsidRPr="00EF45D7">
        <w:rPr>
          <w:rFonts w:asciiTheme="minorHAnsi" w:hAnsiTheme="minorHAnsi" w:cstheme="minorHAnsi"/>
          <w:b/>
          <w:bCs/>
          <w:sz w:val="22"/>
          <w:szCs w:val="22"/>
        </w:rPr>
        <w:t>Cell retrieval</w:t>
      </w:r>
    </w:p>
    <w:p w14:paraId="7D4AB4DD" w14:textId="77777777" w:rsidR="00EF45D7" w:rsidRPr="00EF45D7" w:rsidRDefault="00EF45D7" w:rsidP="00EF45D7">
      <w:pPr>
        <w:spacing w:line="360" w:lineRule="auto"/>
        <w:jc w:val="both"/>
        <w:rPr>
          <w:rFonts w:asciiTheme="minorHAnsi" w:hAnsiTheme="minorHAnsi" w:cstheme="minorHAnsi"/>
          <w:b/>
          <w:bCs/>
          <w:i/>
          <w:iCs/>
          <w:sz w:val="22"/>
          <w:szCs w:val="22"/>
        </w:rPr>
      </w:pPr>
      <w:r w:rsidRPr="00EF45D7">
        <w:rPr>
          <w:rFonts w:asciiTheme="minorHAnsi" w:hAnsiTheme="minorHAnsi" w:cstheme="minorHAnsi"/>
          <w:sz w:val="22"/>
          <w:szCs w:val="22"/>
        </w:rPr>
        <w:t>Mononuclear cell (MNC) buffy coat isolation from the bone marrow of the mice was performed and MNCs were resuspended in complete growth medium (RPMI Medium 1640 GlutaMAX</w:t>
      </w:r>
      <w:r w:rsidRPr="00EF45D7">
        <w:rPr>
          <w:rFonts w:asciiTheme="minorHAnsi" w:hAnsiTheme="minorHAnsi" w:cstheme="minorHAnsi"/>
          <w:sz w:val="22"/>
          <w:szCs w:val="22"/>
          <w:vertAlign w:val="superscript"/>
        </w:rPr>
        <w:t>TM</w:t>
      </w:r>
      <w:r w:rsidRPr="00EF45D7">
        <w:rPr>
          <w:rFonts w:asciiTheme="minorHAnsi" w:hAnsiTheme="minorHAnsi" w:cstheme="minorHAnsi"/>
          <w:sz w:val="22"/>
          <w:szCs w:val="22"/>
        </w:rPr>
        <w:t xml:space="preserve">-I, 10% FBS, and 1% P/S). Cells were seeded on 12mm </w:t>
      </w:r>
      <w:r w:rsidRPr="00EF45D7">
        <w:rPr>
          <w:rFonts w:asciiTheme="minorHAnsi" w:hAnsiTheme="minorHAnsi" w:cstheme="minorHAnsi"/>
          <w:sz w:val="22"/>
          <w:szCs w:val="22"/>
        </w:rPr>
        <w:sym w:font="Symbol" w:char="F0C6"/>
      </w:r>
      <w:r w:rsidRPr="00EF45D7">
        <w:rPr>
          <w:rFonts w:asciiTheme="minorHAnsi" w:hAnsiTheme="minorHAnsi" w:cstheme="minorHAnsi"/>
          <w:sz w:val="22"/>
          <w:szCs w:val="22"/>
        </w:rPr>
        <w:t xml:space="preserve"> No. 1.5H microscopy coverslips in a 24-well plate and incubated at 37°C in 5% CO</w:t>
      </w:r>
      <w:r w:rsidRPr="00EF45D7">
        <w:rPr>
          <w:rFonts w:asciiTheme="minorHAnsi" w:hAnsiTheme="minorHAnsi" w:cstheme="minorHAnsi"/>
          <w:sz w:val="22"/>
          <w:szCs w:val="22"/>
          <w:vertAlign w:val="subscript"/>
        </w:rPr>
        <w:t>2</w:t>
      </w:r>
      <w:r w:rsidRPr="00EF45D7">
        <w:rPr>
          <w:rFonts w:asciiTheme="minorHAnsi" w:hAnsiTheme="minorHAnsi" w:cstheme="minorHAnsi"/>
          <w:sz w:val="22"/>
          <w:szCs w:val="22"/>
        </w:rPr>
        <w:t>. After 2 hours, suspension cells were washed away from the wells, and adherent cells were incubated in complete growth medium supplemented with MCSF (10ng/mL) at 37°C in 5% CO</w:t>
      </w:r>
      <w:r w:rsidRPr="00EF45D7">
        <w:rPr>
          <w:rFonts w:asciiTheme="minorHAnsi" w:hAnsiTheme="minorHAnsi" w:cstheme="minorHAnsi"/>
          <w:sz w:val="22"/>
          <w:szCs w:val="22"/>
          <w:vertAlign w:val="subscript"/>
        </w:rPr>
        <w:t>2</w:t>
      </w:r>
      <w:r w:rsidRPr="00EF45D7">
        <w:rPr>
          <w:rFonts w:asciiTheme="minorHAnsi" w:hAnsiTheme="minorHAnsi" w:cstheme="minorHAnsi"/>
          <w:sz w:val="22"/>
          <w:szCs w:val="22"/>
        </w:rPr>
        <w:t>. After 3 days, the culture media was removed, and cells were incubated for 4 more days in complete growth media without MCSF at 37°C in 5% CO</w:t>
      </w:r>
      <w:r w:rsidRPr="00EF45D7">
        <w:rPr>
          <w:rFonts w:asciiTheme="minorHAnsi" w:hAnsiTheme="minorHAnsi" w:cstheme="minorHAnsi"/>
          <w:sz w:val="22"/>
          <w:szCs w:val="22"/>
          <w:vertAlign w:val="subscript"/>
        </w:rPr>
        <w:t xml:space="preserve">2 </w:t>
      </w:r>
      <w:r w:rsidRPr="00EF45D7">
        <w:rPr>
          <w:rFonts w:asciiTheme="minorHAnsi" w:hAnsiTheme="minorHAnsi" w:cstheme="minorHAnsi"/>
          <w:sz w:val="22"/>
          <w:szCs w:val="22"/>
        </w:rPr>
        <w:t>before fixation. Immuno RNA-FISH has been conducted in cells derived from bone marrow and cell images were acquired using the Zeiss LSM700 inverted confocal microscope equipped with a 63</w:t>
      </w:r>
      <w:r w:rsidRPr="00EF45D7">
        <w:rPr>
          <w:rFonts w:asciiTheme="minorHAnsi" w:hAnsiTheme="minorHAnsi" w:cstheme="minorHAnsi"/>
          <w:sz w:val="22"/>
          <w:szCs w:val="22"/>
        </w:rPr>
        <w:sym w:font="Symbol" w:char="F0B4"/>
      </w:r>
      <w:r w:rsidRPr="00EF45D7">
        <w:rPr>
          <w:rFonts w:asciiTheme="minorHAnsi" w:hAnsiTheme="minorHAnsi" w:cstheme="minorHAnsi"/>
          <w:sz w:val="22"/>
          <w:szCs w:val="22"/>
        </w:rPr>
        <w:t>/1.4 Plan Apochromat oil immersion objective using diode lasers with excitation wavelengths of 405nm (for Hoechst), 488nm (for CPSF6), and 639nm (for the RNA) with 4</w:t>
      </w:r>
      <w:r w:rsidRPr="00EF45D7">
        <w:rPr>
          <w:rFonts w:asciiTheme="minorHAnsi" w:hAnsiTheme="minorHAnsi" w:cstheme="minorHAnsi"/>
          <w:sz w:val="22"/>
          <w:szCs w:val="22"/>
        </w:rPr>
        <w:sym w:font="Symbol" w:char="F0B4"/>
      </w:r>
      <w:r w:rsidRPr="00EF45D7">
        <w:rPr>
          <w:rFonts w:asciiTheme="minorHAnsi" w:hAnsiTheme="minorHAnsi" w:cstheme="minorHAnsi"/>
          <w:sz w:val="22"/>
          <w:szCs w:val="22"/>
        </w:rPr>
        <w:t xml:space="preserve"> averaging. A pixel size of 0.07</w:t>
      </w:r>
      <w:r w:rsidRPr="00EF45D7">
        <w:rPr>
          <w:rFonts w:asciiTheme="minorHAnsi" w:hAnsiTheme="minorHAnsi" w:cstheme="minorHAnsi"/>
          <w:sz w:val="22"/>
          <w:szCs w:val="22"/>
        </w:rPr>
        <w:sym w:font="Symbol" w:char="F06D"/>
      </w:r>
      <w:r w:rsidRPr="00EF45D7">
        <w:rPr>
          <w:rFonts w:asciiTheme="minorHAnsi" w:hAnsiTheme="minorHAnsi" w:cstheme="minorHAnsi"/>
          <w:sz w:val="22"/>
          <w:szCs w:val="22"/>
        </w:rPr>
        <w:t>m was used, and Z-stacks were acquired using a Z-spacing of 0.33</w:t>
      </w:r>
      <w:r w:rsidRPr="00EF45D7">
        <w:rPr>
          <w:rFonts w:asciiTheme="minorHAnsi" w:hAnsiTheme="minorHAnsi" w:cstheme="minorHAnsi"/>
          <w:sz w:val="22"/>
          <w:szCs w:val="22"/>
        </w:rPr>
        <w:sym w:font="Symbol" w:char="F06D"/>
      </w:r>
      <w:r w:rsidRPr="00EF45D7">
        <w:rPr>
          <w:rFonts w:asciiTheme="minorHAnsi" w:hAnsiTheme="minorHAnsi" w:cstheme="minorHAnsi"/>
          <w:sz w:val="22"/>
          <w:szCs w:val="22"/>
        </w:rPr>
        <w:t>m. All images were acquired with the same laser gain.</w:t>
      </w:r>
      <w:r w:rsidRPr="00EF45D7">
        <w:rPr>
          <w:rFonts w:asciiTheme="minorHAnsi" w:hAnsiTheme="minorHAnsi" w:cstheme="minorHAnsi"/>
          <w:b/>
          <w:bCs/>
          <w:i/>
          <w:iCs/>
          <w:sz w:val="22"/>
          <w:szCs w:val="22"/>
        </w:rPr>
        <w:t xml:space="preserve">  </w:t>
      </w:r>
      <w:r w:rsidRPr="00EF45D7">
        <w:rPr>
          <w:rFonts w:asciiTheme="minorHAnsi" w:hAnsiTheme="minorHAnsi" w:cstheme="minorHAnsi"/>
          <w:sz w:val="22"/>
          <w:szCs w:val="22"/>
        </w:rPr>
        <w:t>Images were analyzed using Fiji. The lower threshold of each channel was set using the negative control condition and the higher threshold of each channel was set using the condition with the highest signal (to avoid saturation). The association between proteins was determined by merging channels and observing overlapping signals. Additionally, the association was also determined by overlapping intensity profiles.</w:t>
      </w:r>
    </w:p>
    <w:p w14:paraId="36096B43" w14:textId="77777777" w:rsidR="00EF45D7" w:rsidRPr="00EF45D7" w:rsidRDefault="00EF45D7" w:rsidP="00EF45D7">
      <w:pPr>
        <w:spacing w:line="360" w:lineRule="auto"/>
        <w:jc w:val="both"/>
        <w:rPr>
          <w:rFonts w:asciiTheme="minorHAnsi" w:hAnsiTheme="minorHAnsi" w:cstheme="minorHAnsi"/>
          <w:sz w:val="22"/>
          <w:szCs w:val="22"/>
        </w:rPr>
      </w:pPr>
    </w:p>
    <w:p w14:paraId="2264AF40" w14:textId="77777777" w:rsidR="00EF45D7" w:rsidRPr="00EF45D7" w:rsidRDefault="00EF45D7" w:rsidP="00EF45D7">
      <w:pPr>
        <w:spacing w:line="360" w:lineRule="auto"/>
        <w:jc w:val="both"/>
        <w:rPr>
          <w:rFonts w:asciiTheme="minorHAnsi" w:eastAsia="Calibri" w:hAnsiTheme="minorHAnsi" w:cstheme="minorHAnsi"/>
          <w:b/>
          <w:bCs/>
          <w:sz w:val="22"/>
          <w:szCs w:val="22"/>
        </w:rPr>
      </w:pPr>
      <w:r w:rsidRPr="00EF45D7">
        <w:rPr>
          <w:rFonts w:asciiTheme="minorHAnsi" w:eastAsia="Calibri" w:hAnsiTheme="minorHAnsi" w:cstheme="minorHAnsi"/>
          <w:b/>
          <w:bCs/>
          <w:sz w:val="22"/>
          <w:szCs w:val="22"/>
        </w:rPr>
        <w:t>Ethics statement</w:t>
      </w:r>
    </w:p>
    <w:p w14:paraId="0BA3EFC9" w14:textId="77777777" w:rsidR="00EF45D7" w:rsidRPr="00EF45D7" w:rsidRDefault="00EF45D7" w:rsidP="00EF45D7">
      <w:pPr>
        <w:spacing w:line="360" w:lineRule="auto"/>
        <w:jc w:val="both"/>
        <w:rPr>
          <w:rFonts w:asciiTheme="minorHAnsi" w:eastAsia="Calibri" w:hAnsiTheme="minorHAnsi" w:cstheme="minorHAnsi"/>
          <w:b/>
          <w:bCs/>
          <w:sz w:val="22"/>
          <w:szCs w:val="22"/>
        </w:rPr>
      </w:pPr>
      <w:r w:rsidRPr="00EF45D7">
        <w:rPr>
          <w:rFonts w:asciiTheme="minorHAnsi" w:eastAsia="Calibri" w:hAnsiTheme="minorHAnsi" w:cstheme="minorHAnsi"/>
          <w:sz w:val="22"/>
          <w:szCs w:val="22"/>
        </w:rPr>
        <w:t>Animals were housed in isolators under pathogen-free conditions and received humane care. To minimize suffering, they were anesthetized with isoflurane. All experiments involving the generation and characterization of humanized mice were conducted in accordance with ethical guidelines. The study was approved by the ethical committee at the Institut Pasteur (CETEA-2013-0131) and validated by the French Ministry of Education and Research (Reference # 02162.01).</w:t>
      </w:r>
    </w:p>
    <w:p w14:paraId="2B32BB14" w14:textId="77777777" w:rsidR="00EF45D7" w:rsidRPr="00EF45D7" w:rsidRDefault="00EF45D7" w:rsidP="00EF45D7">
      <w:pPr>
        <w:spacing w:line="360" w:lineRule="auto"/>
        <w:jc w:val="both"/>
        <w:rPr>
          <w:rFonts w:asciiTheme="minorHAnsi" w:hAnsiTheme="minorHAnsi" w:cstheme="minorHAnsi"/>
          <w:b/>
          <w:bCs/>
          <w:sz w:val="22"/>
          <w:szCs w:val="22"/>
        </w:rPr>
      </w:pPr>
    </w:p>
    <w:p w14:paraId="543FA590" w14:textId="2B01D669" w:rsidR="00EF45D7" w:rsidRPr="00EF45D7" w:rsidRDefault="00EF45D7" w:rsidP="00EF45D7">
      <w:pPr>
        <w:spacing w:line="360" w:lineRule="auto"/>
        <w:jc w:val="both"/>
        <w:rPr>
          <w:rFonts w:asciiTheme="minorHAnsi" w:hAnsiTheme="minorHAnsi" w:cstheme="minorHAnsi"/>
          <w:b/>
          <w:bCs/>
          <w:sz w:val="22"/>
          <w:szCs w:val="22"/>
        </w:rPr>
      </w:pPr>
      <w:r w:rsidRPr="00EF45D7">
        <w:rPr>
          <w:rFonts w:asciiTheme="minorHAnsi" w:hAnsiTheme="minorHAnsi" w:cstheme="minorHAnsi"/>
          <w:b/>
          <w:bCs/>
          <w:sz w:val="22"/>
          <w:szCs w:val="22"/>
        </w:rPr>
        <w:t>Quantification and statistical analysis</w:t>
      </w:r>
    </w:p>
    <w:p w14:paraId="28BF611A" w14:textId="77777777" w:rsidR="00EF45D7" w:rsidRPr="00EF45D7" w:rsidRDefault="00EF45D7" w:rsidP="00EF45D7">
      <w:pPr>
        <w:spacing w:line="360" w:lineRule="auto"/>
        <w:jc w:val="both"/>
        <w:rPr>
          <w:rFonts w:asciiTheme="minorHAnsi" w:hAnsiTheme="minorHAnsi" w:cstheme="minorHAnsi"/>
          <w:sz w:val="22"/>
          <w:szCs w:val="22"/>
        </w:rPr>
      </w:pPr>
      <w:r w:rsidRPr="00EF45D7">
        <w:rPr>
          <w:rFonts w:asciiTheme="minorHAnsi" w:hAnsiTheme="minorHAnsi" w:cstheme="minorHAnsi"/>
          <w:sz w:val="22"/>
          <w:szCs w:val="22"/>
        </w:rPr>
        <w:t xml:space="preserve">All image acquisition and quantification were done blinded. Unpaired T-tests or </w:t>
      </w:r>
      <w:r w:rsidRPr="00EF45D7">
        <w:rPr>
          <w:rFonts w:asciiTheme="minorHAnsi" w:eastAsia="Calibri" w:hAnsiTheme="minorHAnsi" w:cstheme="minorHAnsi"/>
          <w:sz w:val="22"/>
          <w:szCs w:val="22"/>
        </w:rPr>
        <w:t>ordinary one-way ANOVA tests</w:t>
      </w:r>
      <w:r w:rsidRPr="00EF45D7">
        <w:rPr>
          <w:rFonts w:asciiTheme="minorHAnsi" w:hAnsiTheme="minorHAnsi" w:cstheme="minorHAnsi"/>
          <w:sz w:val="22"/>
          <w:szCs w:val="22"/>
        </w:rPr>
        <w:t xml:space="preserve"> were utilized to analyze the significance of differences in all the following figure panels presenting statistical analysis.</w:t>
      </w:r>
    </w:p>
    <w:p w14:paraId="50FCE97A" w14:textId="77777777" w:rsidR="00EF45D7" w:rsidRPr="00EF45D7" w:rsidRDefault="00EF45D7" w:rsidP="00EF45D7">
      <w:pPr>
        <w:spacing w:line="360" w:lineRule="auto"/>
        <w:jc w:val="both"/>
        <w:rPr>
          <w:rFonts w:asciiTheme="minorHAnsi" w:eastAsia="Calibri" w:hAnsiTheme="minorHAnsi" w:cstheme="minorHAnsi"/>
          <w:b/>
          <w:bCs/>
          <w:sz w:val="22"/>
          <w:szCs w:val="22"/>
        </w:rPr>
      </w:pPr>
    </w:p>
    <w:p w14:paraId="1195CEA8" w14:textId="76E34986" w:rsidR="00EF45D7" w:rsidRPr="00EF45D7" w:rsidRDefault="00EF45D7" w:rsidP="00EF45D7">
      <w:pPr>
        <w:spacing w:after="160" w:line="360" w:lineRule="auto"/>
        <w:jc w:val="both"/>
        <w:rPr>
          <w:rFonts w:asciiTheme="minorHAnsi" w:eastAsia="Calibri" w:hAnsiTheme="minorHAnsi" w:cstheme="minorHAnsi"/>
          <w:b/>
          <w:bCs/>
          <w:sz w:val="22"/>
          <w:szCs w:val="22"/>
        </w:rPr>
      </w:pPr>
      <w:r w:rsidRPr="00EF45D7">
        <w:rPr>
          <w:rFonts w:asciiTheme="minorHAnsi" w:eastAsia="Calibri" w:hAnsiTheme="minorHAnsi" w:cstheme="minorHAnsi"/>
          <w:b/>
          <w:bCs/>
          <w:sz w:val="22"/>
          <w:szCs w:val="22"/>
        </w:rPr>
        <w:t>Data availability</w:t>
      </w:r>
    </w:p>
    <w:p w14:paraId="3B25B4A2" w14:textId="77777777" w:rsidR="00EF45D7" w:rsidRPr="00EF45D7" w:rsidRDefault="00EF45D7" w:rsidP="00EF45D7">
      <w:pPr>
        <w:spacing w:after="160" w:line="360" w:lineRule="auto"/>
        <w:jc w:val="both"/>
        <w:rPr>
          <w:rFonts w:asciiTheme="minorHAnsi" w:eastAsia="Calibri" w:hAnsiTheme="minorHAnsi" w:cstheme="minorHAnsi"/>
          <w:sz w:val="22"/>
          <w:szCs w:val="22"/>
        </w:rPr>
      </w:pPr>
      <w:r w:rsidRPr="00EF45D7">
        <w:rPr>
          <w:rFonts w:asciiTheme="minorHAnsi" w:eastAsia="Calibri" w:hAnsiTheme="minorHAnsi" w:cstheme="minorHAnsi"/>
          <w:sz w:val="22"/>
          <w:szCs w:val="22"/>
        </w:rPr>
        <w:t>Immuno- gold/EM/Tomography data and segmentation maps are deposited in EMDB accession code(s): EMD-51462 and EMD-51466.</w:t>
      </w:r>
    </w:p>
    <w:p w14:paraId="308F8E22" w14:textId="77777777" w:rsidR="00EF45D7" w:rsidRPr="00EF45D7" w:rsidRDefault="00EF45D7" w:rsidP="00EF45D7">
      <w:pPr>
        <w:spacing w:line="360" w:lineRule="auto"/>
        <w:jc w:val="both"/>
        <w:rPr>
          <w:rFonts w:asciiTheme="minorHAnsi" w:eastAsia="Calibri" w:hAnsiTheme="minorHAnsi" w:cstheme="minorHAnsi"/>
          <w:sz w:val="22"/>
          <w:szCs w:val="22"/>
        </w:rPr>
      </w:pPr>
      <w:r w:rsidRPr="00EF45D7">
        <w:rPr>
          <w:rFonts w:asciiTheme="minorHAnsi" w:eastAsia="Calibri" w:hAnsiTheme="minorHAnsi" w:cstheme="minorHAnsi"/>
          <w:sz w:val="22"/>
          <w:szCs w:val="22"/>
        </w:rPr>
        <w:t xml:space="preserve">The source data of this paper are collected in the following database record: </w:t>
      </w:r>
      <w:r w:rsidRPr="00DB11EE">
        <w:rPr>
          <w:rFonts w:asciiTheme="minorHAnsi" w:eastAsia="Calibri" w:hAnsiTheme="minorHAnsi" w:cstheme="minorHAnsi"/>
          <w:color w:val="FF0000"/>
          <w:sz w:val="22"/>
          <w:szCs w:val="22"/>
        </w:rPr>
        <w:t>https://deposit-2.wwpdb.org</w:t>
      </w:r>
    </w:p>
    <w:p w14:paraId="206F4B40" w14:textId="77777777" w:rsidR="00AA6F97" w:rsidRDefault="00AA6F97" w:rsidP="007919E2">
      <w:pPr>
        <w:spacing w:after="160" w:line="259" w:lineRule="auto"/>
        <w:rPr>
          <w:rFonts w:asciiTheme="minorHAnsi" w:eastAsia="Calibri" w:hAnsiTheme="minorHAnsi" w:cstheme="minorHAnsi"/>
          <w:color w:val="000000" w:themeColor="text1"/>
          <w:sz w:val="22"/>
          <w:szCs w:val="22"/>
        </w:rPr>
      </w:pPr>
    </w:p>
    <w:p w14:paraId="33F9477B" w14:textId="274DCD40" w:rsidR="00E15956" w:rsidRPr="000002A4" w:rsidRDefault="00E15956" w:rsidP="00E15956">
      <w:pPr>
        <w:spacing w:line="480" w:lineRule="auto"/>
        <w:jc w:val="both"/>
        <w:rPr>
          <w:rFonts w:asciiTheme="minorHAnsi" w:eastAsia="Calibri" w:hAnsiTheme="minorHAnsi" w:cstheme="minorHAnsi"/>
          <w:b/>
          <w:bCs/>
          <w:color w:val="000000" w:themeColor="text1"/>
          <w:sz w:val="22"/>
          <w:szCs w:val="22"/>
          <w:lang w:val="en-US"/>
        </w:rPr>
      </w:pPr>
      <w:r w:rsidRPr="000002A4">
        <w:rPr>
          <w:rFonts w:asciiTheme="minorHAnsi" w:eastAsia="Calibri" w:hAnsiTheme="minorHAnsi" w:cstheme="minorHAnsi"/>
          <w:b/>
          <w:bCs/>
          <w:color w:val="000000" w:themeColor="text1"/>
          <w:sz w:val="22"/>
          <w:szCs w:val="22"/>
          <w:lang w:val="en-US"/>
        </w:rPr>
        <w:t>ACKNOWLEDGMENTS</w:t>
      </w:r>
    </w:p>
    <w:p w14:paraId="7209937F" w14:textId="7EFC9FFC" w:rsidR="00E15956" w:rsidRPr="000002A4" w:rsidRDefault="00E15956" w:rsidP="005B48D2">
      <w:pPr>
        <w:spacing w:line="480" w:lineRule="auto"/>
        <w:jc w:val="both"/>
        <w:rPr>
          <w:rFonts w:asciiTheme="minorHAnsi" w:eastAsia="Calibri" w:hAnsiTheme="minorHAnsi" w:cstheme="minorHAnsi"/>
          <w:color w:val="000000" w:themeColor="text1"/>
          <w:sz w:val="22"/>
          <w:szCs w:val="22"/>
          <w:lang w:val="en-US"/>
        </w:rPr>
      </w:pPr>
      <w:r w:rsidRPr="000002A4">
        <w:rPr>
          <w:rFonts w:asciiTheme="minorHAnsi" w:eastAsia="Calibri" w:hAnsiTheme="minorHAnsi" w:cstheme="minorHAnsi"/>
          <w:color w:val="000000" w:themeColor="text1"/>
          <w:sz w:val="22"/>
          <w:szCs w:val="22"/>
          <w:lang w:val="en-US"/>
        </w:rPr>
        <w:t>F</w:t>
      </w:r>
      <w:r w:rsidR="00110E71" w:rsidRPr="000002A4">
        <w:rPr>
          <w:rFonts w:asciiTheme="minorHAnsi" w:eastAsia="Calibri" w:hAnsiTheme="minorHAnsi" w:cstheme="minorHAnsi"/>
          <w:color w:val="000000" w:themeColor="text1"/>
          <w:sz w:val="22"/>
          <w:szCs w:val="22"/>
          <w:lang w:val="en-US"/>
        </w:rPr>
        <w:t>.</w:t>
      </w:r>
      <w:r w:rsidRPr="000002A4">
        <w:rPr>
          <w:rFonts w:asciiTheme="minorHAnsi" w:eastAsia="Calibri" w:hAnsiTheme="minorHAnsi" w:cstheme="minorHAnsi"/>
          <w:color w:val="000000" w:themeColor="text1"/>
          <w:sz w:val="22"/>
          <w:szCs w:val="22"/>
          <w:lang w:val="en-US"/>
        </w:rPr>
        <w:t>D</w:t>
      </w:r>
      <w:r w:rsidR="00110E71" w:rsidRPr="000002A4">
        <w:rPr>
          <w:rFonts w:asciiTheme="minorHAnsi" w:eastAsia="Calibri" w:hAnsiTheme="minorHAnsi" w:cstheme="minorHAnsi"/>
          <w:color w:val="000000" w:themeColor="text1"/>
          <w:sz w:val="22"/>
          <w:szCs w:val="22"/>
          <w:lang w:val="en-US"/>
        </w:rPr>
        <w:t>.</w:t>
      </w:r>
      <w:r w:rsidRPr="000002A4">
        <w:rPr>
          <w:rFonts w:asciiTheme="minorHAnsi" w:eastAsia="Calibri" w:hAnsiTheme="minorHAnsi" w:cstheme="minorHAnsi"/>
          <w:color w:val="000000" w:themeColor="text1"/>
          <w:sz w:val="22"/>
          <w:szCs w:val="22"/>
          <w:lang w:val="en-US"/>
        </w:rPr>
        <w:t>N</w:t>
      </w:r>
      <w:r w:rsidR="00110E71" w:rsidRPr="000002A4">
        <w:rPr>
          <w:rFonts w:asciiTheme="minorHAnsi" w:eastAsia="Calibri" w:hAnsiTheme="minorHAnsi" w:cstheme="minorHAnsi"/>
          <w:color w:val="000000" w:themeColor="text1"/>
          <w:sz w:val="22"/>
          <w:szCs w:val="22"/>
          <w:lang w:val="en-US"/>
        </w:rPr>
        <w:t>.</w:t>
      </w:r>
      <w:r w:rsidRPr="000002A4">
        <w:rPr>
          <w:rFonts w:asciiTheme="minorHAnsi" w:eastAsia="Calibri" w:hAnsiTheme="minorHAnsi" w:cstheme="minorHAnsi"/>
          <w:color w:val="000000" w:themeColor="text1"/>
          <w:sz w:val="22"/>
          <w:szCs w:val="22"/>
          <w:lang w:val="en-US"/>
        </w:rPr>
        <w:t xml:space="preserve"> is supported by the Institut Pasteur and ANRS grants (</w:t>
      </w:r>
      <w:r w:rsidR="00DE5631" w:rsidRPr="000002A4">
        <w:rPr>
          <w:rFonts w:asciiTheme="minorHAnsi" w:eastAsia="Calibri" w:hAnsiTheme="minorHAnsi" w:cstheme="minorHAnsi"/>
          <w:color w:val="000000" w:themeColor="text1"/>
          <w:sz w:val="22"/>
          <w:szCs w:val="22"/>
          <w:lang w:val="en-US"/>
        </w:rPr>
        <w:t>ECTZ192036, ECTZ137593</w:t>
      </w:r>
      <w:r w:rsidRPr="000002A4">
        <w:rPr>
          <w:rFonts w:asciiTheme="minorHAnsi" w:eastAsia="Calibri" w:hAnsiTheme="minorHAnsi" w:cstheme="minorHAnsi"/>
          <w:color w:val="000000" w:themeColor="text1"/>
          <w:sz w:val="22"/>
          <w:szCs w:val="22"/>
          <w:lang w:val="en-US"/>
        </w:rPr>
        <w:t>) and Sidaction gran</w:t>
      </w:r>
      <w:r w:rsidR="00016639" w:rsidRPr="000002A4">
        <w:rPr>
          <w:rFonts w:asciiTheme="minorHAnsi" w:eastAsia="Calibri" w:hAnsiTheme="minorHAnsi" w:cstheme="minorHAnsi"/>
          <w:color w:val="000000" w:themeColor="text1"/>
          <w:sz w:val="22"/>
          <w:szCs w:val="22"/>
          <w:lang w:val="en-US"/>
        </w:rPr>
        <w:t xml:space="preserve">t. </w:t>
      </w:r>
      <w:r w:rsidR="00E16CB6" w:rsidRPr="000002A4">
        <w:rPr>
          <w:rFonts w:asciiTheme="minorHAnsi" w:eastAsia="Calibri" w:hAnsiTheme="minorHAnsi" w:cstheme="minorHAnsi"/>
          <w:color w:val="000000" w:themeColor="text1"/>
          <w:sz w:val="22"/>
          <w:szCs w:val="22"/>
          <w:lang w:val="en-US"/>
        </w:rPr>
        <w:t>FM is supported by grants from ANRS (</w:t>
      </w:r>
      <w:r w:rsidR="00E16CB6" w:rsidRPr="000002A4">
        <w:rPr>
          <w:rFonts w:asciiTheme="minorHAnsi" w:eastAsiaTheme="minorHAnsi" w:hAnsiTheme="minorHAnsi" w:cstheme="minorHAnsi"/>
          <w:i/>
          <w:iCs/>
          <w:color w:val="000000" w:themeColor="text1"/>
          <w:sz w:val="22"/>
          <w:szCs w:val="22"/>
          <w:lang w:val="en-US" w:eastAsia="en-US"/>
        </w:rPr>
        <w:t>ECTZ136619</w:t>
      </w:r>
      <w:r w:rsidR="00E16CB6" w:rsidRPr="000002A4">
        <w:rPr>
          <w:rFonts w:asciiTheme="minorHAnsi" w:eastAsia="Calibri" w:hAnsiTheme="minorHAnsi" w:cstheme="minorHAnsi"/>
          <w:color w:val="000000" w:themeColor="text1"/>
          <w:sz w:val="22"/>
          <w:szCs w:val="22"/>
          <w:lang w:val="en-US"/>
        </w:rPr>
        <w:t>) and from a cosponsored initiative from Inserm and Région Centre Val de Loire (APR-IA-2021)</w:t>
      </w:r>
      <w:r w:rsidR="00586C22" w:rsidRPr="000002A4">
        <w:rPr>
          <w:rFonts w:asciiTheme="minorHAnsi" w:eastAsia="Calibri" w:hAnsiTheme="minorHAnsi" w:cstheme="minorHAnsi"/>
          <w:color w:val="000000" w:themeColor="text1"/>
          <w:sz w:val="22"/>
          <w:szCs w:val="22"/>
          <w:lang w:val="en-US"/>
        </w:rPr>
        <w:t xml:space="preserve">. </w:t>
      </w:r>
      <w:r w:rsidR="00F75784" w:rsidRPr="00F75784">
        <w:rPr>
          <w:rFonts w:asciiTheme="minorHAnsi" w:eastAsia="Calibri" w:hAnsiTheme="minorHAnsi" w:cstheme="minorHAnsi"/>
          <w:color w:val="FF0000"/>
          <w:sz w:val="22"/>
          <w:szCs w:val="22"/>
          <w:lang w:val="en-US"/>
        </w:rPr>
        <w:t>A.Y. is supported by the ANRS fellowship ECTZ204694.</w:t>
      </w:r>
      <w:r w:rsidR="00F75784">
        <w:rPr>
          <w:rFonts w:asciiTheme="minorHAnsi" w:eastAsia="Calibri" w:hAnsiTheme="minorHAnsi" w:cstheme="minorHAnsi"/>
          <w:color w:val="000000" w:themeColor="text1"/>
          <w:sz w:val="22"/>
          <w:szCs w:val="22"/>
          <w:lang w:val="en-US"/>
        </w:rPr>
        <w:t xml:space="preserve"> </w:t>
      </w:r>
      <w:r w:rsidR="00486FB1" w:rsidRPr="000002A4">
        <w:rPr>
          <w:rFonts w:asciiTheme="minorHAnsi" w:eastAsia="Calibri" w:hAnsiTheme="minorHAnsi" w:cstheme="minorHAnsi"/>
          <w:color w:val="000000" w:themeColor="text1"/>
          <w:sz w:val="22"/>
          <w:szCs w:val="22"/>
          <w:lang w:val="en-US"/>
        </w:rPr>
        <w:t>Y.T. is supported by the Vaccine Research Institute (</w:t>
      </w:r>
      <w:r w:rsidR="00486FB1" w:rsidRPr="000002A4">
        <w:rPr>
          <w:rFonts w:asciiTheme="minorHAnsi" w:eastAsia="Calibri" w:hAnsiTheme="minorHAnsi" w:cstheme="minorHAnsi"/>
          <w:color w:val="000000" w:themeColor="text1"/>
          <w:sz w:val="22"/>
          <w:szCs w:val="22"/>
        </w:rPr>
        <w:t>Université Paris-Est, Créteil, France</w:t>
      </w:r>
      <w:r w:rsidR="00486FB1" w:rsidRPr="000002A4">
        <w:rPr>
          <w:rFonts w:asciiTheme="minorHAnsi" w:eastAsia="Calibri" w:hAnsiTheme="minorHAnsi" w:cstheme="minorHAnsi"/>
          <w:color w:val="000000" w:themeColor="text1"/>
          <w:sz w:val="22"/>
          <w:szCs w:val="22"/>
          <w:lang w:val="en-US"/>
        </w:rPr>
        <w:t xml:space="preserve">). </w:t>
      </w:r>
      <w:r w:rsidR="001235B3" w:rsidRPr="000002A4">
        <w:rPr>
          <w:rFonts w:asciiTheme="minorHAnsi" w:eastAsia="Calibri" w:hAnsiTheme="minorHAnsi" w:cstheme="minorHAnsi"/>
          <w:color w:val="000000" w:themeColor="text1"/>
          <w:sz w:val="22"/>
          <w:szCs w:val="22"/>
          <w:lang w:val="en-US"/>
        </w:rPr>
        <w:t xml:space="preserve">We are also grateful for support for equipment from the French Government Programme Investissements d’Avenir France BioImaging (FBI, N° ANR-10-INSB-04-01). </w:t>
      </w:r>
      <w:r w:rsidR="00586C22" w:rsidRPr="000002A4">
        <w:rPr>
          <w:rFonts w:asciiTheme="minorHAnsi" w:eastAsia="Calibri" w:hAnsiTheme="minorHAnsi" w:cstheme="minorHAnsi"/>
          <w:color w:val="000000" w:themeColor="text1"/>
          <w:sz w:val="22"/>
          <w:szCs w:val="22"/>
          <w:lang w:val="en-US"/>
        </w:rPr>
        <w:t>We gratefully acknowledge the UtechS Photonic BioImaging platform (Imagopole), C2RT at Institut Pasteur. We thank the NIH AIDS Reagents program to support us with precious reagent</w:t>
      </w:r>
      <w:r w:rsidR="00564947" w:rsidRPr="000002A4">
        <w:rPr>
          <w:rFonts w:asciiTheme="minorHAnsi" w:eastAsia="Calibri" w:hAnsiTheme="minorHAnsi" w:cstheme="minorHAnsi"/>
          <w:color w:val="000000" w:themeColor="text1"/>
          <w:sz w:val="22"/>
          <w:szCs w:val="22"/>
          <w:lang w:val="en-US"/>
        </w:rPr>
        <w:t>s and</w:t>
      </w:r>
      <w:r w:rsidR="00586C22" w:rsidRPr="000002A4">
        <w:rPr>
          <w:rFonts w:asciiTheme="minorHAnsi" w:eastAsia="Calibri" w:hAnsiTheme="minorHAnsi" w:cstheme="minorHAnsi"/>
          <w:color w:val="000000" w:themeColor="text1"/>
          <w:sz w:val="22"/>
          <w:szCs w:val="22"/>
          <w:lang w:val="en-US"/>
        </w:rPr>
        <w:t xml:space="preserve"> Addgene.</w:t>
      </w:r>
      <w:r w:rsidR="00126F9C" w:rsidRPr="000002A4">
        <w:rPr>
          <w:rFonts w:asciiTheme="minorHAnsi" w:eastAsia="Calibri" w:hAnsiTheme="minorHAnsi" w:cstheme="minorHAnsi"/>
          <w:color w:val="000000" w:themeColor="text1"/>
          <w:sz w:val="22"/>
          <w:szCs w:val="22"/>
          <w:lang w:val="en-US"/>
        </w:rPr>
        <w:t xml:space="preserve"> </w:t>
      </w:r>
      <w:r w:rsidR="005B48D2" w:rsidRPr="000002A4">
        <w:rPr>
          <w:rFonts w:asciiTheme="minorHAnsi" w:eastAsia="Calibri" w:hAnsiTheme="minorHAnsi" w:cstheme="minorHAnsi"/>
          <w:color w:val="000000" w:themeColor="text1"/>
          <w:sz w:val="22"/>
          <w:szCs w:val="22"/>
          <w:lang w:val="en-US"/>
        </w:rPr>
        <w:t>Thanks to ICAReB-Clin of the Medical Direction and ICAReB-biobank of the Biological Resource Center of the Institute Pasteur-Paris for providing blood samples from healthy volunteers, managing the participants’ visits and preparing the blood samples from donors.</w:t>
      </w:r>
    </w:p>
    <w:p w14:paraId="361A5340" w14:textId="77777777" w:rsidR="00AA6F97" w:rsidRDefault="00AA6F97" w:rsidP="00AA6F97">
      <w:pPr>
        <w:spacing w:after="160" w:line="259" w:lineRule="auto"/>
        <w:rPr>
          <w:rFonts w:asciiTheme="minorHAnsi" w:eastAsia="Calibri" w:hAnsiTheme="minorHAnsi" w:cstheme="minorHAnsi"/>
          <w:b/>
          <w:bCs/>
          <w:color w:val="FF0000"/>
          <w:sz w:val="22"/>
          <w:szCs w:val="22"/>
          <w:lang w:val="en-US"/>
        </w:rPr>
      </w:pPr>
      <w:bookmarkStart w:id="10" w:name="_Hlk180144790"/>
    </w:p>
    <w:p w14:paraId="0492AE6A" w14:textId="10A8C856" w:rsidR="00AA6F97" w:rsidRPr="001D4A43" w:rsidRDefault="00AA6F97" w:rsidP="00AA6F97">
      <w:pPr>
        <w:spacing w:after="160" w:line="259" w:lineRule="auto"/>
        <w:rPr>
          <w:rFonts w:asciiTheme="minorHAnsi" w:eastAsia="Calibri" w:hAnsiTheme="minorHAnsi" w:cstheme="minorHAnsi"/>
          <w:b/>
          <w:bCs/>
          <w:color w:val="FF0000"/>
          <w:sz w:val="22"/>
          <w:szCs w:val="22"/>
          <w:lang w:val="en-US"/>
        </w:rPr>
      </w:pPr>
      <w:r w:rsidRPr="001D4A43">
        <w:rPr>
          <w:rFonts w:asciiTheme="minorHAnsi" w:eastAsia="Calibri" w:hAnsiTheme="minorHAnsi" w:cstheme="minorHAnsi"/>
          <w:b/>
          <w:bCs/>
          <w:color w:val="FF0000"/>
          <w:sz w:val="22"/>
          <w:szCs w:val="22"/>
          <w:lang w:val="en-US"/>
        </w:rPr>
        <w:t>Disclosure and competing interests statement.</w:t>
      </w:r>
    </w:p>
    <w:p w14:paraId="686A5CBA" w14:textId="0A39CE76" w:rsidR="001149D8" w:rsidRPr="000002A4" w:rsidRDefault="00AA6F97" w:rsidP="00AA6F97">
      <w:pPr>
        <w:spacing w:line="480" w:lineRule="auto"/>
        <w:jc w:val="both"/>
        <w:rPr>
          <w:rFonts w:asciiTheme="minorHAnsi" w:eastAsia="Calibri" w:hAnsiTheme="minorHAnsi" w:cstheme="minorHAnsi"/>
          <w:color w:val="000000" w:themeColor="text1"/>
          <w:sz w:val="22"/>
          <w:szCs w:val="22"/>
          <w:lang w:val="en-US"/>
        </w:rPr>
      </w:pPr>
      <w:r w:rsidRPr="001D4A43">
        <w:rPr>
          <w:rFonts w:asciiTheme="minorHAnsi" w:eastAsia="Calibri" w:hAnsiTheme="minorHAnsi" w:cstheme="minorHAnsi"/>
          <w:color w:val="FF0000"/>
          <w:sz w:val="22"/>
          <w:szCs w:val="22"/>
          <w:lang w:val="en-US"/>
        </w:rPr>
        <w:t>The authors declare no competing interests.</w:t>
      </w:r>
      <w:bookmarkEnd w:id="10"/>
    </w:p>
    <w:p w14:paraId="0223CF5A" w14:textId="77777777" w:rsidR="00AA6F97" w:rsidRDefault="00AA6F97" w:rsidP="003F5D5F">
      <w:pPr>
        <w:spacing w:line="480" w:lineRule="auto"/>
        <w:rPr>
          <w:rFonts w:ascii="Arial" w:eastAsia="Calibri" w:hAnsi="Arial" w:cs="Arial"/>
          <w:b/>
          <w:bCs/>
          <w:color w:val="000000" w:themeColor="text1"/>
          <w:sz w:val="22"/>
          <w:szCs w:val="22"/>
          <w:lang w:val="en-US"/>
        </w:rPr>
      </w:pPr>
    </w:p>
    <w:p w14:paraId="093B219A" w14:textId="41EED30F" w:rsidR="003F5D5F" w:rsidRPr="000002A4" w:rsidRDefault="001149D8" w:rsidP="003F5D5F">
      <w:pPr>
        <w:spacing w:line="480" w:lineRule="auto"/>
        <w:rPr>
          <w:rFonts w:ascii="Arial" w:eastAsia="Calibri" w:hAnsi="Arial" w:cs="Arial"/>
          <w:b/>
          <w:bCs/>
          <w:color w:val="000000" w:themeColor="text1"/>
          <w:sz w:val="22"/>
          <w:szCs w:val="22"/>
          <w:lang w:val="en-US"/>
        </w:rPr>
      </w:pPr>
      <w:r w:rsidRPr="000002A4">
        <w:rPr>
          <w:rFonts w:ascii="Arial" w:eastAsia="Calibri" w:hAnsi="Arial" w:cs="Arial"/>
          <w:b/>
          <w:bCs/>
          <w:color w:val="000000" w:themeColor="text1"/>
          <w:sz w:val="22"/>
          <w:szCs w:val="22"/>
          <w:lang w:val="en-US"/>
        </w:rPr>
        <w:t>Bibliography:</w:t>
      </w:r>
    </w:p>
    <w:p w14:paraId="1EC39315" w14:textId="72432276" w:rsidR="00A06129" w:rsidRPr="00AD48D5" w:rsidRDefault="003F5D5F" w:rsidP="00AD48D5">
      <w:pPr>
        <w:pStyle w:val="EndNoteCategoryHeading"/>
        <w:spacing w:line="480" w:lineRule="auto"/>
        <w:rPr>
          <w:rFonts w:asciiTheme="minorHAnsi" w:hAnsiTheme="minorHAnsi" w:cstheme="minorHAnsi"/>
          <w:color w:val="FF0000"/>
          <w:sz w:val="22"/>
          <w:szCs w:val="22"/>
          <w:lang w:val="en-GB"/>
        </w:rPr>
      </w:pPr>
      <w:r w:rsidRPr="00AD48D5">
        <w:rPr>
          <w:rFonts w:asciiTheme="minorHAnsi" w:eastAsia="Calibri" w:hAnsiTheme="minorHAnsi" w:cstheme="minorHAnsi"/>
          <w:color w:val="FF0000"/>
          <w:sz w:val="22"/>
          <w:szCs w:val="22"/>
          <w:lang w:val="en-US"/>
        </w:rPr>
        <w:fldChar w:fldCharType="begin"/>
      </w:r>
      <w:r w:rsidRPr="00AD48D5">
        <w:rPr>
          <w:rFonts w:asciiTheme="minorHAnsi" w:eastAsia="Calibri" w:hAnsiTheme="minorHAnsi" w:cstheme="minorHAnsi"/>
          <w:color w:val="FF0000"/>
          <w:sz w:val="22"/>
          <w:szCs w:val="22"/>
          <w:lang w:val="en-US"/>
        </w:rPr>
        <w:instrText xml:space="preserve"> ADDIN EN.REFLIST </w:instrText>
      </w:r>
      <w:r w:rsidRPr="00AD48D5">
        <w:rPr>
          <w:rFonts w:asciiTheme="minorHAnsi" w:eastAsia="Calibri" w:hAnsiTheme="minorHAnsi" w:cstheme="minorHAnsi"/>
          <w:color w:val="FF0000"/>
          <w:sz w:val="22"/>
          <w:szCs w:val="22"/>
          <w:lang w:val="en-US"/>
        </w:rPr>
        <w:fldChar w:fldCharType="separate"/>
      </w:r>
      <w:r w:rsidR="00A06129" w:rsidRPr="00AD48D5">
        <w:rPr>
          <w:rFonts w:asciiTheme="minorHAnsi" w:hAnsiTheme="minorHAnsi" w:cstheme="minorHAnsi"/>
          <w:color w:val="FF0000"/>
          <w:sz w:val="22"/>
          <w:szCs w:val="22"/>
          <w:lang w:val="en-GB"/>
        </w:rPr>
        <w:t>References</w:t>
      </w:r>
    </w:p>
    <w:p w14:paraId="7EDB4E5F"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 xml:space="preserve">Alberti S, Gladfelter A, Mittag T (2019) Considerations and Challenges in Studying Liquid-Liquid Phase Separation and Biomolecular Condensates. </w:t>
      </w:r>
      <w:r w:rsidRPr="00AD48D5">
        <w:rPr>
          <w:rFonts w:asciiTheme="minorHAnsi" w:hAnsiTheme="minorHAnsi" w:cstheme="minorHAnsi"/>
          <w:i/>
          <w:color w:val="FF0000"/>
          <w:szCs w:val="22"/>
          <w:lang w:val="en-GB"/>
        </w:rPr>
        <w:t>Cell</w:t>
      </w:r>
      <w:r w:rsidRPr="00AD48D5">
        <w:rPr>
          <w:rFonts w:asciiTheme="minorHAnsi" w:hAnsiTheme="minorHAnsi" w:cstheme="minorHAnsi"/>
          <w:color w:val="FF0000"/>
          <w:szCs w:val="22"/>
          <w:lang w:val="en-GB"/>
        </w:rPr>
        <w:t xml:space="preserve"> 176: 419-434</w:t>
      </w:r>
    </w:p>
    <w:p w14:paraId="35703492"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lastRenderedPageBreak/>
        <w:t xml:space="preserve">Ay S, Di Nunzio F (2023) HIV-Induced CPSF6 Condensates. </w:t>
      </w:r>
      <w:r w:rsidRPr="00AD48D5">
        <w:rPr>
          <w:rFonts w:asciiTheme="minorHAnsi" w:hAnsiTheme="minorHAnsi" w:cstheme="minorHAnsi"/>
          <w:i/>
          <w:color w:val="FF0000"/>
          <w:szCs w:val="22"/>
          <w:lang w:val="en-GB"/>
        </w:rPr>
        <w:t>J Mol Biol</w:t>
      </w:r>
      <w:r w:rsidRPr="00AD48D5">
        <w:rPr>
          <w:rFonts w:asciiTheme="minorHAnsi" w:hAnsiTheme="minorHAnsi" w:cstheme="minorHAnsi"/>
          <w:color w:val="FF0000"/>
          <w:szCs w:val="22"/>
          <w:lang w:val="en-GB"/>
        </w:rPr>
        <w:t>: 168094</w:t>
      </w:r>
    </w:p>
    <w:p w14:paraId="4679E764"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Ballandras-Colas A, Maskell DP, Serrao E, Locke J, Swuec P, Jónsson SR, Kotecha A, Cook NJ, Pye VE, Taylor IA</w:t>
      </w:r>
      <w:r w:rsidRPr="00AD48D5">
        <w:rPr>
          <w:rFonts w:asciiTheme="minorHAnsi" w:hAnsiTheme="minorHAnsi" w:cstheme="minorHAnsi"/>
          <w:i/>
          <w:color w:val="FF0000"/>
          <w:szCs w:val="22"/>
          <w:lang w:val="en-GB"/>
        </w:rPr>
        <w:t xml:space="preserve"> et al</w:t>
      </w:r>
      <w:r w:rsidRPr="00AD48D5">
        <w:rPr>
          <w:rFonts w:asciiTheme="minorHAnsi" w:hAnsiTheme="minorHAnsi" w:cstheme="minorHAnsi"/>
          <w:color w:val="FF0000"/>
          <w:szCs w:val="22"/>
          <w:lang w:val="en-GB"/>
        </w:rPr>
        <w:t xml:space="preserve"> (2017) A supramolecular assembly mediates lentiviral DNA integration. </w:t>
      </w:r>
      <w:r w:rsidRPr="00AD48D5">
        <w:rPr>
          <w:rFonts w:asciiTheme="minorHAnsi" w:hAnsiTheme="minorHAnsi" w:cstheme="minorHAnsi"/>
          <w:i/>
          <w:color w:val="FF0000"/>
          <w:szCs w:val="22"/>
          <w:lang w:val="en-GB"/>
        </w:rPr>
        <w:t>Science</w:t>
      </w:r>
      <w:r w:rsidRPr="00AD48D5">
        <w:rPr>
          <w:rFonts w:asciiTheme="minorHAnsi" w:hAnsiTheme="minorHAnsi" w:cstheme="minorHAnsi"/>
          <w:color w:val="FF0000"/>
          <w:szCs w:val="22"/>
          <w:lang w:val="en-GB"/>
        </w:rPr>
        <w:t xml:space="preserve"> 355: 93-95</w:t>
      </w:r>
    </w:p>
    <w:p w14:paraId="21881BE3"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 xml:space="preserve">Bejarano DA, Peng K, Laketa V, Börner K, Jost KL, Lucic B, Glass B, Lusic M, Müller B, Kräusslich HG (2019) HIV-1 nuclear import in macrophages is regulated by CPSF6-capsid interactions at the nuclear pore complex. </w:t>
      </w:r>
      <w:r w:rsidRPr="00AD48D5">
        <w:rPr>
          <w:rFonts w:asciiTheme="minorHAnsi" w:hAnsiTheme="minorHAnsi" w:cstheme="minorHAnsi"/>
          <w:i/>
          <w:color w:val="FF0000"/>
          <w:szCs w:val="22"/>
          <w:lang w:val="en-GB"/>
        </w:rPr>
        <w:t>Elife</w:t>
      </w:r>
      <w:r w:rsidRPr="00AD48D5">
        <w:rPr>
          <w:rFonts w:asciiTheme="minorHAnsi" w:hAnsiTheme="minorHAnsi" w:cstheme="minorHAnsi"/>
          <w:color w:val="FF0000"/>
          <w:szCs w:val="22"/>
          <w:lang w:val="en-GB"/>
        </w:rPr>
        <w:t xml:space="preserve"> 8</w:t>
      </w:r>
    </w:p>
    <w:p w14:paraId="410DD261"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 xml:space="preserve">Bertrand E, Chartrand P, Schaefer M, Shenoy SM, Singer RH, Long RM (1998) Localization of ASH1 mRNA particles in living yeast. </w:t>
      </w:r>
      <w:r w:rsidRPr="00AD48D5">
        <w:rPr>
          <w:rFonts w:asciiTheme="minorHAnsi" w:hAnsiTheme="minorHAnsi" w:cstheme="minorHAnsi"/>
          <w:i/>
          <w:color w:val="FF0000"/>
          <w:szCs w:val="22"/>
          <w:lang w:val="en-GB"/>
        </w:rPr>
        <w:t>Mol Cell</w:t>
      </w:r>
      <w:r w:rsidRPr="00AD48D5">
        <w:rPr>
          <w:rFonts w:asciiTheme="minorHAnsi" w:hAnsiTheme="minorHAnsi" w:cstheme="minorHAnsi"/>
          <w:color w:val="FF0000"/>
          <w:szCs w:val="22"/>
          <w:lang w:val="en-GB"/>
        </w:rPr>
        <w:t xml:space="preserve"> 2: 437-445</w:t>
      </w:r>
    </w:p>
    <w:p w14:paraId="0AC2C261"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 xml:space="preserve">Bhargava A, Williart A, Maurin M, Davidson PM, Jouve M, Piel M, Lahaye X, Manel N (2021) Inhibition of HIV infection by structural proteins of the inner nuclear membrane is associated with reduced chromatin dynamics. </w:t>
      </w:r>
      <w:r w:rsidRPr="00AD48D5">
        <w:rPr>
          <w:rFonts w:asciiTheme="minorHAnsi" w:hAnsiTheme="minorHAnsi" w:cstheme="minorHAnsi"/>
          <w:i/>
          <w:color w:val="FF0000"/>
          <w:szCs w:val="22"/>
          <w:lang w:val="en-GB"/>
        </w:rPr>
        <w:t>Cell Rep</w:t>
      </w:r>
      <w:r w:rsidRPr="00AD48D5">
        <w:rPr>
          <w:rFonts w:asciiTheme="minorHAnsi" w:hAnsiTheme="minorHAnsi" w:cstheme="minorHAnsi"/>
          <w:color w:val="FF0000"/>
          <w:szCs w:val="22"/>
          <w:lang w:val="en-GB"/>
        </w:rPr>
        <w:t xml:space="preserve"> 36: 109763</w:t>
      </w:r>
    </w:p>
    <w:p w14:paraId="496FC0A4"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Bhattacharya A, Alam SL, Fricke T, Zadrozny K, Sedzicki J, Taylor AB, Demeler B, Pornillos O, Ganser-Pornillos BK, Diaz-Griffero F</w:t>
      </w:r>
      <w:r w:rsidRPr="00AD48D5">
        <w:rPr>
          <w:rFonts w:asciiTheme="minorHAnsi" w:hAnsiTheme="minorHAnsi" w:cstheme="minorHAnsi"/>
          <w:i/>
          <w:color w:val="FF0000"/>
          <w:szCs w:val="22"/>
          <w:lang w:val="en-GB"/>
        </w:rPr>
        <w:t xml:space="preserve"> et al</w:t>
      </w:r>
      <w:r w:rsidRPr="00AD48D5">
        <w:rPr>
          <w:rFonts w:asciiTheme="minorHAnsi" w:hAnsiTheme="minorHAnsi" w:cstheme="minorHAnsi"/>
          <w:color w:val="FF0000"/>
          <w:szCs w:val="22"/>
          <w:lang w:val="en-GB"/>
        </w:rPr>
        <w:t xml:space="preserve"> (2014) Structural basis of HIV-1 capsid recognition by PF74 and CPSF6. </w:t>
      </w:r>
      <w:r w:rsidRPr="00AD48D5">
        <w:rPr>
          <w:rFonts w:asciiTheme="minorHAnsi" w:hAnsiTheme="minorHAnsi" w:cstheme="minorHAnsi"/>
          <w:i/>
          <w:color w:val="FF0000"/>
          <w:szCs w:val="22"/>
          <w:lang w:val="en-GB"/>
        </w:rPr>
        <w:t>Proc Natl Acad Sci U S A</w:t>
      </w:r>
      <w:r w:rsidRPr="00AD48D5">
        <w:rPr>
          <w:rFonts w:asciiTheme="minorHAnsi" w:hAnsiTheme="minorHAnsi" w:cstheme="minorHAnsi"/>
          <w:color w:val="FF0000"/>
          <w:szCs w:val="22"/>
          <w:lang w:val="en-GB"/>
        </w:rPr>
        <w:t xml:space="preserve"> 111: 18625-18630</w:t>
      </w:r>
    </w:p>
    <w:p w14:paraId="731D6812"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 xml:space="preserve">Blanco-Rodriguez G, Gazi A, Monel B, Frabetti S, Scoca V, Mueller F, Schwartz O, Krijnse-Locker J, Charneau P, Di Nunzio F (2020) Remodeling of the Core Leads HIV-1 Preintegration Complex into the Nucleus of Human Lymphocytes. </w:t>
      </w:r>
      <w:r w:rsidRPr="00AD48D5">
        <w:rPr>
          <w:rFonts w:asciiTheme="minorHAnsi" w:hAnsiTheme="minorHAnsi" w:cstheme="minorHAnsi"/>
          <w:i/>
          <w:color w:val="FF0000"/>
          <w:szCs w:val="22"/>
          <w:lang w:val="en-GB"/>
        </w:rPr>
        <w:t>J Virol</w:t>
      </w:r>
      <w:r w:rsidRPr="00AD48D5">
        <w:rPr>
          <w:rFonts w:asciiTheme="minorHAnsi" w:hAnsiTheme="minorHAnsi" w:cstheme="minorHAnsi"/>
          <w:color w:val="FF0000"/>
          <w:szCs w:val="22"/>
          <w:lang w:val="en-GB"/>
        </w:rPr>
        <w:t xml:space="preserve"> 94</w:t>
      </w:r>
    </w:p>
    <w:p w14:paraId="74E5543B"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Buffone C, Martinez-Lopez A, Fricke T, Opp S, Severgnini M, Cifola I, Petiti L, Frabetti S, Skorupka K, Zadrozny KK</w:t>
      </w:r>
      <w:r w:rsidRPr="00AD48D5">
        <w:rPr>
          <w:rFonts w:asciiTheme="minorHAnsi" w:hAnsiTheme="minorHAnsi" w:cstheme="minorHAnsi"/>
          <w:i/>
          <w:color w:val="FF0000"/>
          <w:szCs w:val="22"/>
          <w:lang w:val="en-GB"/>
        </w:rPr>
        <w:t xml:space="preserve"> et al</w:t>
      </w:r>
      <w:r w:rsidRPr="00AD48D5">
        <w:rPr>
          <w:rFonts w:asciiTheme="minorHAnsi" w:hAnsiTheme="minorHAnsi" w:cstheme="minorHAnsi"/>
          <w:color w:val="FF0000"/>
          <w:szCs w:val="22"/>
          <w:lang w:val="en-GB"/>
        </w:rPr>
        <w:t xml:space="preserve"> (2018) Nup153 Unlocks the Nuclear Pore Complex for HIV-1 Nuclear Translocation in Nondividing Cells. </w:t>
      </w:r>
      <w:r w:rsidRPr="00AD48D5">
        <w:rPr>
          <w:rFonts w:asciiTheme="minorHAnsi" w:hAnsiTheme="minorHAnsi" w:cstheme="minorHAnsi"/>
          <w:i/>
          <w:color w:val="FF0000"/>
          <w:szCs w:val="22"/>
          <w:lang w:val="en-GB"/>
        </w:rPr>
        <w:t>J Virol</w:t>
      </w:r>
      <w:r w:rsidRPr="00AD48D5">
        <w:rPr>
          <w:rFonts w:asciiTheme="minorHAnsi" w:hAnsiTheme="minorHAnsi" w:cstheme="minorHAnsi"/>
          <w:color w:val="FF0000"/>
          <w:szCs w:val="22"/>
          <w:lang w:val="en-GB"/>
        </w:rPr>
        <w:t xml:space="preserve"> 92</w:t>
      </w:r>
    </w:p>
    <w:p w14:paraId="232CCC60"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 xml:space="preserve">Burdick RC, Li C, Munshi M, Rawson JMO, Nagashima K, Hu WS, Pathak VK (2020) HIV-1 uncoats in the nucleus near sites of integration. </w:t>
      </w:r>
      <w:r w:rsidRPr="00AD48D5">
        <w:rPr>
          <w:rFonts w:asciiTheme="minorHAnsi" w:hAnsiTheme="minorHAnsi" w:cstheme="minorHAnsi"/>
          <w:i/>
          <w:color w:val="FF0000"/>
          <w:szCs w:val="22"/>
          <w:lang w:val="en-GB"/>
        </w:rPr>
        <w:t>Proc Natl Acad Sci U S A</w:t>
      </w:r>
      <w:r w:rsidRPr="00AD48D5">
        <w:rPr>
          <w:rFonts w:asciiTheme="minorHAnsi" w:hAnsiTheme="minorHAnsi" w:cstheme="minorHAnsi"/>
          <w:color w:val="FF0000"/>
          <w:szCs w:val="22"/>
          <w:lang w:val="en-GB"/>
        </w:rPr>
        <w:t xml:space="preserve"> 117: 5486-5493</w:t>
      </w:r>
    </w:p>
    <w:p w14:paraId="464D09DA"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 xml:space="preserve">Burdick RC, Morse M, Rouzina I, Williams MC, Hu W-S, Pathak VK (2024) HIV-1 uncoating requires long double-stranded reverse transcription products. </w:t>
      </w:r>
      <w:r w:rsidRPr="00AD48D5">
        <w:rPr>
          <w:rFonts w:asciiTheme="minorHAnsi" w:hAnsiTheme="minorHAnsi" w:cstheme="minorHAnsi"/>
          <w:i/>
          <w:color w:val="FF0000"/>
          <w:szCs w:val="22"/>
          <w:lang w:val="en-GB"/>
        </w:rPr>
        <w:t>Science Advances</w:t>
      </w:r>
      <w:r w:rsidRPr="00AD48D5">
        <w:rPr>
          <w:rFonts w:asciiTheme="minorHAnsi" w:hAnsiTheme="minorHAnsi" w:cstheme="minorHAnsi"/>
          <w:color w:val="FF0000"/>
          <w:szCs w:val="22"/>
          <w:lang w:val="en-GB"/>
        </w:rPr>
        <w:t xml:space="preserve"> 10: eadn7033</w:t>
      </w:r>
    </w:p>
    <w:p w14:paraId="6AEB4175"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lastRenderedPageBreak/>
        <w:t>Cho MG, Kumar RJ, Lin CC, Boyer JA, Shahir JA, Fagan-Solis K, Simpson DA, Fan C, Foster CE, Goddard AM</w:t>
      </w:r>
      <w:r w:rsidRPr="00AD48D5">
        <w:rPr>
          <w:rFonts w:asciiTheme="minorHAnsi" w:hAnsiTheme="minorHAnsi" w:cstheme="minorHAnsi"/>
          <w:i/>
          <w:color w:val="FF0000"/>
          <w:szCs w:val="22"/>
          <w:lang w:val="en-GB"/>
        </w:rPr>
        <w:t xml:space="preserve"> et al</w:t>
      </w:r>
      <w:r w:rsidRPr="00AD48D5">
        <w:rPr>
          <w:rFonts w:asciiTheme="minorHAnsi" w:hAnsiTheme="minorHAnsi" w:cstheme="minorHAnsi"/>
          <w:color w:val="FF0000"/>
          <w:szCs w:val="22"/>
          <w:lang w:val="en-GB"/>
        </w:rPr>
        <w:t xml:space="preserve"> (2024) MRE11 liberates cGAS from nucleosome sequestration during tumorigenesis. </w:t>
      </w:r>
      <w:r w:rsidRPr="00AD48D5">
        <w:rPr>
          <w:rFonts w:asciiTheme="minorHAnsi" w:hAnsiTheme="minorHAnsi" w:cstheme="minorHAnsi"/>
          <w:i/>
          <w:color w:val="FF0000"/>
          <w:szCs w:val="22"/>
          <w:lang w:val="en-GB"/>
        </w:rPr>
        <w:t>Nature</w:t>
      </w:r>
      <w:r w:rsidRPr="00AD48D5">
        <w:rPr>
          <w:rFonts w:asciiTheme="minorHAnsi" w:hAnsiTheme="minorHAnsi" w:cstheme="minorHAnsi"/>
          <w:color w:val="FF0000"/>
          <w:szCs w:val="22"/>
          <w:lang w:val="en-GB"/>
        </w:rPr>
        <w:t xml:space="preserve"> 625: 585-592</w:t>
      </w:r>
    </w:p>
    <w:p w14:paraId="1C8A34DE"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 xml:space="preserve">Christensen DE, Ganser-Pornillos BK, Johnson JS, Pornillos O, Sundquist WI (2020) Reconstitution and visualization of HIV-1 capsid-dependent replication and integration in vitro. </w:t>
      </w:r>
      <w:r w:rsidRPr="00AD48D5">
        <w:rPr>
          <w:rFonts w:asciiTheme="minorHAnsi" w:hAnsiTheme="minorHAnsi" w:cstheme="minorHAnsi"/>
          <w:i/>
          <w:color w:val="FF0000"/>
          <w:szCs w:val="22"/>
          <w:lang w:val="en-GB"/>
        </w:rPr>
        <w:t>Science</w:t>
      </w:r>
      <w:r w:rsidRPr="00AD48D5">
        <w:rPr>
          <w:rFonts w:asciiTheme="minorHAnsi" w:hAnsiTheme="minorHAnsi" w:cstheme="minorHAnsi"/>
          <w:color w:val="FF0000"/>
          <w:szCs w:val="22"/>
          <w:lang w:val="en-GB"/>
        </w:rPr>
        <w:t xml:space="preserve"> 370</w:t>
      </w:r>
    </w:p>
    <w:p w14:paraId="39FEC459"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 xml:space="preserve">Cingoz O, Goff SP (2019) HIV-1 Is a Poor Inducer of Innate Immune Responses. </w:t>
      </w:r>
      <w:r w:rsidRPr="00AD48D5">
        <w:rPr>
          <w:rFonts w:asciiTheme="minorHAnsi" w:hAnsiTheme="minorHAnsi" w:cstheme="minorHAnsi"/>
          <w:i/>
          <w:color w:val="FF0000"/>
          <w:szCs w:val="22"/>
          <w:lang w:val="en-GB"/>
        </w:rPr>
        <w:t>mBio</w:t>
      </w:r>
      <w:r w:rsidRPr="00AD48D5">
        <w:rPr>
          <w:rFonts w:asciiTheme="minorHAnsi" w:hAnsiTheme="minorHAnsi" w:cstheme="minorHAnsi"/>
          <w:color w:val="FF0000"/>
          <w:szCs w:val="22"/>
          <w:lang w:val="en-GB"/>
        </w:rPr>
        <w:t xml:space="preserve"> 10</w:t>
      </w:r>
    </w:p>
    <w:p w14:paraId="089C459C"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Cubuk J, Alston JJ, Incicco JJ, Singh S, Stuchell-Brereton MD, Ward MD, Zimmerman MI, Vithani N, Griffith D, Wagoner JA</w:t>
      </w:r>
      <w:r w:rsidRPr="00AD48D5">
        <w:rPr>
          <w:rFonts w:asciiTheme="minorHAnsi" w:hAnsiTheme="minorHAnsi" w:cstheme="minorHAnsi"/>
          <w:i/>
          <w:color w:val="FF0000"/>
          <w:szCs w:val="22"/>
          <w:lang w:val="en-GB"/>
        </w:rPr>
        <w:t xml:space="preserve"> et al</w:t>
      </w:r>
      <w:r w:rsidRPr="00AD48D5">
        <w:rPr>
          <w:rFonts w:asciiTheme="minorHAnsi" w:hAnsiTheme="minorHAnsi" w:cstheme="minorHAnsi"/>
          <w:color w:val="FF0000"/>
          <w:szCs w:val="22"/>
          <w:lang w:val="en-GB"/>
        </w:rPr>
        <w:t xml:space="preserve"> (2021) The SARS-CoV-2 nucleocapsid protein is dynamic, disordered, and phase separates with RNA. </w:t>
      </w:r>
      <w:r w:rsidRPr="00AD48D5">
        <w:rPr>
          <w:rFonts w:asciiTheme="minorHAnsi" w:hAnsiTheme="minorHAnsi" w:cstheme="minorHAnsi"/>
          <w:i/>
          <w:color w:val="FF0000"/>
          <w:szCs w:val="22"/>
          <w:lang w:val="en-GB"/>
        </w:rPr>
        <w:t>Nat Commun</w:t>
      </w:r>
      <w:r w:rsidRPr="00AD48D5">
        <w:rPr>
          <w:rFonts w:asciiTheme="minorHAnsi" w:hAnsiTheme="minorHAnsi" w:cstheme="minorHAnsi"/>
          <w:color w:val="FF0000"/>
          <w:szCs w:val="22"/>
          <w:lang w:val="en-GB"/>
        </w:rPr>
        <w:t xml:space="preserve"> 12: 1936</w:t>
      </w:r>
    </w:p>
    <w:p w14:paraId="6E085D24"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 xml:space="preserve">Dharan A, Bachmann N, Talley S, Zwikelmaier V, Campbell EM (2020) Nuclear pore blockade reveals that HIV-1 completes reverse transcription and uncoating in the nucleus. </w:t>
      </w:r>
      <w:r w:rsidRPr="00AD48D5">
        <w:rPr>
          <w:rFonts w:asciiTheme="minorHAnsi" w:hAnsiTheme="minorHAnsi" w:cstheme="minorHAnsi"/>
          <w:i/>
          <w:color w:val="FF0000"/>
          <w:szCs w:val="22"/>
          <w:lang w:val="en-GB"/>
        </w:rPr>
        <w:t>Nat Microbiol</w:t>
      </w:r>
      <w:r w:rsidRPr="00AD48D5">
        <w:rPr>
          <w:rFonts w:asciiTheme="minorHAnsi" w:hAnsiTheme="minorHAnsi" w:cstheme="minorHAnsi"/>
          <w:color w:val="FF0000"/>
          <w:szCs w:val="22"/>
          <w:lang w:val="en-GB"/>
        </w:rPr>
        <w:t xml:space="preserve"> 5: 1088-1095</w:t>
      </w:r>
    </w:p>
    <w:p w14:paraId="482CD8C2"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 xml:space="preserve">Di Nunzio F (2023) Stress-induced condensate switch awakens sleeping viruses. </w:t>
      </w:r>
      <w:r w:rsidRPr="00AD48D5">
        <w:rPr>
          <w:rFonts w:asciiTheme="minorHAnsi" w:hAnsiTheme="minorHAnsi" w:cstheme="minorHAnsi"/>
          <w:i/>
          <w:color w:val="FF0000"/>
          <w:szCs w:val="22"/>
          <w:lang w:val="en-GB"/>
        </w:rPr>
        <w:t>Cell Host Microbe</w:t>
      </w:r>
      <w:r w:rsidRPr="00AD48D5">
        <w:rPr>
          <w:rFonts w:asciiTheme="minorHAnsi" w:hAnsiTheme="minorHAnsi" w:cstheme="minorHAnsi"/>
          <w:color w:val="FF0000"/>
          <w:szCs w:val="22"/>
          <w:lang w:val="en-GB"/>
        </w:rPr>
        <w:t xml:space="preserve"> 31: 679-680</w:t>
      </w:r>
    </w:p>
    <w:p w14:paraId="2411662F"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 xml:space="preserve">Di Nunzio F, Uversky VN, Mouland AJ (2023) Biomolecular condensates: insights into early and late steps of the HIV-1 replication cycle. </w:t>
      </w:r>
      <w:r w:rsidRPr="00AD48D5">
        <w:rPr>
          <w:rFonts w:asciiTheme="minorHAnsi" w:hAnsiTheme="minorHAnsi" w:cstheme="minorHAnsi"/>
          <w:i/>
          <w:color w:val="FF0000"/>
          <w:szCs w:val="22"/>
          <w:lang w:val="en-GB"/>
        </w:rPr>
        <w:t>Retrovirology</w:t>
      </w:r>
      <w:r w:rsidRPr="00AD48D5">
        <w:rPr>
          <w:rFonts w:asciiTheme="minorHAnsi" w:hAnsiTheme="minorHAnsi" w:cstheme="minorHAnsi"/>
          <w:color w:val="FF0000"/>
          <w:szCs w:val="22"/>
          <w:lang w:val="en-GB"/>
        </w:rPr>
        <w:t xml:space="preserve"> 20: 4</w:t>
      </w:r>
    </w:p>
    <w:p w14:paraId="0409F176"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 xml:space="preserve">Dostalkova A, Skach K, Kaufman F, Krizova I, Hadravova R, Flegel M, Ruml T, Hrabal R, Rumlova M (2020) PF74 and Its Novel Derivatives Stabilize Hexameric Lattice of HIV-1 Mature-Like Particles. </w:t>
      </w:r>
      <w:r w:rsidRPr="00AD48D5">
        <w:rPr>
          <w:rFonts w:asciiTheme="minorHAnsi" w:hAnsiTheme="minorHAnsi" w:cstheme="minorHAnsi"/>
          <w:i/>
          <w:color w:val="FF0000"/>
          <w:szCs w:val="22"/>
          <w:lang w:val="en-GB"/>
        </w:rPr>
        <w:t>Molecules</w:t>
      </w:r>
      <w:r w:rsidRPr="00AD48D5">
        <w:rPr>
          <w:rFonts w:asciiTheme="minorHAnsi" w:hAnsiTheme="minorHAnsi" w:cstheme="minorHAnsi"/>
          <w:color w:val="FF0000"/>
          <w:szCs w:val="22"/>
          <w:lang w:val="en-GB"/>
        </w:rPr>
        <w:t xml:space="preserve"> 25</w:t>
      </w:r>
    </w:p>
    <w:p w14:paraId="22C9C84A"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Dyakov BJA, Kobelke S, Ahmed BR, Wu M, Roth JF, Kasmaeifar V, Lin Z-Y, Youn J-Y, Thivierge C, Campbell KR</w:t>
      </w:r>
      <w:r w:rsidRPr="00AD48D5">
        <w:rPr>
          <w:rFonts w:asciiTheme="minorHAnsi" w:hAnsiTheme="minorHAnsi" w:cstheme="minorHAnsi"/>
          <w:i/>
          <w:color w:val="FF0000"/>
          <w:szCs w:val="22"/>
          <w:lang w:val="en-GB"/>
        </w:rPr>
        <w:t xml:space="preserve"> et al</w:t>
      </w:r>
      <w:r w:rsidRPr="00AD48D5">
        <w:rPr>
          <w:rFonts w:asciiTheme="minorHAnsi" w:hAnsiTheme="minorHAnsi" w:cstheme="minorHAnsi"/>
          <w:color w:val="FF0000"/>
          <w:szCs w:val="22"/>
          <w:lang w:val="en-GB"/>
        </w:rPr>
        <w:t xml:space="preserve"> (2024) Spatial proteomic mapping of human nuclear bodies reveals new functional insights into RNA regulation. </w:t>
      </w:r>
      <w:r w:rsidRPr="00AD48D5">
        <w:rPr>
          <w:rFonts w:asciiTheme="minorHAnsi" w:hAnsiTheme="minorHAnsi" w:cstheme="minorHAnsi"/>
          <w:i/>
          <w:color w:val="FF0000"/>
          <w:szCs w:val="22"/>
          <w:lang w:val="en-GB"/>
        </w:rPr>
        <w:t>bioRxiv</w:t>
      </w:r>
      <w:r w:rsidRPr="00AD48D5">
        <w:rPr>
          <w:rFonts w:asciiTheme="minorHAnsi" w:hAnsiTheme="minorHAnsi" w:cstheme="minorHAnsi"/>
          <w:color w:val="FF0000"/>
          <w:szCs w:val="22"/>
          <w:lang w:val="en-GB"/>
        </w:rPr>
        <w:t>: 2024.2007.2003.601239</w:t>
      </w:r>
    </w:p>
    <w:p w14:paraId="006932B9"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 xml:space="preserve">Fang J, Castillon G, Phan S, McArdle S, Hariharan C, Adams A, Ellisman MH, Deniz AA, Saphire EO (2023) Spatial and functional arrangement of Ebola virus polymerase inside phase-separated viral factories. </w:t>
      </w:r>
      <w:r w:rsidRPr="00AD48D5">
        <w:rPr>
          <w:rFonts w:asciiTheme="minorHAnsi" w:hAnsiTheme="minorHAnsi" w:cstheme="minorHAnsi"/>
          <w:i/>
          <w:color w:val="FF0000"/>
          <w:szCs w:val="22"/>
          <w:lang w:val="en-GB"/>
        </w:rPr>
        <w:t>Nature Communications</w:t>
      </w:r>
      <w:r w:rsidRPr="00AD48D5">
        <w:rPr>
          <w:rFonts w:asciiTheme="minorHAnsi" w:hAnsiTheme="minorHAnsi" w:cstheme="minorHAnsi"/>
          <w:color w:val="FF0000"/>
          <w:szCs w:val="22"/>
          <w:lang w:val="en-GB"/>
        </w:rPr>
        <w:t xml:space="preserve"> 14: 4159</w:t>
      </w:r>
    </w:p>
    <w:p w14:paraId="660FEEA6"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 xml:space="preserve">Flint J, Racaniello VR, Rall GF, Hatziioannou T, Skalka AM (2020) </w:t>
      </w:r>
      <w:r w:rsidRPr="00AD48D5">
        <w:rPr>
          <w:rFonts w:asciiTheme="minorHAnsi" w:hAnsiTheme="minorHAnsi" w:cstheme="minorHAnsi"/>
          <w:i/>
          <w:color w:val="FF0000"/>
          <w:szCs w:val="22"/>
          <w:lang w:val="en-GB"/>
        </w:rPr>
        <w:t>Principles of Virology, Volume 1: Molecular Biology</w:t>
      </w:r>
      <w:r w:rsidRPr="00AD48D5">
        <w:rPr>
          <w:rFonts w:asciiTheme="minorHAnsi" w:hAnsiTheme="minorHAnsi" w:cstheme="minorHAnsi"/>
          <w:color w:val="FF0000"/>
          <w:szCs w:val="22"/>
          <w:lang w:val="en-GB"/>
        </w:rPr>
        <w:t>. Wiley</w:t>
      </w:r>
    </w:p>
    <w:p w14:paraId="46BA9264"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lastRenderedPageBreak/>
        <w:t>Francis AC, Marin M, Singh PK, Achuthan V, Prellberg MJ, Palermino-Rowland K, Lan S, Tedbury PR, Sarafianos SG, Engelman AN</w:t>
      </w:r>
      <w:r w:rsidRPr="00AD48D5">
        <w:rPr>
          <w:rFonts w:asciiTheme="minorHAnsi" w:hAnsiTheme="minorHAnsi" w:cstheme="minorHAnsi"/>
          <w:i/>
          <w:color w:val="FF0000"/>
          <w:szCs w:val="22"/>
          <w:lang w:val="en-GB"/>
        </w:rPr>
        <w:t xml:space="preserve"> et al</w:t>
      </w:r>
      <w:r w:rsidRPr="00AD48D5">
        <w:rPr>
          <w:rFonts w:asciiTheme="minorHAnsi" w:hAnsiTheme="minorHAnsi" w:cstheme="minorHAnsi"/>
          <w:color w:val="FF0000"/>
          <w:szCs w:val="22"/>
          <w:lang w:val="en-GB"/>
        </w:rPr>
        <w:t xml:space="preserve"> (2020) Publisher Correction: HIV-1 replication complexes accumulate in nuclear speckles and integrate into speckle-associated genomic domains. </w:t>
      </w:r>
      <w:r w:rsidRPr="00AD48D5">
        <w:rPr>
          <w:rFonts w:asciiTheme="minorHAnsi" w:hAnsiTheme="minorHAnsi" w:cstheme="minorHAnsi"/>
          <w:i/>
          <w:color w:val="FF0000"/>
          <w:szCs w:val="22"/>
          <w:lang w:val="en-GB"/>
        </w:rPr>
        <w:t>Nat Commun</w:t>
      </w:r>
      <w:r w:rsidRPr="00AD48D5">
        <w:rPr>
          <w:rFonts w:asciiTheme="minorHAnsi" w:hAnsiTheme="minorHAnsi" w:cstheme="minorHAnsi"/>
          <w:color w:val="FF0000"/>
          <w:szCs w:val="22"/>
          <w:lang w:val="en-GB"/>
        </w:rPr>
        <w:t xml:space="preserve"> 11: 6165</w:t>
      </w:r>
    </w:p>
    <w:p w14:paraId="30745DDE"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 xml:space="preserve">Fricke T, Brandariz-Nunez A, Wang X, Smith AB, 3rd, Diaz-Griffero F (2017) Correction for Fricke et al., "Human Cytosolic Extracts Stabilize the HIV-1 Core". </w:t>
      </w:r>
      <w:r w:rsidRPr="00AD48D5">
        <w:rPr>
          <w:rFonts w:asciiTheme="minorHAnsi" w:hAnsiTheme="minorHAnsi" w:cstheme="minorHAnsi"/>
          <w:i/>
          <w:color w:val="FF0000"/>
          <w:szCs w:val="22"/>
          <w:lang w:val="en-GB"/>
        </w:rPr>
        <w:t>J Virol</w:t>
      </w:r>
      <w:r w:rsidRPr="00AD48D5">
        <w:rPr>
          <w:rFonts w:asciiTheme="minorHAnsi" w:hAnsiTheme="minorHAnsi" w:cstheme="minorHAnsi"/>
          <w:color w:val="FF0000"/>
          <w:szCs w:val="22"/>
          <w:lang w:val="en-GB"/>
        </w:rPr>
        <w:t xml:space="preserve"> 91</w:t>
      </w:r>
    </w:p>
    <w:p w14:paraId="11F17321"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Gao P, Ascano M, Wu Y, Barchet W, Gaffney Barbara L, Zillinger T, Serganov Artem A, Liu Y, Jones Roger A, Hartmann G</w:t>
      </w:r>
      <w:r w:rsidRPr="00AD48D5">
        <w:rPr>
          <w:rFonts w:asciiTheme="minorHAnsi" w:hAnsiTheme="minorHAnsi" w:cstheme="minorHAnsi"/>
          <w:i/>
          <w:color w:val="FF0000"/>
          <w:szCs w:val="22"/>
          <w:lang w:val="en-GB"/>
        </w:rPr>
        <w:t xml:space="preserve"> et al</w:t>
      </w:r>
      <w:r w:rsidRPr="00AD48D5">
        <w:rPr>
          <w:rFonts w:asciiTheme="minorHAnsi" w:hAnsiTheme="minorHAnsi" w:cstheme="minorHAnsi"/>
          <w:color w:val="FF0000"/>
          <w:szCs w:val="22"/>
          <w:lang w:val="en-GB"/>
        </w:rPr>
        <w:t xml:space="preserve"> (2013) Cyclic [G(2′,5′)pA(3′,5′)p] Is the Metazoan Second Messenger Produced by DNA-Activated Cyclic GMP-AMP Synthase. </w:t>
      </w:r>
      <w:r w:rsidRPr="00AD48D5">
        <w:rPr>
          <w:rFonts w:asciiTheme="minorHAnsi" w:hAnsiTheme="minorHAnsi" w:cstheme="minorHAnsi"/>
          <w:i/>
          <w:color w:val="FF0000"/>
          <w:szCs w:val="22"/>
          <w:lang w:val="en-GB"/>
        </w:rPr>
        <w:t>Cell</w:t>
      </w:r>
      <w:r w:rsidRPr="00AD48D5">
        <w:rPr>
          <w:rFonts w:asciiTheme="minorHAnsi" w:hAnsiTheme="minorHAnsi" w:cstheme="minorHAnsi"/>
          <w:color w:val="FF0000"/>
          <w:szCs w:val="22"/>
          <w:lang w:val="en-GB"/>
        </w:rPr>
        <w:t xml:space="preserve"> 153: 1094-1107</w:t>
      </w:r>
    </w:p>
    <w:p w14:paraId="3329D24B" w14:textId="77777777" w:rsidR="00A06129" w:rsidRPr="00AD48D5" w:rsidRDefault="00A06129" w:rsidP="00AD48D5">
      <w:pPr>
        <w:pStyle w:val="EndNoteBibliography"/>
        <w:spacing w:line="480" w:lineRule="auto"/>
        <w:rPr>
          <w:rFonts w:asciiTheme="minorHAnsi" w:hAnsiTheme="minorHAnsi" w:cstheme="minorHAnsi"/>
          <w:i/>
          <w:color w:val="FF0000"/>
          <w:szCs w:val="22"/>
          <w:lang w:val="en-GB"/>
        </w:rPr>
      </w:pPr>
      <w:r w:rsidRPr="00AD48D5">
        <w:rPr>
          <w:rFonts w:asciiTheme="minorHAnsi" w:hAnsiTheme="minorHAnsi" w:cstheme="minorHAnsi"/>
          <w:color w:val="FF0000"/>
          <w:szCs w:val="22"/>
          <w:lang w:val="en-GB"/>
        </w:rPr>
        <w:t xml:space="preserve">Hao W, Li W, Wang L, Li S (2023) The odyssey of cGAS: From cytosol to nucleus. </w:t>
      </w:r>
      <w:r w:rsidRPr="00AD48D5">
        <w:rPr>
          <w:rFonts w:asciiTheme="minorHAnsi" w:hAnsiTheme="minorHAnsi" w:cstheme="minorHAnsi"/>
          <w:i/>
          <w:color w:val="FF0000"/>
          <w:szCs w:val="22"/>
          <w:lang w:val="en-GB"/>
        </w:rPr>
        <w:t>Cytokine &amp; Growth Factor Reviews</w:t>
      </w:r>
    </w:p>
    <w:p w14:paraId="562D09D4"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 xml:space="preserve">Hopfner K-P, Hornung V (2020) Molecular mechanisms and cellular functions of cGAS–STING signalling. </w:t>
      </w:r>
      <w:r w:rsidRPr="00AD48D5">
        <w:rPr>
          <w:rFonts w:asciiTheme="minorHAnsi" w:hAnsiTheme="minorHAnsi" w:cstheme="minorHAnsi"/>
          <w:i/>
          <w:color w:val="FF0000"/>
          <w:szCs w:val="22"/>
          <w:lang w:val="en-GB"/>
        </w:rPr>
        <w:t>Nature Reviews Molecular Cell Biology</w:t>
      </w:r>
      <w:r w:rsidRPr="00AD48D5">
        <w:rPr>
          <w:rFonts w:asciiTheme="minorHAnsi" w:hAnsiTheme="minorHAnsi" w:cstheme="minorHAnsi"/>
          <w:color w:val="FF0000"/>
          <w:szCs w:val="22"/>
          <w:lang w:val="en-GB"/>
        </w:rPr>
        <w:t xml:space="preserve"> 21: 501-521</w:t>
      </w:r>
    </w:p>
    <w:p w14:paraId="3D16D4DB"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 xml:space="preserve">Hyman AA, Weber CA, Julicher F (2014) Liquid-liquid phase separation in biology. </w:t>
      </w:r>
      <w:r w:rsidRPr="00AD48D5">
        <w:rPr>
          <w:rFonts w:asciiTheme="minorHAnsi" w:hAnsiTheme="minorHAnsi" w:cstheme="minorHAnsi"/>
          <w:i/>
          <w:color w:val="FF0000"/>
          <w:szCs w:val="22"/>
          <w:lang w:val="en-GB"/>
        </w:rPr>
        <w:t>Annu Rev Cell Dev Biol</w:t>
      </w:r>
      <w:r w:rsidRPr="00AD48D5">
        <w:rPr>
          <w:rFonts w:asciiTheme="minorHAnsi" w:hAnsiTheme="minorHAnsi" w:cstheme="minorHAnsi"/>
          <w:color w:val="FF0000"/>
          <w:szCs w:val="22"/>
          <w:lang w:val="en-GB"/>
        </w:rPr>
        <w:t xml:space="preserve"> 30: 39-58</w:t>
      </w:r>
    </w:p>
    <w:p w14:paraId="086C9322" w14:textId="77777777" w:rsidR="00A06129" w:rsidRPr="00AD48D5" w:rsidRDefault="00A06129" w:rsidP="00AD48D5">
      <w:pPr>
        <w:pStyle w:val="EndNoteBibliography"/>
        <w:spacing w:line="480" w:lineRule="auto"/>
        <w:rPr>
          <w:rFonts w:asciiTheme="minorHAnsi" w:hAnsiTheme="minorHAnsi" w:cstheme="minorHAnsi"/>
          <w:i/>
          <w:color w:val="FF0000"/>
          <w:szCs w:val="22"/>
          <w:lang w:val="en-GB"/>
        </w:rPr>
      </w:pPr>
      <w:r w:rsidRPr="00AD48D5">
        <w:rPr>
          <w:rFonts w:asciiTheme="minorHAnsi" w:hAnsiTheme="minorHAnsi" w:cstheme="minorHAnsi"/>
          <w:color w:val="FF0000"/>
          <w:szCs w:val="22"/>
          <w:lang w:val="en-GB"/>
        </w:rPr>
        <w:t>Iserman C, Roden C, Boerneke M, Sealfon R, McLaughlin G, Jungreis I, Park C, Boppana A, Fritch E, Hou YJ</w:t>
      </w:r>
      <w:r w:rsidRPr="00AD48D5">
        <w:rPr>
          <w:rFonts w:asciiTheme="minorHAnsi" w:hAnsiTheme="minorHAnsi" w:cstheme="minorHAnsi"/>
          <w:i/>
          <w:color w:val="FF0000"/>
          <w:szCs w:val="22"/>
          <w:lang w:val="en-GB"/>
        </w:rPr>
        <w:t xml:space="preserve"> et al</w:t>
      </w:r>
      <w:r w:rsidRPr="00AD48D5">
        <w:rPr>
          <w:rFonts w:asciiTheme="minorHAnsi" w:hAnsiTheme="minorHAnsi" w:cstheme="minorHAnsi"/>
          <w:color w:val="FF0000"/>
          <w:szCs w:val="22"/>
          <w:lang w:val="en-GB"/>
        </w:rPr>
        <w:t xml:space="preserve"> (2020) Specific viral RNA drives the SARS CoV-2 nucleocapsid to phase separate. </w:t>
      </w:r>
      <w:r w:rsidRPr="00AD48D5">
        <w:rPr>
          <w:rFonts w:asciiTheme="minorHAnsi" w:hAnsiTheme="minorHAnsi" w:cstheme="minorHAnsi"/>
          <w:i/>
          <w:color w:val="FF0000"/>
          <w:szCs w:val="22"/>
          <w:lang w:val="en-GB"/>
        </w:rPr>
        <w:t>bioRxiv</w:t>
      </w:r>
    </w:p>
    <w:p w14:paraId="09ED2546"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 xml:space="preserve">Koppensteiner H, Brack-Werner R, Schindler M (2012) Macrophages and their relevance in Human Immunodeficiency Virus Type I infection. </w:t>
      </w:r>
      <w:r w:rsidRPr="00AD48D5">
        <w:rPr>
          <w:rFonts w:asciiTheme="minorHAnsi" w:hAnsiTheme="minorHAnsi" w:cstheme="minorHAnsi"/>
          <w:i/>
          <w:color w:val="FF0000"/>
          <w:szCs w:val="22"/>
          <w:lang w:val="en-GB"/>
        </w:rPr>
        <w:t>Retrovirology</w:t>
      </w:r>
      <w:r w:rsidRPr="00AD48D5">
        <w:rPr>
          <w:rFonts w:asciiTheme="minorHAnsi" w:hAnsiTheme="minorHAnsi" w:cstheme="minorHAnsi"/>
          <w:color w:val="FF0000"/>
          <w:szCs w:val="22"/>
          <w:lang w:val="en-GB"/>
        </w:rPr>
        <w:t xml:space="preserve"> 9: 82</w:t>
      </w:r>
    </w:p>
    <w:p w14:paraId="17087401"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Kreysing JP, Heidari M, Zila V, Cruz-Leon S, Obarska-Kosinska A, Laketa V, Welsch S, Koefinger J, Turonova B, Hummer G</w:t>
      </w:r>
      <w:r w:rsidRPr="00AD48D5">
        <w:rPr>
          <w:rFonts w:asciiTheme="minorHAnsi" w:hAnsiTheme="minorHAnsi" w:cstheme="minorHAnsi"/>
          <w:i/>
          <w:color w:val="FF0000"/>
          <w:szCs w:val="22"/>
          <w:lang w:val="en-GB"/>
        </w:rPr>
        <w:t xml:space="preserve"> et al</w:t>
      </w:r>
      <w:r w:rsidRPr="00AD48D5">
        <w:rPr>
          <w:rFonts w:asciiTheme="minorHAnsi" w:hAnsiTheme="minorHAnsi" w:cstheme="minorHAnsi"/>
          <w:color w:val="FF0000"/>
          <w:szCs w:val="22"/>
          <w:lang w:val="en-GB"/>
        </w:rPr>
        <w:t xml:space="preserve"> (2024) Passage of the HIV capsid cracks the nuclear pore. </w:t>
      </w:r>
      <w:r w:rsidRPr="00AD48D5">
        <w:rPr>
          <w:rFonts w:asciiTheme="minorHAnsi" w:hAnsiTheme="minorHAnsi" w:cstheme="minorHAnsi"/>
          <w:i/>
          <w:color w:val="FF0000"/>
          <w:szCs w:val="22"/>
          <w:lang w:val="en-GB"/>
        </w:rPr>
        <w:t>bioRxiv</w:t>
      </w:r>
      <w:r w:rsidRPr="00AD48D5">
        <w:rPr>
          <w:rFonts w:asciiTheme="minorHAnsi" w:hAnsiTheme="minorHAnsi" w:cstheme="minorHAnsi"/>
          <w:color w:val="FF0000"/>
          <w:szCs w:val="22"/>
          <w:lang w:val="en-GB"/>
        </w:rPr>
        <w:t>: 2024.2004.2023.590733</w:t>
      </w:r>
    </w:p>
    <w:p w14:paraId="1A97F87F"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 xml:space="preserve">Laguette N, Sobhian B, Casartelli N, Ringeard M, Chable-Bessia C, Segeral E, Yatim A, Emiliani S, Schwartz O, Benkirane M (2011) SAMHD1 is the dendritic- and myeloid-cell-specific HIV-1 restriction factor counteracted by Vpx. </w:t>
      </w:r>
      <w:r w:rsidRPr="00AD48D5">
        <w:rPr>
          <w:rFonts w:asciiTheme="minorHAnsi" w:hAnsiTheme="minorHAnsi" w:cstheme="minorHAnsi"/>
          <w:i/>
          <w:color w:val="FF0000"/>
          <w:szCs w:val="22"/>
          <w:lang w:val="en-GB"/>
        </w:rPr>
        <w:t>Nature</w:t>
      </w:r>
      <w:r w:rsidRPr="00AD48D5">
        <w:rPr>
          <w:rFonts w:asciiTheme="minorHAnsi" w:hAnsiTheme="minorHAnsi" w:cstheme="minorHAnsi"/>
          <w:color w:val="FF0000"/>
          <w:szCs w:val="22"/>
          <w:lang w:val="en-GB"/>
        </w:rPr>
        <w:t xml:space="preserve"> 474: 654-657</w:t>
      </w:r>
    </w:p>
    <w:p w14:paraId="173A1518"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lastRenderedPageBreak/>
        <w:t>Lahaye X, Gentili M, Silvin A, Conrad C, Picard L, Jouve M, Zueva E, Maurin M, Nadalin F, Knott GJ</w:t>
      </w:r>
      <w:r w:rsidRPr="00AD48D5">
        <w:rPr>
          <w:rFonts w:asciiTheme="minorHAnsi" w:hAnsiTheme="minorHAnsi" w:cstheme="minorHAnsi"/>
          <w:i/>
          <w:color w:val="FF0000"/>
          <w:szCs w:val="22"/>
          <w:lang w:val="en-GB"/>
        </w:rPr>
        <w:t xml:space="preserve"> et al</w:t>
      </w:r>
      <w:r w:rsidRPr="00AD48D5">
        <w:rPr>
          <w:rFonts w:asciiTheme="minorHAnsi" w:hAnsiTheme="minorHAnsi" w:cstheme="minorHAnsi"/>
          <w:color w:val="FF0000"/>
          <w:szCs w:val="22"/>
          <w:lang w:val="en-GB"/>
        </w:rPr>
        <w:t xml:space="preserve"> (2018) NONO Detects the Nuclear HIV Capsid to Promote cGAS-Mediated Innate Immune Activation. </w:t>
      </w:r>
      <w:r w:rsidRPr="00AD48D5">
        <w:rPr>
          <w:rFonts w:asciiTheme="minorHAnsi" w:hAnsiTheme="minorHAnsi" w:cstheme="minorHAnsi"/>
          <w:i/>
          <w:color w:val="FF0000"/>
          <w:szCs w:val="22"/>
          <w:lang w:val="en-GB"/>
        </w:rPr>
        <w:t>Cell</w:t>
      </w:r>
      <w:r w:rsidRPr="00AD48D5">
        <w:rPr>
          <w:rFonts w:asciiTheme="minorHAnsi" w:hAnsiTheme="minorHAnsi" w:cstheme="minorHAnsi"/>
          <w:color w:val="FF0000"/>
          <w:szCs w:val="22"/>
          <w:lang w:val="en-GB"/>
        </w:rPr>
        <w:t xml:space="preserve"> 175: 488-501.e422</w:t>
      </w:r>
    </w:p>
    <w:p w14:paraId="650362C8"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Lee K, Ambrose Z, Martin TD, Oztop I, Mulky A, Julias JG, Vandegraaff N, Baumann JG, Wang R, Yuen W</w:t>
      </w:r>
      <w:r w:rsidRPr="00AD48D5">
        <w:rPr>
          <w:rFonts w:asciiTheme="minorHAnsi" w:hAnsiTheme="minorHAnsi" w:cstheme="minorHAnsi"/>
          <w:i/>
          <w:color w:val="FF0000"/>
          <w:szCs w:val="22"/>
          <w:lang w:val="en-GB"/>
        </w:rPr>
        <w:t xml:space="preserve"> et al</w:t>
      </w:r>
      <w:r w:rsidRPr="00AD48D5">
        <w:rPr>
          <w:rFonts w:asciiTheme="minorHAnsi" w:hAnsiTheme="minorHAnsi" w:cstheme="minorHAnsi"/>
          <w:color w:val="FF0000"/>
          <w:szCs w:val="22"/>
          <w:lang w:val="en-GB"/>
        </w:rPr>
        <w:t xml:space="preserve"> (2010) Flexible use of nuclear import pathways by HIV-1. </w:t>
      </w:r>
      <w:r w:rsidRPr="00AD48D5">
        <w:rPr>
          <w:rFonts w:asciiTheme="minorHAnsi" w:hAnsiTheme="minorHAnsi" w:cstheme="minorHAnsi"/>
          <w:i/>
          <w:color w:val="FF0000"/>
          <w:szCs w:val="22"/>
          <w:lang w:val="en-GB"/>
        </w:rPr>
        <w:t>Cell Host Microbe</w:t>
      </w:r>
      <w:r w:rsidRPr="00AD48D5">
        <w:rPr>
          <w:rFonts w:asciiTheme="minorHAnsi" w:hAnsiTheme="minorHAnsi" w:cstheme="minorHAnsi"/>
          <w:color w:val="FF0000"/>
          <w:szCs w:val="22"/>
          <w:lang w:val="en-GB"/>
        </w:rPr>
        <w:t xml:space="preserve"> 7: 221-233</w:t>
      </w:r>
    </w:p>
    <w:p w14:paraId="666440BE"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Legrand N, Huntington ND, Nagasawa M, Bakker AQ, Schotte R, Strick-Marchand H, de Geus SJ, Pouw SM, Böhne M, Voordouw A</w:t>
      </w:r>
      <w:r w:rsidRPr="00AD48D5">
        <w:rPr>
          <w:rFonts w:asciiTheme="minorHAnsi" w:hAnsiTheme="minorHAnsi" w:cstheme="minorHAnsi"/>
          <w:i/>
          <w:color w:val="FF0000"/>
          <w:szCs w:val="22"/>
          <w:lang w:val="en-GB"/>
        </w:rPr>
        <w:t xml:space="preserve"> et al</w:t>
      </w:r>
      <w:r w:rsidRPr="00AD48D5">
        <w:rPr>
          <w:rFonts w:asciiTheme="minorHAnsi" w:hAnsiTheme="minorHAnsi" w:cstheme="minorHAnsi"/>
          <w:color w:val="FF0000"/>
          <w:szCs w:val="22"/>
          <w:lang w:val="en-GB"/>
        </w:rPr>
        <w:t xml:space="preserve"> (2011) Functional CD47/signal regulatory protein alpha (SIRP</w:t>
      </w:r>
      <w:r w:rsidRPr="00AD48D5">
        <w:rPr>
          <w:rFonts w:asciiTheme="minorHAnsi" w:hAnsiTheme="minorHAnsi" w:cstheme="minorHAnsi"/>
          <w:color w:val="FF0000"/>
          <w:szCs w:val="22"/>
        </w:rPr>
        <w:t>α</w:t>
      </w:r>
      <w:r w:rsidRPr="00AD48D5">
        <w:rPr>
          <w:rFonts w:asciiTheme="minorHAnsi" w:hAnsiTheme="minorHAnsi" w:cstheme="minorHAnsi"/>
          <w:color w:val="FF0000"/>
          <w:szCs w:val="22"/>
          <w:lang w:val="en-GB"/>
        </w:rPr>
        <w:t xml:space="preserve">) interaction is required for optimal human T- and natural killer- (NK) cell homeostasis in vivo. </w:t>
      </w:r>
      <w:r w:rsidRPr="00AD48D5">
        <w:rPr>
          <w:rFonts w:asciiTheme="minorHAnsi" w:hAnsiTheme="minorHAnsi" w:cstheme="minorHAnsi"/>
          <w:i/>
          <w:color w:val="FF0000"/>
          <w:szCs w:val="22"/>
          <w:lang w:val="en-GB"/>
        </w:rPr>
        <w:t>Proceedings of the National Academy of Sciences</w:t>
      </w:r>
      <w:r w:rsidRPr="00AD48D5">
        <w:rPr>
          <w:rFonts w:asciiTheme="minorHAnsi" w:hAnsiTheme="minorHAnsi" w:cstheme="minorHAnsi"/>
          <w:color w:val="FF0000"/>
          <w:szCs w:val="22"/>
          <w:lang w:val="en-GB"/>
        </w:rPr>
        <w:t xml:space="preserve"> 108: 13224-13229</w:t>
      </w:r>
    </w:p>
    <w:p w14:paraId="293F7626"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 xml:space="preserve">Li C, Burdick RC, Nagashima K, Hu WS, Pathak VK (2021) HIV-1 cores retain their integrity until minutes before uncoating in the nucleus. </w:t>
      </w:r>
      <w:r w:rsidRPr="00AD48D5">
        <w:rPr>
          <w:rFonts w:asciiTheme="minorHAnsi" w:hAnsiTheme="minorHAnsi" w:cstheme="minorHAnsi"/>
          <w:i/>
          <w:color w:val="FF0000"/>
          <w:szCs w:val="22"/>
          <w:lang w:val="en-GB"/>
        </w:rPr>
        <w:t>Proc Natl Acad Sci U S A</w:t>
      </w:r>
      <w:r w:rsidRPr="00AD48D5">
        <w:rPr>
          <w:rFonts w:asciiTheme="minorHAnsi" w:hAnsiTheme="minorHAnsi" w:cstheme="minorHAnsi"/>
          <w:color w:val="FF0000"/>
          <w:szCs w:val="22"/>
          <w:lang w:val="en-GB"/>
        </w:rPr>
        <w:t xml:space="preserve"> 118</w:t>
      </w:r>
    </w:p>
    <w:p w14:paraId="39017F0B"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Li Y, Masse-Ranson G, Garcia Z, Bruel T, Kok A, Strick-Marchand H, Jouvion G, Serafini N, Lim AI, Dusseaux M</w:t>
      </w:r>
      <w:r w:rsidRPr="00AD48D5">
        <w:rPr>
          <w:rFonts w:asciiTheme="minorHAnsi" w:hAnsiTheme="minorHAnsi" w:cstheme="minorHAnsi"/>
          <w:i/>
          <w:color w:val="FF0000"/>
          <w:szCs w:val="22"/>
          <w:lang w:val="en-GB"/>
        </w:rPr>
        <w:t xml:space="preserve"> et al</w:t>
      </w:r>
      <w:r w:rsidRPr="00AD48D5">
        <w:rPr>
          <w:rFonts w:asciiTheme="minorHAnsi" w:hAnsiTheme="minorHAnsi" w:cstheme="minorHAnsi"/>
          <w:color w:val="FF0000"/>
          <w:szCs w:val="22"/>
          <w:lang w:val="en-GB"/>
        </w:rPr>
        <w:t xml:space="preserve"> (2018) A human immune system mouse model with robust lymph node development. </w:t>
      </w:r>
      <w:r w:rsidRPr="00AD48D5">
        <w:rPr>
          <w:rFonts w:asciiTheme="minorHAnsi" w:hAnsiTheme="minorHAnsi" w:cstheme="minorHAnsi"/>
          <w:i/>
          <w:color w:val="FF0000"/>
          <w:szCs w:val="22"/>
          <w:lang w:val="en-GB"/>
        </w:rPr>
        <w:t>Nat Methods</w:t>
      </w:r>
      <w:r w:rsidRPr="00AD48D5">
        <w:rPr>
          <w:rFonts w:asciiTheme="minorHAnsi" w:hAnsiTheme="minorHAnsi" w:cstheme="minorHAnsi"/>
          <w:color w:val="FF0000"/>
          <w:szCs w:val="22"/>
          <w:lang w:val="en-GB"/>
        </w:rPr>
        <w:t xml:space="preserve"> 15: 623-630</w:t>
      </w:r>
    </w:p>
    <w:p w14:paraId="4EE4BD63"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 xml:space="preserve">Li Y, Mention J-J, Court N, Masse-Ranson G, Toubert A, Spits H, Legrand N, Corcuff E, Strick-Marchand H, Di Santo JP (2016) A novel Flt3-deficient HIS mouse model with selective enhancement of human DC development. </w:t>
      </w:r>
      <w:r w:rsidRPr="00AD48D5">
        <w:rPr>
          <w:rFonts w:asciiTheme="minorHAnsi" w:hAnsiTheme="minorHAnsi" w:cstheme="minorHAnsi"/>
          <w:i/>
          <w:color w:val="FF0000"/>
          <w:szCs w:val="22"/>
          <w:lang w:val="en-GB"/>
        </w:rPr>
        <w:t>European Journal of Immunology</w:t>
      </w:r>
      <w:r w:rsidRPr="00AD48D5">
        <w:rPr>
          <w:rFonts w:asciiTheme="minorHAnsi" w:hAnsiTheme="minorHAnsi" w:cstheme="minorHAnsi"/>
          <w:color w:val="FF0000"/>
          <w:szCs w:val="22"/>
          <w:lang w:val="en-GB"/>
        </w:rPr>
        <w:t xml:space="preserve"> 46: 1291-1299</w:t>
      </w:r>
    </w:p>
    <w:p w14:paraId="6743E6C0"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Liu H, Zhang H, Wu X, Ma D, Wu J, Wang L, Jiang Y, Fei Y, Zhu C, Tan R</w:t>
      </w:r>
      <w:r w:rsidRPr="00AD48D5">
        <w:rPr>
          <w:rFonts w:asciiTheme="minorHAnsi" w:hAnsiTheme="minorHAnsi" w:cstheme="minorHAnsi"/>
          <w:i/>
          <w:color w:val="FF0000"/>
          <w:szCs w:val="22"/>
          <w:lang w:val="en-GB"/>
        </w:rPr>
        <w:t xml:space="preserve"> et al</w:t>
      </w:r>
      <w:r w:rsidRPr="00AD48D5">
        <w:rPr>
          <w:rFonts w:asciiTheme="minorHAnsi" w:hAnsiTheme="minorHAnsi" w:cstheme="minorHAnsi"/>
          <w:color w:val="FF0000"/>
          <w:szCs w:val="22"/>
          <w:lang w:val="en-GB"/>
        </w:rPr>
        <w:t xml:space="preserve"> (2018) Nuclear cGAS suppresses DNA repair and promotes tumorigenesis. </w:t>
      </w:r>
      <w:r w:rsidRPr="00AD48D5">
        <w:rPr>
          <w:rFonts w:asciiTheme="minorHAnsi" w:hAnsiTheme="minorHAnsi" w:cstheme="minorHAnsi"/>
          <w:i/>
          <w:color w:val="FF0000"/>
          <w:szCs w:val="22"/>
          <w:lang w:val="en-GB"/>
        </w:rPr>
        <w:t>Nature</w:t>
      </w:r>
      <w:r w:rsidRPr="00AD48D5">
        <w:rPr>
          <w:rFonts w:asciiTheme="minorHAnsi" w:hAnsiTheme="minorHAnsi" w:cstheme="minorHAnsi"/>
          <w:color w:val="FF0000"/>
          <w:szCs w:val="22"/>
          <w:lang w:val="en-GB"/>
        </w:rPr>
        <w:t xml:space="preserve"> 563: 131-136</w:t>
      </w:r>
    </w:p>
    <w:p w14:paraId="52F5442F"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 xml:space="preserve">Luchsinger C, Lee K, Mardones GA, KewalRamani VN, Diaz-Griffero F (2023) Formation of nuclear CPSF6/CPSF5 biomolecular condensates upon HIV-1 entry into the nucleus is important for productive infection. </w:t>
      </w:r>
      <w:r w:rsidRPr="00AD48D5">
        <w:rPr>
          <w:rFonts w:asciiTheme="minorHAnsi" w:hAnsiTheme="minorHAnsi" w:cstheme="minorHAnsi"/>
          <w:i/>
          <w:color w:val="FF0000"/>
          <w:szCs w:val="22"/>
          <w:lang w:val="en-GB"/>
        </w:rPr>
        <w:t>Sci Rep</w:t>
      </w:r>
      <w:r w:rsidRPr="00AD48D5">
        <w:rPr>
          <w:rFonts w:asciiTheme="minorHAnsi" w:hAnsiTheme="minorHAnsi" w:cstheme="minorHAnsi"/>
          <w:color w:val="FF0000"/>
          <w:szCs w:val="22"/>
          <w:lang w:val="en-GB"/>
        </w:rPr>
        <w:t xml:space="preserve"> 13: 10974</w:t>
      </w:r>
    </w:p>
    <w:p w14:paraId="5CC4553C"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 xml:space="preserve">Luzuriaga K, Gay H, Ziemniak C, Sanborn KB, Somasundaran M, Rainwater-Lovett K, Mellors JW, Rosenbloom D, Persaud D (2015) Viremic Relapse after HIV-1 Remission in a Perinatally Infected Child. </w:t>
      </w:r>
      <w:r w:rsidRPr="00AD48D5">
        <w:rPr>
          <w:rFonts w:asciiTheme="minorHAnsi" w:hAnsiTheme="minorHAnsi" w:cstheme="minorHAnsi"/>
          <w:i/>
          <w:color w:val="FF0000"/>
          <w:szCs w:val="22"/>
          <w:lang w:val="en-GB"/>
        </w:rPr>
        <w:t>New England Journal of Medicine</w:t>
      </w:r>
      <w:r w:rsidRPr="00AD48D5">
        <w:rPr>
          <w:rFonts w:asciiTheme="minorHAnsi" w:hAnsiTheme="minorHAnsi" w:cstheme="minorHAnsi"/>
          <w:color w:val="FF0000"/>
          <w:szCs w:val="22"/>
          <w:lang w:val="en-GB"/>
        </w:rPr>
        <w:t xml:space="preserve"> 372: 786-788</w:t>
      </w:r>
    </w:p>
    <w:p w14:paraId="5DCF0001"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lastRenderedPageBreak/>
        <w:t xml:space="preserve">Mattei S, Glass B, Hagen WJ, Krausslich HG, Briggs JA (2016) The structure and flexibility of conical HIV-1 capsids determined within intact virions. </w:t>
      </w:r>
      <w:r w:rsidRPr="00AD48D5">
        <w:rPr>
          <w:rFonts w:asciiTheme="minorHAnsi" w:hAnsiTheme="minorHAnsi" w:cstheme="minorHAnsi"/>
          <w:i/>
          <w:color w:val="FF0000"/>
          <w:szCs w:val="22"/>
          <w:lang w:val="en-GB"/>
        </w:rPr>
        <w:t>Science</w:t>
      </w:r>
      <w:r w:rsidRPr="00AD48D5">
        <w:rPr>
          <w:rFonts w:asciiTheme="minorHAnsi" w:hAnsiTheme="minorHAnsi" w:cstheme="minorHAnsi"/>
          <w:color w:val="FF0000"/>
          <w:szCs w:val="22"/>
          <w:lang w:val="en-GB"/>
        </w:rPr>
        <w:t xml:space="preserve"> 354: 1434-1437</w:t>
      </w:r>
    </w:p>
    <w:p w14:paraId="4FABF0E3"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Mlcochova P, Sutherland KA, Watters SA, Bertoli C, de Bruin RAM, Rehwinkel J, Neil SJ, Lenzi GM, Kim B, Khwaja A</w:t>
      </w:r>
      <w:r w:rsidRPr="00AD48D5">
        <w:rPr>
          <w:rFonts w:asciiTheme="minorHAnsi" w:hAnsiTheme="minorHAnsi" w:cstheme="minorHAnsi"/>
          <w:i/>
          <w:color w:val="FF0000"/>
          <w:szCs w:val="22"/>
          <w:lang w:val="en-GB"/>
        </w:rPr>
        <w:t xml:space="preserve"> et al</w:t>
      </w:r>
      <w:r w:rsidRPr="00AD48D5">
        <w:rPr>
          <w:rFonts w:asciiTheme="minorHAnsi" w:hAnsiTheme="minorHAnsi" w:cstheme="minorHAnsi"/>
          <w:color w:val="FF0000"/>
          <w:szCs w:val="22"/>
          <w:lang w:val="en-GB"/>
        </w:rPr>
        <w:t xml:space="preserve"> (2017) A G1-like state allows HIV-1 to bypass SAMHD1 restriction in macrophages. </w:t>
      </w:r>
      <w:r w:rsidRPr="00AD48D5">
        <w:rPr>
          <w:rFonts w:asciiTheme="minorHAnsi" w:hAnsiTheme="minorHAnsi" w:cstheme="minorHAnsi"/>
          <w:i/>
          <w:color w:val="FF0000"/>
          <w:szCs w:val="22"/>
          <w:lang w:val="en-GB"/>
        </w:rPr>
        <w:t>The EMBO Journal</w:t>
      </w:r>
      <w:r w:rsidRPr="00AD48D5">
        <w:rPr>
          <w:rFonts w:asciiTheme="minorHAnsi" w:hAnsiTheme="minorHAnsi" w:cstheme="minorHAnsi"/>
          <w:color w:val="FF0000"/>
          <w:szCs w:val="22"/>
          <w:lang w:val="en-GB"/>
        </w:rPr>
        <w:t xml:space="preserve"> 36: 604-616</w:t>
      </w:r>
    </w:p>
    <w:p w14:paraId="0AE91CEF"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 xml:space="preserve">Morchikh M, Cribier A, Raffel R, Amraoui S, Cau J, Severac D, Dubois E, Schwartz O, Bennasser Y, Benkirane M (2017) HEXIM1 and NEAT1 Long Non-coding RNA Form a Multi-subunit Complex that Regulates DNA-Mediated Innate Immune Response. </w:t>
      </w:r>
      <w:r w:rsidRPr="00AD48D5">
        <w:rPr>
          <w:rFonts w:asciiTheme="minorHAnsi" w:hAnsiTheme="minorHAnsi" w:cstheme="minorHAnsi"/>
          <w:i/>
          <w:color w:val="FF0000"/>
          <w:szCs w:val="22"/>
          <w:lang w:val="en-GB"/>
        </w:rPr>
        <w:t>Mol Cell</w:t>
      </w:r>
      <w:r w:rsidRPr="00AD48D5">
        <w:rPr>
          <w:rFonts w:asciiTheme="minorHAnsi" w:hAnsiTheme="minorHAnsi" w:cstheme="minorHAnsi"/>
          <w:color w:val="FF0000"/>
          <w:szCs w:val="22"/>
          <w:lang w:val="en-GB"/>
        </w:rPr>
        <w:t xml:space="preserve"> 67: 387-399 e385</w:t>
      </w:r>
    </w:p>
    <w:p w14:paraId="34A3D940"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 xml:space="preserve">Muller TG, Zila V, Peters K, Schifferdecker S, Stanic M, Lucic B, Laketa V, Lusic M, Muller B, Krausslich HG (2021) HIV-1 uncoating by release of viral cDNA from capsid-like structures in the nucleus of infected cells. </w:t>
      </w:r>
      <w:r w:rsidRPr="00AD48D5">
        <w:rPr>
          <w:rFonts w:asciiTheme="minorHAnsi" w:hAnsiTheme="minorHAnsi" w:cstheme="minorHAnsi"/>
          <w:i/>
          <w:color w:val="FF0000"/>
          <w:szCs w:val="22"/>
          <w:lang w:val="en-GB"/>
        </w:rPr>
        <w:t>Elife</w:t>
      </w:r>
      <w:r w:rsidRPr="00AD48D5">
        <w:rPr>
          <w:rFonts w:asciiTheme="minorHAnsi" w:hAnsiTheme="minorHAnsi" w:cstheme="minorHAnsi"/>
          <w:color w:val="FF0000"/>
          <w:szCs w:val="22"/>
          <w:lang w:val="en-GB"/>
        </w:rPr>
        <w:t xml:space="preserve"> 10</w:t>
      </w:r>
    </w:p>
    <w:p w14:paraId="75CA00B6"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 xml:space="preserve">Nevers Q, Albertini AA, Lagaudriere-Gesbert C, Gaudin Y (2020) Negri bodies and other virus membrane-less replication compartments. </w:t>
      </w:r>
      <w:r w:rsidRPr="00AD48D5">
        <w:rPr>
          <w:rFonts w:asciiTheme="minorHAnsi" w:hAnsiTheme="minorHAnsi" w:cstheme="minorHAnsi"/>
          <w:i/>
          <w:color w:val="FF0000"/>
          <w:szCs w:val="22"/>
          <w:lang w:val="en-GB"/>
        </w:rPr>
        <w:t>Biochim Biophys Acta Mol Cell Res</w:t>
      </w:r>
      <w:r w:rsidRPr="00AD48D5">
        <w:rPr>
          <w:rFonts w:asciiTheme="minorHAnsi" w:hAnsiTheme="minorHAnsi" w:cstheme="minorHAnsi"/>
          <w:color w:val="FF0000"/>
          <w:szCs w:val="22"/>
          <w:lang w:val="en-GB"/>
        </w:rPr>
        <w:t xml:space="preserve"> 1867: 118831</w:t>
      </w:r>
    </w:p>
    <w:p w14:paraId="4FC31444"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 xml:space="preserve">Passos DO, Li M, Yang R, Rebensburg SV, Ghirlando R, Jeon Y, Shkriabai N, Kvaratskhelia M, Craigie R, Lyumkis D (2017) Cryo-EM structures and atomic model of the HIV-1 strand transfer complex intasome. </w:t>
      </w:r>
      <w:r w:rsidRPr="00AD48D5">
        <w:rPr>
          <w:rFonts w:asciiTheme="minorHAnsi" w:hAnsiTheme="minorHAnsi" w:cstheme="minorHAnsi"/>
          <w:i/>
          <w:color w:val="FF0000"/>
          <w:szCs w:val="22"/>
          <w:lang w:val="en-GB"/>
        </w:rPr>
        <w:t>Science</w:t>
      </w:r>
      <w:r w:rsidRPr="00AD48D5">
        <w:rPr>
          <w:rFonts w:asciiTheme="minorHAnsi" w:hAnsiTheme="minorHAnsi" w:cstheme="minorHAnsi"/>
          <w:color w:val="FF0000"/>
          <w:szCs w:val="22"/>
          <w:lang w:val="en-GB"/>
        </w:rPr>
        <w:t xml:space="preserve"> 355: 89-92</w:t>
      </w:r>
    </w:p>
    <w:p w14:paraId="2C362D0E"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 xml:space="preserve">Perdikari TM, Murthy AC, Ryan VH, Watters S, Naik MT, Fawzi NL (2020) SARS-CoV-2 nucleocapsid protein phase-separates with RNA and with human hnRNPs. </w:t>
      </w:r>
      <w:r w:rsidRPr="00AD48D5">
        <w:rPr>
          <w:rFonts w:asciiTheme="minorHAnsi" w:hAnsiTheme="minorHAnsi" w:cstheme="minorHAnsi"/>
          <w:i/>
          <w:color w:val="FF0000"/>
          <w:szCs w:val="22"/>
          <w:lang w:val="en-GB"/>
        </w:rPr>
        <w:t>EMBO J</w:t>
      </w:r>
      <w:r w:rsidRPr="00AD48D5">
        <w:rPr>
          <w:rFonts w:asciiTheme="minorHAnsi" w:hAnsiTheme="minorHAnsi" w:cstheme="minorHAnsi"/>
          <w:color w:val="FF0000"/>
          <w:szCs w:val="22"/>
          <w:lang w:val="en-GB"/>
        </w:rPr>
        <w:t xml:space="preserve"> 39: e106478</w:t>
      </w:r>
    </w:p>
    <w:p w14:paraId="6CEFC5F1"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 xml:space="preserve">Petit C, Schwartz O, Mammano F (2000) The karyophilic properties of human immunodeficiency virus type 1 integrase are not required for nuclear import of proviral DNA. </w:t>
      </w:r>
      <w:r w:rsidRPr="00AD48D5">
        <w:rPr>
          <w:rFonts w:asciiTheme="minorHAnsi" w:hAnsiTheme="minorHAnsi" w:cstheme="minorHAnsi"/>
          <w:i/>
          <w:color w:val="FF0000"/>
          <w:szCs w:val="22"/>
          <w:lang w:val="en-GB"/>
        </w:rPr>
        <w:t>J Virol</w:t>
      </w:r>
      <w:r w:rsidRPr="00AD48D5">
        <w:rPr>
          <w:rFonts w:asciiTheme="minorHAnsi" w:hAnsiTheme="minorHAnsi" w:cstheme="minorHAnsi"/>
          <w:color w:val="FF0000"/>
          <w:szCs w:val="22"/>
          <w:lang w:val="en-GB"/>
        </w:rPr>
        <w:t xml:space="preserve"> 74: 7119-7126</w:t>
      </w:r>
    </w:p>
    <w:p w14:paraId="4B8F500D"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 xml:space="preserve">Price AJ, Fletcher AJ, Schaller T, Elliott T, Lee K, KewalRamani VN, Chin JW, Towers GJ, James LC (2012) CPSF6 defines a conserved capsid interface that modulates HIV-1 replication. </w:t>
      </w:r>
      <w:r w:rsidRPr="00AD48D5">
        <w:rPr>
          <w:rFonts w:asciiTheme="minorHAnsi" w:hAnsiTheme="minorHAnsi" w:cstheme="minorHAnsi"/>
          <w:i/>
          <w:color w:val="FF0000"/>
          <w:szCs w:val="22"/>
          <w:lang w:val="en-GB"/>
        </w:rPr>
        <w:t>PLoS Pathog</w:t>
      </w:r>
      <w:r w:rsidRPr="00AD48D5">
        <w:rPr>
          <w:rFonts w:asciiTheme="minorHAnsi" w:hAnsiTheme="minorHAnsi" w:cstheme="minorHAnsi"/>
          <w:color w:val="FF0000"/>
          <w:szCs w:val="22"/>
          <w:lang w:val="en-GB"/>
        </w:rPr>
        <w:t xml:space="preserve"> 8: e1002896</w:t>
      </w:r>
    </w:p>
    <w:p w14:paraId="7A008B06"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 xml:space="preserve">Rensen E, Mueller F, Scoca V, Parmar JJ, Souque P, Zimmer C, Di Nunzio F (2021) Clustering and reverse transcription of HIV-1 genomes in nuclear niches of macrophages. </w:t>
      </w:r>
      <w:r w:rsidRPr="00AD48D5">
        <w:rPr>
          <w:rFonts w:asciiTheme="minorHAnsi" w:hAnsiTheme="minorHAnsi" w:cstheme="minorHAnsi"/>
          <w:i/>
          <w:color w:val="FF0000"/>
          <w:szCs w:val="22"/>
          <w:lang w:val="en-GB"/>
        </w:rPr>
        <w:t>EMBO J</w:t>
      </w:r>
      <w:r w:rsidRPr="00AD48D5">
        <w:rPr>
          <w:rFonts w:asciiTheme="minorHAnsi" w:hAnsiTheme="minorHAnsi" w:cstheme="minorHAnsi"/>
          <w:color w:val="FF0000"/>
          <w:szCs w:val="22"/>
          <w:lang w:val="en-GB"/>
        </w:rPr>
        <w:t xml:space="preserve"> 40: e105247</w:t>
      </w:r>
    </w:p>
    <w:p w14:paraId="40F444CF"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lastRenderedPageBreak/>
        <w:t>Risso-Ballester J, Galloux M, Cao J, Le Goffic R, Hontonnou F, Jobart-Malfait A, Desquesnes A, Sake SM, Haid S, Du M</w:t>
      </w:r>
      <w:r w:rsidRPr="00AD48D5">
        <w:rPr>
          <w:rFonts w:asciiTheme="minorHAnsi" w:hAnsiTheme="minorHAnsi" w:cstheme="minorHAnsi"/>
          <w:i/>
          <w:color w:val="FF0000"/>
          <w:szCs w:val="22"/>
          <w:lang w:val="en-GB"/>
        </w:rPr>
        <w:t xml:space="preserve"> et al</w:t>
      </w:r>
      <w:r w:rsidRPr="00AD48D5">
        <w:rPr>
          <w:rFonts w:asciiTheme="minorHAnsi" w:hAnsiTheme="minorHAnsi" w:cstheme="minorHAnsi"/>
          <w:color w:val="FF0000"/>
          <w:szCs w:val="22"/>
          <w:lang w:val="en-GB"/>
        </w:rPr>
        <w:t xml:space="preserve"> (2021) A condensate-hardening drug blocks RSV replication in vivo. </w:t>
      </w:r>
      <w:r w:rsidRPr="00AD48D5">
        <w:rPr>
          <w:rFonts w:asciiTheme="minorHAnsi" w:hAnsiTheme="minorHAnsi" w:cstheme="minorHAnsi"/>
          <w:i/>
          <w:color w:val="FF0000"/>
          <w:szCs w:val="22"/>
          <w:lang w:val="en-GB"/>
        </w:rPr>
        <w:t>Nature</w:t>
      </w:r>
      <w:r w:rsidRPr="00AD48D5">
        <w:rPr>
          <w:rFonts w:asciiTheme="minorHAnsi" w:hAnsiTheme="minorHAnsi" w:cstheme="minorHAnsi"/>
          <w:color w:val="FF0000"/>
          <w:szCs w:val="22"/>
          <w:lang w:val="en-GB"/>
        </w:rPr>
        <w:t xml:space="preserve"> 595: 596-599</w:t>
      </w:r>
    </w:p>
    <w:p w14:paraId="649585D2"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Saito A, Henning MS, Serrao E, Dubose BN, Teng S, Huang J, Li X, Saito N, Roy SP, Siddiqui MA</w:t>
      </w:r>
      <w:r w:rsidRPr="00AD48D5">
        <w:rPr>
          <w:rFonts w:asciiTheme="minorHAnsi" w:hAnsiTheme="minorHAnsi" w:cstheme="minorHAnsi"/>
          <w:i/>
          <w:color w:val="FF0000"/>
          <w:szCs w:val="22"/>
          <w:lang w:val="en-GB"/>
        </w:rPr>
        <w:t xml:space="preserve"> et al</w:t>
      </w:r>
      <w:r w:rsidRPr="00AD48D5">
        <w:rPr>
          <w:rFonts w:asciiTheme="minorHAnsi" w:hAnsiTheme="minorHAnsi" w:cstheme="minorHAnsi"/>
          <w:color w:val="FF0000"/>
          <w:szCs w:val="22"/>
          <w:lang w:val="en-GB"/>
        </w:rPr>
        <w:t xml:space="preserve"> (2016) Capsid-CPSF6 Interaction Is Dispensable for HIV-1 Replication in Primary Cells but Is Selected during Virus Passage In Vivo. </w:t>
      </w:r>
      <w:r w:rsidRPr="00AD48D5">
        <w:rPr>
          <w:rFonts w:asciiTheme="minorHAnsi" w:hAnsiTheme="minorHAnsi" w:cstheme="minorHAnsi"/>
          <w:i/>
          <w:color w:val="FF0000"/>
          <w:szCs w:val="22"/>
          <w:lang w:val="en-GB"/>
        </w:rPr>
        <w:t>J Virol</w:t>
      </w:r>
      <w:r w:rsidRPr="00AD48D5">
        <w:rPr>
          <w:rFonts w:asciiTheme="minorHAnsi" w:hAnsiTheme="minorHAnsi" w:cstheme="minorHAnsi"/>
          <w:color w:val="FF0000"/>
          <w:szCs w:val="22"/>
          <w:lang w:val="en-GB"/>
        </w:rPr>
        <w:t xml:space="preserve"> 90: 6918-6935</w:t>
      </w:r>
    </w:p>
    <w:p w14:paraId="5E4245A9"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Sandler NG, Bosinger SE, Estes JD, Zhu RTR, Tharp GK, Boritz E, Levin D, Wijeyesinghe S, Makamdop KN, del Prete GQ</w:t>
      </w:r>
      <w:r w:rsidRPr="00AD48D5">
        <w:rPr>
          <w:rFonts w:asciiTheme="minorHAnsi" w:hAnsiTheme="minorHAnsi" w:cstheme="minorHAnsi"/>
          <w:i/>
          <w:color w:val="FF0000"/>
          <w:szCs w:val="22"/>
          <w:lang w:val="en-GB"/>
        </w:rPr>
        <w:t xml:space="preserve"> et al</w:t>
      </w:r>
      <w:r w:rsidRPr="00AD48D5">
        <w:rPr>
          <w:rFonts w:asciiTheme="minorHAnsi" w:hAnsiTheme="minorHAnsi" w:cstheme="minorHAnsi"/>
          <w:color w:val="FF0000"/>
          <w:szCs w:val="22"/>
          <w:lang w:val="en-GB"/>
        </w:rPr>
        <w:t xml:space="preserve"> (2014) Type I interferon responses in rhesus macaques prevent SIV infection and slow disease progression. </w:t>
      </w:r>
      <w:r w:rsidRPr="00AD48D5">
        <w:rPr>
          <w:rFonts w:asciiTheme="minorHAnsi" w:hAnsiTheme="minorHAnsi" w:cstheme="minorHAnsi"/>
          <w:i/>
          <w:color w:val="FF0000"/>
          <w:szCs w:val="22"/>
          <w:lang w:val="en-GB"/>
        </w:rPr>
        <w:t>Nature</w:t>
      </w:r>
      <w:r w:rsidRPr="00AD48D5">
        <w:rPr>
          <w:rFonts w:asciiTheme="minorHAnsi" w:hAnsiTheme="minorHAnsi" w:cstheme="minorHAnsi"/>
          <w:color w:val="FF0000"/>
          <w:szCs w:val="22"/>
          <w:lang w:val="en-GB"/>
        </w:rPr>
        <w:t xml:space="preserve"> 511: 601-605</w:t>
      </w:r>
    </w:p>
    <w:p w14:paraId="10F6DB3C"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 xml:space="preserve">Savastano A, Ibanez de Opakua A, Rankovic M, Zweckstetter M (2020) Nucleocapsid protein of SARS-CoV-2 phase separates into RNA-rich polymerase-containing condensates. </w:t>
      </w:r>
      <w:r w:rsidRPr="00AD48D5">
        <w:rPr>
          <w:rFonts w:asciiTheme="minorHAnsi" w:hAnsiTheme="minorHAnsi" w:cstheme="minorHAnsi"/>
          <w:i/>
          <w:color w:val="FF0000"/>
          <w:szCs w:val="22"/>
          <w:lang w:val="en-GB"/>
        </w:rPr>
        <w:t>Nat Commun</w:t>
      </w:r>
      <w:r w:rsidRPr="00AD48D5">
        <w:rPr>
          <w:rFonts w:asciiTheme="minorHAnsi" w:hAnsiTheme="minorHAnsi" w:cstheme="minorHAnsi"/>
          <w:color w:val="FF0000"/>
          <w:szCs w:val="22"/>
          <w:lang w:val="en-GB"/>
        </w:rPr>
        <w:t xml:space="preserve"> 11: 6041</w:t>
      </w:r>
    </w:p>
    <w:p w14:paraId="220FDFF9" w14:textId="77777777" w:rsidR="00A06129" w:rsidRPr="00AD48D5" w:rsidRDefault="00A06129" w:rsidP="00AD48D5">
      <w:pPr>
        <w:pStyle w:val="EndNoteBibliography"/>
        <w:spacing w:line="480" w:lineRule="auto"/>
        <w:rPr>
          <w:rFonts w:asciiTheme="minorHAnsi" w:hAnsiTheme="minorHAnsi" w:cstheme="minorHAnsi"/>
          <w:i/>
          <w:color w:val="FF0000"/>
          <w:szCs w:val="22"/>
          <w:lang w:val="en-GB"/>
        </w:rPr>
      </w:pPr>
      <w:r w:rsidRPr="00AD48D5">
        <w:rPr>
          <w:rFonts w:asciiTheme="minorHAnsi" w:hAnsiTheme="minorHAnsi" w:cstheme="minorHAnsi"/>
          <w:color w:val="FF0000"/>
          <w:szCs w:val="22"/>
          <w:lang w:val="en-GB"/>
        </w:rPr>
        <w:t xml:space="preserve">Scoca V, Morin R, Collard M, Tinevez JY, Di Nunzio F (2022) HIV-induced membraneless organelles orchestrate post-nuclear entry steps. </w:t>
      </w:r>
      <w:r w:rsidRPr="00AD48D5">
        <w:rPr>
          <w:rFonts w:asciiTheme="minorHAnsi" w:hAnsiTheme="minorHAnsi" w:cstheme="minorHAnsi"/>
          <w:i/>
          <w:color w:val="FF0000"/>
          <w:szCs w:val="22"/>
          <w:lang w:val="en-GB"/>
        </w:rPr>
        <w:t>J Mol Cell Biol</w:t>
      </w:r>
    </w:p>
    <w:p w14:paraId="31FC6005"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Segal-Maurer S, DeJesus E, Stellbrink HJ, Castagna A, Richmond GJ, Sinclair GI, Siripassorn K, Ruane PJ, Berhe M, Wang H</w:t>
      </w:r>
      <w:r w:rsidRPr="00AD48D5">
        <w:rPr>
          <w:rFonts w:asciiTheme="minorHAnsi" w:hAnsiTheme="minorHAnsi" w:cstheme="minorHAnsi"/>
          <w:i/>
          <w:color w:val="FF0000"/>
          <w:szCs w:val="22"/>
          <w:lang w:val="en-GB"/>
        </w:rPr>
        <w:t xml:space="preserve"> et al</w:t>
      </w:r>
      <w:r w:rsidRPr="00AD48D5">
        <w:rPr>
          <w:rFonts w:asciiTheme="minorHAnsi" w:hAnsiTheme="minorHAnsi" w:cstheme="minorHAnsi"/>
          <w:color w:val="FF0000"/>
          <w:szCs w:val="22"/>
          <w:lang w:val="en-GB"/>
        </w:rPr>
        <w:t xml:space="preserve"> (2022) Capsid Inhibition with Lenacapavir in Multidrug-Resistant HIV-1 Infection. </w:t>
      </w:r>
      <w:r w:rsidRPr="00AD48D5">
        <w:rPr>
          <w:rFonts w:asciiTheme="minorHAnsi" w:hAnsiTheme="minorHAnsi" w:cstheme="minorHAnsi"/>
          <w:i/>
          <w:color w:val="FF0000"/>
          <w:szCs w:val="22"/>
          <w:lang w:val="en-GB"/>
        </w:rPr>
        <w:t>N Engl J Med</w:t>
      </w:r>
      <w:r w:rsidRPr="00AD48D5">
        <w:rPr>
          <w:rFonts w:asciiTheme="minorHAnsi" w:hAnsiTheme="minorHAnsi" w:cstheme="minorHAnsi"/>
          <w:color w:val="FF0000"/>
          <w:szCs w:val="22"/>
          <w:lang w:val="en-GB"/>
        </w:rPr>
        <w:t xml:space="preserve"> 386: 1793-1803</w:t>
      </w:r>
    </w:p>
    <w:p w14:paraId="029E1528"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 xml:space="preserve">Selyutina A, Hu P, Miller S, Simons LM, Yu HJ, Hultquist JF, Lee K, KewalRamani VN, Diaz-Griffero F (2022) GS-CA1 and lenacapavir stabilize the HIV-1 core and modulate the core interaction with cellular factors. </w:t>
      </w:r>
      <w:r w:rsidRPr="00AD48D5">
        <w:rPr>
          <w:rFonts w:asciiTheme="minorHAnsi" w:hAnsiTheme="minorHAnsi" w:cstheme="minorHAnsi"/>
          <w:i/>
          <w:color w:val="FF0000"/>
          <w:szCs w:val="22"/>
          <w:lang w:val="en-GB"/>
        </w:rPr>
        <w:t>iScience</w:t>
      </w:r>
      <w:r w:rsidRPr="00AD48D5">
        <w:rPr>
          <w:rFonts w:asciiTheme="minorHAnsi" w:hAnsiTheme="minorHAnsi" w:cstheme="minorHAnsi"/>
          <w:color w:val="FF0000"/>
          <w:szCs w:val="22"/>
          <w:lang w:val="en-GB"/>
        </w:rPr>
        <w:t xml:space="preserve"> 25: 103593</w:t>
      </w:r>
    </w:p>
    <w:p w14:paraId="6414DE42"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 xml:space="preserve">Selyutina A, Persaud M, Lee K, KewalRamani V, Diaz-Griffero F (2020) Nuclear Import of the HIV-1 Core Precedes Reverse Transcription and Uncoating. </w:t>
      </w:r>
      <w:r w:rsidRPr="00AD48D5">
        <w:rPr>
          <w:rFonts w:asciiTheme="minorHAnsi" w:hAnsiTheme="minorHAnsi" w:cstheme="minorHAnsi"/>
          <w:i/>
          <w:color w:val="FF0000"/>
          <w:szCs w:val="22"/>
          <w:lang w:val="en-GB"/>
        </w:rPr>
        <w:t>Cell Rep</w:t>
      </w:r>
      <w:r w:rsidRPr="00AD48D5">
        <w:rPr>
          <w:rFonts w:asciiTheme="minorHAnsi" w:hAnsiTheme="minorHAnsi" w:cstheme="minorHAnsi"/>
          <w:color w:val="FF0000"/>
          <w:szCs w:val="22"/>
          <w:lang w:val="en-GB"/>
        </w:rPr>
        <w:t xml:space="preserve"> 32: 108201</w:t>
      </w:r>
    </w:p>
    <w:p w14:paraId="5C088D80"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Tantale K, Mueller F, Kozulic-Pirher A, Lesne A, Victor J-M, Robert M-C, Capozi S, Chouaib R, Bäcker V, Mateos-Langerak J</w:t>
      </w:r>
      <w:r w:rsidRPr="00AD48D5">
        <w:rPr>
          <w:rFonts w:asciiTheme="minorHAnsi" w:hAnsiTheme="minorHAnsi" w:cstheme="minorHAnsi"/>
          <w:i/>
          <w:color w:val="FF0000"/>
          <w:szCs w:val="22"/>
          <w:lang w:val="en-GB"/>
        </w:rPr>
        <w:t xml:space="preserve"> et al</w:t>
      </w:r>
      <w:r w:rsidRPr="00AD48D5">
        <w:rPr>
          <w:rFonts w:asciiTheme="minorHAnsi" w:hAnsiTheme="minorHAnsi" w:cstheme="minorHAnsi"/>
          <w:color w:val="FF0000"/>
          <w:szCs w:val="22"/>
          <w:lang w:val="en-GB"/>
        </w:rPr>
        <w:t xml:space="preserve"> (2016) A single-molecule view of transcription reveals convoys of RNA polymerases and multi-scale bursting. </w:t>
      </w:r>
      <w:r w:rsidRPr="00AD48D5">
        <w:rPr>
          <w:rFonts w:asciiTheme="minorHAnsi" w:hAnsiTheme="minorHAnsi" w:cstheme="minorHAnsi"/>
          <w:i/>
          <w:color w:val="FF0000"/>
          <w:szCs w:val="22"/>
          <w:lang w:val="en-GB"/>
        </w:rPr>
        <w:t>Nature Communications</w:t>
      </w:r>
      <w:r w:rsidRPr="00AD48D5">
        <w:rPr>
          <w:rFonts w:asciiTheme="minorHAnsi" w:hAnsiTheme="minorHAnsi" w:cstheme="minorHAnsi"/>
          <w:color w:val="FF0000"/>
          <w:szCs w:val="22"/>
          <w:lang w:val="en-GB"/>
        </w:rPr>
        <w:t xml:space="preserve"> 7: 12248</w:t>
      </w:r>
    </w:p>
    <w:p w14:paraId="0855CCFA"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 xml:space="preserve">Vicenzi E, Bordignon PP, Biswas P, Brambilla A, Bovolenta C, Cota M, Sinigaglia F, Poli G (1999) Envelope-dependent restriction of human immunodeficiency virus type 1 spreading in CD4(+) T </w:t>
      </w:r>
      <w:r w:rsidRPr="00AD48D5">
        <w:rPr>
          <w:rFonts w:asciiTheme="minorHAnsi" w:hAnsiTheme="minorHAnsi" w:cstheme="minorHAnsi"/>
          <w:color w:val="FF0000"/>
          <w:szCs w:val="22"/>
          <w:lang w:val="en-GB"/>
        </w:rPr>
        <w:lastRenderedPageBreak/>
        <w:t xml:space="preserve">lymphocytes: R5 but not X4 viruses replicate in the absence of T-cell receptor restimulation. </w:t>
      </w:r>
      <w:r w:rsidRPr="00AD48D5">
        <w:rPr>
          <w:rFonts w:asciiTheme="minorHAnsi" w:hAnsiTheme="minorHAnsi" w:cstheme="minorHAnsi"/>
          <w:i/>
          <w:color w:val="FF0000"/>
          <w:szCs w:val="22"/>
          <w:lang w:val="en-GB"/>
        </w:rPr>
        <w:t>J Virol</w:t>
      </w:r>
      <w:r w:rsidRPr="00AD48D5">
        <w:rPr>
          <w:rFonts w:asciiTheme="minorHAnsi" w:hAnsiTheme="minorHAnsi" w:cstheme="minorHAnsi"/>
          <w:color w:val="FF0000"/>
          <w:szCs w:val="22"/>
          <w:lang w:val="en-GB"/>
        </w:rPr>
        <w:t xml:space="preserve"> 73: 7515-7523</w:t>
      </w:r>
    </w:p>
    <w:p w14:paraId="58012E4D"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 xml:space="preserve">Volkman HE, Cambier S, Gray EE, Stetson DB (2019) Tight nuclear tethering of cGAS is essential for preventing autoreactivity. </w:t>
      </w:r>
      <w:r w:rsidRPr="00AD48D5">
        <w:rPr>
          <w:rFonts w:asciiTheme="minorHAnsi" w:hAnsiTheme="minorHAnsi" w:cstheme="minorHAnsi"/>
          <w:i/>
          <w:color w:val="FF0000"/>
          <w:szCs w:val="22"/>
          <w:lang w:val="en-GB"/>
        </w:rPr>
        <w:t>eLife</w:t>
      </w:r>
      <w:r w:rsidRPr="00AD48D5">
        <w:rPr>
          <w:rFonts w:asciiTheme="minorHAnsi" w:hAnsiTheme="minorHAnsi" w:cstheme="minorHAnsi"/>
          <w:color w:val="FF0000"/>
          <w:szCs w:val="22"/>
          <w:lang w:val="en-GB"/>
        </w:rPr>
        <w:t xml:space="preserve"> 8: e47491</w:t>
      </w:r>
    </w:p>
    <w:p w14:paraId="1C631EE3"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Wei G, Iqbal N, Courouble VV, Francis AC, Singh PK, Hudait A, Annamalai AS, Bester S, Huang SW, Shkriabai N</w:t>
      </w:r>
      <w:r w:rsidRPr="00AD48D5">
        <w:rPr>
          <w:rFonts w:asciiTheme="minorHAnsi" w:hAnsiTheme="minorHAnsi" w:cstheme="minorHAnsi"/>
          <w:i/>
          <w:color w:val="FF0000"/>
          <w:szCs w:val="22"/>
          <w:lang w:val="en-GB"/>
        </w:rPr>
        <w:t xml:space="preserve"> et al</w:t>
      </w:r>
      <w:r w:rsidRPr="00AD48D5">
        <w:rPr>
          <w:rFonts w:asciiTheme="minorHAnsi" w:hAnsiTheme="minorHAnsi" w:cstheme="minorHAnsi"/>
          <w:color w:val="FF0000"/>
          <w:szCs w:val="22"/>
          <w:lang w:val="en-GB"/>
        </w:rPr>
        <w:t xml:space="preserve"> (2022) Prion-like low complexity regions enable avid virus-host interactions during HIV-1 infection. </w:t>
      </w:r>
      <w:r w:rsidRPr="00AD48D5">
        <w:rPr>
          <w:rFonts w:asciiTheme="minorHAnsi" w:hAnsiTheme="minorHAnsi" w:cstheme="minorHAnsi"/>
          <w:i/>
          <w:color w:val="FF0000"/>
          <w:szCs w:val="22"/>
          <w:lang w:val="en-GB"/>
        </w:rPr>
        <w:t>Nat Commun</w:t>
      </w:r>
      <w:r w:rsidRPr="00AD48D5">
        <w:rPr>
          <w:rFonts w:asciiTheme="minorHAnsi" w:hAnsiTheme="minorHAnsi" w:cstheme="minorHAnsi"/>
          <w:color w:val="FF0000"/>
          <w:szCs w:val="22"/>
          <w:lang w:val="en-GB"/>
        </w:rPr>
        <w:t xml:space="preserve"> 13: 5879</w:t>
      </w:r>
    </w:p>
    <w:p w14:paraId="470C0D07"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 xml:space="preserve">Wu Y, Song K, Hao W, Li J, Wang L, Li S (2022) Nuclear soluble cGAS senses double-stranded DNA virus infection. </w:t>
      </w:r>
      <w:r w:rsidRPr="00AD48D5">
        <w:rPr>
          <w:rFonts w:asciiTheme="minorHAnsi" w:hAnsiTheme="minorHAnsi" w:cstheme="minorHAnsi"/>
          <w:i/>
          <w:color w:val="FF0000"/>
          <w:szCs w:val="22"/>
          <w:lang w:val="en-GB"/>
        </w:rPr>
        <w:t>Communications Biology</w:t>
      </w:r>
      <w:r w:rsidRPr="00AD48D5">
        <w:rPr>
          <w:rFonts w:asciiTheme="minorHAnsi" w:hAnsiTheme="minorHAnsi" w:cstheme="minorHAnsi"/>
          <w:color w:val="FF0000"/>
          <w:szCs w:val="22"/>
          <w:lang w:val="en-GB"/>
        </w:rPr>
        <w:t xml:space="preserve"> 5: 433</w:t>
      </w:r>
    </w:p>
    <w:p w14:paraId="47BE34B2"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Yoh SM, Mamede JI, Lau D, Ahn N, Sanchez-Aparicio MT, Temple J, Tuckwell A, Fuchs NV, Cianci GC, Riva L</w:t>
      </w:r>
      <w:r w:rsidRPr="00AD48D5">
        <w:rPr>
          <w:rFonts w:asciiTheme="minorHAnsi" w:hAnsiTheme="minorHAnsi" w:cstheme="minorHAnsi"/>
          <w:i/>
          <w:color w:val="FF0000"/>
          <w:szCs w:val="22"/>
          <w:lang w:val="en-GB"/>
        </w:rPr>
        <w:t xml:space="preserve"> et al</w:t>
      </w:r>
      <w:r w:rsidRPr="00AD48D5">
        <w:rPr>
          <w:rFonts w:asciiTheme="minorHAnsi" w:hAnsiTheme="minorHAnsi" w:cstheme="minorHAnsi"/>
          <w:color w:val="FF0000"/>
          <w:szCs w:val="22"/>
          <w:lang w:val="en-GB"/>
        </w:rPr>
        <w:t xml:space="preserve"> (2022) Recognition of HIV-1 capsid by PQBP1 licenses an innate immune sensing of nascent HIV-1 DNA. </w:t>
      </w:r>
      <w:r w:rsidRPr="00AD48D5">
        <w:rPr>
          <w:rFonts w:asciiTheme="minorHAnsi" w:hAnsiTheme="minorHAnsi" w:cstheme="minorHAnsi"/>
          <w:i/>
          <w:color w:val="FF0000"/>
          <w:szCs w:val="22"/>
          <w:lang w:val="en-GB"/>
        </w:rPr>
        <w:t>Mol Cell</w:t>
      </w:r>
      <w:r w:rsidRPr="00AD48D5">
        <w:rPr>
          <w:rFonts w:asciiTheme="minorHAnsi" w:hAnsiTheme="minorHAnsi" w:cstheme="minorHAnsi"/>
          <w:color w:val="FF0000"/>
          <w:szCs w:val="22"/>
          <w:lang w:val="en-GB"/>
        </w:rPr>
        <w:t xml:space="preserve"> 82: 2871-2884 e2876</w:t>
      </w:r>
    </w:p>
    <w:p w14:paraId="69221D7D"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 xml:space="preserve">Yu A, Lee EMY, Briggs JAG, Ganser-Pornillos BK, Pornillos O, Voth GA (2022) Strain and rupture of HIV-1 capsids during uncoating. </w:t>
      </w:r>
      <w:r w:rsidRPr="00AD48D5">
        <w:rPr>
          <w:rFonts w:asciiTheme="minorHAnsi" w:hAnsiTheme="minorHAnsi" w:cstheme="minorHAnsi"/>
          <w:i/>
          <w:color w:val="FF0000"/>
          <w:szCs w:val="22"/>
          <w:lang w:val="en-GB"/>
        </w:rPr>
        <w:t>Proceedings of the National Academy of Sciences</w:t>
      </w:r>
      <w:r w:rsidRPr="00AD48D5">
        <w:rPr>
          <w:rFonts w:asciiTheme="minorHAnsi" w:hAnsiTheme="minorHAnsi" w:cstheme="minorHAnsi"/>
          <w:color w:val="FF0000"/>
          <w:szCs w:val="22"/>
          <w:lang w:val="en-GB"/>
        </w:rPr>
        <w:t xml:space="preserve"> 119: e2117781119</w:t>
      </w:r>
    </w:p>
    <w:p w14:paraId="1E29F5BD"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Zhang X, Sridharan S, Zagoriy I, Eugster Oegema C, Ching C, Pflaesterer T, Fung HKH, Becher I, Poser I, Muller CW</w:t>
      </w:r>
      <w:r w:rsidRPr="00AD48D5">
        <w:rPr>
          <w:rFonts w:asciiTheme="minorHAnsi" w:hAnsiTheme="minorHAnsi" w:cstheme="minorHAnsi"/>
          <w:i/>
          <w:color w:val="FF0000"/>
          <w:szCs w:val="22"/>
          <w:lang w:val="en-GB"/>
        </w:rPr>
        <w:t xml:space="preserve"> et al</w:t>
      </w:r>
      <w:r w:rsidRPr="00AD48D5">
        <w:rPr>
          <w:rFonts w:asciiTheme="minorHAnsi" w:hAnsiTheme="minorHAnsi" w:cstheme="minorHAnsi"/>
          <w:color w:val="FF0000"/>
          <w:szCs w:val="22"/>
          <w:lang w:val="en-GB"/>
        </w:rPr>
        <w:t xml:space="preserve"> (2023) Molecular mechanisms of stress-induced reactivation in mumps virus condensates. </w:t>
      </w:r>
      <w:r w:rsidRPr="00AD48D5">
        <w:rPr>
          <w:rFonts w:asciiTheme="minorHAnsi" w:hAnsiTheme="minorHAnsi" w:cstheme="minorHAnsi"/>
          <w:i/>
          <w:color w:val="FF0000"/>
          <w:szCs w:val="22"/>
          <w:lang w:val="en-GB"/>
        </w:rPr>
        <w:t>Cell</w:t>
      </w:r>
      <w:r w:rsidRPr="00AD48D5">
        <w:rPr>
          <w:rFonts w:asciiTheme="minorHAnsi" w:hAnsiTheme="minorHAnsi" w:cstheme="minorHAnsi"/>
          <w:color w:val="FF0000"/>
          <w:szCs w:val="22"/>
          <w:lang w:val="en-GB"/>
        </w:rPr>
        <w:t xml:space="preserve"> 186: 1877-1894 e1827</w:t>
      </w:r>
    </w:p>
    <w:p w14:paraId="05562861"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 xml:space="preserve">Zhao B, Xu P, Rowlett CM, Jing T, Shinde O, Lei Y, West AP, Liu WR, Li P (2020) The molecular basis of tight nuclear tethering and inactivation of cGAS. </w:t>
      </w:r>
      <w:r w:rsidRPr="00AD48D5">
        <w:rPr>
          <w:rFonts w:asciiTheme="minorHAnsi" w:hAnsiTheme="minorHAnsi" w:cstheme="minorHAnsi"/>
          <w:i/>
          <w:color w:val="FF0000"/>
          <w:szCs w:val="22"/>
          <w:lang w:val="en-GB"/>
        </w:rPr>
        <w:t>Nature</w:t>
      </w:r>
      <w:r w:rsidRPr="00AD48D5">
        <w:rPr>
          <w:rFonts w:asciiTheme="minorHAnsi" w:hAnsiTheme="minorHAnsi" w:cstheme="minorHAnsi"/>
          <w:color w:val="FF0000"/>
          <w:szCs w:val="22"/>
          <w:lang w:val="en-GB"/>
        </w:rPr>
        <w:t xml:space="preserve"> 587: 673-677</w:t>
      </w:r>
    </w:p>
    <w:p w14:paraId="7D49E283"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Zila V, Margiotta E, Turonova B, Muller TG, Zimmerli CE, Mattei S, Allegretti M, Borner K, Rada J, Muller B</w:t>
      </w:r>
      <w:r w:rsidRPr="00AD48D5">
        <w:rPr>
          <w:rFonts w:asciiTheme="minorHAnsi" w:hAnsiTheme="minorHAnsi" w:cstheme="minorHAnsi"/>
          <w:i/>
          <w:color w:val="FF0000"/>
          <w:szCs w:val="22"/>
          <w:lang w:val="en-GB"/>
        </w:rPr>
        <w:t xml:space="preserve"> et al</w:t>
      </w:r>
      <w:r w:rsidRPr="00AD48D5">
        <w:rPr>
          <w:rFonts w:asciiTheme="minorHAnsi" w:hAnsiTheme="minorHAnsi" w:cstheme="minorHAnsi"/>
          <w:color w:val="FF0000"/>
          <w:szCs w:val="22"/>
          <w:lang w:val="en-GB"/>
        </w:rPr>
        <w:t xml:space="preserve"> (2021) Cone-shaped HIV-1 capsids are transported through intact nuclear pores. </w:t>
      </w:r>
      <w:r w:rsidRPr="00AD48D5">
        <w:rPr>
          <w:rFonts w:asciiTheme="minorHAnsi" w:hAnsiTheme="minorHAnsi" w:cstheme="minorHAnsi"/>
          <w:i/>
          <w:color w:val="FF0000"/>
          <w:szCs w:val="22"/>
          <w:lang w:val="en-GB"/>
        </w:rPr>
        <w:t>Cell</w:t>
      </w:r>
      <w:r w:rsidRPr="00AD48D5">
        <w:rPr>
          <w:rFonts w:asciiTheme="minorHAnsi" w:hAnsiTheme="minorHAnsi" w:cstheme="minorHAnsi"/>
          <w:color w:val="FF0000"/>
          <w:szCs w:val="22"/>
          <w:lang w:val="en-GB"/>
        </w:rPr>
        <w:t xml:space="preserve"> 184: 1032-1046 e1018</w:t>
      </w:r>
    </w:p>
    <w:p w14:paraId="0FD0BBD9" w14:textId="77777777" w:rsidR="00A06129" w:rsidRPr="00AD48D5" w:rsidRDefault="00A06129" w:rsidP="00AD48D5">
      <w:pPr>
        <w:pStyle w:val="EndNoteBibliography"/>
        <w:spacing w:line="480" w:lineRule="auto"/>
        <w:rPr>
          <w:rFonts w:asciiTheme="minorHAnsi" w:hAnsiTheme="minorHAnsi" w:cstheme="minorHAnsi"/>
          <w:color w:val="FF0000"/>
          <w:szCs w:val="22"/>
          <w:lang w:val="en-GB"/>
        </w:rPr>
      </w:pPr>
      <w:r w:rsidRPr="00AD48D5">
        <w:rPr>
          <w:rFonts w:asciiTheme="minorHAnsi" w:hAnsiTheme="minorHAnsi" w:cstheme="minorHAnsi"/>
          <w:color w:val="FF0000"/>
          <w:szCs w:val="22"/>
          <w:lang w:val="en-GB"/>
        </w:rPr>
        <w:t>Zuliani-Alvarez L, Govasli ML, Rasaiyaah J, Monit C, Perry SO, Sumner RP, McAlpine-Scott S, Dickson C, Rifat Faysal KM, Hilditch L</w:t>
      </w:r>
      <w:r w:rsidRPr="00AD48D5">
        <w:rPr>
          <w:rFonts w:asciiTheme="minorHAnsi" w:hAnsiTheme="minorHAnsi" w:cstheme="minorHAnsi"/>
          <w:i/>
          <w:color w:val="FF0000"/>
          <w:szCs w:val="22"/>
          <w:lang w:val="en-GB"/>
        </w:rPr>
        <w:t xml:space="preserve"> et al</w:t>
      </w:r>
      <w:r w:rsidRPr="00AD48D5">
        <w:rPr>
          <w:rFonts w:asciiTheme="minorHAnsi" w:hAnsiTheme="minorHAnsi" w:cstheme="minorHAnsi"/>
          <w:color w:val="FF0000"/>
          <w:szCs w:val="22"/>
          <w:lang w:val="en-GB"/>
        </w:rPr>
        <w:t xml:space="preserve"> (2022) Evasion of cGAS and TRIM5 defines pandemic HIV. </w:t>
      </w:r>
      <w:r w:rsidRPr="00AD48D5">
        <w:rPr>
          <w:rFonts w:asciiTheme="minorHAnsi" w:hAnsiTheme="minorHAnsi" w:cstheme="minorHAnsi"/>
          <w:i/>
          <w:color w:val="FF0000"/>
          <w:szCs w:val="22"/>
          <w:lang w:val="en-GB"/>
        </w:rPr>
        <w:t>Nature Microbiology</w:t>
      </w:r>
      <w:r w:rsidRPr="00AD48D5">
        <w:rPr>
          <w:rFonts w:asciiTheme="minorHAnsi" w:hAnsiTheme="minorHAnsi" w:cstheme="minorHAnsi"/>
          <w:color w:val="FF0000"/>
          <w:szCs w:val="22"/>
          <w:lang w:val="en-GB"/>
        </w:rPr>
        <w:t xml:space="preserve"> 7: 1762-1776</w:t>
      </w:r>
    </w:p>
    <w:p w14:paraId="4F63D5CC" w14:textId="54F68171" w:rsidR="001149D8" w:rsidRPr="00AD48D5" w:rsidRDefault="003F5D5F" w:rsidP="00AD48D5">
      <w:pPr>
        <w:spacing w:line="480" w:lineRule="auto"/>
        <w:rPr>
          <w:rFonts w:asciiTheme="minorHAnsi" w:eastAsia="Calibri" w:hAnsiTheme="minorHAnsi" w:cstheme="minorHAnsi"/>
          <w:color w:val="FF0000"/>
          <w:sz w:val="22"/>
          <w:szCs w:val="22"/>
          <w:lang w:val="en-US"/>
        </w:rPr>
      </w:pPr>
      <w:r w:rsidRPr="00AD48D5">
        <w:rPr>
          <w:rFonts w:asciiTheme="minorHAnsi" w:eastAsia="Calibri" w:hAnsiTheme="minorHAnsi" w:cstheme="minorHAnsi"/>
          <w:color w:val="FF0000"/>
          <w:sz w:val="22"/>
          <w:szCs w:val="22"/>
          <w:lang w:val="en-US"/>
        </w:rPr>
        <w:fldChar w:fldCharType="end"/>
      </w:r>
    </w:p>
    <w:p w14:paraId="667E5A94" w14:textId="431E5E9D" w:rsidR="00E44202" w:rsidRPr="00AD48D5" w:rsidRDefault="00E44202" w:rsidP="009A5CCC">
      <w:pPr>
        <w:rPr>
          <w:rFonts w:asciiTheme="minorHAnsi" w:eastAsia="Calibri" w:hAnsiTheme="minorHAnsi" w:cstheme="minorHAnsi"/>
          <w:color w:val="FF0000"/>
          <w:sz w:val="22"/>
          <w:szCs w:val="22"/>
          <w:lang w:val="en-US"/>
        </w:rPr>
      </w:pPr>
    </w:p>
    <w:p w14:paraId="6784F28D" w14:textId="77777777" w:rsidR="00E44202" w:rsidRPr="000002A4" w:rsidRDefault="00E44202" w:rsidP="00E44202">
      <w:pPr>
        <w:spacing w:line="480" w:lineRule="auto"/>
        <w:jc w:val="both"/>
        <w:rPr>
          <w:rFonts w:asciiTheme="minorHAnsi" w:eastAsia="Calibri" w:hAnsiTheme="minorHAnsi" w:cstheme="minorHAnsi"/>
          <w:b/>
          <w:bCs/>
          <w:color w:val="000000" w:themeColor="text1"/>
          <w:sz w:val="22"/>
          <w:szCs w:val="22"/>
        </w:rPr>
      </w:pPr>
      <w:r w:rsidRPr="000002A4">
        <w:rPr>
          <w:rFonts w:asciiTheme="minorHAnsi" w:eastAsia="Calibri" w:hAnsiTheme="minorHAnsi" w:cstheme="minorHAnsi"/>
          <w:b/>
          <w:bCs/>
          <w:color w:val="000000" w:themeColor="text1"/>
          <w:sz w:val="22"/>
          <w:szCs w:val="22"/>
        </w:rPr>
        <w:t>Figure legends</w:t>
      </w:r>
    </w:p>
    <w:p w14:paraId="7259F073" w14:textId="0F93B1B7" w:rsidR="00E44202" w:rsidRPr="00017032" w:rsidRDefault="00E44202" w:rsidP="00E44202">
      <w:pPr>
        <w:spacing w:line="480" w:lineRule="auto"/>
        <w:jc w:val="both"/>
        <w:rPr>
          <w:rFonts w:asciiTheme="minorHAnsi" w:eastAsia="Calibri" w:hAnsiTheme="minorHAnsi" w:cstheme="minorHAnsi"/>
          <w:color w:val="FF0000"/>
          <w:sz w:val="22"/>
          <w:szCs w:val="22"/>
        </w:rPr>
      </w:pPr>
      <w:r w:rsidRPr="000002A4">
        <w:rPr>
          <w:rFonts w:asciiTheme="minorHAnsi" w:eastAsia="Calibri" w:hAnsiTheme="minorHAnsi" w:cstheme="minorHAnsi"/>
          <w:b/>
          <w:bCs/>
          <w:color w:val="000000" w:themeColor="text1"/>
          <w:sz w:val="22"/>
          <w:szCs w:val="22"/>
        </w:rPr>
        <w:t>Figure 1. HIV-1-MLOs persist in macrophage-like cells in presence of nevirapine. A</w:t>
      </w:r>
      <w:r w:rsidRPr="000002A4">
        <w:rPr>
          <w:rFonts w:asciiTheme="minorHAnsi" w:eastAsia="Calibri" w:hAnsiTheme="minorHAnsi" w:cstheme="minorHAnsi"/>
          <w:color w:val="000000" w:themeColor="text1"/>
          <w:sz w:val="22"/>
          <w:szCs w:val="22"/>
        </w:rPr>
        <w:t xml:space="preserve">) THP1 cells differentiated with </w:t>
      </w:r>
      <w:r w:rsidRPr="000002A4">
        <w:rPr>
          <w:rFonts w:asciiTheme="minorHAnsi" w:hAnsiTheme="minorHAnsi" w:cstheme="minorHAnsi"/>
          <w:color w:val="000000" w:themeColor="text1"/>
          <w:sz w:val="22"/>
          <w:szCs w:val="22"/>
        </w:rPr>
        <w:t>phorbol 12-myristate 13-acetate (</w:t>
      </w:r>
      <w:r w:rsidRPr="000002A4">
        <w:rPr>
          <w:rFonts w:asciiTheme="minorHAnsi" w:eastAsia="Calibri" w:hAnsiTheme="minorHAnsi" w:cstheme="minorHAnsi"/>
          <w:color w:val="000000" w:themeColor="text1"/>
          <w:sz w:val="22"/>
          <w:szCs w:val="22"/>
        </w:rPr>
        <w:t>PMA) and treated with Nevirapine (NEV) were infected with HIV-1 ∆Env pseudotyped with VSV-G and carrying the IN with an HA tag (MOI 10). At different times post infection (p.i.), cells were fixed and labelled with antibodies to detect CPSF6 (in red) and IN (in blue). Nuclei were stained with Hoechst (in grey). Scale bar=5</w:t>
      </w:r>
      <w:r w:rsidRPr="000002A4">
        <w:rPr>
          <w:rFonts w:asciiTheme="minorHAnsi" w:eastAsia="Calibri" w:hAnsiTheme="minorHAnsi" w:cstheme="minorHAnsi"/>
          <w:color w:val="000000" w:themeColor="text1"/>
          <w:sz w:val="22"/>
          <w:szCs w:val="22"/>
        </w:rPr>
        <w:sym w:font="Symbol" w:char="F06D"/>
      </w:r>
      <w:r w:rsidRPr="000002A4">
        <w:rPr>
          <w:rFonts w:asciiTheme="minorHAnsi" w:eastAsia="Calibri" w:hAnsiTheme="minorHAnsi" w:cstheme="minorHAnsi"/>
          <w:color w:val="000000" w:themeColor="text1"/>
          <w:sz w:val="22"/>
          <w:szCs w:val="22"/>
        </w:rPr>
        <w:t xml:space="preserve">m </w:t>
      </w:r>
      <w:r w:rsidRPr="000002A4">
        <w:rPr>
          <w:rFonts w:asciiTheme="minorHAnsi" w:eastAsia="Calibri" w:hAnsiTheme="minorHAnsi" w:cstheme="minorHAnsi"/>
          <w:b/>
          <w:bCs/>
          <w:color w:val="000000" w:themeColor="text1"/>
          <w:sz w:val="22"/>
          <w:szCs w:val="22"/>
        </w:rPr>
        <w:t>B</w:t>
      </w:r>
      <w:r w:rsidRPr="000002A4">
        <w:rPr>
          <w:rFonts w:asciiTheme="minorHAnsi" w:eastAsia="Calibri" w:hAnsiTheme="minorHAnsi" w:cstheme="minorHAnsi"/>
          <w:color w:val="000000" w:themeColor="text1"/>
          <w:sz w:val="22"/>
          <w:szCs w:val="22"/>
        </w:rPr>
        <w:t xml:space="preserve">) The histogram shows the quantification of the number of CPSF6 clusters per cell at different times p.i. </w:t>
      </w:r>
      <w:r w:rsidR="000739BE" w:rsidRPr="000739BE">
        <w:rPr>
          <w:rFonts w:asciiTheme="minorHAnsi" w:eastAsia="Calibri" w:hAnsiTheme="minorHAnsi" w:cstheme="minorHAnsi"/>
          <w:color w:val="FF0000"/>
          <w:sz w:val="22"/>
          <w:szCs w:val="22"/>
        </w:rPr>
        <w:t xml:space="preserve">Data from two independent experiments are shown as the mean ± SD </w:t>
      </w:r>
      <w:r w:rsidRPr="000002A4">
        <w:rPr>
          <w:rFonts w:asciiTheme="minorHAnsi" w:eastAsia="Calibri" w:hAnsiTheme="minorHAnsi" w:cstheme="minorHAnsi"/>
          <w:color w:val="000000" w:themeColor="text1"/>
          <w:sz w:val="22"/>
          <w:szCs w:val="22"/>
        </w:rPr>
        <w:t xml:space="preserve">(Ordinary one-way ANOVA test; ****: </w:t>
      </w:r>
      <w:r w:rsidR="00A10BEA" w:rsidRPr="00A10BEA">
        <w:rPr>
          <w:rFonts w:asciiTheme="minorHAnsi" w:eastAsia="Calibri" w:hAnsiTheme="minorHAnsi" w:cstheme="minorHAnsi"/>
          <w:color w:val="FF0000"/>
          <w:sz w:val="22"/>
          <w:szCs w:val="22"/>
        </w:rPr>
        <w:t>(4 d.p.i</w:t>
      </w:r>
      <w:r w:rsidR="000674FE">
        <w:rPr>
          <w:rFonts w:asciiTheme="minorHAnsi" w:eastAsia="Calibri" w:hAnsiTheme="minorHAnsi" w:cstheme="minorHAnsi"/>
          <w:color w:val="FF0000"/>
          <w:sz w:val="22"/>
          <w:szCs w:val="22"/>
        </w:rPr>
        <w:t>.</w:t>
      </w:r>
      <w:r w:rsidR="00A10BEA" w:rsidRPr="00A10BEA">
        <w:rPr>
          <w:rFonts w:asciiTheme="minorHAnsi" w:eastAsia="Calibri" w:hAnsiTheme="minorHAnsi" w:cstheme="minorHAnsi"/>
          <w:color w:val="FF0000"/>
          <w:sz w:val="22"/>
          <w:szCs w:val="22"/>
        </w:rPr>
        <w:t xml:space="preserve"> vs 11</w:t>
      </w:r>
      <w:r w:rsidR="00A10BEA">
        <w:rPr>
          <w:rFonts w:asciiTheme="minorHAnsi" w:eastAsia="Calibri" w:hAnsiTheme="minorHAnsi" w:cstheme="minorHAnsi"/>
          <w:color w:val="FF0000"/>
          <w:sz w:val="22"/>
          <w:szCs w:val="22"/>
        </w:rPr>
        <w:t xml:space="preserve"> </w:t>
      </w:r>
      <w:r w:rsidR="00A10BEA" w:rsidRPr="00A10BEA">
        <w:rPr>
          <w:rFonts w:asciiTheme="minorHAnsi" w:eastAsia="Calibri" w:hAnsiTheme="minorHAnsi" w:cstheme="minorHAnsi"/>
          <w:color w:val="FF0000"/>
          <w:sz w:val="22"/>
          <w:szCs w:val="22"/>
        </w:rPr>
        <w:t>d.p.i</w:t>
      </w:r>
      <w:r w:rsidR="000674FE">
        <w:rPr>
          <w:rFonts w:asciiTheme="minorHAnsi" w:eastAsia="Calibri" w:hAnsiTheme="minorHAnsi" w:cstheme="minorHAnsi"/>
          <w:color w:val="FF0000"/>
          <w:sz w:val="22"/>
          <w:szCs w:val="22"/>
        </w:rPr>
        <w:t>.</w:t>
      </w:r>
      <w:r w:rsidR="00A10BEA" w:rsidRPr="00A10BEA">
        <w:rPr>
          <w:rFonts w:asciiTheme="minorHAnsi" w:eastAsia="Calibri" w:hAnsiTheme="minorHAnsi" w:cstheme="minorHAnsi"/>
          <w:color w:val="FF0000"/>
          <w:sz w:val="22"/>
          <w:szCs w:val="22"/>
        </w:rPr>
        <w:t xml:space="preserve"> </w:t>
      </w:r>
      <w:r w:rsidRPr="00A10BEA">
        <w:rPr>
          <w:rFonts w:asciiTheme="minorHAnsi" w:eastAsia="Calibri" w:hAnsiTheme="minorHAnsi" w:cstheme="minorHAnsi"/>
          <w:color w:val="FF0000"/>
          <w:sz w:val="22"/>
          <w:szCs w:val="22"/>
        </w:rPr>
        <w:t>p-value</w:t>
      </w:r>
      <w:r w:rsidR="00A10BEA" w:rsidRPr="00A10BEA">
        <w:rPr>
          <w:rFonts w:asciiTheme="minorHAnsi" w:eastAsia="Calibri" w:hAnsiTheme="minorHAnsi" w:cstheme="minorHAnsi"/>
          <w:color w:val="FF0000"/>
          <w:sz w:val="22"/>
          <w:szCs w:val="22"/>
        </w:rPr>
        <w:t>= 0.0000149</w:t>
      </w:r>
      <w:r w:rsidR="00A10BEA">
        <w:rPr>
          <w:rFonts w:asciiTheme="minorHAnsi" w:eastAsia="Calibri" w:hAnsiTheme="minorHAnsi" w:cstheme="minorHAnsi"/>
          <w:color w:val="FF0000"/>
          <w:sz w:val="22"/>
          <w:szCs w:val="22"/>
        </w:rPr>
        <w:t xml:space="preserve">), </w:t>
      </w:r>
      <w:r w:rsidR="00A10BEA" w:rsidRPr="00A10BEA">
        <w:rPr>
          <w:rFonts w:asciiTheme="minorHAnsi" w:eastAsia="Calibri" w:hAnsiTheme="minorHAnsi" w:cstheme="minorHAnsi"/>
          <w:color w:val="FF0000"/>
          <w:sz w:val="22"/>
          <w:szCs w:val="22"/>
        </w:rPr>
        <w:t>(4 d.p.i vs 1</w:t>
      </w:r>
      <w:r w:rsidR="00A10BEA">
        <w:rPr>
          <w:rFonts w:asciiTheme="minorHAnsi" w:eastAsia="Calibri" w:hAnsiTheme="minorHAnsi" w:cstheme="minorHAnsi"/>
          <w:color w:val="FF0000"/>
          <w:sz w:val="22"/>
          <w:szCs w:val="22"/>
        </w:rPr>
        <w:t>8</w:t>
      </w:r>
      <w:r w:rsidR="00A10BEA" w:rsidRPr="00A10BEA">
        <w:rPr>
          <w:rFonts w:asciiTheme="minorHAnsi" w:eastAsia="Calibri" w:hAnsiTheme="minorHAnsi" w:cstheme="minorHAnsi"/>
          <w:color w:val="FF0000"/>
          <w:sz w:val="22"/>
          <w:szCs w:val="22"/>
        </w:rPr>
        <w:t>d.p.i</w:t>
      </w:r>
      <w:r w:rsidR="000674FE">
        <w:rPr>
          <w:rFonts w:asciiTheme="minorHAnsi" w:eastAsia="Calibri" w:hAnsiTheme="minorHAnsi" w:cstheme="minorHAnsi"/>
          <w:color w:val="FF0000"/>
          <w:sz w:val="22"/>
          <w:szCs w:val="22"/>
        </w:rPr>
        <w:t>.</w:t>
      </w:r>
      <w:r w:rsidR="00A10BEA" w:rsidRPr="00A10BEA">
        <w:rPr>
          <w:rFonts w:asciiTheme="minorHAnsi" w:eastAsia="Calibri" w:hAnsiTheme="minorHAnsi" w:cstheme="minorHAnsi"/>
          <w:color w:val="FF0000"/>
          <w:sz w:val="22"/>
          <w:szCs w:val="22"/>
        </w:rPr>
        <w:t xml:space="preserve"> p-value= 0.000000013</w:t>
      </w:r>
      <w:r w:rsidR="00A10BEA">
        <w:rPr>
          <w:rFonts w:asciiTheme="minorHAnsi" w:eastAsia="Calibri" w:hAnsiTheme="minorHAnsi" w:cstheme="minorHAnsi"/>
          <w:color w:val="FF0000"/>
          <w:sz w:val="22"/>
          <w:szCs w:val="22"/>
        </w:rPr>
        <w:t>),</w:t>
      </w:r>
      <w:r w:rsidR="00A10BEA" w:rsidRPr="00A10BEA">
        <w:t xml:space="preserve"> </w:t>
      </w:r>
      <w:r w:rsidR="00A10BEA" w:rsidRPr="00A10BEA">
        <w:rPr>
          <w:rFonts w:asciiTheme="minorHAnsi" w:eastAsia="Calibri" w:hAnsiTheme="minorHAnsi" w:cstheme="minorHAnsi"/>
          <w:color w:val="FF0000"/>
          <w:sz w:val="22"/>
          <w:szCs w:val="22"/>
        </w:rPr>
        <w:t>(4 d.p.i</w:t>
      </w:r>
      <w:r w:rsidR="000674FE">
        <w:rPr>
          <w:rFonts w:asciiTheme="minorHAnsi" w:eastAsia="Calibri" w:hAnsiTheme="minorHAnsi" w:cstheme="minorHAnsi"/>
          <w:color w:val="FF0000"/>
          <w:sz w:val="22"/>
          <w:szCs w:val="22"/>
        </w:rPr>
        <w:t>.</w:t>
      </w:r>
      <w:r w:rsidR="00A10BEA" w:rsidRPr="00A10BEA">
        <w:rPr>
          <w:rFonts w:asciiTheme="minorHAnsi" w:eastAsia="Calibri" w:hAnsiTheme="minorHAnsi" w:cstheme="minorHAnsi"/>
          <w:color w:val="FF0000"/>
          <w:sz w:val="22"/>
          <w:szCs w:val="22"/>
        </w:rPr>
        <w:t xml:space="preserve"> vs </w:t>
      </w:r>
      <w:r w:rsidR="00A10BEA">
        <w:rPr>
          <w:rFonts w:asciiTheme="minorHAnsi" w:eastAsia="Calibri" w:hAnsiTheme="minorHAnsi" w:cstheme="minorHAnsi"/>
          <w:color w:val="FF0000"/>
          <w:sz w:val="22"/>
          <w:szCs w:val="22"/>
        </w:rPr>
        <w:t xml:space="preserve">25 </w:t>
      </w:r>
      <w:r w:rsidR="00A10BEA" w:rsidRPr="00A10BEA">
        <w:rPr>
          <w:rFonts w:asciiTheme="minorHAnsi" w:eastAsia="Calibri" w:hAnsiTheme="minorHAnsi" w:cstheme="minorHAnsi"/>
          <w:color w:val="FF0000"/>
          <w:sz w:val="22"/>
          <w:szCs w:val="22"/>
        </w:rPr>
        <w:t>d.p.i p-value= 0.000000004146790</w:t>
      </w:r>
      <w:r w:rsidR="00A10BEA">
        <w:rPr>
          <w:rFonts w:asciiTheme="minorHAnsi" w:eastAsia="Calibri" w:hAnsiTheme="minorHAnsi" w:cstheme="minorHAnsi"/>
          <w:color w:val="FF0000"/>
          <w:sz w:val="22"/>
          <w:szCs w:val="22"/>
        </w:rPr>
        <w:t xml:space="preserve">), </w:t>
      </w:r>
      <w:r w:rsidR="00A10BEA" w:rsidRPr="00A10BEA">
        <w:rPr>
          <w:rFonts w:asciiTheme="minorHAnsi" w:eastAsia="Calibri" w:hAnsiTheme="minorHAnsi" w:cstheme="minorHAnsi"/>
          <w:color w:val="FF0000"/>
          <w:sz w:val="22"/>
          <w:szCs w:val="22"/>
        </w:rPr>
        <w:t>4 d.p.i</w:t>
      </w:r>
      <w:r w:rsidR="000674FE">
        <w:rPr>
          <w:rFonts w:asciiTheme="minorHAnsi" w:eastAsia="Calibri" w:hAnsiTheme="minorHAnsi" w:cstheme="minorHAnsi"/>
          <w:color w:val="FF0000"/>
          <w:sz w:val="22"/>
          <w:szCs w:val="22"/>
        </w:rPr>
        <w:t>.</w:t>
      </w:r>
      <w:r w:rsidR="00A10BEA" w:rsidRPr="00A10BEA">
        <w:rPr>
          <w:rFonts w:asciiTheme="minorHAnsi" w:eastAsia="Calibri" w:hAnsiTheme="minorHAnsi" w:cstheme="minorHAnsi"/>
          <w:color w:val="FF0000"/>
          <w:sz w:val="22"/>
          <w:szCs w:val="22"/>
        </w:rPr>
        <w:t xml:space="preserve"> vs </w:t>
      </w:r>
      <w:r w:rsidR="00A10BEA">
        <w:rPr>
          <w:rFonts w:asciiTheme="minorHAnsi" w:eastAsia="Calibri" w:hAnsiTheme="minorHAnsi" w:cstheme="minorHAnsi"/>
          <w:color w:val="FF0000"/>
          <w:sz w:val="22"/>
          <w:szCs w:val="22"/>
        </w:rPr>
        <w:t xml:space="preserve">N.I. </w:t>
      </w:r>
      <w:r w:rsidR="00A10BEA" w:rsidRPr="00A10BEA">
        <w:rPr>
          <w:rFonts w:asciiTheme="minorHAnsi" w:eastAsia="Calibri" w:hAnsiTheme="minorHAnsi" w:cstheme="minorHAnsi"/>
          <w:color w:val="FF0000"/>
          <w:sz w:val="22"/>
          <w:szCs w:val="22"/>
        </w:rPr>
        <w:t xml:space="preserve"> p-value= 0.000000000000277</w:t>
      </w:r>
      <w:r w:rsidR="00A10BEA">
        <w:rPr>
          <w:rFonts w:asciiTheme="minorHAnsi" w:eastAsia="Calibri" w:hAnsiTheme="minorHAnsi" w:cstheme="minorHAnsi"/>
          <w:color w:val="FF0000"/>
          <w:sz w:val="22"/>
          <w:szCs w:val="22"/>
        </w:rPr>
        <w:t>)</w:t>
      </w:r>
      <w:r w:rsidRPr="000002A4">
        <w:rPr>
          <w:rFonts w:asciiTheme="minorHAnsi" w:eastAsia="Calibri" w:hAnsiTheme="minorHAnsi" w:cstheme="minorHAnsi"/>
          <w:color w:val="000000" w:themeColor="text1"/>
          <w:sz w:val="22"/>
          <w:szCs w:val="22"/>
        </w:rPr>
        <w:t xml:space="preserve">; **: </w:t>
      </w:r>
      <w:r w:rsidRPr="000E62CA">
        <w:rPr>
          <w:rFonts w:asciiTheme="minorHAnsi" w:eastAsia="Calibri" w:hAnsiTheme="minorHAnsi" w:cstheme="minorHAnsi"/>
          <w:color w:val="FF0000"/>
          <w:sz w:val="22"/>
          <w:szCs w:val="22"/>
        </w:rPr>
        <w:t>p-value</w:t>
      </w:r>
      <w:r w:rsidR="000E62CA" w:rsidRPr="000E62CA">
        <w:rPr>
          <w:rFonts w:asciiTheme="minorHAnsi" w:eastAsia="Calibri" w:hAnsiTheme="minorHAnsi" w:cstheme="minorHAnsi"/>
          <w:color w:val="FF0000"/>
          <w:sz w:val="22"/>
          <w:szCs w:val="22"/>
        </w:rPr>
        <w:t xml:space="preserve"> 0.0031</w:t>
      </w:r>
      <w:r w:rsidRPr="000002A4">
        <w:rPr>
          <w:rFonts w:asciiTheme="minorHAnsi" w:eastAsia="Calibri" w:hAnsiTheme="minorHAnsi" w:cstheme="minorHAnsi"/>
          <w:color w:val="000000" w:themeColor="text1"/>
          <w:sz w:val="22"/>
          <w:szCs w:val="22"/>
        </w:rPr>
        <w:t xml:space="preserve">; *: </w:t>
      </w:r>
      <w:r w:rsidRPr="000E62CA">
        <w:rPr>
          <w:rFonts w:asciiTheme="minorHAnsi" w:eastAsia="Calibri" w:hAnsiTheme="minorHAnsi" w:cstheme="minorHAnsi"/>
          <w:color w:val="FF0000"/>
          <w:sz w:val="22"/>
          <w:szCs w:val="22"/>
        </w:rPr>
        <w:t>p-value</w:t>
      </w:r>
      <w:r w:rsidR="000E62CA" w:rsidRPr="000E62CA">
        <w:rPr>
          <w:rFonts w:asciiTheme="minorHAnsi" w:eastAsia="Calibri" w:hAnsiTheme="minorHAnsi" w:cstheme="minorHAnsi"/>
          <w:color w:val="FF0000"/>
          <w:sz w:val="22"/>
          <w:szCs w:val="22"/>
        </w:rPr>
        <w:t xml:space="preserve"> 0.0216</w:t>
      </w:r>
      <w:r w:rsidRPr="000002A4">
        <w:rPr>
          <w:rFonts w:asciiTheme="minorHAnsi" w:eastAsia="Calibri" w:hAnsiTheme="minorHAnsi" w:cstheme="minorHAnsi"/>
          <w:color w:val="000000" w:themeColor="text1"/>
          <w:sz w:val="22"/>
          <w:szCs w:val="22"/>
        </w:rPr>
        <w:t>; ns (not significant</w:t>
      </w:r>
      <w:r w:rsidR="00A10BEA">
        <w:rPr>
          <w:rFonts w:asciiTheme="minorHAnsi" w:eastAsia="Calibri" w:hAnsiTheme="minorHAnsi" w:cstheme="minorHAnsi"/>
          <w:color w:val="000000" w:themeColor="text1"/>
          <w:sz w:val="22"/>
          <w:szCs w:val="22"/>
        </w:rPr>
        <w:t xml:space="preserve"> </w:t>
      </w:r>
      <w:r w:rsidR="00FC16C6">
        <w:rPr>
          <w:rFonts w:asciiTheme="minorHAnsi" w:eastAsia="Calibri" w:hAnsiTheme="minorHAnsi" w:cstheme="minorHAnsi"/>
          <w:color w:val="FF0000"/>
          <w:sz w:val="22"/>
          <w:szCs w:val="22"/>
        </w:rPr>
        <w:t xml:space="preserve">p-value </w:t>
      </w:r>
      <w:r w:rsidR="00A10BEA" w:rsidRPr="00A10BEA">
        <w:rPr>
          <w:rFonts w:asciiTheme="minorHAnsi" w:eastAsia="Calibri" w:hAnsiTheme="minorHAnsi" w:cstheme="minorHAnsi"/>
          <w:color w:val="FF0000"/>
          <w:sz w:val="22"/>
          <w:szCs w:val="22"/>
        </w:rPr>
        <w:t xml:space="preserve"> &gt;0.05</w:t>
      </w:r>
      <w:r w:rsidRPr="000002A4">
        <w:rPr>
          <w:rFonts w:asciiTheme="minorHAnsi" w:eastAsia="Calibri" w:hAnsiTheme="minorHAnsi" w:cstheme="minorHAnsi"/>
          <w:color w:val="000000" w:themeColor="text1"/>
          <w:sz w:val="22"/>
          <w:szCs w:val="22"/>
        </w:rPr>
        <w:t>):</w:t>
      </w:r>
      <w:r w:rsidRPr="00A10BEA">
        <w:rPr>
          <w:rFonts w:asciiTheme="minorHAnsi" w:eastAsia="Calibri" w:hAnsiTheme="minorHAnsi" w:cstheme="minorHAnsi"/>
          <w:color w:val="FF0000"/>
          <w:sz w:val="22"/>
          <w:szCs w:val="22"/>
        </w:rPr>
        <w:t xml:space="preserve"> </w:t>
      </w:r>
      <w:r w:rsidR="00A10BEA" w:rsidRPr="00A10BEA">
        <w:rPr>
          <w:rFonts w:asciiTheme="minorHAnsi" w:eastAsia="Calibri" w:hAnsiTheme="minorHAnsi" w:cstheme="minorHAnsi"/>
          <w:color w:val="FF0000"/>
          <w:sz w:val="22"/>
          <w:szCs w:val="22"/>
        </w:rPr>
        <w:t>(</w:t>
      </w:r>
      <w:r w:rsidR="00A10BEA">
        <w:rPr>
          <w:rFonts w:asciiTheme="minorHAnsi" w:eastAsia="Calibri" w:hAnsiTheme="minorHAnsi" w:cstheme="minorHAnsi"/>
          <w:color w:val="FF0000"/>
          <w:sz w:val="22"/>
          <w:szCs w:val="22"/>
        </w:rPr>
        <w:t>11</w:t>
      </w:r>
      <w:r w:rsidR="00A10BEA" w:rsidRPr="00A10BEA">
        <w:rPr>
          <w:rFonts w:asciiTheme="minorHAnsi" w:eastAsia="Calibri" w:hAnsiTheme="minorHAnsi" w:cstheme="minorHAnsi"/>
          <w:color w:val="FF0000"/>
          <w:sz w:val="22"/>
          <w:szCs w:val="22"/>
        </w:rPr>
        <w:t xml:space="preserve"> d.p.i</w:t>
      </w:r>
      <w:r w:rsidR="000674FE">
        <w:rPr>
          <w:rFonts w:asciiTheme="minorHAnsi" w:eastAsia="Calibri" w:hAnsiTheme="minorHAnsi" w:cstheme="minorHAnsi"/>
          <w:color w:val="FF0000"/>
          <w:sz w:val="22"/>
          <w:szCs w:val="22"/>
        </w:rPr>
        <w:t>.</w:t>
      </w:r>
      <w:r w:rsidR="00A10BEA" w:rsidRPr="00A10BEA">
        <w:rPr>
          <w:rFonts w:asciiTheme="minorHAnsi" w:eastAsia="Calibri" w:hAnsiTheme="minorHAnsi" w:cstheme="minorHAnsi"/>
          <w:color w:val="FF0000"/>
          <w:sz w:val="22"/>
          <w:szCs w:val="22"/>
        </w:rPr>
        <w:t xml:space="preserve"> vs </w:t>
      </w:r>
      <w:r w:rsidR="00A10BEA">
        <w:rPr>
          <w:rFonts w:asciiTheme="minorHAnsi" w:eastAsia="Calibri" w:hAnsiTheme="minorHAnsi" w:cstheme="minorHAnsi"/>
          <w:color w:val="FF0000"/>
          <w:sz w:val="22"/>
          <w:szCs w:val="22"/>
        </w:rPr>
        <w:t xml:space="preserve">18 </w:t>
      </w:r>
      <w:r w:rsidR="00A10BEA" w:rsidRPr="00A10BEA">
        <w:rPr>
          <w:rFonts w:asciiTheme="minorHAnsi" w:eastAsia="Calibri" w:hAnsiTheme="minorHAnsi" w:cstheme="minorHAnsi"/>
          <w:color w:val="FF0000"/>
          <w:sz w:val="22"/>
          <w:szCs w:val="22"/>
        </w:rPr>
        <w:t>d.p.i</w:t>
      </w:r>
      <w:r w:rsidR="000674FE">
        <w:rPr>
          <w:rFonts w:asciiTheme="minorHAnsi" w:eastAsia="Calibri" w:hAnsiTheme="minorHAnsi" w:cstheme="minorHAnsi"/>
          <w:color w:val="FF0000"/>
          <w:sz w:val="22"/>
          <w:szCs w:val="22"/>
        </w:rPr>
        <w:t>.</w:t>
      </w:r>
      <w:r w:rsidR="00A10BEA" w:rsidRPr="00A10BEA">
        <w:rPr>
          <w:rFonts w:asciiTheme="minorHAnsi" w:eastAsia="Calibri" w:hAnsiTheme="minorHAnsi" w:cstheme="minorHAnsi"/>
          <w:color w:val="FF0000"/>
          <w:sz w:val="22"/>
          <w:szCs w:val="22"/>
        </w:rPr>
        <w:t xml:space="preserve"> p-value= 0.929</w:t>
      </w:r>
      <w:r w:rsidRPr="00A10BEA">
        <w:rPr>
          <w:rFonts w:asciiTheme="minorHAnsi" w:eastAsia="Calibri" w:hAnsiTheme="minorHAnsi" w:cstheme="minorHAnsi"/>
          <w:color w:val="FF0000"/>
          <w:sz w:val="22"/>
          <w:szCs w:val="22"/>
        </w:rPr>
        <w:t>)</w:t>
      </w:r>
      <w:r w:rsidR="00A10BEA">
        <w:rPr>
          <w:rFonts w:asciiTheme="minorHAnsi" w:eastAsia="Calibri" w:hAnsiTheme="minorHAnsi" w:cstheme="minorHAnsi"/>
          <w:color w:val="FF0000"/>
          <w:sz w:val="22"/>
          <w:szCs w:val="22"/>
        </w:rPr>
        <w:t>, 11</w:t>
      </w:r>
      <w:r w:rsidR="00A10BEA" w:rsidRPr="00A10BEA">
        <w:rPr>
          <w:rFonts w:asciiTheme="minorHAnsi" w:eastAsia="Calibri" w:hAnsiTheme="minorHAnsi" w:cstheme="minorHAnsi"/>
          <w:color w:val="FF0000"/>
          <w:sz w:val="22"/>
          <w:szCs w:val="22"/>
        </w:rPr>
        <w:t xml:space="preserve"> d.p.i</w:t>
      </w:r>
      <w:r w:rsidR="000674FE">
        <w:rPr>
          <w:rFonts w:asciiTheme="minorHAnsi" w:eastAsia="Calibri" w:hAnsiTheme="minorHAnsi" w:cstheme="minorHAnsi"/>
          <w:color w:val="FF0000"/>
          <w:sz w:val="22"/>
          <w:szCs w:val="22"/>
        </w:rPr>
        <w:t>.</w:t>
      </w:r>
      <w:r w:rsidR="00A10BEA" w:rsidRPr="00A10BEA">
        <w:rPr>
          <w:rFonts w:asciiTheme="minorHAnsi" w:eastAsia="Calibri" w:hAnsiTheme="minorHAnsi" w:cstheme="minorHAnsi"/>
          <w:color w:val="FF0000"/>
          <w:sz w:val="22"/>
          <w:szCs w:val="22"/>
        </w:rPr>
        <w:t xml:space="preserve"> vs </w:t>
      </w:r>
      <w:r w:rsidR="00A10BEA">
        <w:rPr>
          <w:rFonts w:asciiTheme="minorHAnsi" w:eastAsia="Calibri" w:hAnsiTheme="minorHAnsi" w:cstheme="minorHAnsi"/>
          <w:color w:val="FF0000"/>
          <w:sz w:val="22"/>
          <w:szCs w:val="22"/>
        </w:rPr>
        <w:t xml:space="preserve">25 </w:t>
      </w:r>
      <w:r w:rsidR="00A10BEA" w:rsidRPr="00A10BEA">
        <w:rPr>
          <w:rFonts w:asciiTheme="minorHAnsi" w:eastAsia="Calibri" w:hAnsiTheme="minorHAnsi" w:cstheme="minorHAnsi"/>
          <w:color w:val="FF0000"/>
          <w:sz w:val="22"/>
          <w:szCs w:val="22"/>
        </w:rPr>
        <w:t>d.p.i p-value= 0.73</w:t>
      </w:r>
      <w:r w:rsidR="000674FE">
        <w:rPr>
          <w:rFonts w:asciiTheme="minorHAnsi" w:eastAsia="Calibri" w:hAnsiTheme="minorHAnsi" w:cstheme="minorHAnsi"/>
          <w:color w:val="FF0000"/>
          <w:sz w:val="22"/>
          <w:szCs w:val="22"/>
        </w:rPr>
        <w:t>), (18</w:t>
      </w:r>
      <w:r w:rsidR="000674FE" w:rsidRPr="00A10BEA">
        <w:rPr>
          <w:rFonts w:asciiTheme="minorHAnsi" w:eastAsia="Calibri" w:hAnsiTheme="minorHAnsi" w:cstheme="minorHAnsi"/>
          <w:color w:val="FF0000"/>
          <w:sz w:val="22"/>
          <w:szCs w:val="22"/>
        </w:rPr>
        <w:t xml:space="preserve"> d.p.i vs </w:t>
      </w:r>
      <w:r w:rsidR="000674FE">
        <w:rPr>
          <w:rFonts w:asciiTheme="minorHAnsi" w:eastAsia="Calibri" w:hAnsiTheme="minorHAnsi" w:cstheme="minorHAnsi"/>
          <w:color w:val="FF0000"/>
          <w:sz w:val="22"/>
          <w:szCs w:val="22"/>
        </w:rPr>
        <w:t xml:space="preserve">25 </w:t>
      </w:r>
      <w:r w:rsidR="000674FE" w:rsidRPr="00A10BEA">
        <w:rPr>
          <w:rFonts w:asciiTheme="minorHAnsi" w:eastAsia="Calibri" w:hAnsiTheme="minorHAnsi" w:cstheme="minorHAnsi"/>
          <w:color w:val="FF0000"/>
          <w:sz w:val="22"/>
          <w:szCs w:val="22"/>
        </w:rPr>
        <w:t>d.p.i</w:t>
      </w:r>
      <w:r w:rsidR="000674FE">
        <w:rPr>
          <w:rFonts w:asciiTheme="minorHAnsi" w:eastAsia="Calibri" w:hAnsiTheme="minorHAnsi" w:cstheme="minorHAnsi"/>
          <w:color w:val="FF0000"/>
          <w:sz w:val="22"/>
          <w:szCs w:val="22"/>
        </w:rPr>
        <w:t>.</w:t>
      </w:r>
      <w:r w:rsidR="000674FE" w:rsidRPr="00A10BEA">
        <w:rPr>
          <w:rFonts w:asciiTheme="minorHAnsi" w:eastAsia="Calibri" w:hAnsiTheme="minorHAnsi" w:cstheme="minorHAnsi"/>
          <w:color w:val="FF0000"/>
          <w:sz w:val="22"/>
          <w:szCs w:val="22"/>
        </w:rPr>
        <w:t xml:space="preserve"> p-value= </w:t>
      </w:r>
      <w:r w:rsidR="000674FE" w:rsidRPr="000674FE">
        <w:rPr>
          <w:rFonts w:asciiTheme="minorHAnsi" w:eastAsia="Calibri" w:hAnsiTheme="minorHAnsi" w:cstheme="minorHAnsi"/>
          <w:color w:val="FF0000"/>
          <w:sz w:val="22"/>
          <w:szCs w:val="22"/>
        </w:rPr>
        <w:t>0.98</w:t>
      </w:r>
      <w:r w:rsidR="00441D95">
        <w:rPr>
          <w:rFonts w:asciiTheme="minorHAnsi" w:eastAsia="Calibri" w:hAnsiTheme="minorHAnsi" w:cstheme="minorHAnsi"/>
          <w:color w:val="FF0000"/>
          <w:sz w:val="22"/>
          <w:szCs w:val="22"/>
        </w:rPr>
        <w:t>), (25</w:t>
      </w:r>
      <w:r w:rsidR="00441D95" w:rsidRPr="00A10BEA">
        <w:rPr>
          <w:rFonts w:asciiTheme="minorHAnsi" w:eastAsia="Calibri" w:hAnsiTheme="minorHAnsi" w:cstheme="minorHAnsi"/>
          <w:color w:val="FF0000"/>
          <w:sz w:val="22"/>
          <w:szCs w:val="22"/>
        </w:rPr>
        <w:t xml:space="preserve"> d.p.i vs </w:t>
      </w:r>
      <w:r w:rsidR="00441D95">
        <w:rPr>
          <w:rFonts w:asciiTheme="minorHAnsi" w:eastAsia="Calibri" w:hAnsiTheme="minorHAnsi" w:cstheme="minorHAnsi"/>
          <w:color w:val="FF0000"/>
          <w:sz w:val="22"/>
          <w:szCs w:val="22"/>
        </w:rPr>
        <w:t>N.I.</w:t>
      </w:r>
      <w:r w:rsidR="00441D95" w:rsidRPr="00A10BEA">
        <w:rPr>
          <w:rFonts w:asciiTheme="minorHAnsi" w:eastAsia="Calibri" w:hAnsiTheme="minorHAnsi" w:cstheme="minorHAnsi"/>
          <w:color w:val="FF0000"/>
          <w:sz w:val="22"/>
          <w:szCs w:val="22"/>
        </w:rPr>
        <w:t xml:space="preserve"> p-value= </w:t>
      </w:r>
      <w:r w:rsidR="00441D95" w:rsidRPr="00441D95">
        <w:rPr>
          <w:rFonts w:asciiTheme="minorHAnsi" w:eastAsia="Calibri" w:hAnsiTheme="minorHAnsi" w:cstheme="minorHAnsi"/>
          <w:color w:val="FF0000"/>
          <w:sz w:val="22"/>
          <w:szCs w:val="22"/>
        </w:rPr>
        <w:t>0.08</w:t>
      </w:r>
      <w:r w:rsidR="00441D95">
        <w:rPr>
          <w:rFonts w:asciiTheme="minorHAnsi" w:eastAsia="Calibri" w:hAnsiTheme="minorHAnsi" w:cstheme="minorHAnsi"/>
          <w:color w:val="FF0000"/>
          <w:sz w:val="22"/>
          <w:szCs w:val="22"/>
        </w:rPr>
        <w:t>)</w:t>
      </w:r>
      <w:r w:rsidRPr="00A10BEA">
        <w:rPr>
          <w:rFonts w:asciiTheme="minorHAnsi" w:eastAsia="Calibri" w:hAnsiTheme="minorHAnsi" w:cstheme="minorHAnsi"/>
          <w:color w:val="FF0000"/>
          <w:sz w:val="22"/>
          <w:szCs w:val="22"/>
        </w:rPr>
        <w:t xml:space="preserve">. </w:t>
      </w:r>
      <w:r w:rsidRPr="000002A4">
        <w:rPr>
          <w:rFonts w:asciiTheme="minorHAnsi" w:eastAsia="Calibri" w:hAnsiTheme="minorHAnsi" w:cstheme="minorHAnsi"/>
          <w:b/>
          <w:bCs/>
          <w:color w:val="000000" w:themeColor="text1"/>
          <w:sz w:val="22"/>
          <w:szCs w:val="22"/>
        </w:rPr>
        <w:t>C</w:t>
      </w:r>
      <w:r w:rsidRPr="000002A4">
        <w:rPr>
          <w:rFonts w:asciiTheme="minorHAnsi" w:eastAsia="Calibri" w:hAnsiTheme="minorHAnsi" w:cstheme="minorHAnsi"/>
          <w:color w:val="000000" w:themeColor="text1"/>
          <w:sz w:val="22"/>
          <w:szCs w:val="22"/>
        </w:rPr>
        <w:t xml:space="preserve">) Percentage of IN foci associated with CPSF6 clusters at different times p.i.. </w:t>
      </w:r>
      <w:r w:rsidRPr="00017032">
        <w:rPr>
          <w:rFonts w:asciiTheme="minorHAnsi" w:eastAsia="Calibri" w:hAnsiTheme="minorHAnsi" w:cstheme="minorHAnsi"/>
          <w:color w:val="FF0000"/>
          <w:sz w:val="22"/>
          <w:szCs w:val="22"/>
        </w:rPr>
        <w:t xml:space="preserve">The data </w:t>
      </w:r>
      <w:r w:rsidR="00017032" w:rsidRPr="00017032">
        <w:rPr>
          <w:rFonts w:asciiTheme="minorHAnsi" w:eastAsia="Calibri" w:hAnsiTheme="minorHAnsi" w:cstheme="minorHAnsi"/>
          <w:color w:val="FF0000"/>
          <w:sz w:val="22"/>
          <w:szCs w:val="22"/>
        </w:rPr>
        <w:t>derive from</w:t>
      </w:r>
      <w:r w:rsidRPr="00017032">
        <w:rPr>
          <w:rFonts w:asciiTheme="minorHAnsi" w:eastAsia="Calibri" w:hAnsiTheme="minorHAnsi" w:cstheme="minorHAnsi"/>
          <w:color w:val="FF0000"/>
          <w:sz w:val="22"/>
          <w:szCs w:val="22"/>
        </w:rPr>
        <w:t xml:space="preserve"> </w:t>
      </w:r>
      <w:r w:rsidR="000739BE" w:rsidRPr="00017032">
        <w:rPr>
          <w:rFonts w:asciiTheme="minorHAnsi" w:eastAsia="Calibri" w:hAnsiTheme="minorHAnsi" w:cstheme="minorHAnsi"/>
          <w:color w:val="FF0000"/>
          <w:sz w:val="22"/>
          <w:szCs w:val="22"/>
        </w:rPr>
        <w:t xml:space="preserve">two </w:t>
      </w:r>
      <w:r w:rsidR="007D5E0C">
        <w:rPr>
          <w:rFonts w:asciiTheme="minorHAnsi" w:eastAsia="Calibri" w:hAnsiTheme="minorHAnsi" w:cstheme="minorHAnsi"/>
          <w:color w:val="FF0000"/>
          <w:sz w:val="22"/>
          <w:szCs w:val="22"/>
        </w:rPr>
        <w:t>datasets</w:t>
      </w:r>
      <w:r w:rsidR="00907D00">
        <w:rPr>
          <w:rFonts w:asciiTheme="minorHAnsi" w:eastAsia="Calibri" w:hAnsiTheme="minorHAnsi" w:cstheme="minorHAnsi"/>
          <w:color w:val="FF0000"/>
          <w:sz w:val="22"/>
          <w:szCs w:val="22"/>
        </w:rPr>
        <w:t xml:space="preserve"> of biological replicates</w:t>
      </w:r>
      <w:r w:rsidR="00017032" w:rsidRPr="00017032">
        <w:rPr>
          <w:rFonts w:asciiTheme="minorHAnsi" w:eastAsia="Calibri" w:hAnsiTheme="minorHAnsi" w:cstheme="minorHAnsi"/>
          <w:color w:val="FF0000"/>
          <w:sz w:val="22"/>
          <w:szCs w:val="22"/>
        </w:rPr>
        <w:t>.</w:t>
      </w:r>
    </w:p>
    <w:p w14:paraId="2D4515F8" w14:textId="77777777" w:rsidR="00E44202" w:rsidRPr="000002A4" w:rsidRDefault="00E44202" w:rsidP="00E44202">
      <w:pPr>
        <w:spacing w:line="480" w:lineRule="auto"/>
        <w:jc w:val="both"/>
        <w:rPr>
          <w:rFonts w:asciiTheme="minorHAnsi" w:eastAsia="Calibri" w:hAnsiTheme="minorHAnsi" w:cstheme="minorHAnsi"/>
          <w:color w:val="000000" w:themeColor="text1"/>
          <w:sz w:val="22"/>
          <w:szCs w:val="22"/>
        </w:rPr>
      </w:pPr>
    </w:p>
    <w:p w14:paraId="76E1CBC5" w14:textId="5F9B4767" w:rsidR="005D016B" w:rsidRPr="00017032" w:rsidRDefault="00E44202" w:rsidP="005D016B">
      <w:pPr>
        <w:spacing w:line="480" w:lineRule="auto"/>
        <w:jc w:val="both"/>
        <w:rPr>
          <w:rFonts w:asciiTheme="minorHAnsi" w:eastAsia="Calibri" w:hAnsiTheme="minorHAnsi" w:cstheme="minorHAnsi"/>
          <w:color w:val="FF0000"/>
          <w:sz w:val="22"/>
          <w:szCs w:val="22"/>
        </w:rPr>
      </w:pPr>
      <w:r w:rsidRPr="000002A4">
        <w:rPr>
          <w:rFonts w:asciiTheme="minorHAnsi" w:eastAsia="Calibri" w:hAnsiTheme="minorHAnsi" w:cstheme="minorHAnsi"/>
          <w:b/>
          <w:bCs/>
          <w:color w:val="000000" w:themeColor="text1"/>
          <w:sz w:val="22"/>
          <w:szCs w:val="22"/>
        </w:rPr>
        <w:t xml:space="preserve">Figure 2. CPSF6 condensates co-exist with active proviruses and shield viral RNA genomes. A) </w:t>
      </w:r>
      <w:r w:rsidRPr="000002A4">
        <w:rPr>
          <w:rFonts w:asciiTheme="minorHAnsi" w:eastAsia="Calibri" w:hAnsiTheme="minorHAnsi" w:cstheme="minorHAnsi"/>
          <w:color w:val="000000" w:themeColor="text1"/>
          <w:sz w:val="22"/>
          <w:szCs w:val="22"/>
        </w:rPr>
        <w:t>Schematic representation of the two systems (MCP- MS2 and RNA-FISH) applied for the detection of the viral RNAs</w:t>
      </w:r>
      <w:r w:rsidR="005227A1">
        <w:rPr>
          <w:rFonts w:asciiTheme="minorHAnsi" w:eastAsia="Calibri" w:hAnsiTheme="minorHAnsi" w:cstheme="minorHAnsi"/>
          <w:color w:val="000000" w:themeColor="text1"/>
          <w:sz w:val="22"/>
          <w:szCs w:val="22"/>
        </w:rPr>
        <w:t xml:space="preserve"> </w:t>
      </w:r>
      <w:r w:rsidR="005227A1" w:rsidRPr="005227A1">
        <w:rPr>
          <w:rFonts w:asciiTheme="minorHAnsi" w:eastAsia="Calibri" w:hAnsiTheme="minorHAnsi" w:cstheme="minorHAnsi"/>
          <w:color w:val="FF0000"/>
          <w:sz w:val="22"/>
          <w:szCs w:val="22"/>
        </w:rPr>
        <w:t>(done with BioRender)</w:t>
      </w:r>
      <w:r w:rsidRPr="000002A4">
        <w:rPr>
          <w:rFonts w:asciiTheme="minorHAnsi" w:eastAsia="Calibri" w:hAnsiTheme="minorHAnsi" w:cstheme="minorHAnsi"/>
          <w:color w:val="000000" w:themeColor="text1"/>
          <w:sz w:val="22"/>
          <w:szCs w:val="22"/>
        </w:rPr>
        <w:t xml:space="preserve">. The cartoon on the left illustrates the backbone of the virus carrying MS2 loops at the place of nef used for the experiments. </w:t>
      </w:r>
      <w:r w:rsidR="007C387A" w:rsidRPr="007C387A">
        <w:rPr>
          <w:rFonts w:asciiTheme="minorHAnsi" w:eastAsia="Calibri" w:hAnsiTheme="minorHAnsi" w:cstheme="minorHAnsi"/>
          <w:color w:val="FF0000"/>
          <w:sz w:val="22"/>
          <w:szCs w:val="22"/>
        </w:rPr>
        <w:t>The cartoon on the right represents a schema of RNA-FISH approach.</w:t>
      </w:r>
      <w:r w:rsidR="007C387A">
        <w:rPr>
          <w:rFonts w:asciiTheme="minorHAnsi" w:eastAsia="Calibri" w:hAnsiTheme="minorHAnsi" w:cstheme="minorHAnsi"/>
          <w:b/>
          <w:bCs/>
          <w:color w:val="000000" w:themeColor="text1"/>
          <w:sz w:val="22"/>
          <w:szCs w:val="22"/>
        </w:rPr>
        <w:t xml:space="preserve"> </w:t>
      </w:r>
      <w:r w:rsidRPr="000002A4">
        <w:rPr>
          <w:rFonts w:asciiTheme="minorHAnsi" w:eastAsia="Calibri" w:hAnsiTheme="minorHAnsi" w:cstheme="minorHAnsi"/>
          <w:b/>
          <w:bCs/>
          <w:color w:val="000000" w:themeColor="text1"/>
          <w:sz w:val="22"/>
          <w:szCs w:val="22"/>
        </w:rPr>
        <w:t>B)</w:t>
      </w:r>
      <w:r w:rsidRPr="000002A4">
        <w:rPr>
          <w:rFonts w:asciiTheme="minorHAnsi" w:eastAsia="Calibri" w:hAnsiTheme="minorHAnsi" w:cstheme="minorHAnsi"/>
          <w:color w:val="000000" w:themeColor="text1"/>
          <w:sz w:val="22"/>
          <w:szCs w:val="22"/>
        </w:rPr>
        <w:t xml:space="preserve"> Comparison between infection (MOI 30) in presence or in absence of NEV and co-labeling of the vRNA with MCP GFP-MS2 (in green) and RNA FISH (in grey). CPSF6 clusters are detected by the antibody against CPSF6 (in red) (scale bar=5µm). On the right, the zoom of the two spots analyzed</w:t>
      </w:r>
      <w:r w:rsidR="00497570">
        <w:rPr>
          <w:rFonts w:asciiTheme="minorHAnsi" w:eastAsia="Calibri" w:hAnsiTheme="minorHAnsi" w:cstheme="minorHAnsi"/>
          <w:color w:val="000000" w:themeColor="text1"/>
          <w:sz w:val="22"/>
          <w:szCs w:val="22"/>
        </w:rPr>
        <w:t xml:space="preserve"> </w:t>
      </w:r>
      <w:r w:rsidR="00497570" w:rsidRPr="00497570">
        <w:rPr>
          <w:rFonts w:asciiTheme="minorHAnsi" w:eastAsia="Calibri" w:hAnsiTheme="minorHAnsi" w:cstheme="minorHAnsi"/>
          <w:color w:val="FF0000"/>
          <w:sz w:val="22"/>
          <w:szCs w:val="22"/>
        </w:rPr>
        <w:t>and the</w:t>
      </w:r>
      <w:r w:rsidRPr="00497570">
        <w:rPr>
          <w:rFonts w:asciiTheme="minorHAnsi" w:eastAsia="Calibri" w:hAnsiTheme="minorHAnsi" w:cstheme="minorHAnsi"/>
          <w:color w:val="FF0000"/>
          <w:sz w:val="22"/>
          <w:szCs w:val="22"/>
        </w:rPr>
        <w:t xml:space="preserve"> </w:t>
      </w:r>
      <w:r w:rsidRPr="000002A4">
        <w:rPr>
          <w:rFonts w:asciiTheme="minorHAnsi" w:eastAsia="Calibri" w:hAnsiTheme="minorHAnsi" w:cstheme="minorHAnsi"/>
          <w:color w:val="000000" w:themeColor="text1"/>
          <w:sz w:val="22"/>
          <w:szCs w:val="22"/>
        </w:rPr>
        <w:t xml:space="preserve">graph displaying the intensity profile of vRNA detected with both approaches, both inside and outside of the CPSF6 clusters. </w:t>
      </w:r>
      <w:r w:rsidRPr="000002A4">
        <w:rPr>
          <w:rFonts w:asciiTheme="minorHAnsi" w:eastAsia="Calibri" w:hAnsiTheme="minorHAnsi" w:cstheme="minorHAnsi"/>
          <w:b/>
          <w:bCs/>
          <w:color w:val="000000" w:themeColor="text1"/>
          <w:sz w:val="22"/>
          <w:szCs w:val="22"/>
        </w:rPr>
        <w:t>C)</w:t>
      </w:r>
      <w:r w:rsidRPr="000002A4">
        <w:rPr>
          <w:rFonts w:asciiTheme="minorHAnsi" w:eastAsia="Calibri" w:hAnsiTheme="minorHAnsi" w:cstheme="minorHAnsi"/>
          <w:color w:val="000000" w:themeColor="text1"/>
          <w:sz w:val="22"/>
          <w:szCs w:val="22"/>
        </w:rPr>
        <w:t xml:space="preserve"> Number of events (CPSF6 clusters and vRNA detected by MCP-GFP or RNA-FISH) in presence (top left) or in absence (top right) of NEV</w:t>
      </w:r>
      <w:r w:rsidR="000D20E3">
        <w:rPr>
          <w:rFonts w:asciiTheme="minorHAnsi" w:eastAsia="Calibri" w:hAnsiTheme="minorHAnsi" w:cstheme="minorHAnsi"/>
          <w:color w:val="000000" w:themeColor="text1"/>
          <w:sz w:val="22"/>
          <w:szCs w:val="22"/>
        </w:rPr>
        <w:t xml:space="preserve">. </w:t>
      </w:r>
      <w:r w:rsidR="000D20E3" w:rsidRPr="000D20E3">
        <w:rPr>
          <w:rFonts w:asciiTheme="minorHAnsi" w:eastAsia="Calibri" w:hAnsiTheme="minorHAnsi" w:cstheme="minorHAnsi"/>
          <w:color w:val="FF0000"/>
          <w:sz w:val="22"/>
          <w:szCs w:val="22"/>
        </w:rPr>
        <w:t xml:space="preserve">Data from two </w:t>
      </w:r>
      <w:r w:rsidR="007D5E0C">
        <w:rPr>
          <w:rFonts w:asciiTheme="minorHAnsi" w:eastAsia="Calibri" w:hAnsiTheme="minorHAnsi" w:cstheme="minorHAnsi"/>
          <w:color w:val="FF0000"/>
          <w:sz w:val="22"/>
          <w:szCs w:val="22"/>
        </w:rPr>
        <w:t>datasets</w:t>
      </w:r>
      <w:r w:rsidR="00907D00">
        <w:rPr>
          <w:rFonts w:asciiTheme="minorHAnsi" w:eastAsia="Calibri" w:hAnsiTheme="minorHAnsi" w:cstheme="minorHAnsi"/>
          <w:color w:val="FF0000"/>
          <w:sz w:val="22"/>
          <w:szCs w:val="22"/>
        </w:rPr>
        <w:t xml:space="preserve"> of biological replicates</w:t>
      </w:r>
      <w:r w:rsidR="000D20E3" w:rsidRPr="000D20E3">
        <w:rPr>
          <w:rFonts w:asciiTheme="minorHAnsi" w:eastAsia="Calibri" w:hAnsiTheme="minorHAnsi" w:cstheme="minorHAnsi"/>
          <w:color w:val="FF0000"/>
          <w:sz w:val="22"/>
          <w:szCs w:val="22"/>
        </w:rPr>
        <w:t xml:space="preserve"> are shown as the mean ± SD</w:t>
      </w:r>
      <w:r w:rsidRPr="000D20E3">
        <w:rPr>
          <w:rFonts w:asciiTheme="minorHAnsi" w:eastAsia="Calibri" w:hAnsiTheme="minorHAnsi" w:cstheme="minorHAnsi"/>
          <w:color w:val="FF0000"/>
          <w:sz w:val="22"/>
          <w:szCs w:val="22"/>
        </w:rPr>
        <w:t xml:space="preserve"> </w:t>
      </w:r>
      <w:r w:rsidRPr="000002A4">
        <w:rPr>
          <w:rFonts w:asciiTheme="minorHAnsi" w:eastAsia="Calibri" w:hAnsiTheme="minorHAnsi" w:cstheme="minorHAnsi"/>
          <w:color w:val="000000" w:themeColor="text1"/>
          <w:sz w:val="22"/>
          <w:szCs w:val="22"/>
        </w:rPr>
        <w:t xml:space="preserve">(Ordinary one-way ANOVA test; </w:t>
      </w:r>
      <w:r w:rsidR="004654E9" w:rsidRPr="004654E9">
        <w:rPr>
          <w:rFonts w:asciiTheme="minorHAnsi" w:eastAsia="Calibri" w:hAnsiTheme="minorHAnsi" w:cstheme="minorHAnsi"/>
          <w:color w:val="FF0000"/>
          <w:sz w:val="22"/>
          <w:szCs w:val="22"/>
        </w:rPr>
        <w:lastRenderedPageBreak/>
        <w:t xml:space="preserve">data +NEV: ns </w:t>
      </w:r>
      <w:r w:rsidR="00FC16C6">
        <w:rPr>
          <w:rFonts w:asciiTheme="minorHAnsi" w:eastAsia="Calibri" w:hAnsiTheme="minorHAnsi" w:cstheme="minorHAnsi"/>
          <w:color w:val="FF0000"/>
          <w:sz w:val="22"/>
          <w:szCs w:val="22"/>
        </w:rPr>
        <w:t xml:space="preserve">p-value </w:t>
      </w:r>
      <w:r w:rsidR="004654E9" w:rsidRPr="004654E9">
        <w:rPr>
          <w:rFonts w:asciiTheme="minorHAnsi" w:eastAsia="Calibri" w:hAnsiTheme="minorHAnsi" w:cstheme="minorHAnsi"/>
          <w:color w:val="FF0000"/>
          <w:sz w:val="22"/>
          <w:szCs w:val="22"/>
        </w:rPr>
        <w:t>= 0.415,</w:t>
      </w:r>
      <w:r w:rsidR="004654E9">
        <w:rPr>
          <w:rFonts w:asciiTheme="minorHAnsi" w:eastAsia="Calibri" w:hAnsiTheme="minorHAnsi" w:cstheme="minorHAnsi"/>
          <w:color w:val="000000" w:themeColor="text1"/>
          <w:sz w:val="22"/>
          <w:szCs w:val="22"/>
        </w:rPr>
        <w:t xml:space="preserve"> </w:t>
      </w:r>
      <w:r w:rsidRPr="000002A4">
        <w:rPr>
          <w:rFonts w:ascii="Cambria Math" w:eastAsia="Calibri" w:hAnsi="Cambria Math" w:cs="Cambria Math"/>
          <w:color w:val="000000" w:themeColor="text1"/>
          <w:sz w:val="22"/>
          <w:szCs w:val="22"/>
        </w:rPr>
        <w:t xml:space="preserve">∗∗∗∗: </w:t>
      </w:r>
      <w:r w:rsidRPr="004654E9">
        <w:rPr>
          <w:rFonts w:asciiTheme="minorHAnsi" w:eastAsia="Calibri" w:hAnsiTheme="minorHAnsi" w:cstheme="minorHAnsi"/>
          <w:color w:val="FF0000"/>
          <w:sz w:val="22"/>
          <w:szCs w:val="22"/>
        </w:rPr>
        <w:t>p-value</w:t>
      </w:r>
      <w:r w:rsidR="004654E9" w:rsidRPr="004654E9">
        <w:rPr>
          <w:rFonts w:asciiTheme="minorHAnsi" w:eastAsia="Calibri" w:hAnsiTheme="minorHAnsi" w:cstheme="minorHAnsi"/>
          <w:color w:val="FF0000"/>
          <w:sz w:val="22"/>
          <w:szCs w:val="22"/>
        </w:rPr>
        <w:t>=0.000000000031536</w:t>
      </w:r>
      <w:r w:rsidR="004654E9">
        <w:rPr>
          <w:rFonts w:asciiTheme="minorHAnsi" w:eastAsia="Calibri" w:hAnsiTheme="minorHAnsi" w:cstheme="minorHAnsi"/>
          <w:color w:val="FF0000"/>
          <w:sz w:val="22"/>
          <w:szCs w:val="22"/>
        </w:rPr>
        <w:t xml:space="preserve">, </w:t>
      </w:r>
      <w:r w:rsidR="004654E9" w:rsidRPr="004654E9">
        <w:rPr>
          <w:rFonts w:asciiTheme="minorHAnsi" w:eastAsia="Calibri" w:hAnsiTheme="minorHAnsi" w:cstheme="minorHAnsi"/>
          <w:color w:val="FF0000"/>
          <w:sz w:val="22"/>
          <w:szCs w:val="22"/>
        </w:rPr>
        <w:t>0.000000002132483</w:t>
      </w:r>
      <w:r w:rsidRPr="004654E9">
        <w:rPr>
          <w:rFonts w:asciiTheme="minorHAnsi" w:eastAsia="Calibri" w:hAnsiTheme="minorHAnsi" w:cstheme="minorHAnsi"/>
          <w:color w:val="FF0000"/>
          <w:sz w:val="22"/>
          <w:szCs w:val="22"/>
        </w:rPr>
        <w:t>;</w:t>
      </w:r>
      <w:r w:rsidR="00EE3E06" w:rsidRPr="004654E9">
        <w:rPr>
          <w:rFonts w:asciiTheme="minorHAnsi" w:eastAsia="Calibri" w:hAnsiTheme="minorHAnsi" w:cstheme="minorHAnsi"/>
          <w:color w:val="FF0000"/>
          <w:sz w:val="22"/>
          <w:szCs w:val="22"/>
        </w:rPr>
        <w:t xml:space="preserve"> </w:t>
      </w:r>
      <w:r w:rsidR="004654E9" w:rsidRPr="004654E9">
        <w:rPr>
          <w:rFonts w:asciiTheme="minorHAnsi" w:eastAsia="Calibri" w:hAnsiTheme="minorHAnsi" w:cstheme="minorHAnsi"/>
          <w:color w:val="FF0000"/>
          <w:sz w:val="22"/>
          <w:szCs w:val="22"/>
        </w:rPr>
        <w:t xml:space="preserve">data </w:t>
      </w:r>
      <w:r w:rsidR="004654E9">
        <w:rPr>
          <w:rFonts w:asciiTheme="minorHAnsi" w:eastAsia="Calibri" w:hAnsiTheme="minorHAnsi" w:cstheme="minorHAnsi"/>
          <w:color w:val="FF0000"/>
          <w:sz w:val="22"/>
          <w:szCs w:val="22"/>
        </w:rPr>
        <w:t>-</w:t>
      </w:r>
      <w:r w:rsidR="004654E9" w:rsidRPr="004654E9">
        <w:rPr>
          <w:rFonts w:asciiTheme="minorHAnsi" w:eastAsia="Calibri" w:hAnsiTheme="minorHAnsi" w:cstheme="minorHAnsi"/>
          <w:color w:val="FF0000"/>
          <w:sz w:val="22"/>
          <w:szCs w:val="22"/>
        </w:rPr>
        <w:t>NEV:</w:t>
      </w:r>
      <w:r w:rsidR="00EE3E06" w:rsidRPr="000002A4">
        <w:rPr>
          <w:rFonts w:ascii="Cambria Math" w:eastAsia="Calibri" w:hAnsi="Cambria Math" w:cs="Cambria Math"/>
          <w:color w:val="000000" w:themeColor="text1"/>
          <w:sz w:val="22"/>
          <w:szCs w:val="22"/>
        </w:rPr>
        <w:t xml:space="preserve">∗∗∗: </w:t>
      </w:r>
      <w:r w:rsidR="00EE3E06" w:rsidRPr="000739BE">
        <w:rPr>
          <w:rFonts w:asciiTheme="minorHAnsi" w:eastAsia="Calibri" w:hAnsiTheme="minorHAnsi" w:cstheme="minorHAnsi"/>
          <w:color w:val="FF0000"/>
          <w:sz w:val="22"/>
          <w:szCs w:val="22"/>
        </w:rPr>
        <w:t xml:space="preserve">p-value=0.0008; </w:t>
      </w:r>
      <w:r w:rsidRPr="000739BE">
        <w:rPr>
          <w:rFonts w:ascii="Cambria Math" w:eastAsia="Calibri" w:hAnsi="Cambria Math" w:cs="Cambria Math"/>
          <w:color w:val="FF0000"/>
          <w:sz w:val="22"/>
          <w:szCs w:val="22"/>
        </w:rPr>
        <w:t xml:space="preserve">∗: </w:t>
      </w:r>
      <w:r w:rsidRPr="000739BE">
        <w:rPr>
          <w:rFonts w:asciiTheme="minorHAnsi" w:eastAsia="Calibri" w:hAnsiTheme="minorHAnsi" w:cstheme="minorHAnsi"/>
          <w:color w:val="FF0000"/>
          <w:sz w:val="22"/>
          <w:szCs w:val="22"/>
        </w:rPr>
        <w:t>p-value=0.012</w:t>
      </w:r>
      <w:r w:rsidR="00EE3E06" w:rsidRPr="000739BE">
        <w:rPr>
          <w:rFonts w:asciiTheme="minorHAnsi" w:eastAsia="Calibri" w:hAnsiTheme="minorHAnsi" w:cstheme="minorHAnsi"/>
          <w:color w:val="FF0000"/>
          <w:sz w:val="22"/>
          <w:szCs w:val="22"/>
        </w:rPr>
        <w:t>0</w:t>
      </w:r>
      <w:r w:rsidRPr="000739BE">
        <w:rPr>
          <w:rFonts w:asciiTheme="minorHAnsi" w:eastAsia="Calibri" w:hAnsiTheme="minorHAnsi" w:cstheme="minorHAnsi"/>
          <w:color w:val="FF0000"/>
          <w:sz w:val="22"/>
          <w:szCs w:val="22"/>
        </w:rPr>
        <w:t>;</w:t>
      </w:r>
      <w:r w:rsidRPr="000002A4">
        <w:rPr>
          <w:rFonts w:asciiTheme="minorHAnsi" w:eastAsia="Calibri" w:hAnsiTheme="minorHAnsi" w:cstheme="minorHAnsi"/>
          <w:color w:val="000000" w:themeColor="text1"/>
          <w:sz w:val="22"/>
          <w:szCs w:val="22"/>
        </w:rPr>
        <w:t xml:space="preserve"> ns: </w:t>
      </w:r>
      <w:r w:rsidRPr="004654E9">
        <w:rPr>
          <w:rFonts w:asciiTheme="minorHAnsi" w:eastAsia="Calibri" w:hAnsiTheme="minorHAnsi" w:cstheme="minorHAnsi"/>
          <w:color w:val="FF0000"/>
          <w:sz w:val="22"/>
          <w:szCs w:val="22"/>
        </w:rPr>
        <w:t>p-value</w:t>
      </w:r>
      <w:r w:rsidR="004654E9" w:rsidRPr="004654E9">
        <w:rPr>
          <w:rFonts w:asciiTheme="minorHAnsi" w:eastAsia="Calibri" w:hAnsiTheme="minorHAnsi" w:cstheme="minorHAnsi"/>
          <w:color w:val="FF0000"/>
          <w:sz w:val="22"/>
          <w:szCs w:val="22"/>
        </w:rPr>
        <w:t>=</w:t>
      </w:r>
      <w:r w:rsidR="004654E9" w:rsidRPr="004654E9">
        <w:rPr>
          <w:color w:val="FF0000"/>
        </w:rPr>
        <w:t xml:space="preserve"> </w:t>
      </w:r>
      <w:r w:rsidR="004654E9" w:rsidRPr="004654E9">
        <w:rPr>
          <w:rFonts w:asciiTheme="minorHAnsi" w:eastAsia="Calibri" w:hAnsiTheme="minorHAnsi" w:cstheme="minorHAnsi"/>
          <w:color w:val="FF0000"/>
          <w:sz w:val="22"/>
          <w:szCs w:val="22"/>
        </w:rPr>
        <w:t>0.0522</w:t>
      </w:r>
      <w:r w:rsidRPr="000002A4">
        <w:rPr>
          <w:rFonts w:asciiTheme="minorHAnsi" w:eastAsia="Calibri" w:hAnsiTheme="minorHAnsi" w:cstheme="minorHAnsi"/>
          <w:color w:val="000000" w:themeColor="text1"/>
          <w:sz w:val="22"/>
          <w:szCs w:val="22"/>
        </w:rPr>
        <w:t xml:space="preserve">). Percentage of RNA-FISH detections colocalizing with CPSF6 clusters or MCP-GFP-MS2 dots or alone, in presence (bottom left) or in absence of NEV (bottom right). </w:t>
      </w:r>
      <w:r w:rsidRPr="000002A4">
        <w:rPr>
          <w:rFonts w:asciiTheme="minorHAnsi" w:eastAsia="Calibri" w:hAnsiTheme="minorHAnsi" w:cstheme="minorHAnsi"/>
          <w:b/>
          <w:bCs/>
          <w:color w:val="000000" w:themeColor="text1"/>
          <w:sz w:val="22"/>
          <w:szCs w:val="22"/>
        </w:rPr>
        <w:t xml:space="preserve">D) </w:t>
      </w:r>
      <w:r w:rsidRPr="000002A4">
        <w:rPr>
          <w:rFonts w:asciiTheme="minorHAnsi" w:eastAsia="Calibri" w:hAnsiTheme="minorHAnsi" w:cstheme="minorHAnsi"/>
          <w:color w:val="000000" w:themeColor="text1"/>
          <w:sz w:val="22"/>
          <w:szCs w:val="22"/>
        </w:rPr>
        <w:t xml:space="preserve">In the absence of NEV, a percentage of cells displaying MCP-MS2 puncta also showed CPSF6 clusters, and no association between MCP-MS2 puncta and CPSF6 clusters was detected, across a sample size of 14 cells. </w:t>
      </w:r>
      <w:r w:rsidRPr="000002A4">
        <w:rPr>
          <w:rFonts w:asciiTheme="minorHAnsi" w:eastAsia="Calibri" w:hAnsiTheme="minorHAnsi" w:cstheme="minorHAnsi"/>
          <w:b/>
          <w:bCs/>
          <w:color w:val="000000" w:themeColor="text1"/>
          <w:sz w:val="22"/>
          <w:szCs w:val="22"/>
        </w:rPr>
        <w:t xml:space="preserve">E) </w:t>
      </w:r>
      <w:r w:rsidRPr="000002A4">
        <w:rPr>
          <w:rFonts w:asciiTheme="minorHAnsi" w:eastAsia="Calibri" w:hAnsiTheme="minorHAnsi" w:cstheme="minorHAnsi"/>
          <w:color w:val="000000" w:themeColor="text1"/>
          <w:sz w:val="22"/>
          <w:szCs w:val="22"/>
        </w:rPr>
        <w:t>THP1 cells differentiated with PMA were infected with HIV-1 ∆Env pseudotyped with VSV-G and carrying the GFP reporter gene. At 4 d.pi., cells were fixed and labelled with an antibody to detect CPSF6 (in red) and with RNA-FISH probes (specific to the HIV-1 POL RNA sequence) to detect viral RNA (vRNA, in white) incoming or being transcribed by the cell. Productively infected cells expressed the GFP reporter protein (in green) and nuclei were stained with Hoechst (in blue) (scale bar=5µm).</w:t>
      </w:r>
      <w:r w:rsidRPr="000002A4">
        <w:rPr>
          <w:rFonts w:asciiTheme="minorHAnsi" w:eastAsia="Calibri" w:hAnsiTheme="minorHAnsi" w:cstheme="minorHAnsi"/>
          <w:b/>
          <w:bCs/>
          <w:color w:val="000000" w:themeColor="text1"/>
          <w:sz w:val="22"/>
          <w:szCs w:val="22"/>
        </w:rPr>
        <w:t xml:space="preserve"> F)</w:t>
      </w:r>
      <w:r w:rsidR="00FD2E0C" w:rsidRPr="000002A4">
        <w:rPr>
          <w:rFonts w:asciiTheme="minorHAnsi" w:eastAsia="Calibri" w:hAnsiTheme="minorHAnsi" w:cstheme="minorHAnsi"/>
          <w:color w:val="000000" w:themeColor="text1"/>
          <w:sz w:val="22"/>
          <w:szCs w:val="22"/>
        </w:rPr>
        <w:t xml:space="preserve"> </w:t>
      </w:r>
      <w:r w:rsidR="00FD2E0C" w:rsidRPr="00FD2E0C">
        <w:rPr>
          <w:rFonts w:asciiTheme="minorHAnsi" w:eastAsia="Calibri" w:hAnsiTheme="minorHAnsi" w:cstheme="minorHAnsi"/>
          <w:color w:val="FF0000"/>
          <w:sz w:val="22"/>
          <w:szCs w:val="22"/>
        </w:rPr>
        <w:t xml:space="preserve">Linear regression between the % of cells hosting CPSF6 clusters and the % of GFP positive cells (GFP+), in 33 fields of view (R2=0.7514, P-value&lt;0.0001) (up). </w:t>
      </w:r>
      <w:r w:rsidRPr="00FD2E0C">
        <w:rPr>
          <w:rFonts w:asciiTheme="minorHAnsi" w:eastAsia="Calibri" w:hAnsiTheme="minorHAnsi" w:cstheme="minorHAnsi"/>
          <w:b/>
          <w:bCs/>
          <w:color w:val="FF0000"/>
          <w:sz w:val="22"/>
          <w:szCs w:val="22"/>
        </w:rPr>
        <w:t xml:space="preserve"> </w:t>
      </w:r>
      <w:r w:rsidRPr="00FD2E0C">
        <w:rPr>
          <w:rFonts w:asciiTheme="minorHAnsi" w:eastAsia="Calibri" w:hAnsiTheme="minorHAnsi" w:cstheme="minorHAnsi"/>
          <w:color w:val="FF0000"/>
          <w:sz w:val="22"/>
          <w:szCs w:val="22"/>
        </w:rPr>
        <w:t>Linear regression between the number of vRNA transcription foci (outside CPSF6 clusters) and the number of incoming vRNA foci (co-localizing with CPSF6 clusters) per cell, in 62 cells (R2=0.5238, P-value&lt;0.0001) (</w:t>
      </w:r>
      <w:r w:rsidR="00FD2E0C" w:rsidRPr="00FD2E0C">
        <w:rPr>
          <w:rFonts w:asciiTheme="minorHAnsi" w:eastAsia="Calibri" w:hAnsiTheme="minorHAnsi" w:cstheme="minorHAnsi"/>
          <w:color w:val="FF0000"/>
          <w:sz w:val="22"/>
          <w:szCs w:val="22"/>
        </w:rPr>
        <w:t xml:space="preserve">bottom). </w:t>
      </w:r>
      <w:r w:rsidRPr="000002A4">
        <w:rPr>
          <w:rFonts w:asciiTheme="minorHAnsi" w:hAnsiTheme="minorHAnsi" w:cstheme="minorHAnsi"/>
          <w:color w:val="000000" w:themeColor="text1"/>
          <w:sz w:val="22"/>
          <w:szCs w:val="22"/>
          <w:lang w:val="en-US"/>
        </w:rPr>
        <w:t>The error bars represent the 95% confidence interval of the simple linear regression curve calculated using Prism.</w:t>
      </w:r>
      <w:r w:rsidRPr="000002A4">
        <w:rPr>
          <w:color w:val="000000" w:themeColor="text1"/>
          <w:lang w:val="en-US"/>
        </w:rPr>
        <w:t xml:space="preserve"> </w:t>
      </w:r>
      <w:r w:rsidRPr="000002A4">
        <w:rPr>
          <w:rFonts w:asciiTheme="minorHAnsi" w:eastAsia="Calibri" w:hAnsiTheme="minorHAnsi" w:cstheme="minorHAnsi"/>
          <w:color w:val="000000" w:themeColor="text1"/>
          <w:sz w:val="22"/>
          <w:szCs w:val="22"/>
        </w:rPr>
        <w:t xml:space="preserve"> </w:t>
      </w:r>
      <w:r w:rsidR="004F79E0" w:rsidRPr="00E72135">
        <w:rPr>
          <w:rFonts w:asciiTheme="minorHAnsi" w:eastAsia="Calibri" w:hAnsiTheme="minorHAnsi" w:cstheme="minorHAnsi"/>
          <w:b/>
          <w:bCs/>
          <w:color w:val="FF0000"/>
          <w:sz w:val="22"/>
          <w:szCs w:val="22"/>
        </w:rPr>
        <w:t>G)</w:t>
      </w:r>
      <w:r w:rsidR="004F79E0">
        <w:rPr>
          <w:rFonts w:asciiTheme="minorHAnsi" w:eastAsia="Calibri" w:hAnsiTheme="minorHAnsi" w:cstheme="minorHAnsi"/>
          <w:b/>
          <w:bCs/>
          <w:color w:val="FF0000"/>
          <w:sz w:val="22"/>
          <w:szCs w:val="22"/>
        </w:rPr>
        <w:t xml:space="preserve"> </w:t>
      </w:r>
      <w:r w:rsidRPr="000002A4">
        <w:rPr>
          <w:rFonts w:asciiTheme="minorHAnsi" w:eastAsia="Calibri" w:hAnsiTheme="minorHAnsi" w:cstheme="minorHAnsi"/>
          <w:color w:val="000000" w:themeColor="text1"/>
          <w:sz w:val="22"/>
          <w:szCs w:val="22"/>
        </w:rPr>
        <w:t>Proportion of GFP+ cells in the total cell population. The percentage of GFP negative cells carrying CPSF6 clusters (bottom left) and proportion of cells presenting or not CPSF6 clusters in the GFP+ cells population (bottom right) is indicated</w:t>
      </w:r>
      <w:r w:rsidR="004F79E0">
        <w:rPr>
          <w:rFonts w:asciiTheme="minorHAnsi" w:eastAsia="Calibri" w:hAnsiTheme="minorHAnsi" w:cstheme="minorHAnsi"/>
          <w:color w:val="000000" w:themeColor="text1"/>
          <w:sz w:val="22"/>
          <w:szCs w:val="22"/>
        </w:rPr>
        <w:t xml:space="preserve"> </w:t>
      </w:r>
      <w:r w:rsidR="004F79E0" w:rsidRPr="004F79E0">
        <w:rPr>
          <w:rFonts w:asciiTheme="minorHAnsi" w:eastAsia="Calibri" w:hAnsiTheme="minorHAnsi" w:cstheme="minorHAnsi"/>
          <w:color w:val="FF0000"/>
          <w:sz w:val="22"/>
          <w:szCs w:val="22"/>
        </w:rPr>
        <w:t>in pie charts</w:t>
      </w:r>
      <w:r w:rsidRPr="000002A4">
        <w:rPr>
          <w:rFonts w:asciiTheme="minorHAnsi" w:eastAsia="Calibri" w:hAnsiTheme="minorHAnsi" w:cstheme="minorHAnsi"/>
          <w:color w:val="000000" w:themeColor="text1"/>
          <w:sz w:val="22"/>
          <w:szCs w:val="22"/>
        </w:rPr>
        <w:t xml:space="preserve">. </w:t>
      </w:r>
      <w:r w:rsidR="005D016B" w:rsidRPr="00017032">
        <w:rPr>
          <w:rFonts w:asciiTheme="minorHAnsi" w:eastAsia="Calibri" w:hAnsiTheme="minorHAnsi" w:cstheme="minorHAnsi"/>
          <w:color w:val="FF0000"/>
          <w:sz w:val="22"/>
          <w:szCs w:val="22"/>
        </w:rPr>
        <w:t xml:space="preserve">The data derive from two </w:t>
      </w:r>
      <w:r w:rsidR="007D5E0C">
        <w:rPr>
          <w:rFonts w:asciiTheme="minorHAnsi" w:eastAsia="Calibri" w:hAnsiTheme="minorHAnsi" w:cstheme="minorHAnsi"/>
          <w:color w:val="FF0000"/>
          <w:sz w:val="22"/>
          <w:szCs w:val="22"/>
        </w:rPr>
        <w:t>datasets</w:t>
      </w:r>
      <w:r w:rsidR="005D016B">
        <w:rPr>
          <w:rFonts w:asciiTheme="minorHAnsi" w:eastAsia="Calibri" w:hAnsiTheme="minorHAnsi" w:cstheme="minorHAnsi"/>
          <w:color w:val="FF0000"/>
          <w:sz w:val="22"/>
          <w:szCs w:val="22"/>
        </w:rPr>
        <w:t xml:space="preserve"> of biological replicates</w:t>
      </w:r>
      <w:r w:rsidR="005D016B" w:rsidRPr="00017032">
        <w:rPr>
          <w:rFonts w:asciiTheme="minorHAnsi" w:eastAsia="Calibri" w:hAnsiTheme="minorHAnsi" w:cstheme="minorHAnsi"/>
          <w:color w:val="FF0000"/>
          <w:sz w:val="22"/>
          <w:szCs w:val="22"/>
        </w:rPr>
        <w:t>.</w:t>
      </w:r>
    </w:p>
    <w:p w14:paraId="1CF15481" w14:textId="4F5338EE" w:rsidR="00E44202" w:rsidRPr="000002A4" w:rsidRDefault="00E44202" w:rsidP="00E44202">
      <w:pPr>
        <w:spacing w:line="480" w:lineRule="auto"/>
        <w:jc w:val="both"/>
        <w:rPr>
          <w:rFonts w:asciiTheme="minorHAnsi" w:eastAsia="Calibri" w:hAnsiTheme="minorHAnsi" w:cstheme="minorHAnsi"/>
          <w:color w:val="000000" w:themeColor="text1"/>
          <w:sz w:val="22"/>
          <w:szCs w:val="22"/>
        </w:rPr>
      </w:pPr>
    </w:p>
    <w:p w14:paraId="714388E4" w14:textId="4E747842" w:rsidR="00E44202" w:rsidRPr="000002A4" w:rsidRDefault="00E44202" w:rsidP="00E44202">
      <w:pPr>
        <w:spacing w:line="480" w:lineRule="auto"/>
        <w:jc w:val="both"/>
        <w:rPr>
          <w:rFonts w:asciiTheme="minorHAnsi" w:eastAsia="Calibri" w:hAnsiTheme="minorHAnsi" w:cstheme="minorHAnsi"/>
          <w:color w:val="000000" w:themeColor="text1"/>
          <w:sz w:val="22"/>
          <w:szCs w:val="22"/>
        </w:rPr>
      </w:pPr>
      <w:r w:rsidRPr="000002A4">
        <w:rPr>
          <w:rFonts w:asciiTheme="minorHAnsi" w:eastAsia="Calibri" w:hAnsiTheme="minorHAnsi" w:cstheme="minorHAnsi"/>
          <w:b/>
          <w:bCs/>
          <w:color w:val="000000" w:themeColor="text1"/>
          <w:sz w:val="22"/>
          <w:szCs w:val="22"/>
        </w:rPr>
        <w:t xml:space="preserve">Figure 3. HIV-1-MLOs build during </w:t>
      </w:r>
      <w:r w:rsidRPr="000002A4">
        <w:rPr>
          <w:rFonts w:asciiTheme="minorHAnsi" w:eastAsia="Calibri" w:hAnsiTheme="minorHAnsi" w:cstheme="minorHAnsi"/>
          <w:b/>
          <w:bCs/>
          <w:i/>
          <w:iCs/>
          <w:color w:val="000000" w:themeColor="text1"/>
          <w:sz w:val="22"/>
          <w:szCs w:val="22"/>
        </w:rPr>
        <w:t>in vivo</w:t>
      </w:r>
      <w:r w:rsidRPr="000002A4">
        <w:rPr>
          <w:rFonts w:asciiTheme="minorHAnsi" w:eastAsia="Calibri" w:hAnsiTheme="minorHAnsi" w:cstheme="minorHAnsi"/>
          <w:b/>
          <w:bCs/>
          <w:color w:val="000000" w:themeColor="text1"/>
          <w:sz w:val="22"/>
          <w:szCs w:val="22"/>
        </w:rPr>
        <w:t xml:space="preserve"> infection. A) </w:t>
      </w:r>
      <w:r w:rsidRPr="000002A4">
        <w:rPr>
          <w:rFonts w:asciiTheme="minorHAnsi" w:eastAsia="Calibri" w:hAnsiTheme="minorHAnsi" w:cstheme="minorHAnsi"/>
          <w:color w:val="000000" w:themeColor="text1"/>
          <w:sz w:val="22"/>
          <w:szCs w:val="22"/>
        </w:rPr>
        <w:t>Schema of CCR5-tropic HIV-1 strain (NLAD8) infection in BRGS mice</w:t>
      </w:r>
      <w:r w:rsidR="005227A1">
        <w:rPr>
          <w:rFonts w:asciiTheme="minorHAnsi" w:eastAsia="Calibri" w:hAnsiTheme="minorHAnsi" w:cstheme="minorHAnsi"/>
          <w:color w:val="000000" w:themeColor="text1"/>
          <w:sz w:val="22"/>
          <w:szCs w:val="22"/>
        </w:rPr>
        <w:t xml:space="preserve"> </w:t>
      </w:r>
      <w:r w:rsidR="005227A1" w:rsidRPr="005227A1">
        <w:rPr>
          <w:rFonts w:asciiTheme="minorHAnsi" w:eastAsia="Calibri" w:hAnsiTheme="minorHAnsi" w:cstheme="minorHAnsi"/>
          <w:color w:val="FF0000"/>
          <w:sz w:val="22"/>
          <w:szCs w:val="22"/>
        </w:rPr>
        <w:t>(done with BioRender)</w:t>
      </w:r>
      <w:r w:rsidRPr="000002A4">
        <w:rPr>
          <w:rFonts w:asciiTheme="minorHAnsi" w:eastAsia="Calibri" w:hAnsiTheme="minorHAnsi" w:cstheme="minorHAnsi"/>
          <w:color w:val="000000" w:themeColor="text1"/>
          <w:sz w:val="22"/>
          <w:szCs w:val="22"/>
        </w:rPr>
        <w:t xml:space="preserve">. </w:t>
      </w:r>
      <w:r w:rsidRPr="000002A4">
        <w:rPr>
          <w:rFonts w:asciiTheme="minorHAnsi" w:eastAsia="Calibri" w:hAnsiTheme="minorHAnsi" w:cstheme="minorHAnsi"/>
          <w:b/>
          <w:bCs/>
          <w:color w:val="000000" w:themeColor="text1"/>
          <w:sz w:val="22"/>
          <w:szCs w:val="22"/>
        </w:rPr>
        <w:t xml:space="preserve">B) </w:t>
      </w:r>
      <w:r w:rsidRPr="000002A4">
        <w:rPr>
          <w:rFonts w:asciiTheme="minorHAnsi" w:eastAsia="Calibri" w:hAnsiTheme="minorHAnsi" w:cstheme="minorHAnsi"/>
          <w:color w:val="000000" w:themeColor="text1"/>
          <w:sz w:val="22"/>
          <w:szCs w:val="22"/>
        </w:rPr>
        <w:t>Graphs showing viral infectivity in BRGS mice by quantitative RT PCR, measuring the late reverse transcripts copies per mL of blood in each mouse(left)</w:t>
      </w:r>
      <w:r w:rsidR="006F3F4B">
        <w:rPr>
          <w:rFonts w:asciiTheme="minorHAnsi" w:eastAsia="Calibri" w:hAnsiTheme="minorHAnsi" w:cstheme="minorHAnsi"/>
          <w:color w:val="000000" w:themeColor="text1"/>
          <w:sz w:val="22"/>
          <w:szCs w:val="22"/>
        </w:rPr>
        <w:t xml:space="preserve"> </w:t>
      </w:r>
      <w:r w:rsidR="006F3F4B" w:rsidRPr="006F3F4B">
        <w:rPr>
          <w:rFonts w:asciiTheme="minorHAnsi" w:eastAsia="Calibri" w:hAnsiTheme="minorHAnsi" w:cstheme="minorHAnsi"/>
          <w:color w:val="FF0000"/>
          <w:sz w:val="22"/>
          <w:szCs w:val="22"/>
        </w:rPr>
        <w:t>(Data are shown as the mean ± SD of two replicates)</w:t>
      </w:r>
      <w:r w:rsidRPr="000002A4">
        <w:rPr>
          <w:rFonts w:asciiTheme="minorHAnsi" w:eastAsia="Calibri" w:hAnsiTheme="minorHAnsi" w:cstheme="minorHAnsi"/>
          <w:color w:val="000000" w:themeColor="text1"/>
          <w:sz w:val="22"/>
          <w:szCs w:val="22"/>
        </w:rPr>
        <w:t xml:space="preserve">, quantification of the percentage of cells presenting CPSF6 clusters per mouse (middle) and the number of CPSF6 clusters per nuclei in individual mice (right) (the n corresponds to the number of cells analysed). </w:t>
      </w:r>
      <w:r w:rsidRPr="000002A4">
        <w:rPr>
          <w:rFonts w:asciiTheme="minorHAnsi" w:eastAsia="Calibri" w:hAnsiTheme="minorHAnsi" w:cstheme="minorHAnsi"/>
          <w:b/>
          <w:bCs/>
          <w:color w:val="000000" w:themeColor="text1"/>
          <w:sz w:val="22"/>
          <w:szCs w:val="22"/>
        </w:rPr>
        <w:t xml:space="preserve">C) </w:t>
      </w:r>
      <w:r w:rsidRPr="000002A4">
        <w:rPr>
          <w:rFonts w:asciiTheme="minorHAnsi" w:eastAsia="Calibri" w:hAnsiTheme="minorHAnsi" w:cstheme="minorHAnsi"/>
          <w:color w:val="000000" w:themeColor="text1"/>
          <w:sz w:val="22"/>
          <w:szCs w:val="22"/>
        </w:rPr>
        <w:t xml:space="preserve">Mononucleated cells derived from </w:t>
      </w:r>
      <w:r w:rsidRPr="000002A4">
        <w:rPr>
          <w:rFonts w:asciiTheme="minorHAnsi" w:eastAsia="Calibri" w:hAnsiTheme="minorHAnsi" w:cstheme="minorHAnsi"/>
          <w:color w:val="000000" w:themeColor="text1"/>
          <w:sz w:val="22"/>
          <w:szCs w:val="22"/>
        </w:rPr>
        <w:lastRenderedPageBreak/>
        <w:t xml:space="preserve">BM of infected BRGS mice were differentiated </w:t>
      </w:r>
      <w:r w:rsidRPr="000002A4">
        <w:rPr>
          <w:rFonts w:asciiTheme="minorHAnsi" w:eastAsia="Calibri" w:hAnsiTheme="minorHAnsi" w:cstheme="minorHAnsi"/>
          <w:i/>
          <w:iCs/>
          <w:color w:val="000000" w:themeColor="text1"/>
          <w:sz w:val="22"/>
          <w:szCs w:val="22"/>
        </w:rPr>
        <w:t>ex-vivo</w:t>
      </w:r>
      <w:r w:rsidRPr="000002A4">
        <w:rPr>
          <w:rFonts w:asciiTheme="minorHAnsi" w:eastAsia="Calibri" w:hAnsiTheme="minorHAnsi" w:cstheme="minorHAnsi"/>
          <w:color w:val="000000" w:themeColor="text1"/>
          <w:sz w:val="22"/>
          <w:szCs w:val="22"/>
        </w:rPr>
        <w:t xml:space="preserve"> and labelled for the detection of the vRNA (in red) and CPSF6 (in green). Nuclei were stained with Hoechst (in blue) (scale bar=2µm). </w:t>
      </w:r>
      <w:r w:rsidRPr="000002A4">
        <w:rPr>
          <w:rFonts w:asciiTheme="minorHAnsi" w:eastAsia="Calibri" w:hAnsiTheme="minorHAnsi" w:cstheme="minorHAnsi"/>
          <w:b/>
          <w:bCs/>
          <w:color w:val="000000" w:themeColor="text1"/>
          <w:sz w:val="22"/>
          <w:szCs w:val="22"/>
        </w:rPr>
        <w:t xml:space="preserve">D) </w:t>
      </w:r>
      <w:r w:rsidRPr="000002A4">
        <w:rPr>
          <w:rFonts w:asciiTheme="minorHAnsi" w:eastAsia="Calibri" w:hAnsiTheme="minorHAnsi" w:cstheme="minorHAnsi"/>
          <w:color w:val="000000" w:themeColor="text1"/>
          <w:sz w:val="22"/>
          <w:szCs w:val="22"/>
        </w:rPr>
        <w:t>Sphericity analysis conducted on CPSF6 clusters by ICY software.</w:t>
      </w:r>
    </w:p>
    <w:p w14:paraId="46E77D3A" w14:textId="77777777" w:rsidR="00E44202" w:rsidRPr="000002A4" w:rsidRDefault="00E44202" w:rsidP="00E44202">
      <w:pPr>
        <w:spacing w:line="480" w:lineRule="auto"/>
        <w:jc w:val="both"/>
        <w:rPr>
          <w:rFonts w:asciiTheme="minorHAnsi" w:eastAsia="Calibri" w:hAnsiTheme="minorHAnsi" w:cstheme="minorHAnsi"/>
          <w:color w:val="000000" w:themeColor="text1"/>
          <w:sz w:val="22"/>
          <w:szCs w:val="22"/>
        </w:rPr>
      </w:pPr>
    </w:p>
    <w:p w14:paraId="08815404" w14:textId="6B56309D" w:rsidR="007101B8" w:rsidRDefault="00E44202" w:rsidP="00E44202">
      <w:pPr>
        <w:spacing w:line="480" w:lineRule="auto"/>
        <w:jc w:val="both"/>
        <w:rPr>
          <w:rFonts w:asciiTheme="minorHAnsi" w:eastAsia="Calibri" w:hAnsiTheme="minorHAnsi" w:cstheme="minorHAnsi"/>
          <w:color w:val="FF0000"/>
          <w:sz w:val="22"/>
          <w:szCs w:val="22"/>
        </w:rPr>
      </w:pPr>
      <w:r w:rsidRPr="000002A4">
        <w:rPr>
          <w:rFonts w:asciiTheme="minorHAnsi" w:eastAsia="Calibri" w:hAnsiTheme="minorHAnsi" w:cstheme="minorHAnsi"/>
          <w:b/>
          <w:bCs/>
          <w:color w:val="000000" w:themeColor="text1"/>
          <w:sz w:val="22"/>
          <w:szCs w:val="22"/>
        </w:rPr>
        <w:t xml:space="preserve">Figure 4. </w:t>
      </w:r>
      <w:r w:rsidRPr="006854FB">
        <w:rPr>
          <w:rFonts w:asciiTheme="minorHAnsi" w:eastAsia="Calibri" w:hAnsiTheme="minorHAnsi" w:cstheme="minorHAnsi"/>
          <w:b/>
          <w:bCs/>
          <w:color w:val="FF0000"/>
          <w:sz w:val="22"/>
          <w:szCs w:val="22"/>
        </w:rPr>
        <w:t xml:space="preserve">Viral </w:t>
      </w:r>
      <w:r w:rsidR="006854FB" w:rsidRPr="006854FB">
        <w:rPr>
          <w:rFonts w:asciiTheme="minorHAnsi" w:eastAsia="Calibri" w:hAnsiTheme="minorHAnsi" w:cstheme="minorHAnsi"/>
          <w:b/>
          <w:bCs/>
          <w:color w:val="FF0000"/>
          <w:sz w:val="22"/>
          <w:szCs w:val="22"/>
        </w:rPr>
        <w:t xml:space="preserve">components in </w:t>
      </w:r>
      <w:r w:rsidRPr="006854FB">
        <w:rPr>
          <w:rFonts w:asciiTheme="minorHAnsi" w:eastAsia="Calibri" w:hAnsiTheme="minorHAnsi" w:cstheme="minorHAnsi"/>
          <w:b/>
          <w:bCs/>
          <w:color w:val="FF0000"/>
          <w:sz w:val="22"/>
          <w:szCs w:val="22"/>
        </w:rPr>
        <w:t xml:space="preserve">nuclear condensates. </w:t>
      </w:r>
      <w:r w:rsidRPr="000002A4">
        <w:rPr>
          <w:rFonts w:asciiTheme="minorHAnsi" w:eastAsia="Calibri" w:hAnsiTheme="minorHAnsi" w:cstheme="minorHAnsi"/>
          <w:b/>
          <w:bCs/>
          <w:color w:val="000000" w:themeColor="text1"/>
          <w:sz w:val="22"/>
          <w:szCs w:val="22"/>
        </w:rPr>
        <w:t>A)</w:t>
      </w:r>
      <w:r w:rsidRPr="000002A4">
        <w:rPr>
          <w:color w:val="000000" w:themeColor="text1"/>
        </w:rPr>
        <w:t xml:space="preserve"> </w:t>
      </w:r>
      <w:r w:rsidRPr="000002A4">
        <w:rPr>
          <w:rFonts w:asciiTheme="minorHAnsi" w:eastAsia="Calibri" w:hAnsiTheme="minorHAnsi" w:cstheme="minorHAnsi"/>
          <w:color w:val="000000" w:themeColor="text1"/>
          <w:sz w:val="22"/>
          <w:szCs w:val="22"/>
        </w:rPr>
        <w:t>At the top is a schematic representation of the viral genome used for electron microscopy (EM) experiments</w:t>
      </w:r>
      <w:r w:rsidR="005227A1">
        <w:rPr>
          <w:rFonts w:asciiTheme="minorHAnsi" w:eastAsia="Calibri" w:hAnsiTheme="minorHAnsi" w:cstheme="minorHAnsi"/>
          <w:color w:val="000000" w:themeColor="text1"/>
          <w:sz w:val="22"/>
          <w:szCs w:val="22"/>
        </w:rPr>
        <w:t xml:space="preserve"> </w:t>
      </w:r>
      <w:r w:rsidR="005227A1" w:rsidRPr="005227A1">
        <w:rPr>
          <w:rFonts w:asciiTheme="minorHAnsi" w:eastAsia="Calibri" w:hAnsiTheme="minorHAnsi" w:cstheme="minorHAnsi"/>
          <w:color w:val="FF0000"/>
          <w:sz w:val="22"/>
          <w:szCs w:val="22"/>
        </w:rPr>
        <w:t>(done with BioRender)</w:t>
      </w:r>
      <w:r w:rsidRPr="000002A4">
        <w:rPr>
          <w:rFonts w:asciiTheme="minorHAnsi" w:eastAsia="Calibri" w:hAnsiTheme="minorHAnsi" w:cstheme="minorHAnsi"/>
          <w:color w:val="000000" w:themeColor="text1"/>
          <w:sz w:val="22"/>
          <w:szCs w:val="22"/>
        </w:rPr>
        <w:t xml:space="preserve">. THP-1 cells infected or not for 3 days in presence of NEV. Sections were co-labeled with antibodies against CPSF6 and CA. </w:t>
      </w:r>
      <w:r w:rsidRPr="000002A4">
        <w:rPr>
          <w:rFonts w:asciiTheme="minorHAnsi" w:eastAsia="Calibri" w:hAnsiTheme="minorHAnsi" w:cstheme="minorHAnsi"/>
          <w:b/>
          <w:bCs/>
          <w:color w:val="000000" w:themeColor="text1"/>
          <w:sz w:val="22"/>
          <w:szCs w:val="22"/>
        </w:rPr>
        <w:t xml:space="preserve">B) </w:t>
      </w:r>
      <w:r w:rsidRPr="000002A4">
        <w:rPr>
          <w:rFonts w:asciiTheme="minorHAnsi" w:eastAsia="Calibri" w:hAnsiTheme="minorHAnsi" w:cstheme="minorHAnsi"/>
          <w:color w:val="000000" w:themeColor="text1"/>
          <w:sz w:val="22"/>
          <w:szCs w:val="22"/>
        </w:rPr>
        <w:t>Three areas showing HIV-1-MLOs in the nucleus of infected cells in absence of NEV at 7 d.p.i.. In the left column (overview panels) the cytoplasm is pseudocolored in purple to be easily discriminated from the nucleus (remaining in grey).  In the middle column higher magnification projection images of the corresponding HIV-1-MLO sites are displayed. In the third column, close up views from the middle column images are shown. S</w:t>
      </w:r>
      <w:r w:rsidRPr="000002A4">
        <w:rPr>
          <w:rFonts w:asciiTheme="minorHAnsi" w:hAnsiTheme="minorHAnsi" w:cstheme="minorHAnsi"/>
          <w:color w:val="000000" w:themeColor="text1"/>
          <w:sz w:val="22"/>
          <w:szCs w:val="22"/>
        </w:rPr>
        <w:t xml:space="preserve">ome of the HIV-1 cores are easily recognized </w:t>
      </w:r>
      <w:r w:rsidR="009B5809" w:rsidRPr="000002A4">
        <w:rPr>
          <w:rFonts w:asciiTheme="minorHAnsi" w:hAnsiTheme="minorHAnsi" w:cstheme="minorHAnsi"/>
          <w:color w:val="000000" w:themeColor="text1"/>
          <w:sz w:val="22"/>
          <w:szCs w:val="22"/>
        </w:rPr>
        <w:t>even in</w:t>
      </w:r>
      <w:r w:rsidRPr="000002A4">
        <w:rPr>
          <w:rFonts w:asciiTheme="minorHAnsi" w:hAnsiTheme="minorHAnsi" w:cstheme="minorHAnsi"/>
          <w:color w:val="000000" w:themeColor="text1"/>
          <w:sz w:val="22"/>
          <w:szCs w:val="22"/>
        </w:rPr>
        <w:t xml:space="preserve"> 2D projection images, one such core per image is pseudocolored in green (right column panels) for easier visualization.</w:t>
      </w:r>
      <w:r w:rsidRPr="000002A4">
        <w:rPr>
          <w:color w:val="000000" w:themeColor="text1"/>
        </w:rPr>
        <w:t xml:space="preserve"> </w:t>
      </w:r>
      <w:r w:rsidRPr="000002A4">
        <w:rPr>
          <w:rFonts w:asciiTheme="minorHAnsi" w:eastAsia="Calibri" w:hAnsiTheme="minorHAnsi" w:cstheme="minorHAnsi"/>
          <w:color w:val="000000" w:themeColor="text1"/>
          <w:sz w:val="22"/>
          <w:szCs w:val="22"/>
        </w:rPr>
        <w:t xml:space="preserve">Diameter of CPSF6 immunogold beads = 10 nm, Diameter of CA immunogold beads = 6 nm. Scale bar is shown in each panel. </w:t>
      </w:r>
      <w:r w:rsidRPr="000002A4">
        <w:rPr>
          <w:rFonts w:asciiTheme="minorHAnsi" w:eastAsia="Calibri" w:hAnsiTheme="minorHAnsi" w:cstheme="minorHAnsi"/>
          <w:b/>
          <w:bCs/>
          <w:color w:val="000000" w:themeColor="text1"/>
          <w:sz w:val="22"/>
          <w:szCs w:val="22"/>
        </w:rPr>
        <w:t>C)</w:t>
      </w:r>
      <w:r w:rsidRPr="000002A4">
        <w:rPr>
          <w:rFonts w:asciiTheme="minorHAnsi" w:eastAsia="Calibri" w:hAnsiTheme="minorHAnsi" w:cstheme="minorHAnsi"/>
          <w:color w:val="000000" w:themeColor="text1"/>
          <w:sz w:val="22"/>
          <w:szCs w:val="22"/>
        </w:rPr>
        <w:t xml:space="preserve"> Similar to (B) but cells were infected in presence of NEV for 7 days. </w:t>
      </w:r>
      <w:r w:rsidRPr="000002A4">
        <w:rPr>
          <w:rFonts w:asciiTheme="minorHAnsi" w:eastAsia="Calibri" w:hAnsiTheme="minorHAnsi" w:cstheme="minorHAnsi"/>
          <w:b/>
          <w:bCs/>
          <w:color w:val="000000" w:themeColor="text1"/>
          <w:sz w:val="22"/>
          <w:szCs w:val="22"/>
        </w:rPr>
        <w:t xml:space="preserve">D) </w:t>
      </w:r>
      <w:r w:rsidRPr="000002A4">
        <w:rPr>
          <w:rFonts w:asciiTheme="minorHAnsi" w:eastAsia="Calibri" w:hAnsiTheme="minorHAnsi" w:cstheme="minorHAnsi"/>
          <w:color w:val="000000" w:themeColor="text1"/>
          <w:sz w:val="22"/>
          <w:szCs w:val="22"/>
        </w:rPr>
        <w:t>Cells were infected for 7 days and labelled with antibodies against CPSF6 and IN, followed by labeling with secondary antibodies conjugated to gold particles of 10nm and 6nm in size, respectively. The histogram shows the quantification of the number of integrase (IN) proteins detected by gold particles in the presence or absence of NEV. The statistical analysis was performed using the Mann-Whitney test (</w:t>
      </w:r>
      <w:r w:rsidR="00FA62AD" w:rsidRPr="00FA62AD">
        <w:rPr>
          <w:rFonts w:asciiTheme="minorHAnsi" w:eastAsia="Calibri" w:hAnsiTheme="minorHAnsi" w:cstheme="minorHAnsi"/>
          <w:color w:val="FF0000"/>
          <w:sz w:val="22"/>
          <w:szCs w:val="22"/>
        </w:rPr>
        <w:t>*</w:t>
      </w:r>
      <w:r w:rsidRPr="000002A4">
        <w:rPr>
          <w:rFonts w:asciiTheme="minorHAnsi" w:eastAsia="Calibri" w:hAnsiTheme="minorHAnsi" w:cstheme="minorHAnsi"/>
          <w:color w:val="000000" w:themeColor="text1"/>
          <w:sz w:val="22"/>
          <w:szCs w:val="22"/>
        </w:rPr>
        <w:t>p-value=0.0212)</w:t>
      </w:r>
      <w:r w:rsidR="00FA62AD">
        <w:rPr>
          <w:rFonts w:asciiTheme="minorHAnsi" w:eastAsia="Calibri" w:hAnsiTheme="minorHAnsi" w:cstheme="minorHAnsi"/>
          <w:color w:val="000000" w:themeColor="text1"/>
          <w:sz w:val="22"/>
          <w:szCs w:val="22"/>
        </w:rPr>
        <w:t xml:space="preserve">. </w:t>
      </w:r>
      <w:r w:rsidR="00FA62AD" w:rsidRPr="00FA62AD">
        <w:rPr>
          <w:rFonts w:asciiTheme="minorHAnsi" w:eastAsia="Calibri" w:hAnsiTheme="minorHAnsi" w:cstheme="minorHAnsi"/>
          <w:color w:val="FF0000"/>
          <w:sz w:val="22"/>
          <w:szCs w:val="22"/>
        </w:rPr>
        <w:t xml:space="preserve">Data are shown as the mean ± SD of two independent </w:t>
      </w:r>
      <w:r w:rsidR="007D5E0C">
        <w:rPr>
          <w:rFonts w:asciiTheme="minorHAnsi" w:eastAsia="Calibri" w:hAnsiTheme="minorHAnsi" w:cstheme="minorHAnsi"/>
          <w:color w:val="FF0000"/>
          <w:sz w:val="22"/>
          <w:szCs w:val="22"/>
        </w:rPr>
        <w:t>datasets</w:t>
      </w:r>
      <w:r w:rsidRPr="00FA62AD">
        <w:rPr>
          <w:rFonts w:asciiTheme="minorHAnsi" w:eastAsia="Calibri" w:hAnsiTheme="minorHAnsi" w:cstheme="minorHAnsi"/>
          <w:color w:val="FF0000"/>
          <w:sz w:val="22"/>
          <w:szCs w:val="22"/>
        </w:rPr>
        <w:t xml:space="preserve">. </w:t>
      </w:r>
      <w:r w:rsidRPr="000002A4">
        <w:rPr>
          <w:rFonts w:asciiTheme="minorHAnsi" w:eastAsia="Calibri" w:hAnsiTheme="minorHAnsi" w:cstheme="minorHAnsi"/>
          <w:b/>
          <w:bCs/>
          <w:color w:val="000000" w:themeColor="text1"/>
          <w:sz w:val="22"/>
          <w:szCs w:val="22"/>
        </w:rPr>
        <w:t xml:space="preserve">E) </w:t>
      </w:r>
      <w:r w:rsidRPr="000002A4">
        <w:rPr>
          <w:rFonts w:asciiTheme="minorHAnsi" w:eastAsia="Calibri" w:hAnsiTheme="minorHAnsi" w:cstheme="minorHAnsi"/>
          <w:color w:val="000000" w:themeColor="text1"/>
          <w:sz w:val="22"/>
          <w:szCs w:val="22"/>
        </w:rPr>
        <w:t xml:space="preserve">Comparison between HIV-1-MLOs size and number of CPSF6 dots detection is shown in violins graphs. </w:t>
      </w:r>
      <w:r w:rsidRPr="009E2B89">
        <w:rPr>
          <w:rFonts w:asciiTheme="minorHAnsi" w:eastAsia="Calibri" w:hAnsiTheme="minorHAnsi" w:cstheme="minorHAnsi"/>
          <w:color w:val="FF0000"/>
          <w:sz w:val="22"/>
          <w:szCs w:val="22"/>
        </w:rPr>
        <w:t xml:space="preserve">Two independent </w:t>
      </w:r>
      <w:r w:rsidR="007D5E0C" w:rsidRPr="009E2B89">
        <w:rPr>
          <w:rFonts w:asciiTheme="minorHAnsi" w:eastAsia="Calibri" w:hAnsiTheme="minorHAnsi" w:cstheme="minorHAnsi"/>
          <w:color w:val="FF0000"/>
          <w:sz w:val="22"/>
          <w:szCs w:val="22"/>
        </w:rPr>
        <w:t>datasets</w:t>
      </w:r>
      <w:r w:rsidRPr="000002A4">
        <w:rPr>
          <w:rFonts w:asciiTheme="minorHAnsi" w:eastAsia="Calibri" w:hAnsiTheme="minorHAnsi" w:cstheme="minorHAnsi"/>
          <w:color w:val="000000" w:themeColor="text1"/>
          <w:sz w:val="22"/>
          <w:szCs w:val="22"/>
        </w:rPr>
        <w:t xml:space="preserve"> </w:t>
      </w:r>
      <w:r w:rsidR="00753099" w:rsidRPr="00753099">
        <w:rPr>
          <w:rFonts w:asciiTheme="minorHAnsi" w:eastAsia="Calibri" w:hAnsiTheme="minorHAnsi" w:cstheme="minorHAnsi"/>
          <w:color w:val="FF0000"/>
          <w:sz w:val="22"/>
          <w:szCs w:val="22"/>
        </w:rPr>
        <w:t xml:space="preserve">from biological replicates </w:t>
      </w:r>
      <w:r w:rsidRPr="000002A4">
        <w:rPr>
          <w:rFonts w:asciiTheme="minorHAnsi" w:eastAsia="Calibri" w:hAnsiTheme="minorHAnsi" w:cstheme="minorHAnsi"/>
          <w:color w:val="000000" w:themeColor="text1"/>
          <w:sz w:val="22"/>
          <w:szCs w:val="22"/>
        </w:rPr>
        <w:t xml:space="preserve">have been included in the analysis. </w:t>
      </w:r>
      <w:r w:rsidR="00FA62AD" w:rsidRPr="00FA62AD">
        <w:rPr>
          <w:rFonts w:asciiTheme="minorHAnsi" w:eastAsia="Calibri" w:hAnsiTheme="minorHAnsi" w:cstheme="minorHAnsi"/>
          <w:color w:val="FF0000"/>
          <w:sz w:val="22"/>
          <w:szCs w:val="22"/>
        </w:rPr>
        <w:t>Data are shown as the mean ± SD (T test *p value=0.0435</w:t>
      </w:r>
      <w:r w:rsidR="00FA62AD">
        <w:rPr>
          <w:rFonts w:asciiTheme="minorHAnsi" w:eastAsia="Calibri" w:hAnsiTheme="minorHAnsi" w:cstheme="minorHAnsi"/>
          <w:color w:val="FF0000"/>
          <w:sz w:val="22"/>
          <w:szCs w:val="22"/>
        </w:rPr>
        <w:t>; **p value= 0.0045</w:t>
      </w:r>
      <w:r w:rsidR="00FA62AD" w:rsidRPr="00FA62AD">
        <w:rPr>
          <w:rFonts w:asciiTheme="minorHAnsi" w:eastAsia="Calibri" w:hAnsiTheme="minorHAnsi" w:cstheme="minorHAnsi"/>
          <w:color w:val="FF0000"/>
          <w:sz w:val="22"/>
          <w:szCs w:val="22"/>
        </w:rPr>
        <w:t xml:space="preserve">). </w:t>
      </w:r>
    </w:p>
    <w:p w14:paraId="5D852C32" w14:textId="77777777" w:rsidR="007101B8" w:rsidRDefault="007101B8" w:rsidP="00E44202">
      <w:pPr>
        <w:spacing w:line="480" w:lineRule="auto"/>
        <w:jc w:val="both"/>
        <w:rPr>
          <w:rFonts w:asciiTheme="minorHAnsi" w:eastAsia="Calibri" w:hAnsiTheme="minorHAnsi" w:cstheme="minorHAnsi"/>
          <w:color w:val="FF0000"/>
          <w:sz w:val="22"/>
          <w:szCs w:val="22"/>
        </w:rPr>
      </w:pPr>
    </w:p>
    <w:p w14:paraId="39BBF136" w14:textId="1D449B69" w:rsidR="00E44202" w:rsidRPr="000002A4" w:rsidRDefault="007101B8" w:rsidP="00E44202">
      <w:pPr>
        <w:spacing w:line="480" w:lineRule="auto"/>
        <w:jc w:val="both"/>
        <w:rPr>
          <w:rFonts w:asciiTheme="minorHAnsi" w:eastAsia="Calibri" w:hAnsiTheme="minorHAnsi" w:cstheme="minorHAnsi"/>
          <w:color w:val="000000" w:themeColor="text1"/>
          <w:sz w:val="22"/>
          <w:szCs w:val="22"/>
        </w:rPr>
      </w:pPr>
      <w:r w:rsidRPr="00BB5BE2">
        <w:rPr>
          <w:rFonts w:asciiTheme="minorHAnsi" w:eastAsia="Calibri" w:hAnsiTheme="minorHAnsi" w:cstheme="minorHAnsi"/>
          <w:b/>
          <w:bCs/>
          <w:color w:val="FF0000"/>
          <w:sz w:val="22"/>
          <w:szCs w:val="22"/>
        </w:rPr>
        <w:t xml:space="preserve">Figure 5. </w:t>
      </w:r>
      <w:r w:rsidR="006854FB" w:rsidRPr="00BB5BE2">
        <w:rPr>
          <w:rFonts w:asciiTheme="minorHAnsi" w:eastAsia="Calibri" w:hAnsiTheme="minorHAnsi" w:cstheme="minorHAnsi"/>
          <w:b/>
          <w:bCs/>
          <w:color w:val="FF0000"/>
          <w:sz w:val="22"/>
          <w:szCs w:val="22"/>
        </w:rPr>
        <w:t xml:space="preserve">Viral nuclear condensates host different viral core morphologies. </w:t>
      </w:r>
      <w:r w:rsidR="00BB5BE2" w:rsidRPr="00BB5BE2">
        <w:rPr>
          <w:rFonts w:asciiTheme="minorHAnsi" w:eastAsia="Calibri" w:hAnsiTheme="minorHAnsi" w:cstheme="minorHAnsi"/>
          <w:b/>
          <w:bCs/>
          <w:color w:val="FF0000"/>
          <w:sz w:val="22"/>
          <w:szCs w:val="22"/>
        </w:rPr>
        <w:t>A</w:t>
      </w:r>
      <w:r w:rsidR="00E44202" w:rsidRPr="000002A4">
        <w:rPr>
          <w:rFonts w:asciiTheme="minorHAnsi" w:eastAsia="Calibri" w:hAnsiTheme="minorHAnsi" w:cstheme="minorHAnsi"/>
          <w:b/>
          <w:bCs/>
          <w:color w:val="000000" w:themeColor="text1"/>
          <w:sz w:val="22"/>
          <w:szCs w:val="22"/>
        </w:rPr>
        <w:t xml:space="preserve">) </w:t>
      </w:r>
      <w:r w:rsidR="00E44202" w:rsidRPr="000002A4">
        <w:rPr>
          <w:rFonts w:asciiTheme="minorHAnsi" w:eastAsia="Calibri" w:hAnsiTheme="minorHAnsi" w:cstheme="minorHAnsi"/>
          <w:color w:val="000000" w:themeColor="text1"/>
          <w:sz w:val="22"/>
          <w:szCs w:val="22"/>
        </w:rPr>
        <w:t>Different morphologies of</w:t>
      </w:r>
      <w:r w:rsidR="00E44202" w:rsidRPr="000002A4">
        <w:rPr>
          <w:rFonts w:asciiTheme="minorHAnsi" w:eastAsia="Calibri" w:hAnsiTheme="minorHAnsi" w:cstheme="minorHAnsi"/>
          <w:b/>
          <w:bCs/>
          <w:color w:val="000000" w:themeColor="text1"/>
          <w:sz w:val="22"/>
          <w:szCs w:val="22"/>
        </w:rPr>
        <w:t xml:space="preserve"> </w:t>
      </w:r>
      <w:r w:rsidR="00E44202" w:rsidRPr="000002A4">
        <w:rPr>
          <w:rFonts w:asciiTheme="minorHAnsi" w:eastAsia="Calibri" w:hAnsiTheme="minorHAnsi" w:cstheme="minorHAnsi"/>
          <w:color w:val="000000" w:themeColor="text1"/>
          <w:sz w:val="22"/>
          <w:szCs w:val="22"/>
        </w:rPr>
        <w:t xml:space="preserve">HIV-1 core-like shapes inside CPSF6 clusters immuno-gold labelled are shown in the host cell nucleus. Ultrathin sections immunolabelled for CPSF6 (10 nm gold beads, annotated as purple spheres) and the capsid protein (6 nm gold beads, annotated in green) in presence and absence of NEV were screened using TEM. Large clusters of CPSF6 immunogold were observed in the cell nucleus. In (a) 2D projection image of a cluster observed in absence of NEV. In (b) one of the central slices of the dual-axis tomographic volume in the same area, revealing the presence of at least three different kinds of cores. In (c) full annotation of the different cores (very dense cores in magenta, less dense in cyan and ghosts in yellow). In (d) and (e), the zoomed area of the panel in (b) with and without the iso-surface rendering of the core interiors. In (f) the equivalent zoomed area of (d) and (e) only with the different kind of cores and beads annotated. In (g) 2D projection image of a cluster observed in presence of nevirapine. In (h) one of the central slices of a dual-axis tomographic volume in the same area. In (i) the full annotation of the different cores. In (j) and (k), the zoomed area of the panel in (h) with and without the iso-surface rendering of the core interiors. In (l) the equivalent zoomed area of (j) and (k) only with the different kind of cores and beads annotated. Colour coding follows the one of panels (a-f). Scale bar for panels (a-c) and (g-l) is 100 nm. Scale bar for panels (d-f) and (j-l) is 20 nm. </w:t>
      </w:r>
      <w:r w:rsidR="00136CFA" w:rsidRPr="00136CFA">
        <w:rPr>
          <w:rFonts w:asciiTheme="minorHAnsi" w:eastAsia="Calibri" w:hAnsiTheme="minorHAnsi" w:cstheme="minorHAnsi"/>
          <w:b/>
          <w:bCs/>
          <w:color w:val="FF0000"/>
          <w:sz w:val="22"/>
          <w:szCs w:val="22"/>
        </w:rPr>
        <w:t>B</w:t>
      </w:r>
      <w:r w:rsidR="00E44202" w:rsidRPr="00136CFA">
        <w:rPr>
          <w:rFonts w:asciiTheme="minorHAnsi" w:eastAsia="Calibri" w:hAnsiTheme="minorHAnsi" w:cstheme="minorHAnsi"/>
          <w:b/>
          <w:bCs/>
          <w:color w:val="FF0000"/>
          <w:sz w:val="22"/>
          <w:szCs w:val="22"/>
        </w:rPr>
        <w:t xml:space="preserve">) </w:t>
      </w:r>
      <w:r w:rsidR="00E44202" w:rsidRPr="000002A4">
        <w:rPr>
          <w:rFonts w:asciiTheme="minorHAnsi" w:eastAsia="Calibri" w:hAnsiTheme="minorHAnsi" w:cstheme="minorHAnsi"/>
          <w:color w:val="000000" w:themeColor="text1"/>
          <w:sz w:val="22"/>
          <w:szCs w:val="22"/>
        </w:rPr>
        <w:t xml:space="preserve">Percentage of dense cores, lighter cores and ghosts in cells treated (right) and untreated (left) with NEV from 284 total cores. </w:t>
      </w:r>
    </w:p>
    <w:p w14:paraId="736A2FC0" w14:textId="6AD57A6B" w:rsidR="00E44202" w:rsidRPr="001B1471" w:rsidRDefault="00E44202" w:rsidP="00E44202">
      <w:pPr>
        <w:spacing w:line="480" w:lineRule="auto"/>
        <w:jc w:val="both"/>
        <w:rPr>
          <w:rFonts w:asciiTheme="minorHAnsi" w:eastAsia="Calibri" w:hAnsiTheme="minorHAnsi" w:cstheme="minorHAnsi"/>
          <w:color w:val="FF0000"/>
          <w:sz w:val="22"/>
          <w:szCs w:val="22"/>
        </w:rPr>
      </w:pPr>
      <w:r w:rsidRPr="000002A4">
        <w:rPr>
          <w:rFonts w:asciiTheme="minorHAnsi" w:eastAsia="Calibri" w:hAnsiTheme="minorHAnsi" w:cstheme="minorHAnsi"/>
          <w:b/>
          <w:bCs/>
          <w:color w:val="000000" w:themeColor="text1"/>
          <w:sz w:val="22"/>
          <w:szCs w:val="22"/>
        </w:rPr>
        <w:t xml:space="preserve">Figure </w:t>
      </w:r>
      <w:r w:rsidR="004126C7" w:rsidRPr="004126C7">
        <w:rPr>
          <w:rFonts w:asciiTheme="minorHAnsi" w:eastAsia="Calibri" w:hAnsiTheme="minorHAnsi" w:cstheme="minorHAnsi"/>
          <w:b/>
          <w:bCs/>
          <w:color w:val="FF0000"/>
          <w:sz w:val="22"/>
          <w:szCs w:val="22"/>
        </w:rPr>
        <w:t>6</w:t>
      </w:r>
      <w:r w:rsidRPr="000002A4">
        <w:rPr>
          <w:rFonts w:asciiTheme="minorHAnsi" w:eastAsia="Calibri" w:hAnsiTheme="minorHAnsi" w:cstheme="minorHAnsi"/>
          <w:b/>
          <w:bCs/>
          <w:color w:val="000000" w:themeColor="text1"/>
          <w:sz w:val="22"/>
          <w:szCs w:val="22"/>
        </w:rPr>
        <w:t xml:space="preserve">. CPSF6 condensate disassembly impedes nuclear viral reverse transcription after nevirapine removal. A) </w:t>
      </w:r>
      <w:r w:rsidRPr="000002A4">
        <w:rPr>
          <w:rFonts w:asciiTheme="minorHAnsi" w:eastAsia="Calibri" w:hAnsiTheme="minorHAnsi" w:cstheme="minorHAnsi"/>
          <w:color w:val="000000" w:themeColor="text1"/>
          <w:sz w:val="22"/>
          <w:szCs w:val="22"/>
        </w:rPr>
        <w:t>THP1 cells differentiated with PMA were infected (with HIV-1 ∆Env pseudotyped with VSV-G and carrying the GFP reporter gene, schema Figure 2</w:t>
      </w:r>
      <w:r w:rsidR="0090627B" w:rsidRPr="0090627B">
        <w:rPr>
          <w:rFonts w:asciiTheme="minorHAnsi" w:eastAsia="Calibri" w:hAnsiTheme="minorHAnsi" w:cstheme="minorHAnsi"/>
          <w:color w:val="FF0000"/>
          <w:sz w:val="22"/>
          <w:szCs w:val="22"/>
        </w:rPr>
        <w:t>E</w:t>
      </w:r>
      <w:r w:rsidRPr="000002A4">
        <w:rPr>
          <w:rFonts w:asciiTheme="minorHAnsi" w:eastAsia="Calibri" w:hAnsiTheme="minorHAnsi" w:cstheme="minorHAnsi"/>
          <w:color w:val="000000" w:themeColor="text1"/>
          <w:sz w:val="22"/>
          <w:szCs w:val="22"/>
        </w:rPr>
        <w:t>) (MOI 10) for 120h without any treatments, or treated with NEV for 120h, or treated with NEV and washed out after 48h adding or not PF74 (25µM) and then left without any treatments for 72h. Cells were fixed 120h p.i. (first panel from the left). Productive infection was quantified by FACS through GFP expression intensity (2</w:t>
      </w:r>
      <w:r w:rsidRPr="000002A4">
        <w:rPr>
          <w:rFonts w:asciiTheme="minorHAnsi" w:eastAsia="Calibri" w:hAnsiTheme="minorHAnsi" w:cstheme="minorHAnsi"/>
          <w:color w:val="000000" w:themeColor="text1"/>
          <w:sz w:val="22"/>
          <w:szCs w:val="22"/>
          <w:vertAlign w:val="superscript"/>
        </w:rPr>
        <w:t>nd</w:t>
      </w:r>
      <w:r w:rsidRPr="000002A4">
        <w:rPr>
          <w:rFonts w:asciiTheme="minorHAnsi" w:eastAsia="Calibri" w:hAnsiTheme="minorHAnsi" w:cstheme="minorHAnsi"/>
          <w:color w:val="000000" w:themeColor="text1"/>
          <w:sz w:val="22"/>
          <w:szCs w:val="22"/>
        </w:rPr>
        <w:t xml:space="preserve"> panel starting from the left). Fixed cells were labelled with an antibody to detect CPSF6 (in red). Productively infected cells expressed the GFP reporter protein (in green) and nuclei were stained with Hoechst (in blue) (scale bar=5µm) (3</w:t>
      </w:r>
      <w:r w:rsidRPr="000002A4">
        <w:rPr>
          <w:rFonts w:asciiTheme="minorHAnsi" w:eastAsia="Calibri" w:hAnsiTheme="minorHAnsi" w:cstheme="minorHAnsi"/>
          <w:color w:val="000000" w:themeColor="text1"/>
          <w:sz w:val="22"/>
          <w:szCs w:val="22"/>
          <w:vertAlign w:val="superscript"/>
        </w:rPr>
        <w:t>rd</w:t>
      </w:r>
      <w:r w:rsidRPr="000002A4">
        <w:rPr>
          <w:rFonts w:asciiTheme="minorHAnsi" w:eastAsia="Calibri" w:hAnsiTheme="minorHAnsi" w:cstheme="minorHAnsi"/>
          <w:color w:val="000000" w:themeColor="text1"/>
          <w:sz w:val="22"/>
          <w:szCs w:val="22"/>
        </w:rPr>
        <w:t xml:space="preserve"> panel from the left). </w:t>
      </w:r>
      <w:r w:rsidRPr="000002A4">
        <w:rPr>
          <w:rFonts w:asciiTheme="minorHAnsi" w:eastAsia="Calibri" w:hAnsiTheme="minorHAnsi" w:cstheme="minorHAnsi"/>
          <w:b/>
          <w:bCs/>
          <w:color w:val="000000" w:themeColor="text1"/>
          <w:sz w:val="22"/>
          <w:szCs w:val="22"/>
        </w:rPr>
        <w:t>B)</w:t>
      </w:r>
      <w:r w:rsidRPr="000002A4">
        <w:rPr>
          <w:rFonts w:asciiTheme="minorHAnsi" w:eastAsia="Calibri" w:hAnsiTheme="minorHAnsi" w:cstheme="minorHAnsi"/>
          <w:color w:val="000000" w:themeColor="text1"/>
          <w:sz w:val="22"/>
          <w:szCs w:val="22"/>
        </w:rPr>
        <w:t xml:space="preserve"> Histograms showing the quantification of CPSF6 clusters per cell (almost 100 cells per condition have been analysed) </w:t>
      </w:r>
      <w:r w:rsidR="009138D3" w:rsidRPr="009138D3">
        <w:rPr>
          <w:rFonts w:asciiTheme="minorHAnsi" w:eastAsia="Calibri" w:hAnsiTheme="minorHAnsi" w:cstheme="minorHAnsi"/>
          <w:color w:val="FF0000"/>
          <w:sz w:val="22"/>
          <w:szCs w:val="22"/>
        </w:rPr>
        <w:t xml:space="preserve">from two </w:t>
      </w:r>
      <w:r w:rsidR="007D5E0C">
        <w:rPr>
          <w:rFonts w:asciiTheme="minorHAnsi" w:eastAsia="Calibri" w:hAnsiTheme="minorHAnsi" w:cstheme="minorHAnsi"/>
          <w:color w:val="FF0000"/>
          <w:sz w:val="22"/>
          <w:szCs w:val="22"/>
        </w:rPr>
        <w:t>datasets</w:t>
      </w:r>
      <w:r w:rsidR="009138D3" w:rsidRPr="009138D3">
        <w:rPr>
          <w:rFonts w:asciiTheme="minorHAnsi" w:eastAsia="Calibri" w:hAnsiTheme="minorHAnsi" w:cstheme="minorHAnsi"/>
          <w:color w:val="FF0000"/>
          <w:sz w:val="22"/>
          <w:szCs w:val="22"/>
        </w:rPr>
        <w:t xml:space="preserve"> of biological replicates </w:t>
      </w:r>
      <w:r w:rsidRPr="000002A4">
        <w:rPr>
          <w:rFonts w:asciiTheme="minorHAnsi" w:eastAsia="Calibri" w:hAnsiTheme="minorHAnsi" w:cstheme="minorHAnsi"/>
          <w:color w:val="000000" w:themeColor="text1"/>
          <w:sz w:val="22"/>
          <w:szCs w:val="22"/>
        </w:rPr>
        <w:t>(top panel)</w:t>
      </w:r>
      <w:r w:rsidR="009138D3">
        <w:rPr>
          <w:rFonts w:asciiTheme="minorHAnsi" w:eastAsia="Calibri" w:hAnsiTheme="minorHAnsi" w:cstheme="minorHAnsi"/>
          <w:color w:val="000000" w:themeColor="text1"/>
          <w:sz w:val="22"/>
          <w:szCs w:val="22"/>
        </w:rPr>
        <w:t>.</w:t>
      </w:r>
      <w:r w:rsidR="009138D3" w:rsidRPr="009138D3">
        <w:rPr>
          <w:rFonts w:asciiTheme="minorHAnsi" w:eastAsia="Calibri" w:hAnsiTheme="minorHAnsi" w:cstheme="minorHAnsi"/>
          <w:color w:val="FF0000"/>
          <w:sz w:val="22"/>
          <w:szCs w:val="22"/>
        </w:rPr>
        <w:t xml:space="preserve"> </w:t>
      </w:r>
      <w:r w:rsidR="009138D3" w:rsidRPr="00FA62AD">
        <w:rPr>
          <w:rFonts w:asciiTheme="minorHAnsi" w:eastAsia="Calibri" w:hAnsiTheme="minorHAnsi" w:cstheme="minorHAnsi"/>
          <w:color w:val="FF0000"/>
          <w:sz w:val="22"/>
          <w:szCs w:val="22"/>
        </w:rPr>
        <w:t xml:space="preserve">Data are shown as the mean ± SD </w:t>
      </w:r>
      <w:r w:rsidR="009138D3">
        <w:rPr>
          <w:rFonts w:asciiTheme="minorHAnsi" w:eastAsia="Calibri" w:hAnsiTheme="minorHAnsi" w:cstheme="minorHAnsi"/>
          <w:color w:val="FF0000"/>
          <w:sz w:val="22"/>
          <w:szCs w:val="22"/>
        </w:rPr>
        <w:t>(</w:t>
      </w:r>
      <w:r w:rsidR="009138D3" w:rsidRPr="004126C7">
        <w:rPr>
          <w:rFonts w:asciiTheme="minorHAnsi" w:eastAsia="Calibri" w:hAnsiTheme="minorHAnsi" w:cstheme="minorHAnsi"/>
          <w:color w:val="FF0000"/>
          <w:sz w:val="22"/>
          <w:szCs w:val="22"/>
        </w:rPr>
        <w:t xml:space="preserve">Ordinary one-way ANOVA test; </w:t>
      </w:r>
      <w:r w:rsidR="009138D3" w:rsidRPr="004126C7">
        <w:rPr>
          <w:rFonts w:ascii="Cambria Math" w:eastAsia="Calibri" w:hAnsi="Cambria Math" w:cs="Cambria Math"/>
          <w:color w:val="FF0000"/>
          <w:sz w:val="22"/>
          <w:szCs w:val="22"/>
        </w:rPr>
        <w:t>∗∗∗∗</w:t>
      </w:r>
      <w:r w:rsidR="009138D3" w:rsidRPr="004126C7">
        <w:rPr>
          <w:rFonts w:asciiTheme="minorHAnsi" w:eastAsia="Calibri" w:hAnsiTheme="minorHAnsi" w:cstheme="minorHAnsi"/>
          <w:color w:val="FF0000"/>
          <w:sz w:val="22"/>
          <w:szCs w:val="22"/>
        </w:rPr>
        <w:t>: p-value</w:t>
      </w:r>
      <w:r w:rsidR="009138D3">
        <w:rPr>
          <w:rFonts w:asciiTheme="minorHAnsi" w:eastAsia="Calibri" w:hAnsiTheme="minorHAnsi" w:cstheme="minorHAnsi"/>
          <w:color w:val="FF0000"/>
          <w:sz w:val="22"/>
          <w:szCs w:val="22"/>
        </w:rPr>
        <w:t xml:space="preserve">= </w:t>
      </w:r>
      <w:r w:rsidR="009138D3" w:rsidRPr="00191A8C">
        <w:rPr>
          <w:rFonts w:asciiTheme="minorHAnsi" w:eastAsia="Calibri" w:hAnsiTheme="minorHAnsi" w:cstheme="minorHAnsi"/>
          <w:color w:val="FF0000"/>
          <w:sz w:val="22"/>
          <w:szCs w:val="22"/>
        </w:rPr>
        <w:t>0.000000000273883</w:t>
      </w:r>
      <w:r w:rsidR="009138D3">
        <w:rPr>
          <w:rFonts w:asciiTheme="minorHAnsi" w:eastAsia="Calibri" w:hAnsiTheme="minorHAnsi" w:cstheme="minorHAnsi"/>
          <w:color w:val="FF0000"/>
          <w:sz w:val="22"/>
          <w:szCs w:val="22"/>
        </w:rPr>
        <w:t xml:space="preserve">, </w:t>
      </w:r>
      <w:r w:rsidR="009138D3" w:rsidRPr="00191A8C">
        <w:rPr>
          <w:rFonts w:asciiTheme="minorHAnsi" w:eastAsia="Calibri" w:hAnsiTheme="minorHAnsi" w:cstheme="minorHAnsi"/>
          <w:color w:val="FF0000"/>
          <w:sz w:val="22"/>
          <w:szCs w:val="22"/>
        </w:rPr>
        <w:t>0.000059345976010</w:t>
      </w:r>
      <w:r w:rsidR="009138D3">
        <w:rPr>
          <w:rFonts w:asciiTheme="minorHAnsi" w:eastAsia="Calibri" w:hAnsiTheme="minorHAnsi" w:cstheme="minorHAnsi"/>
          <w:color w:val="FF0000"/>
          <w:sz w:val="22"/>
          <w:szCs w:val="22"/>
        </w:rPr>
        <w:t xml:space="preserve">, </w:t>
      </w:r>
      <w:r w:rsidR="009138D3" w:rsidRPr="00191A8C">
        <w:rPr>
          <w:rFonts w:asciiTheme="minorHAnsi" w:eastAsia="Calibri" w:hAnsiTheme="minorHAnsi" w:cstheme="minorHAnsi"/>
          <w:color w:val="FF0000"/>
          <w:sz w:val="22"/>
          <w:szCs w:val="22"/>
        </w:rPr>
        <w:t>&lt;0.000000000000001</w:t>
      </w:r>
      <w:r w:rsidR="009138D3">
        <w:rPr>
          <w:rFonts w:asciiTheme="minorHAnsi" w:eastAsia="Calibri" w:hAnsiTheme="minorHAnsi" w:cstheme="minorHAnsi"/>
          <w:color w:val="FF0000"/>
          <w:sz w:val="22"/>
          <w:szCs w:val="22"/>
        </w:rPr>
        <w:t xml:space="preserve">, </w:t>
      </w:r>
      <w:r w:rsidR="009138D3" w:rsidRPr="00191A8C">
        <w:rPr>
          <w:rFonts w:asciiTheme="minorHAnsi" w:eastAsia="Calibri" w:hAnsiTheme="minorHAnsi" w:cstheme="minorHAnsi"/>
          <w:color w:val="FF0000"/>
          <w:sz w:val="22"/>
          <w:szCs w:val="22"/>
        </w:rPr>
        <w:t>0.000000000021184</w:t>
      </w:r>
      <w:r w:rsidR="009138D3" w:rsidRPr="004126C7">
        <w:rPr>
          <w:rFonts w:asciiTheme="minorHAnsi" w:eastAsia="Calibri" w:hAnsiTheme="minorHAnsi" w:cstheme="minorHAnsi"/>
          <w:color w:val="FF0000"/>
          <w:sz w:val="22"/>
          <w:szCs w:val="22"/>
        </w:rPr>
        <w:t xml:space="preserve">; </w:t>
      </w:r>
      <w:r w:rsidR="009138D3" w:rsidRPr="004126C7">
        <w:rPr>
          <w:rFonts w:ascii="Cambria Math" w:eastAsia="Calibri" w:hAnsi="Cambria Math" w:cs="Cambria Math"/>
          <w:color w:val="FF0000"/>
          <w:sz w:val="22"/>
          <w:szCs w:val="22"/>
        </w:rPr>
        <w:t>∗∗∗</w:t>
      </w:r>
      <w:r w:rsidR="009138D3" w:rsidRPr="004126C7">
        <w:rPr>
          <w:rFonts w:asciiTheme="minorHAnsi" w:eastAsia="Calibri" w:hAnsiTheme="minorHAnsi" w:cstheme="minorHAnsi"/>
          <w:color w:val="FF0000"/>
          <w:sz w:val="22"/>
          <w:szCs w:val="22"/>
        </w:rPr>
        <w:t>: p-value=0.000</w:t>
      </w:r>
      <w:r w:rsidR="009138D3">
        <w:rPr>
          <w:rFonts w:asciiTheme="minorHAnsi" w:eastAsia="Calibri" w:hAnsiTheme="minorHAnsi" w:cstheme="minorHAnsi"/>
          <w:color w:val="FF0000"/>
          <w:sz w:val="22"/>
          <w:szCs w:val="22"/>
        </w:rPr>
        <w:t>2</w:t>
      </w:r>
      <w:r w:rsidR="009138D3" w:rsidRPr="004126C7">
        <w:rPr>
          <w:rFonts w:asciiTheme="minorHAnsi" w:eastAsia="Calibri" w:hAnsiTheme="minorHAnsi" w:cstheme="minorHAnsi"/>
          <w:color w:val="FF0000"/>
          <w:sz w:val="22"/>
          <w:szCs w:val="22"/>
        </w:rPr>
        <w:t xml:space="preserve">; </w:t>
      </w:r>
      <w:r w:rsidR="009138D3" w:rsidRPr="004126C7">
        <w:rPr>
          <w:rFonts w:ascii="Cambria Math" w:eastAsia="Calibri" w:hAnsi="Cambria Math" w:cs="Cambria Math"/>
          <w:color w:val="FF0000"/>
          <w:sz w:val="22"/>
          <w:szCs w:val="22"/>
        </w:rPr>
        <w:t>∗</w:t>
      </w:r>
      <w:r w:rsidR="009138D3" w:rsidRPr="004126C7">
        <w:rPr>
          <w:rFonts w:asciiTheme="minorHAnsi" w:eastAsia="Calibri" w:hAnsiTheme="minorHAnsi" w:cstheme="minorHAnsi"/>
          <w:color w:val="FF0000"/>
          <w:sz w:val="22"/>
          <w:szCs w:val="22"/>
        </w:rPr>
        <w:t>: p-value=0.0</w:t>
      </w:r>
      <w:r w:rsidR="009138D3">
        <w:rPr>
          <w:rFonts w:asciiTheme="minorHAnsi" w:eastAsia="Calibri" w:hAnsiTheme="minorHAnsi" w:cstheme="minorHAnsi"/>
          <w:color w:val="FF0000"/>
          <w:sz w:val="22"/>
          <w:szCs w:val="22"/>
        </w:rPr>
        <w:t>473)</w:t>
      </w:r>
      <w:r w:rsidR="009138D3">
        <w:rPr>
          <w:rFonts w:asciiTheme="minorHAnsi" w:eastAsia="Calibri" w:hAnsiTheme="minorHAnsi" w:cstheme="minorHAnsi"/>
          <w:color w:val="000000" w:themeColor="text1"/>
          <w:sz w:val="22"/>
          <w:szCs w:val="22"/>
        </w:rPr>
        <w:t xml:space="preserve">. </w:t>
      </w:r>
      <w:r w:rsidR="009138D3" w:rsidRPr="009138D3">
        <w:rPr>
          <w:rFonts w:asciiTheme="minorHAnsi" w:eastAsia="Calibri" w:hAnsiTheme="minorHAnsi" w:cstheme="minorHAnsi"/>
          <w:color w:val="FF0000"/>
          <w:sz w:val="22"/>
          <w:szCs w:val="22"/>
        </w:rPr>
        <w:t>Quantitative PCR:</w:t>
      </w:r>
      <w:r w:rsidRPr="000002A4">
        <w:rPr>
          <w:rFonts w:asciiTheme="minorHAnsi" w:eastAsia="Calibri" w:hAnsiTheme="minorHAnsi" w:cstheme="minorHAnsi"/>
          <w:color w:val="000000" w:themeColor="text1"/>
          <w:sz w:val="22"/>
          <w:szCs w:val="22"/>
        </w:rPr>
        <w:t xml:space="preserve"> early viral reverse transcripts (ERT) per cell (middle panel) or late viral reverse transcripts (LRT) per cell (lower panel) in the different culture conditions. </w:t>
      </w:r>
      <w:r w:rsidR="004126C7" w:rsidRPr="004126C7">
        <w:rPr>
          <w:rFonts w:asciiTheme="minorHAnsi" w:eastAsia="Calibri" w:hAnsiTheme="minorHAnsi" w:cstheme="minorHAnsi"/>
          <w:color w:val="FF0000"/>
          <w:sz w:val="22"/>
          <w:szCs w:val="22"/>
        </w:rPr>
        <w:t>A representative experiment is shown, based on two independent experiments, each performed with three replicates</w:t>
      </w:r>
      <w:r w:rsidR="004126C7">
        <w:rPr>
          <w:rFonts w:asciiTheme="minorHAnsi" w:eastAsia="Calibri" w:hAnsiTheme="minorHAnsi" w:cstheme="minorHAnsi"/>
          <w:color w:val="FF0000"/>
          <w:sz w:val="22"/>
          <w:szCs w:val="22"/>
        </w:rPr>
        <w:t xml:space="preserve">. </w:t>
      </w:r>
      <w:r w:rsidRPr="000002A4">
        <w:rPr>
          <w:rFonts w:asciiTheme="minorHAnsi" w:eastAsia="Calibri" w:hAnsiTheme="minorHAnsi" w:cstheme="minorHAnsi"/>
          <w:b/>
          <w:bCs/>
          <w:color w:val="000000" w:themeColor="text1"/>
          <w:sz w:val="22"/>
          <w:szCs w:val="22"/>
        </w:rPr>
        <w:t xml:space="preserve">C) </w:t>
      </w:r>
      <w:r w:rsidRPr="000002A4">
        <w:rPr>
          <w:rFonts w:asciiTheme="minorHAnsi" w:eastAsia="Calibri" w:hAnsiTheme="minorHAnsi" w:cstheme="minorHAnsi"/>
          <w:color w:val="000000" w:themeColor="text1"/>
          <w:sz w:val="22"/>
          <w:szCs w:val="22"/>
        </w:rPr>
        <w:t>THP-1 cells were treated with a high dose of PF74 (25µM) at 48 hours post-infection (h.p.i.) (MOI 10), while a control group remained untreated. The number of puncta from CPSF6</w:t>
      </w:r>
      <w:r w:rsidR="004E7AEC">
        <w:rPr>
          <w:rFonts w:asciiTheme="minorHAnsi" w:eastAsia="Calibri" w:hAnsiTheme="minorHAnsi" w:cstheme="minorHAnsi"/>
          <w:color w:val="000000" w:themeColor="text1"/>
          <w:sz w:val="22"/>
          <w:szCs w:val="22"/>
        </w:rPr>
        <w:t xml:space="preserve"> </w:t>
      </w:r>
      <w:r w:rsidR="004E7AEC" w:rsidRPr="004E7AEC">
        <w:rPr>
          <w:rFonts w:asciiTheme="minorHAnsi" w:eastAsia="Calibri" w:hAnsiTheme="minorHAnsi" w:cstheme="minorHAnsi"/>
          <w:color w:val="FF0000"/>
          <w:sz w:val="22"/>
          <w:szCs w:val="22"/>
        </w:rPr>
        <w:t>(indicated by white arrows)</w:t>
      </w:r>
      <w:r w:rsidRPr="004E7AEC">
        <w:rPr>
          <w:rFonts w:asciiTheme="minorHAnsi" w:eastAsia="Calibri" w:hAnsiTheme="minorHAnsi" w:cstheme="minorHAnsi"/>
          <w:color w:val="FF0000"/>
          <w:sz w:val="22"/>
          <w:szCs w:val="22"/>
        </w:rPr>
        <w:t xml:space="preserve"> </w:t>
      </w:r>
      <w:r w:rsidRPr="000002A4">
        <w:rPr>
          <w:rFonts w:asciiTheme="minorHAnsi" w:eastAsia="Calibri" w:hAnsiTheme="minorHAnsi" w:cstheme="minorHAnsi"/>
          <w:color w:val="000000" w:themeColor="text1"/>
          <w:sz w:val="22"/>
          <w:szCs w:val="22"/>
        </w:rPr>
        <w:t xml:space="preserve">and CA </w:t>
      </w:r>
      <w:r w:rsidR="004E7AEC" w:rsidRPr="004E7AEC">
        <w:rPr>
          <w:rFonts w:asciiTheme="minorHAnsi" w:eastAsia="Calibri" w:hAnsiTheme="minorHAnsi" w:cstheme="minorHAnsi"/>
          <w:color w:val="FF0000"/>
          <w:sz w:val="22"/>
          <w:szCs w:val="22"/>
        </w:rPr>
        <w:t>(indicated by yellow arrows)</w:t>
      </w:r>
      <w:r w:rsidR="004E7AEC">
        <w:rPr>
          <w:rFonts w:asciiTheme="minorHAnsi" w:eastAsia="Calibri" w:hAnsiTheme="minorHAnsi" w:cstheme="minorHAnsi"/>
          <w:color w:val="000000" w:themeColor="text1"/>
          <w:sz w:val="22"/>
          <w:szCs w:val="22"/>
        </w:rPr>
        <w:t xml:space="preserve"> </w:t>
      </w:r>
      <w:r w:rsidRPr="000002A4">
        <w:rPr>
          <w:rFonts w:asciiTheme="minorHAnsi" w:eastAsia="Calibri" w:hAnsiTheme="minorHAnsi" w:cstheme="minorHAnsi"/>
          <w:color w:val="000000" w:themeColor="text1"/>
          <w:sz w:val="22"/>
          <w:szCs w:val="22"/>
        </w:rPr>
        <w:t xml:space="preserve">were quantified in both cell populations, with the results presented in the violin graph (number of cells </w:t>
      </w:r>
      <w:r w:rsidR="004E7AEC" w:rsidRPr="000002A4">
        <w:rPr>
          <w:rFonts w:asciiTheme="minorHAnsi" w:eastAsia="Calibri" w:hAnsiTheme="minorHAnsi" w:cstheme="minorHAnsi"/>
          <w:color w:val="000000" w:themeColor="text1"/>
          <w:sz w:val="22"/>
          <w:szCs w:val="22"/>
        </w:rPr>
        <w:t>analysed</w:t>
      </w:r>
      <w:r w:rsidRPr="000002A4">
        <w:rPr>
          <w:rFonts w:asciiTheme="minorHAnsi" w:eastAsia="Calibri" w:hAnsiTheme="minorHAnsi" w:cstheme="minorHAnsi"/>
          <w:color w:val="000000" w:themeColor="text1"/>
          <w:sz w:val="22"/>
          <w:szCs w:val="22"/>
        </w:rPr>
        <w:t xml:space="preserve"> = 222). </w:t>
      </w:r>
      <w:r w:rsidR="001B1471" w:rsidRPr="001B1471">
        <w:rPr>
          <w:rFonts w:asciiTheme="minorHAnsi" w:eastAsia="Calibri" w:hAnsiTheme="minorHAnsi" w:cstheme="minorHAnsi"/>
          <w:color w:val="FF0000"/>
          <w:sz w:val="22"/>
          <w:szCs w:val="22"/>
        </w:rPr>
        <w:t>The data are derived from t</w:t>
      </w:r>
      <w:r w:rsidR="00351D44">
        <w:rPr>
          <w:rFonts w:asciiTheme="minorHAnsi" w:eastAsia="Calibri" w:hAnsiTheme="minorHAnsi" w:cstheme="minorHAnsi"/>
          <w:color w:val="FF0000"/>
          <w:sz w:val="22"/>
          <w:szCs w:val="22"/>
        </w:rPr>
        <w:t>hree</w:t>
      </w:r>
      <w:r w:rsidR="001B1471" w:rsidRPr="001B1471">
        <w:rPr>
          <w:rFonts w:asciiTheme="minorHAnsi" w:eastAsia="Calibri" w:hAnsiTheme="minorHAnsi" w:cstheme="minorHAnsi"/>
          <w:color w:val="FF0000"/>
          <w:sz w:val="22"/>
          <w:szCs w:val="22"/>
        </w:rPr>
        <w:t xml:space="preserve"> independent experiments</w:t>
      </w:r>
      <w:r w:rsidR="001B1471">
        <w:rPr>
          <w:rFonts w:asciiTheme="minorHAnsi" w:eastAsia="Calibri" w:hAnsiTheme="minorHAnsi" w:cstheme="minorHAnsi"/>
          <w:color w:val="FF0000"/>
          <w:sz w:val="22"/>
          <w:szCs w:val="22"/>
        </w:rPr>
        <w:t xml:space="preserve"> and </w:t>
      </w:r>
      <w:r w:rsidR="001B1471" w:rsidRPr="00FA62AD">
        <w:rPr>
          <w:rFonts w:asciiTheme="minorHAnsi" w:eastAsia="Calibri" w:hAnsiTheme="minorHAnsi" w:cstheme="minorHAnsi"/>
          <w:color w:val="FF0000"/>
          <w:sz w:val="22"/>
          <w:szCs w:val="22"/>
        </w:rPr>
        <w:t>shown as the mean </w:t>
      </w:r>
      <w:bookmarkStart w:id="11" w:name="OLE_LINK3"/>
      <w:r w:rsidR="001B1471" w:rsidRPr="00FA62AD">
        <w:rPr>
          <w:rFonts w:asciiTheme="minorHAnsi" w:eastAsia="Calibri" w:hAnsiTheme="minorHAnsi" w:cstheme="minorHAnsi"/>
          <w:color w:val="FF0000"/>
          <w:sz w:val="22"/>
          <w:szCs w:val="22"/>
        </w:rPr>
        <w:t>± SD</w:t>
      </w:r>
      <w:bookmarkEnd w:id="11"/>
      <w:r w:rsidR="001B1471" w:rsidRPr="001B1471">
        <w:rPr>
          <w:rFonts w:asciiTheme="minorHAnsi" w:eastAsia="Calibri" w:hAnsiTheme="minorHAnsi" w:cstheme="minorHAnsi"/>
          <w:color w:val="FF0000"/>
          <w:sz w:val="22"/>
          <w:szCs w:val="22"/>
        </w:rPr>
        <w:t>.</w:t>
      </w:r>
      <w:r w:rsidR="001B1471">
        <w:rPr>
          <w:rFonts w:asciiTheme="minorHAnsi" w:eastAsia="Calibri" w:hAnsiTheme="minorHAnsi" w:cstheme="minorHAnsi"/>
          <w:color w:val="FF0000"/>
          <w:sz w:val="22"/>
          <w:szCs w:val="22"/>
        </w:rPr>
        <w:t xml:space="preserve"> </w:t>
      </w:r>
      <w:r w:rsidRPr="000002A4">
        <w:rPr>
          <w:rFonts w:asciiTheme="minorHAnsi" w:eastAsia="Calibri" w:hAnsiTheme="minorHAnsi" w:cstheme="minorHAnsi"/>
          <w:color w:val="000000" w:themeColor="text1"/>
          <w:sz w:val="22"/>
          <w:szCs w:val="22"/>
        </w:rPr>
        <w:t xml:space="preserve">An ordinary one-way ANOVA test was used for statistical analysis; **** indicates a p-value </w:t>
      </w:r>
      <w:r w:rsidR="009C578A" w:rsidRPr="009C578A">
        <w:rPr>
          <w:rFonts w:asciiTheme="minorHAnsi" w:eastAsia="Calibri" w:hAnsiTheme="minorHAnsi" w:cstheme="minorHAnsi"/>
          <w:color w:val="FF0000"/>
          <w:sz w:val="22"/>
          <w:szCs w:val="22"/>
        </w:rPr>
        <w:t>=</w:t>
      </w:r>
      <w:r w:rsidR="009C578A" w:rsidRPr="009C578A">
        <w:rPr>
          <w:color w:val="FF0000"/>
        </w:rPr>
        <w:t xml:space="preserve"> </w:t>
      </w:r>
      <w:r w:rsidR="009C578A" w:rsidRPr="009C578A">
        <w:rPr>
          <w:rFonts w:asciiTheme="minorHAnsi" w:eastAsia="Calibri" w:hAnsiTheme="minorHAnsi" w:cstheme="minorHAnsi"/>
          <w:color w:val="FF0000"/>
          <w:sz w:val="22"/>
          <w:szCs w:val="22"/>
        </w:rPr>
        <w:t>0.000000000000076, 0.000000000000081</w:t>
      </w:r>
      <w:r w:rsidRPr="009C578A">
        <w:rPr>
          <w:rFonts w:asciiTheme="minorHAnsi" w:eastAsia="Calibri" w:hAnsiTheme="minorHAnsi" w:cstheme="minorHAnsi"/>
          <w:color w:val="FF0000"/>
          <w:sz w:val="22"/>
          <w:szCs w:val="22"/>
        </w:rPr>
        <w:t xml:space="preserve"> </w:t>
      </w:r>
      <w:r w:rsidRPr="000002A4">
        <w:rPr>
          <w:rFonts w:asciiTheme="minorHAnsi" w:eastAsia="Calibri" w:hAnsiTheme="minorHAnsi" w:cstheme="minorHAnsi"/>
          <w:color w:val="000000" w:themeColor="text1"/>
          <w:sz w:val="22"/>
          <w:szCs w:val="22"/>
        </w:rPr>
        <w:t>and 'ns' denotes not significant</w:t>
      </w:r>
      <w:r w:rsidR="009C578A">
        <w:rPr>
          <w:rFonts w:asciiTheme="minorHAnsi" w:eastAsia="Calibri" w:hAnsiTheme="minorHAnsi" w:cstheme="minorHAnsi"/>
          <w:color w:val="000000" w:themeColor="text1"/>
          <w:sz w:val="22"/>
          <w:szCs w:val="22"/>
        </w:rPr>
        <w:t xml:space="preserve"> </w:t>
      </w:r>
      <w:r w:rsidR="00FC16C6">
        <w:rPr>
          <w:rFonts w:asciiTheme="minorHAnsi" w:eastAsia="Calibri" w:hAnsiTheme="minorHAnsi" w:cstheme="minorHAnsi"/>
          <w:color w:val="FF0000"/>
          <w:sz w:val="22"/>
          <w:szCs w:val="22"/>
        </w:rPr>
        <w:t xml:space="preserve">p-value </w:t>
      </w:r>
      <w:r w:rsidR="009C578A" w:rsidRPr="009C578A">
        <w:rPr>
          <w:rFonts w:asciiTheme="minorHAnsi" w:eastAsia="Calibri" w:hAnsiTheme="minorHAnsi" w:cstheme="minorHAnsi"/>
          <w:color w:val="FF0000"/>
          <w:sz w:val="22"/>
          <w:szCs w:val="22"/>
        </w:rPr>
        <w:t>=</w:t>
      </w:r>
      <w:r w:rsidR="009C578A" w:rsidRPr="009C578A">
        <w:rPr>
          <w:color w:val="FF0000"/>
        </w:rPr>
        <w:t xml:space="preserve"> </w:t>
      </w:r>
      <w:r w:rsidR="009C578A" w:rsidRPr="009C578A">
        <w:rPr>
          <w:rFonts w:asciiTheme="minorHAnsi" w:eastAsia="Calibri" w:hAnsiTheme="minorHAnsi" w:cstheme="minorHAnsi"/>
          <w:color w:val="FF0000"/>
          <w:sz w:val="22"/>
          <w:szCs w:val="22"/>
        </w:rPr>
        <w:t>0.947850878211297</w:t>
      </w:r>
      <w:r w:rsidRPr="000002A4">
        <w:rPr>
          <w:rFonts w:asciiTheme="minorHAnsi" w:eastAsia="Calibri" w:hAnsiTheme="minorHAnsi" w:cstheme="minorHAnsi"/>
          <w:color w:val="000000" w:themeColor="text1"/>
          <w:sz w:val="22"/>
          <w:szCs w:val="22"/>
        </w:rPr>
        <w:t xml:space="preserve">. Scale bar: 5µm. </w:t>
      </w:r>
    </w:p>
    <w:p w14:paraId="316E29E0" w14:textId="6B00A1C7" w:rsidR="0077597A" w:rsidRDefault="00E44202" w:rsidP="00E44202">
      <w:pPr>
        <w:spacing w:line="480" w:lineRule="auto"/>
        <w:jc w:val="both"/>
        <w:rPr>
          <w:rFonts w:asciiTheme="minorHAnsi" w:eastAsia="Calibri" w:hAnsiTheme="minorHAnsi" w:cstheme="minorHAnsi"/>
          <w:color w:val="FF0000"/>
          <w:sz w:val="22"/>
          <w:szCs w:val="22"/>
        </w:rPr>
      </w:pPr>
      <w:r w:rsidRPr="000002A4">
        <w:rPr>
          <w:rFonts w:asciiTheme="minorHAnsi" w:eastAsia="Calibri" w:hAnsiTheme="minorHAnsi" w:cstheme="minorHAnsi"/>
          <w:b/>
          <w:bCs/>
          <w:color w:val="000000" w:themeColor="text1"/>
          <w:sz w:val="22"/>
          <w:szCs w:val="22"/>
          <w:lang w:val="en-US"/>
        </w:rPr>
        <w:t xml:space="preserve">Figure </w:t>
      </w:r>
      <w:r w:rsidR="00805C12" w:rsidRPr="00805C12">
        <w:rPr>
          <w:rFonts w:asciiTheme="minorHAnsi" w:eastAsia="Calibri" w:hAnsiTheme="minorHAnsi" w:cstheme="minorHAnsi"/>
          <w:b/>
          <w:bCs/>
          <w:color w:val="FF0000"/>
          <w:sz w:val="22"/>
          <w:szCs w:val="22"/>
          <w:lang w:val="en-US"/>
        </w:rPr>
        <w:t>7</w:t>
      </w:r>
      <w:r w:rsidRPr="000002A4">
        <w:rPr>
          <w:rFonts w:asciiTheme="minorHAnsi" w:eastAsia="Calibri" w:hAnsiTheme="minorHAnsi" w:cstheme="minorHAnsi"/>
          <w:b/>
          <w:bCs/>
          <w:color w:val="000000" w:themeColor="text1"/>
          <w:sz w:val="22"/>
          <w:szCs w:val="22"/>
          <w:lang w:val="en-US"/>
        </w:rPr>
        <w:t xml:space="preserve">. </w:t>
      </w:r>
      <w:r w:rsidRPr="000002A4">
        <w:rPr>
          <w:rFonts w:asciiTheme="minorHAnsi" w:eastAsia="Calibri" w:hAnsiTheme="minorHAnsi" w:cstheme="minorHAnsi"/>
          <w:b/>
          <w:bCs/>
          <w:color w:val="000000" w:themeColor="text1"/>
          <w:sz w:val="22"/>
          <w:szCs w:val="22"/>
        </w:rPr>
        <w:t>CPSF6 condensates shield viral genomes from cGAS in the nucleus of infected cells.</w:t>
      </w:r>
      <w:r w:rsidRPr="000002A4">
        <w:rPr>
          <w:rFonts w:asciiTheme="minorHAnsi" w:eastAsia="Calibri" w:hAnsiTheme="minorHAnsi" w:cstheme="minorHAnsi"/>
          <w:b/>
          <w:bCs/>
          <w:color w:val="000000" w:themeColor="text1"/>
          <w:sz w:val="22"/>
          <w:szCs w:val="22"/>
          <w:lang w:val="en-US"/>
        </w:rPr>
        <w:t xml:space="preserve"> A) </w:t>
      </w:r>
      <w:r w:rsidRPr="000002A4">
        <w:rPr>
          <w:rFonts w:asciiTheme="minorHAnsi" w:eastAsia="Calibri" w:hAnsiTheme="minorHAnsi" w:cstheme="minorHAnsi"/>
          <w:color w:val="000000" w:themeColor="text1"/>
          <w:sz w:val="22"/>
          <w:szCs w:val="22"/>
          <w:lang w:val="en-US"/>
        </w:rPr>
        <w:t xml:space="preserve">THP1 cells differentiated with PMA were infected with </w:t>
      </w:r>
      <w:r w:rsidRPr="000002A4">
        <w:rPr>
          <w:rFonts w:asciiTheme="minorHAnsi" w:eastAsia="Calibri" w:hAnsiTheme="minorHAnsi" w:cstheme="minorHAnsi"/>
          <w:color w:val="000000" w:themeColor="text1"/>
          <w:sz w:val="22"/>
          <w:szCs w:val="22"/>
        </w:rPr>
        <w:t>HIV-1 ∆Env pseudotyped with VSV-G</w:t>
      </w:r>
      <w:r w:rsidRPr="000002A4">
        <w:rPr>
          <w:rFonts w:asciiTheme="minorHAnsi" w:eastAsia="Calibri" w:hAnsiTheme="minorHAnsi" w:cstheme="minorHAnsi"/>
          <w:color w:val="000000" w:themeColor="text1"/>
          <w:sz w:val="22"/>
          <w:szCs w:val="22"/>
          <w:lang w:val="en-US"/>
        </w:rPr>
        <w:t xml:space="preserve">, </w:t>
      </w:r>
      <w:r w:rsidRPr="000002A4">
        <w:rPr>
          <w:rFonts w:asciiTheme="minorHAnsi" w:eastAsia="Calibri" w:hAnsiTheme="minorHAnsi" w:cstheme="minorHAnsi"/>
          <w:color w:val="000000" w:themeColor="text1"/>
          <w:sz w:val="22"/>
          <w:szCs w:val="22"/>
        </w:rPr>
        <w:t>in presence or absence of NEV, with EdU supplemented to the media. Fixed cells were labelled with an antibody to detect CPSF6 (in red) and viral DNA (vDNA) was revealed through EdU Click-chemistry (in grey). Nuclei were stained with Hoechst (in blue) (scale bar=1µm). The right panel shows the quantification of vDNA spots colocalizing with CPSF6 clusters per nucleus, in presence or absence of NEV (</w:t>
      </w:r>
      <w:r w:rsidR="00D665F8" w:rsidRPr="00D665F8">
        <w:rPr>
          <w:rFonts w:asciiTheme="minorHAnsi" w:eastAsia="Calibri" w:hAnsiTheme="minorHAnsi" w:cstheme="minorHAnsi"/>
          <w:color w:val="FF0000"/>
          <w:sz w:val="22"/>
          <w:szCs w:val="22"/>
        </w:rPr>
        <w:t xml:space="preserve">error bars are represented as </w:t>
      </w:r>
      <w:r w:rsidR="00D665F8" w:rsidRPr="00FA62AD">
        <w:rPr>
          <w:rFonts w:asciiTheme="minorHAnsi" w:eastAsia="Calibri" w:hAnsiTheme="minorHAnsi" w:cstheme="minorHAnsi"/>
          <w:color w:val="FF0000"/>
          <w:sz w:val="22"/>
          <w:szCs w:val="22"/>
        </w:rPr>
        <w:t>± SD</w:t>
      </w:r>
      <w:r w:rsidR="00D665F8">
        <w:rPr>
          <w:rFonts w:asciiTheme="minorHAnsi" w:eastAsia="Calibri" w:hAnsiTheme="minorHAnsi" w:cstheme="minorHAnsi"/>
          <w:color w:val="FF0000"/>
          <w:sz w:val="22"/>
          <w:szCs w:val="22"/>
        </w:rPr>
        <w:t>,</w:t>
      </w:r>
      <w:r w:rsidR="00D665F8">
        <w:rPr>
          <w:rFonts w:asciiTheme="minorHAnsi" w:eastAsia="Calibri" w:hAnsiTheme="minorHAnsi" w:cstheme="minorHAnsi"/>
          <w:color w:val="000000" w:themeColor="text1"/>
          <w:sz w:val="22"/>
          <w:szCs w:val="22"/>
        </w:rPr>
        <w:t xml:space="preserve"> </w:t>
      </w:r>
      <w:r w:rsidR="00D665F8" w:rsidRPr="00AF2492">
        <w:rPr>
          <w:rFonts w:asciiTheme="minorHAnsi" w:eastAsia="Calibri" w:hAnsiTheme="minorHAnsi" w:cstheme="minorHAnsi"/>
          <w:color w:val="FF0000"/>
          <w:sz w:val="22"/>
          <w:szCs w:val="22"/>
        </w:rPr>
        <w:t>u</w:t>
      </w:r>
      <w:r w:rsidRPr="00AF2492">
        <w:rPr>
          <w:rFonts w:asciiTheme="minorHAnsi" w:eastAsia="Calibri" w:hAnsiTheme="minorHAnsi" w:cstheme="minorHAnsi"/>
          <w:color w:val="FF0000"/>
          <w:sz w:val="22"/>
          <w:szCs w:val="22"/>
        </w:rPr>
        <w:t>npaired</w:t>
      </w:r>
      <w:r w:rsidR="00AF2492" w:rsidRPr="00AF2492">
        <w:rPr>
          <w:rFonts w:asciiTheme="minorHAnsi" w:eastAsia="Calibri" w:hAnsiTheme="minorHAnsi" w:cstheme="minorHAnsi"/>
          <w:color w:val="FF0000"/>
          <w:sz w:val="22"/>
          <w:szCs w:val="22"/>
        </w:rPr>
        <w:t xml:space="preserve"> Welch’s </w:t>
      </w:r>
      <w:r w:rsidRPr="00AF2492">
        <w:rPr>
          <w:rFonts w:asciiTheme="minorHAnsi" w:eastAsia="Calibri" w:hAnsiTheme="minorHAnsi" w:cstheme="minorHAnsi"/>
          <w:color w:val="FF0000"/>
          <w:sz w:val="22"/>
          <w:szCs w:val="22"/>
        </w:rPr>
        <w:t xml:space="preserve">t-test; </w:t>
      </w:r>
      <w:r w:rsidRPr="00AF2492">
        <w:rPr>
          <w:rFonts w:ascii="Cambria Math" w:eastAsia="Calibri" w:hAnsi="Cambria Math" w:cs="Cambria Math"/>
          <w:color w:val="FF0000"/>
          <w:sz w:val="22"/>
          <w:szCs w:val="22"/>
        </w:rPr>
        <w:t>∗</w:t>
      </w:r>
      <w:r w:rsidR="00AF2492" w:rsidRPr="00AF2492">
        <w:rPr>
          <w:rFonts w:ascii="Cambria Math" w:eastAsia="Calibri" w:hAnsi="Cambria Math" w:cs="Cambria Math"/>
          <w:color w:val="FF0000"/>
          <w:sz w:val="22"/>
          <w:szCs w:val="22"/>
        </w:rPr>
        <w:t>∗∗∗</w:t>
      </w:r>
      <w:r w:rsidRPr="00AF2492">
        <w:rPr>
          <w:rFonts w:ascii="Cambria Math" w:eastAsia="Calibri" w:hAnsi="Cambria Math" w:cs="Cambria Math"/>
          <w:color w:val="FF0000"/>
          <w:sz w:val="22"/>
          <w:szCs w:val="22"/>
        </w:rPr>
        <w:t xml:space="preserve">: </w:t>
      </w:r>
      <w:r w:rsidRPr="00AF2492">
        <w:rPr>
          <w:rFonts w:asciiTheme="minorHAnsi" w:eastAsia="Calibri" w:hAnsiTheme="minorHAnsi" w:cstheme="minorHAnsi"/>
          <w:color w:val="FF0000"/>
          <w:sz w:val="22"/>
          <w:szCs w:val="22"/>
        </w:rPr>
        <w:t>p-value=</w:t>
      </w:r>
      <w:r w:rsidR="00AF2492" w:rsidRPr="00AF2492">
        <w:rPr>
          <w:rFonts w:asciiTheme="minorHAnsi" w:eastAsia="Calibri" w:hAnsiTheme="minorHAnsi" w:cstheme="minorHAnsi"/>
          <w:color w:val="FF0000"/>
          <w:sz w:val="22"/>
          <w:szCs w:val="22"/>
        </w:rPr>
        <w:t>0.000002014358640</w:t>
      </w:r>
      <w:r w:rsidRPr="000002A4">
        <w:rPr>
          <w:rFonts w:asciiTheme="minorHAnsi" w:eastAsia="Calibri" w:hAnsiTheme="minorHAnsi" w:cstheme="minorHAnsi"/>
          <w:color w:val="000000" w:themeColor="text1"/>
          <w:sz w:val="22"/>
          <w:szCs w:val="22"/>
        </w:rPr>
        <w:t xml:space="preserve">). </w:t>
      </w:r>
      <w:r w:rsidRPr="000002A4">
        <w:rPr>
          <w:rFonts w:asciiTheme="minorHAnsi" w:eastAsia="Calibri" w:hAnsiTheme="minorHAnsi" w:cstheme="minorHAnsi"/>
          <w:b/>
          <w:bCs/>
          <w:color w:val="000000" w:themeColor="text1"/>
          <w:sz w:val="22"/>
          <w:szCs w:val="22"/>
        </w:rPr>
        <w:t xml:space="preserve">B) </w:t>
      </w:r>
      <w:r w:rsidRPr="000002A4">
        <w:rPr>
          <w:rFonts w:asciiTheme="minorHAnsi" w:eastAsia="Calibri" w:hAnsiTheme="minorHAnsi" w:cstheme="minorHAnsi"/>
          <w:color w:val="000000" w:themeColor="text1"/>
          <w:sz w:val="22"/>
          <w:szCs w:val="22"/>
        </w:rPr>
        <w:t>Model illustrating the disassembly of HIV-1-MLOs potentially exposing vDNA (on the top)</w:t>
      </w:r>
      <w:r w:rsidR="00A553CD">
        <w:rPr>
          <w:rFonts w:asciiTheme="minorHAnsi" w:eastAsia="Calibri" w:hAnsiTheme="minorHAnsi" w:cstheme="minorHAnsi"/>
          <w:color w:val="000000" w:themeColor="text1"/>
          <w:sz w:val="22"/>
          <w:szCs w:val="22"/>
        </w:rPr>
        <w:t xml:space="preserve"> </w:t>
      </w:r>
      <w:r w:rsidR="00A553CD" w:rsidRPr="00AD16CD">
        <w:rPr>
          <w:rFonts w:asciiTheme="minorHAnsi" w:eastAsia="Calibri" w:hAnsiTheme="minorHAnsi" w:cstheme="minorHAnsi"/>
          <w:color w:val="FF0000"/>
          <w:sz w:val="22"/>
          <w:szCs w:val="22"/>
        </w:rPr>
        <w:t>(made with BioRender)</w:t>
      </w:r>
      <w:r w:rsidRPr="000002A4">
        <w:rPr>
          <w:rFonts w:asciiTheme="minorHAnsi" w:eastAsia="Calibri" w:hAnsiTheme="minorHAnsi" w:cstheme="minorHAnsi"/>
          <w:color w:val="000000" w:themeColor="text1"/>
          <w:sz w:val="22"/>
          <w:szCs w:val="22"/>
        </w:rPr>
        <w:t xml:space="preserve">. </w:t>
      </w:r>
      <w:r w:rsidRPr="000002A4">
        <w:rPr>
          <w:rFonts w:asciiTheme="minorHAnsi" w:eastAsia="Calibri" w:hAnsiTheme="minorHAnsi" w:cstheme="minorHAnsi"/>
          <w:color w:val="000000" w:themeColor="text1"/>
          <w:sz w:val="22"/>
          <w:szCs w:val="22"/>
          <w:lang w:val="en-US"/>
        </w:rPr>
        <w:t xml:space="preserve">THP1 cells differentiated with PMA were infected with </w:t>
      </w:r>
      <w:r w:rsidRPr="000002A4">
        <w:rPr>
          <w:rFonts w:asciiTheme="minorHAnsi" w:eastAsia="Calibri" w:hAnsiTheme="minorHAnsi" w:cstheme="minorHAnsi"/>
          <w:color w:val="000000" w:themeColor="text1"/>
          <w:sz w:val="22"/>
          <w:szCs w:val="22"/>
        </w:rPr>
        <w:t>HIV-1 ∆Env pseudotyped with VSV-G</w:t>
      </w:r>
      <w:r w:rsidRPr="000002A4">
        <w:rPr>
          <w:rFonts w:asciiTheme="minorHAnsi" w:eastAsia="Calibri" w:hAnsiTheme="minorHAnsi" w:cstheme="minorHAnsi"/>
          <w:color w:val="000000" w:themeColor="text1"/>
          <w:sz w:val="22"/>
          <w:szCs w:val="22"/>
          <w:lang w:val="en-US"/>
        </w:rPr>
        <w:t xml:space="preserve">, </w:t>
      </w:r>
      <w:r w:rsidRPr="000002A4">
        <w:rPr>
          <w:rFonts w:asciiTheme="minorHAnsi" w:eastAsia="Calibri" w:hAnsiTheme="minorHAnsi" w:cstheme="minorHAnsi"/>
          <w:color w:val="000000" w:themeColor="text1"/>
          <w:sz w:val="22"/>
          <w:szCs w:val="22"/>
        </w:rPr>
        <w:t>in presence or absence of NEV. 48h p.i. cells were treated with PF74 or not (bottom left panel presents the various culture conditions). Ten hours post PF74 treatment, cells were lysed and cGAMP levels were measured by cGAMP ELISA assay (bottom right panel). The fold increase of cGAMP in each sample with respect to uninfected cells is represented</w:t>
      </w:r>
      <w:r w:rsidR="00491BA2">
        <w:rPr>
          <w:rFonts w:asciiTheme="minorHAnsi" w:eastAsia="Calibri" w:hAnsiTheme="minorHAnsi" w:cstheme="minorHAnsi"/>
          <w:color w:val="000000" w:themeColor="text1"/>
          <w:sz w:val="22"/>
          <w:szCs w:val="22"/>
        </w:rPr>
        <w:t>.</w:t>
      </w:r>
      <w:r w:rsidRPr="000002A4">
        <w:rPr>
          <w:rFonts w:asciiTheme="minorHAnsi" w:eastAsia="Calibri" w:hAnsiTheme="minorHAnsi" w:cstheme="minorHAnsi"/>
          <w:color w:val="000000" w:themeColor="text1"/>
          <w:sz w:val="22"/>
          <w:szCs w:val="22"/>
        </w:rPr>
        <w:t xml:space="preserve"> </w:t>
      </w:r>
      <w:r w:rsidR="00491BA2" w:rsidRPr="001B1471">
        <w:rPr>
          <w:rFonts w:asciiTheme="minorHAnsi" w:eastAsia="Calibri" w:hAnsiTheme="minorHAnsi" w:cstheme="minorHAnsi"/>
          <w:color w:val="FF0000"/>
          <w:sz w:val="22"/>
          <w:szCs w:val="22"/>
        </w:rPr>
        <w:t>The data are derived from t</w:t>
      </w:r>
      <w:r w:rsidR="00491BA2">
        <w:rPr>
          <w:rFonts w:asciiTheme="minorHAnsi" w:eastAsia="Calibri" w:hAnsiTheme="minorHAnsi" w:cstheme="minorHAnsi"/>
          <w:color w:val="FF0000"/>
          <w:sz w:val="22"/>
          <w:szCs w:val="22"/>
        </w:rPr>
        <w:t>hree</w:t>
      </w:r>
      <w:r w:rsidR="00491BA2" w:rsidRPr="001B1471">
        <w:rPr>
          <w:rFonts w:asciiTheme="minorHAnsi" w:eastAsia="Calibri" w:hAnsiTheme="minorHAnsi" w:cstheme="minorHAnsi"/>
          <w:color w:val="FF0000"/>
          <w:sz w:val="22"/>
          <w:szCs w:val="22"/>
        </w:rPr>
        <w:t xml:space="preserve"> independent experiments</w:t>
      </w:r>
      <w:r w:rsidR="00491BA2">
        <w:rPr>
          <w:rFonts w:asciiTheme="minorHAnsi" w:eastAsia="Calibri" w:hAnsiTheme="minorHAnsi" w:cstheme="minorHAnsi"/>
          <w:color w:val="FF0000"/>
          <w:sz w:val="22"/>
          <w:szCs w:val="22"/>
        </w:rPr>
        <w:t xml:space="preserve"> and </w:t>
      </w:r>
      <w:r w:rsidR="00491BA2" w:rsidRPr="00FA62AD">
        <w:rPr>
          <w:rFonts w:asciiTheme="minorHAnsi" w:eastAsia="Calibri" w:hAnsiTheme="minorHAnsi" w:cstheme="minorHAnsi"/>
          <w:color w:val="FF0000"/>
          <w:sz w:val="22"/>
          <w:szCs w:val="22"/>
        </w:rPr>
        <w:t>shown as the mean ± SD</w:t>
      </w:r>
      <w:r w:rsidR="00491BA2" w:rsidRPr="001B1471">
        <w:rPr>
          <w:rFonts w:asciiTheme="minorHAnsi" w:eastAsia="Calibri" w:hAnsiTheme="minorHAnsi" w:cstheme="minorHAnsi"/>
          <w:color w:val="FF0000"/>
          <w:sz w:val="22"/>
          <w:szCs w:val="22"/>
        </w:rPr>
        <w:t>.</w:t>
      </w:r>
      <w:r w:rsidR="00491BA2">
        <w:rPr>
          <w:rFonts w:asciiTheme="minorHAnsi" w:eastAsia="Calibri" w:hAnsiTheme="minorHAnsi" w:cstheme="minorHAnsi"/>
          <w:color w:val="FF0000"/>
          <w:sz w:val="22"/>
          <w:szCs w:val="22"/>
        </w:rPr>
        <w:t xml:space="preserve"> </w:t>
      </w:r>
      <w:r w:rsidRPr="000002A4">
        <w:rPr>
          <w:rFonts w:asciiTheme="minorHAnsi" w:eastAsia="Calibri" w:hAnsiTheme="minorHAnsi" w:cstheme="minorHAnsi"/>
          <w:color w:val="000000" w:themeColor="text1"/>
          <w:sz w:val="22"/>
          <w:szCs w:val="22"/>
        </w:rPr>
        <w:t>(Ordinary one-way ANOVA test; ns</w:t>
      </w:r>
      <w:r w:rsidR="00805C12" w:rsidRPr="004126C7">
        <w:rPr>
          <w:rFonts w:asciiTheme="minorHAnsi" w:eastAsia="Calibri" w:hAnsiTheme="minorHAnsi" w:cstheme="minorHAnsi"/>
          <w:color w:val="FF0000"/>
          <w:sz w:val="22"/>
          <w:szCs w:val="22"/>
        </w:rPr>
        <w:t>: p-value</w:t>
      </w:r>
      <w:r w:rsidR="00805C12">
        <w:rPr>
          <w:rFonts w:asciiTheme="minorHAnsi" w:eastAsia="Calibri" w:hAnsiTheme="minorHAnsi" w:cstheme="minorHAnsi"/>
          <w:color w:val="FF0000"/>
          <w:sz w:val="22"/>
          <w:szCs w:val="22"/>
        </w:rPr>
        <w:t xml:space="preserve"> </w:t>
      </w:r>
      <w:r w:rsidR="00BA72B7">
        <w:rPr>
          <w:rFonts w:asciiTheme="minorHAnsi" w:eastAsia="Calibri" w:hAnsiTheme="minorHAnsi" w:cstheme="minorHAnsi"/>
          <w:color w:val="FF0000"/>
          <w:sz w:val="22"/>
          <w:szCs w:val="22"/>
        </w:rPr>
        <w:t>=</w:t>
      </w:r>
      <w:r w:rsidR="00BA72B7" w:rsidRPr="00BA72B7">
        <w:t xml:space="preserve"> </w:t>
      </w:r>
      <w:r w:rsidR="00BA72B7" w:rsidRPr="00BA72B7">
        <w:rPr>
          <w:rFonts w:asciiTheme="minorHAnsi" w:eastAsia="Calibri" w:hAnsiTheme="minorHAnsi" w:cstheme="minorHAnsi"/>
          <w:color w:val="FF0000"/>
          <w:sz w:val="22"/>
          <w:szCs w:val="22"/>
        </w:rPr>
        <w:t>0.428237768384628</w:t>
      </w:r>
      <w:r w:rsidRPr="000002A4">
        <w:rPr>
          <w:rFonts w:asciiTheme="minorHAnsi" w:eastAsia="Calibri" w:hAnsiTheme="minorHAnsi" w:cstheme="minorHAnsi"/>
          <w:color w:val="000000" w:themeColor="text1"/>
          <w:sz w:val="22"/>
          <w:szCs w:val="22"/>
        </w:rPr>
        <w:t xml:space="preserve">; </w:t>
      </w:r>
      <w:r w:rsidRPr="00BA72B7">
        <w:rPr>
          <w:rFonts w:ascii="Cambria Math" w:eastAsia="Calibri" w:hAnsi="Cambria Math" w:cs="Cambria Math"/>
          <w:color w:val="FF0000"/>
          <w:sz w:val="22"/>
          <w:szCs w:val="22"/>
        </w:rPr>
        <w:t>∗∗</w:t>
      </w:r>
      <w:r w:rsidR="00BA72B7" w:rsidRPr="00BA72B7">
        <w:rPr>
          <w:rFonts w:ascii="Cambria Math" w:eastAsia="Calibri" w:hAnsi="Cambria Math" w:cs="Cambria Math"/>
          <w:color w:val="FF0000"/>
          <w:sz w:val="22"/>
          <w:szCs w:val="22"/>
        </w:rPr>
        <w:t>∗∗</w:t>
      </w:r>
      <w:r w:rsidRPr="00BA72B7">
        <w:rPr>
          <w:rFonts w:ascii="Cambria Math" w:eastAsia="Calibri" w:hAnsi="Cambria Math" w:cs="Cambria Math"/>
          <w:color w:val="FF0000"/>
          <w:sz w:val="22"/>
          <w:szCs w:val="22"/>
        </w:rPr>
        <w:t xml:space="preserve">: </w:t>
      </w:r>
      <w:r w:rsidRPr="00BA72B7">
        <w:rPr>
          <w:rFonts w:asciiTheme="minorHAnsi" w:eastAsia="Calibri" w:hAnsiTheme="minorHAnsi" w:cstheme="minorHAnsi"/>
          <w:color w:val="FF0000"/>
          <w:sz w:val="22"/>
          <w:szCs w:val="22"/>
        </w:rPr>
        <w:t>p-value=</w:t>
      </w:r>
      <w:r w:rsidR="00BA72B7" w:rsidRPr="00BA72B7">
        <w:rPr>
          <w:color w:val="FF0000"/>
        </w:rPr>
        <w:t xml:space="preserve"> </w:t>
      </w:r>
      <w:r w:rsidR="00BA72B7" w:rsidRPr="00BA72B7">
        <w:rPr>
          <w:rFonts w:asciiTheme="minorHAnsi" w:eastAsia="Calibri" w:hAnsiTheme="minorHAnsi" w:cstheme="minorHAnsi"/>
          <w:color w:val="FF0000"/>
          <w:sz w:val="22"/>
          <w:szCs w:val="22"/>
        </w:rPr>
        <w:t>0.000006748324383, 0.000001340723954</w:t>
      </w:r>
      <w:r w:rsidRPr="00BA72B7">
        <w:rPr>
          <w:rFonts w:asciiTheme="minorHAnsi" w:eastAsia="Calibri" w:hAnsiTheme="minorHAnsi" w:cstheme="minorHAnsi"/>
          <w:color w:val="FF0000"/>
          <w:sz w:val="22"/>
          <w:szCs w:val="22"/>
        </w:rPr>
        <w:t>)</w:t>
      </w:r>
      <w:r w:rsidR="000945B2">
        <w:rPr>
          <w:rFonts w:asciiTheme="minorHAnsi" w:eastAsia="Calibri" w:hAnsiTheme="minorHAnsi" w:cstheme="minorHAnsi"/>
          <w:color w:val="000000" w:themeColor="text1"/>
          <w:sz w:val="22"/>
          <w:szCs w:val="22"/>
        </w:rPr>
        <w:t>.</w:t>
      </w:r>
      <w:r w:rsidR="00B256DB">
        <w:rPr>
          <w:rFonts w:asciiTheme="minorHAnsi" w:eastAsia="Calibri" w:hAnsiTheme="minorHAnsi" w:cstheme="minorHAnsi"/>
          <w:color w:val="000000" w:themeColor="text1"/>
          <w:sz w:val="22"/>
          <w:szCs w:val="22"/>
        </w:rPr>
        <w:t xml:space="preserve"> </w:t>
      </w:r>
      <w:r w:rsidRPr="000002A4">
        <w:rPr>
          <w:rFonts w:asciiTheme="minorHAnsi" w:eastAsia="Calibri" w:hAnsiTheme="minorHAnsi" w:cstheme="minorHAnsi"/>
          <w:b/>
          <w:bCs/>
          <w:color w:val="000000" w:themeColor="text1"/>
          <w:sz w:val="22"/>
          <w:szCs w:val="22"/>
        </w:rPr>
        <w:t xml:space="preserve">C) </w:t>
      </w:r>
      <w:r w:rsidRPr="000002A4">
        <w:rPr>
          <w:rFonts w:asciiTheme="minorHAnsi" w:eastAsia="Calibri" w:hAnsiTheme="minorHAnsi" w:cstheme="minorHAnsi"/>
          <w:color w:val="000000" w:themeColor="text1"/>
          <w:sz w:val="22"/>
          <w:szCs w:val="22"/>
        </w:rPr>
        <w:t>cGAMP</w:t>
      </w:r>
      <w:r w:rsidRPr="000002A4">
        <w:rPr>
          <w:rFonts w:asciiTheme="minorHAnsi" w:eastAsia="Calibri" w:hAnsiTheme="minorHAnsi" w:cstheme="minorHAnsi"/>
          <w:b/>
          <w:bCs/>
          <w:color w:val="000000" w:themeColor="text1"/>
          <w:sz w:val="22"/>
          <w:szCs w:val="22"/>
        </w:rPr>
        <w:t xml:space="preserve"> </w:t>
      </w:r>
      <w:r w:rsidRPr="000002A4">
        <w:rPr>
          <w:rFonts w:asciiTheme="minorHAnsi" w:eastAsia="Calibri" w:hAnsiTheme="minorHAnsi" w:cstheme="minorHAnsi"/>
          <w:color w:val="000000" w:themeColor="text1"/>
          <w:sz w:val="22"/>
          <w:szCs w:val="22"/>
        </w:rPr>
        <w:t xml:space="preserve">measurements were taken </w:t>
      </w:r>
      <w:r w:rsidRPr="00DC713B">
        <w:rPr>
          <w:rFonts w:asciiTheme="minorHAnsi" w:eastAsia="Calibri" w:hAnsiTheme="minorHAnsi" w:cstheme="minorHAnsi"/>
          <w:color w:val="FF0000"/>
          <w:sz w:val="22"/>
          <w:szCs w:val="22"/>
        </w:rPr>
        <w:t xml:space="preserve">at </w:t>
      </w:r>
      <w:r w:rsidR="00DC713B" w:rsidRPr="00DC713B">
        <w:rPr>
          <w:rFonts w:asciiTheme="minorHAnsi" w:eastAsia="Calibri" w:hAnsiTheme="minorHAnsi" w:cstheme="minorHAnsi"/>
          <w:color w:val="FF0000"/>
          <w:sz w:val="22"/>
          <w:szCs w:val="22"/>
        </w:rPr>
        <w:t xml:space="preserve">two </w:t>
      </w:r>
      <w:r w:rsidRPr="00DC713B">
        <w:rPr>
          <w:rFonts w:asciiTheme="minorHAnsi" w:eastAsia="Calibri" w:hAnsiTheme="minorHAnsi" w:cstheme="minorHAnsi"/>
          <w:color w:val="FF0000"/>
          <w:sz w:val="22"/>
          <w:szCs w:val="22"/>
        </w:rPr>
        <w:t>hours post PF74 treatment</w:t>
      </w:r>
      <w:r w:rsidRPr="000002A4">
        <w:rPr>
          <w:rFonts w:asciiTheme="minorHAnsi" w:eastAsia="Calibri" w:hAnsiTheme="minorHAnsi" w:cstheme="minorHAnsi"/>
          <w:color w:val="000000" w:themeColor="text1"/>
          <w:sz w:val="22"/>
          <w:szCs w:val="22"/>
        </w:rPr>
        <w:t xml:space="preserve">. Following treatment, cells were lysed, and cGAMP levels were quantified using a cGAMP ELISA assay. The fold increase in cGAMP </w:t>
      </w:r>
      <w:r w:rsidRPr="00DC713B">
        <w:rPr>
          <w:rFonts w:asciiTheme="minorHAnsi" w:eastAsia="Calibri" w:hAnsiTheme="minorHAnsi" w:cstheme="minorHAnsi"/>
          <w:color w:val="FF0000"/>
          <w:sz w:val="22"/>
          <w:szCs w:val="22"/>
        </w:rPr>
        <w:t xml:space="preserve">levels, </w:t>
      </w:r>
      <w:r w:rsidRPr="000002A4">
        <w:rPr>
          <w:rFonts w:asciiTheme="minorHAnsi" w:eastAsia="Calibri" w:hAnsiTheme="minorHAnsi" w:cstheme="minorHAnsi"/>
          <w:color w:val="000000" w:themeColor="text1"/>
          <w:sz w:val="22"/>
          <w:szCs w:val="22"/>
        </w:rPr>
        <w:t xml:space="preserve">compared to uninfected cells, is depicted in a violin graph for THP-1 cells that were either untreated or treated with a high dose of PF74. Statistical analysis was conducted using </w:t>
      </w:r>
      <w:r w:rsidR="001276CA" w:rsidRPr="00AF2492">
        <w:rPr>
          <w:rFonts w:asciiTheme="minorHAnsi" w:eastAsia="Calibri" w:hAnsiTheme="minorHAnsi" w:cstheme="minorHAnsi"/>
          <w:color w:val="FF0000"/>
          <w:sz w:val="22"/>
          <w:szCs w:val="22"/>
        </w:rPr>
        <w:t>unpaired Welch’s t-test</w:t>
      </w:r>
      <w:r w:rsidRPr="000002A4">
        <w:rPr>
          <w:rFonts w:asciiTheme="minorHAnsi" w:eastAsia="Calibri" w:hAnsiTheme="minorHAnsi" w:cstheme="minorHAnsi"/>
          <w:color w:val="000000" w:themeColor="text1"/>
          <w:sz w:val="22"/>
          <w:szCs w:val="22"/>
        </w:rPr>
        <w:t xml:space="preserve">; </w:t>
      </w:r>
      <w:r w:rsidRPr="001276CA">
        <w:rPr>
          <w:rFonts w:asciiTheme="minorHAnsi" w:eastAsia="Calibri" w:hAnsiTheme="minorHAnsi" w:cstheme="minorHAnsi"/>
          <w:color w:val="FF0000"/>
          <w:sz w:val="22"/>
          <w:szCs w:val="22"/>
        </w:rPr>
        <w:t>**indicates a p-value</w:t>
      </w:r>
      <w:r w:rsidRPr="000002A4">
        <w:rPr>
          <w:rFonts w:asciiTheme="minorHAnsi" w:eastAsia="Calibri" w:hAnsiTheme="minorHAnsi" w:cstheme="minorHAnsi"/>
          <w:color w:val="000000" w:themeColor="text1"/>
          <w:sz w:val="22"/>
          <w:szCs w:val="22"/>
        </w:rPr>
        <w:t xml:space="preserve"> </w:t>
      </w:r>
      <w:r w:rsidR="000945B2" w:rsidRPr="000945B2">
        <w:rPr>
          <w:rFonts w:asciiTheme="minorHAnsi" w:eastAsia="Calibri" w:hAnsiTheme="minorHAnsi" w:cstheme="minorHAnsi"/>
          <w:color w:val="FF0000"/>
          <w:sz w:val="22"/>
          <w:szCs w:val="22"/>
        </w:rPr>
        <w:t xml:space="preserve">= </w:t>
      </w:r>
      <w:r w:rsidR="001276CA" w:rsidRPr="001276CA">
        <w:rPr>
          <w:rFonts w:asciiTheme="minorHAnsi" w:eastAsia="Calibri" w:hAnsiTheme="minorHAnsi" w:cstheme="minorHAnsi"/>
          <w:color w:val="FF0000"/>
          <w:sz w:val="22"/>
          <w:szCs w:val="22"/>
        </w:rPr>
        <w:t>0.0084</w:t>
      </w:r>
      <w:r w:rsidRPr="000945B2">
        <w:rPr>
          <w:rFonts w:asciiTheme="minorHAnsi" w:eastAsia="Calibri" w:hAnsiTheme="minorHAnsi" w:cstheme="minorHAnsi"/>
          <w:color w:val="FF0000"/>
          <w:sz w:val="22"/>
          <w:szCs w:val="22"/>
        </w:rPr>
        <w:t xml:space="preserve">. </w:t>
      </w:r>
      <w:r w:rsidR="000945B2" w:rsidRPr="000945B2">
        <w:rPr>
          <w:rFonts w:asciiTheme="minorHAnsi" w:eastAsia="Calibri" w:hAnsiTheme="minorHAnsi" w:cstheme="minorHAnsi"/>
          <w:color w:val="FF0000"/>
          <w:sz w:val="22"/>
          <w:szCs w:val="22"/>
        </w:rPr>
        <w:t xml:space="preserve">Data </w:t>
      </w:r>
      <w:r w:rsidR="00FC16C6">
        <w:rPr>
          <w:rFonts w:asciiTheme="minorHAnsi" w:eastAsia="Calibri" w:hAnsiTheme="minorHAnsi" w:cstheme="minorHAnsi"/>
          <w:color w:val="FF0000"/>
          <w:sz w:val="22"/>
          <w:szCs w:val="22"/>
        </w:rPr>
        <w:t>derive</w:t>
      </w:r>
      <w:r w:rsidR="000945B2" w:rsidRPr="000945B2">
        <w:rPr>
          <w:rFonts w:asciiTheme="minorHAnsi" w:eastAsia="Calibri" w:hAnsiTheme="minorHAnsi" w:cstheme="minorHAnsi"/>
          <w:color w:val="FF0000"/>
          <w:sz w:val="22"/>
          <w:szCs w:val="22"/>
        </w:rPr>
        <w:t xml:space="preserve"> from t</w:t>
      </w:r>
      <w:r w:rsidR="001276CA">
        <w:rPr>
          <w:rFonts w:asciiTheme="minorHAnsi" w:eastAsia="Calibri" w:hAnsiTheme="minorHAnsi" w:cstheme="minorHAnsi"/>
          <w:color w:val="FF0000"/>
          <w:sz w:val="22"/>
          <w:szCs w:val="22"/>
        </w:rPr>
        <w:t>wo</w:t>
      </w:r>
      <w:r w:rsidR="000945B2" w:rsidRPr="000945B2">
        <w:rPr>
          <w:rFonts w:asciiTheme="minorHAnsi" w:eastAsia="Calibri" w:hAnsiTheme="minorHAnsi" w:cstheme="minorHAnsi"/>
          <w:color w:val="FF0000"/>
          <w:sz w:val="22"/>
          <w:szCs w:val="22"/>
        </w:rPr>
        <w:t xml:space="preserve"> independent experiments </w:t>
      </w:r>
      <w:r w:rsidR="000945B2">
        <w:rPr>
          <w:rFonts w:asciiTheme="minorHAnsi" w:eastAsia="Calibri" w:hAnsiTheme="minorHAnsi" w:cstheme="minorHAnsi"/>
          <w:color w:val="FF0000"/>
          <w:sz w:val="22"/>
          <w:szCs w:val="22"/>
        </w:rPr>
        <w:t xml:space="preserve">and </w:t>
      </w:r>
      <w:r w:rsidR="000945B2" w:rsidRPr="00FA62AD">
        <w:rPr>
          <w:rFonts w:asciiTheme="minorHAnsi" w:eastAsia="Calibri" w:hAnsiTheme="minorHAnsi" w:cstheme="minorHAnsi"/>
          <w:color w:val="FF0000"/>
          <w:sz w:val="22"/>
          <w:szCs w:val="22"/>
        </w:rPr>
        <w:t>shown as the mean ± SD</w:t>
      </w:r>
      <w:r w:rsidR="000945B2" w:rsidRPr="000945B2">
        <w:rPr>
          <w:rFonts w:asciiTheme="minorHAnsi" w:eastAsia="Calibri" w:hAnsiTheme="minorHAnsi" w:cstheme="minorHAnsi"/>
          <w:color w:val="FF0000"/>
          <w:sz w:val="22"/>
          <w:szCs w:val="22"/>
        </w:rPr>
        <w:t xml:space="preserve">. </w:t>
      </w:r>
      <w:r w:rsidRPr="000002A4">
        <w:rPr>
          <w:rFonts w:asciiTheme="minorHAnsi" w:eastAsia="Calibri" w:hAnsiTheme="minorHAnsi" w:cstheme="minorHAnsi"/>
          <w:b/>
          <w:bCs/>
          <w:color w:val="000000" w:themeColor="text1"/>
          <w:sz w:val="22"/>
          <w:szCs w:val="22"/>
        </w:rPr>
        <w:t xml:space="preserve">D) </w:t>
      </w:r>
      <w:r w:rsidRPr="000002A4">
        <w:rPr>
          <w:rFonts w:asciiTheme="minorHAnsi" w:eastAsia="Calibri" w:hAnsiTheme="minorHAnsi" w:cstheme="minorHAnsi"/>
          <w:color w:val="000000" w:themeColor="text1"/>
          <w:sz w:val="22"/>
          <w:szCs w:val="22"/>
        </w:rPr>
        <w:t>Role of CPSF6 in cGAS activation evaluated using THP-1 KO for CPSF6.</w:t>
      </w:r>
      <w:r w:rsidRPr="000002A4">
        <w:rPr>
          <w:rFonts w:asciiTheme="minorHAnsi" w:eastAsia="Calibri" w:hAnsiTheme="minorHAnsi" w:cstheme="minorHAnsi"/>
          <w:b/>
          <w:bCs/>
          <w:color w:val="000000" w:themeColor="text1"/>
          <w:sz w:val="22"/>
          <w:szCs w:val="22"/>
        </w:rPr>
        <w:t xml:space="preserve"> </w:t>
      </w:r>
      <w:r w:rsidRPr="000002A4">
        <w:rPr>
          <w:rFonts w:asciiTheme="minorHAnsi" w:eastAsia="Calibri" w:hAnsiTheme="minorHAnsi" w:cstheme="minorHAnsi"/>
          <w:color w:val="000000" w:themeColor="text1"/>
          <w:sz w:val="22"/>
          <w:szCs w:val="22"/>
        </w:rPr>
        <w:t>Western blot showing control cells (Ctrl) and CPSF6 knock out (KO) THP-1 cells obtained by CRISPR Cas9 technology. Cells were infected (maintaining a similar time used for the samples treated with PF74 (</w:t>
      </w:r>
      <w:r w:rsidRPr="00187E9F">
        <w:rPr>
          <w:rFonts w:asciiTheme="minorHAnsi" w:eastAsia="Calibri" w:hAnsiTheme="minorHAnsi" w:cstheme="minorHAnsi"/>
          <w:color w:val="FF0000"/>
          <w:sz w:val="22"/>
          <w:szCs w:val="22"/>
        </w:rPr>
        <w:t xml:space="preserve">panel </w:t>
      </w:r>
      <w:r w:rsidR="00187E9F" w:rsidRPr="00187E9F">
        <w:rPr>
          <w:rFonts w:asciiTheme="minorHAnsi" w:eastAsia="Calibri" w:hAnsiTheme="minorHAnsi" w:cstheme="minorHAnsi"/>
          <w:color w:val="FF0000"/>
          <w:sz w:val="22"/>
          <w:szCs w:val="22"/>
        </w:rPr>
        <w:t>B</w:t>
      </w:r>
      <w:r w:rsidRPr="000002A4">
        <w:rPr>
          <w:rFonts w:asciiTheme="minorHAnsi" w:eastAsia="Calibri" w:hAnsiTheme="minorHAnsi" w:cstheme="minorHAnsi"/>
          <w:color w:val="000000" w:themeColor="text1"/>
          <w:sz w:val="22"/>
          <w:szCs w:val="22"/>
        </w:rPr>
        <w:t>)</w:t>
      </w:r>
      <w:r w:rsidRPr="000002A4">
        <w:rPr>
          <w:rFonts w:asciiTheme="minorHAnsi" w:eastAsia="Calibri" w:hAnsiTheme="minorHAnsi" w:cstheme="minorHAnsi"/>
          <w:b/>
          <w:bCs/>
          <w:color w:val="000000" w:themeColor="text1"/>
          <w:sz w:val="22"/>
          <w:szCs w:val="22"/>
        </w:rPr>
        <w:t xml:space="preserve"> </w:t>
      </w:r>
      <w:r w:rsidRPr="000002A4">
        <w:rPr>
          <w:rFonts w:asciiTheme="minorHAnsi" w:eastAsia="Calibri" w:hAnsiTheme="minorHAnsi" w:cstheme="minorHAnsi"/>
          <w:color w:val="000000" w:themeColor="text1"/>
          <w:sz w:val="22"/>
          <w:szCs w:val="22"/>
        </w:rPr>
        <w:t xml:space="preserve">and lysed. cGAMP levels were quantified using a cGAMP ELISA assay. Statistical analysis was conducted using </w:t>
      </w:r>
      <w:r w:rsidR="00932F24">
        <w:rPr>
          <w:rFonts w:asciiTheme="minorHAnsi" w:eastAsia="Calibri" w:hAnsiTheme="minorHAnsi" w:cstheme="minorHAnsi"/>
          <w:color w:val="000000" w:themeColor="text1"/>
          <w:sz w:val="22"/>
          <w:szCs w:val="22"/>
        </w:rPr>
        <w:t>t-</w:t>
      </w:r>
      <w:r w:rsidRPr="000002A4">
        <w:rPr>
          <w:rFonts w:asciiTheme="minorHAnsi" w:eastAsia="Calibri" w:hAnsiTheme="minorHAnsi" w:cstheme="minorHAnsi"/>
          <w:color w:val="000000" w:themeColor="text1"/>
          <w:sz w:val="22"/>
          <w:szCs w:val="22"/>
        </w:rPr>
        <w:t xml:space="preserve"> test; * denotes a p-</w:t>
      </w:r>
      <w:r w:rsidRPr="00932F24">
        <w:rPr>
          <w:rFonts w:asciiTheme="minorHAnsi" w:eastAsia="Calibri" w:hAnsiTheme="minorHAnsi" w:cstheme="minorHAnsi"/>
          <w:color w:val="FF0000"/>
          <w:sz w:val="22"/>
          <w:szCs w:val="22"/>
        </w:rPr>
        <w:t xml:space="preserve">value </w:t>
      </w:r>
      <w:r w:rsidR="00932F24" w:rsidRPr="00932F24">
        <w:rPr>
          <w:rFonts w:asciiTheme="minorHAnsi" w:eastAsia="Calibri" w:hAnsiTheme="minorHAnsi" w:cstheme="minorHAnsi"/>
          <w:color w:val="FF0000"/>
          <w:sz w:val="22"/>
          <w:szCs w:val="22"/>
        </w:rPr>
        <w:t>=0.0141</w:t>
      </w:r>
      <w:r w:rsidRPr="000002A4">
        <w:rPr>
          <w:rFonts w:asciiTheme="minorHAnsi" w:eastAsia="Calibri" w:hAnsiTheme="minorHAnsi" w:cstheme="minorHAnsi"/>
          <w:color w:val="000000" w:themeColor="text1"/>
          <w:sz w:val="22"/>
          <w:szCs w:val="22"/>
        </w:rPr>
        <w:t xml:space="preserve">. </w:t>
      </w:r>
      <w:r w:rsidR="00945859" w:rsidRPr="000945B2">
        <w:rPr>
          <w:rFonts w:asciiTheme="minorHAnsi" w:eastAsia="Calibri" w:hAnsiTheme="minorHAnsi" w:cstheme="minorHAnsi"/>
          <w:color w:val="FF0000"/>
          <w:sz w:val="22"/>
          <w:szCs w:val="22"/>
        </w:rPr>
        <w:t>Data derive from t</w:t>
      </w:r>
      <w:r w:rsidR="00945859">
        <w:rPr>
          <w:rFonts w:asciiTheme="minorHAnsi" w:eastAsia="Calibri" w:hAnsiTheme="minorHAnsi" w:cstheme="minorHAnsi"/>
          <w:color w:val="FF0000"/>
          <w:sz w:val="22"/>
          <w:szCs w:val="22"/>
        </w:rPr>
        <w:t>wo</w:t>
      </w:r>
      <w:r w:rsidR="00945859" w:rsidRPr="000945B2">
        <w:rPr>
          <w:rFonts w:asciiTheme="minorHAnsi" w:eastAsia="Calibri" w:hAnsiTheme="minorHAnsi" w:cstheme="minorHAnsi"/>
          <w:color w:val="FF0000"/>
          <w:sz w:val="22"/>
          <w:szCs w:val="22"/>
        </w:rPr>
        <w:t xml:space="preserve"> independent experiments </w:t>
      </w:r>
      <w:r w:rsidR="00945859">
        <w:rPr>
          <w:rFonts w:asciiTheme="minorHAnsi" w:eastAsia="Calibri" w:hAnsiTheme="minorHAnsi" w:cstheme="minorHAnsi"/>
          <w:color w:val="FF0000"/>
          <w:sz w:val="22"/>
          <w:szCs w:val="22"/>
        </w:rPr>
        <w:t xml:space="preserve">and </w:t>
      </w:r>
      <w:r w:rsidR="00945859" w:rsidRPr="00FA62AD">
        <w:rPr>
          <w:rFonts w:asciiTheme="minorHAnsi" w:eastAsia="Calibri" w:hAnsiTheme="minorHAnsi" w:cstheme="minorHAnsi"/>
          <w:color w:val="FF0000"/>
          <w:sz w:val="22"/>
          <w:szCs w:val="22"/>
        </w:rPr>
        <w:t>shown as the mean ± SD</w:t>
      </w:r>
      <w:r w:rsidR="00945859" w:rsidRPr="000945B2">
        <w:rPr>
          <w:rFonts w:asciiTheme="minorHAnsi" w:eastAsia="Calibri" w:hAnsiTheme="minorHAnsi" w:cstheme="minorHAnsi"/>
          <w:color w:val="FF0000"/>
          <w:sz w:val="22"/>
          <w:szCs w:val="22"/>
        </w:rPr>
        <w:t xml:space="preserve">. </w:t>
      </w:r>
    </w:p>
    <w:p w14:paraId="4BB6BFED" w14:textId="0D2FBAC2" w:rsidR="00E44202" w:rsidRPr="000002A4" w:rsidRDefault="0077597A" w:rsidP="00E44202">
      <w:pPr>
        <w:spacing w:line="480" w:lineRule="auto"/>
        <w:jc w:val="both"/>
        <w:rPr>
          <w:rFonts w:asciiTheme="minorHAnsi" w:eastAsia="Calibri" w:hAnsiTheme="minorHAnsi" w:cstheme="minorHAnsi"/>
          <w:b/>
          <w:bCs/>
          <w:color w:val="000000" w:themeColor="text1"/>
          <w:sz w:val="22"/>
          <w:szCs w:val="22"/>
        </w:rPr>
      </w:pPr>
      <w:r w:rsidRPr="000002A4">
        <w:rPr>
          <w:rFonts w:asciiTheme="minorHAnsi" w:eastAsia="Calibri" w:hAnsiTheme="minorHAnsi" w:cstheme="minorHAnsi"/>
          <w:b/>
          <w:bCs/>
          <w:color w:val="000000" w:themeColor="text1"/>
          <w:sz w:val="22"/>
          <w:szCs w:val="22"/>
          <w:lang w:val="en-US"/>
        </w:rPr>
        <w:t xml:space="preserve">Figure </w:t>
      </w:r>
      <w:r>
        <w:rPr>
          <w:rFonts w:asciiTheme="minorHAnsi" w:eastAsia="Calibri" w:hAnsiTheme="minorHAnsi" w:cstheme="minorHAnsi"/>
          <w:b/>
          <w:bCs/>
          <w:color w:val="FF0000"/>
          <w:sz w:val="22"/>
          <w:szCs w:val="22"/>
          <w:lang w:val="en-US"/>
        </w:rPr>
        <w:t>8</w:t>
      </w:r>
      <w:r w:rsidRPr="000002A4">
        <w:rPr>
          <w:rFonts w:asciiTheme="minorHAnsi" w:eastAsia="Calibri" w:hAnsiTheme="minorHAnsi" w:cstheme="minorHAnsi"/>
          <w:b/>
          <w:bCs/>
          <w:color w:val="000000" w:themeColor="text1"/>
          <w:sz w:val="22"/>
          <w:szCs w:val="22"/>
          <w:lang w:val="en-US"/>
        </w:rPr>
        <w:t xml:space="preserve">. </w:t>
      </w:r>
      <w:r w:rsidR="00FC45DB" w:rsidRPr="00FC45DB">
        <w:rPr>
          <w:rFonts w:asciiTheme="minorHAnsi" w:eastAsia="Calibri" w:hAnsiTheme="minorHAnsi" w:cstheme="minorHAnsi"/>
          <w:b/>
          <w:bCs/>
          <w:color w:val="FF0000"/>
          <w:sz w:val="22"/>
          <w:szCs w:val="22"/>
          <w:lang w:val="en-US"/>
        </w:rPr>
        <w:t>Dissolution of CPSF6 condensates induces the activation of ISGs in both THP-1 cells and primary infected cells</w:t>
      </w:r>
      <w:r w:rsidRPr="0077597A">
        <w:rPr>
          <w:rFonts w:asciiTheme="minorHAnsi" w:eastAsia="Calibri" w:hAnsiTheme="minorHAnsi" w:cstheme="minorHAnsi"/>
          <w:b/>
          <w:bCs/>
          <w:color w:val="FF0000"/>
          <w:sz w:val="22"/>
          <w:szCs w:val="22"/>
        </w:rPr>
        <w:t>.</w:t>
      </w:r>
      <w:r w:rsidRPr="0077597A">
        <w:rPr>
          <w:rFonts w:asciiTheme="minorHAnsi" w:eastAsia="Calibri" w:hAnsiTheme="minorHAnsi" w:cstheme="minorHAnsi"/>
          <w:b/>
          <w:bCs/>
          <w:color w:val="FF0000"/>
          <w:sz w:val="22"/>
          <w:szCs w:val="22"/>
          <w:lang w:val="en-US"/>
        </w:rPr>
        <w:t xml:space="preserve"> </w:t>
      </w:r>
      <w:r w:rsidR="00C417A2" w:rsidRPr="00C417A2">
        <w:rPr>
          <w:rFonts w:asciiTheme="minorHAnsi" w:eastAsia="Calibri" w:hAnsiTheme="minorHAnsi" w:cstheme="minorHAnsi"/>
          <w:b/>
          <w:bCs/>
          <w:color w:val="FF0000"/>
          <w:sz w:val="22"/>
          <w:szCs w:val="22"/>
        </w:rPr>
        <w:t>A</w:t>
      </w:r>
      <w:r w:rsidR="00E44202" w:rsidRPr="00C417A2">
        <w:rPr>
          <w:rFonts w:asciiTheme="minorHAnsi" w:eastAsia="Calibri" w:hAnsiTheme="minorHAnsi" w:cstheme="minorHAnsi"/>
          <w:b/>
          <w:bCs/>
          <w:color w:val="FF0000"/>
          <w:sz w:val="22"/>
          <w:szCs w:val="22"/>
        </w:rPr>
        <w:t xml:space="preserve">) </w:t>
      </w:r>
      <w:r w:rsidR="00E44202" w:rsidRPr="000002A4">
        <w:rPr>
          <w:rFonts w:asciiTheme="minorHAnsi" w:eastAsia="Calibri" w:hAnsiTheme="minorHAnsi" w:cstheme="minorHAnsi"/>
          <w:color w:val="000000" w:themeColor="text1"/>
          <w:sz w:val="22"/>
          <w:szCs w:val="22"/>
        </w:rPr>
        <w:t xml:space="preserve">ISGs induced after PF74 treatment. Twenty-four hours after treatment with PF74, or without any treatment, HIV-1 infected THP-1 cells (MOI 10) were analyzed for the expression of interferon-stimulated genes (ISGs) by RT-PCR: MxA, CXCL10, and IFIT-2. Fold increase RT-PCR data on amplicons derived from infected cells treated with PF74 in comparison to infected untreated cells are displayed. Statistical analysis was performed using one-way ANOVA test; </w:t>
      </w:r>
      <w:r w:rsidR="00FA211F" w:rsidRPr="00FA211F">
        <w:rPr>
          <w:rFonts w:asciiTheme="minorHAnsi" w:eastAsia="Calibri" w:hAnsiTheme="minorHAnsi" w:cstheme="minorHAnsi"/>
          <w:color w:val="FF0000"/>
          <w:sz w:val="22"/>
          <w:szCs w:val="22"/>
        </w:rPr>
        <w:t xml:space="preserve">MxA </w:t>
      </w:r>
      <w:r w:rsidR="00E44202" w:rsidRPr="00FA211F">
        <w:rPr>
          <w:rFonts w:asciiTheme="minorHAnsi" w:eastAsia="Calibri" w:hAnsiTheme="minorHAnsi" w:cstheme="minorHAnsi"/>
          <w:color w:val="FF0000"/>
          <w:sz w:val="22"/>
          <w:szCs w:val="22"/>
        </w:rPr>
        <w:t xml:space="preserve">* </w:t>
      </w:r>
      <w:r w:rsidR="00E44202" w:rsidRPr="000002A4">
        <w:rPr>
          <w:rFonts w:asciiTheme="minorHAnsi" w:eastAsia="Calibri" w:hAnsiTheme="minorHAnsi" w:cstheme="minorHAnsi"/>
          <w:color w:val="000000" w:themeColor="text1"/>
          <w:sz w:val="22"/>
          <w:szCs w:val="22"/>
        </w:rPr>
        <w:t xml:space="preserve">indicates a p-value </w:t>
      </w:r>
      <w:r w:rsidR="00FA211F" w:rsidRPr="00FA211F">
        <w:rPr>
          <w:rFonts w:asciiTheme="minorHAnsi" w:eastAsia="Calibri" w:hAnsiTheme="minorHAnsi" w:cstheme="minorHAnsi"/>
          <w:color w:val="FF0000"/>
          <w:sz w:val="22"/>
          <w:szCs w:val="22"/>
        </w:rPr>
        <w:t>=0.0163</w:t>
      </w:r>
      <w:r w:rsidR="00FA211F">
        <w:rPr>
          <w:rFonts w:asciiTheme="minorHAnsi" w:eastAsia="Calibri" w:hAnsiTheme="minorHAnsi" w:cstheme="minorHAnsi"/>
          <w:color w:val="FF0000"/>
          <w:sz w:val="22"/>
          <w:szCs w:val="22"/>
        </w:rPr>
        <w:t xml:space="preserve">; CXCL10 </w:t>
      </w:r>
      <w:r w:rsidR="00FA211F" w:rsidRPr="00FA211F">
        <w:rPr>
          <w:rFonts w:asciiTheme="minorHAnsi" w:eastAsia="Calibri" w:hAnsiTheme="minorHAnsi" w:cstheme="minorHAnsi"/>
          <w:color w:val="FF0000"/>
          <w:sz w:val="22"/>
          <w:szCs w:val="22"/>
        </w:rPr>
        <w:t>*</w:t>
      </w:r>
      <w:r w:rsidR="00FA211F">
        <w:rPr>
          <w:rFonts w:asciiTheme="minorHAnsi" w:eastAsia="Calibri" w:hAnsiTheme="minorHAnsi" w:cstheme="minorHAnsi"/>
          <w:color w:val="FF0000"/>
          <w:sz w:val="22"/>
          <w:szCs w:val="22"/>
        </w:rPr>
        <w:t xml:space="preserve">p value=0.0354; IFIT2 </w:t>
      </w:r>
      <w:r w:rsidR="00FA211F" w:rsidRPr="00FA211F">
        <w:rPr>
          <w:rFonts w:asciiTheme="minorHAnsi" w:eastAsia="Calibri" w:hAnsiTheme="minorHAnsi" w:cstheme="minorHAnsi"/>
          <w:color w:val="FF0000"/>
          <w:sz w:val="22"/>
          <w:szCs w:val="22"/>
        </w:rPr>
        <w:t>*</w:t>
      </w:r>
      <w:r w:rsidR="00FA211F">
        <w:rPr>
          <w:rFonts w:asciiTheme="minorHAnsi" w:eastAsia="Calibri" w:hAnsiTheme="minorHAnsi" w:cstheme="minorHAnsi"/>
          <w:color w:val="FF0000"/>
          <w:sz w:val="22"/>
          <w:szCs w:val="22"/>
        </w:rPr>
        <w:t>p value=0.0152</w:t>
      </w:r>
      <w:r w:rsidR="00E44202" w:rsidRPr="000002A4">
        <w:rPr>
          <w:rFonts w:asciiTheme="minorHAnsi" w:eastAsia="Calibri" w:hAnsiTheme="minorHAnsi" w:cstheme="minorHAnsi"/>
          <w:color w:val="000000" w:themeColor="text1"/>
          <w:sz w:val="22"/>
          <w:szCs w:val="22"/>
        </w:rPr>
        <w:t xml:space="preserve">. </w:t>
      </w:r>
      <w:r w:rsidR="00C417A2" w:rsidRPr="000945B2">
        <w:rPr>
          <w:rFonts w:asciiTheme="minorHAnsi" w:eastAsia="Calibri" w:hAnsiTheme="minorHAnsi" w:cstheme="minorHAnsi"/>
          <w:color w:val="FF0000"/>
          <w:sz w:val="22"/>
          <w:szCs w:val="22"/>
        </w:rPr>
        <w:t>Data derive from t</w:t>
      </w:r>
      <w:r w:rsidR="00C417A2">
        <w:rPr>
          <w:rFonts w:asciiTheme="minorHAnsi" w:eastAsia="Calibri" w:hAnsiTheme="minorHAnsi" w:cstheme="minorHAnsi"/>
          <w:color w:val="FF0000"/>
          <w:sz w:val="22"/>
          <w:szCs w:val="22"/>
        </w:rPr>
        <w:t>wo</w:t>
      </w:r>
      <w:r w:rsidR="00C417A2" w:rsidRPr="000945B2">
        <w:rPr>
          <w:rFonts w:asciiTheme="minorHAnsi" w:eastAsia="Calibri" w:hAnsiTheme="minorHAnsi" w:cstheme="minorHAnsi"/>
          <w:color w:val="FF0000"/>
          <w:sz w:val="22"/>
          <w:szCs w:val="22"/>
        </w:rPr>
        <w:t xml:space="preserve"> independent experiments </w:t>
      </w:r>
      <w:r w:rsidR="00C417A2">
        <w:rPr>
          <w:rFonts w:asciiTheme="minorHAnsi" w:eastAsia="Calibri" w:hAnsiTheme="minorHAnsi" w:cstheme="minorHAnsi"/>
          <w:color w:val="FF0000"/>
          <w:sz w:val="22"/>
          <w:szCs w:val="22"/>
        </w:rPr>
        <w:t xml:space="preserve">with four replicates for each and </w:t>
      </w:r>
      <w:r w:rsidR="00C417A2" w:rsidRPr="00FA62AD">
        <w:rPr>
          <w:rFonts w:asciiTheme="minorHAnsi" w:eastAsia="Calibri" w:hAnsiTheme="minorHAnsi" w:cstheme="minorHAnsi"/>
          <w:color w:val="FF0000"/>
          <w:sz w:val="22"/>
          <w:szCs w:val="22"/>
        </w:rPr>
        <w:t>shown as the mean ± SD</w:t>
      </w:r>
      <w:r w:rsidR="00C417A2" w:rsidRPr="000945B2">
        <w:rPr>
          <w:rFonts w:asciiTheme="minorHAnsi" w:eastAsia="Calibri" w:hAnsiTheme="minorHAnsi" w:cstheme="minorHAnsi"/>
          <w:color w:val="FF0000"/>
          <w:sz w:val="22"/>
          <w:szCs w:val="22"/>
        </w:rPr>
        <w:t xml:space="preserve">. </w:t>
      </w:r>
      <w:r w:rsidR="00C417A2" w:rsidRPr="00C417A2">
        <w:rPr>
          <w:rFonts w:asciiTheme="minorHAnsi" w:eastAsia="Calibri" w:hAnsiTheme="minorHAnsi" w:cstheme="minorHAnsi"/>
          <w:b/>
          <w:bCs/>
          <w:color w:val="FF0000"/>
          <w:sz w:val="22"/>
          <w:szCs w:val="22"/>
        </w:rPr>
        <w:t>B</w:t>
      </w:r>
      <w:r w:rsidR="00E44202" w:rsidRPr="00C417A2">
        <w:rPr>
          <w:rFonts w:asciiTheme="minorHAnsi" w:eastAsia="Calibri" w:hAnsiTheme="minorHAnsi" w:cstheme="minorHAnsi"/>
          <w:b/>
          <w:bCs/>
          <w:color w:val="FF0000"/>
          <w:sz w:val="22"/>
          <w:szCs w:val="22"/>
        </w:rPr>
        <w:t xml:space="preserve">) </w:t>
      </w:r>
      <w:r w:rsidR="00E44202" w:rsidRPr="000002A4">
        <w:rPr>
          <w:rFonts w:asciiTheme="minorHAnsi" w:eastAsia="Calibri" w:hAnsiTheme="minorHAnsi" w:cstheme="minorHAnsi"/>
          <w:color w:val="000000" w:themeColor="text1"/>
          <w:sz w:val="22"/>
          <w:szCs w:val="22"/>
        </w:rPr>
        <w:t>MDMs were infected with MOI 30 and treated or not with high dose of PF74. The cellular RNA extracted was used as template to amplify ISGs by RT-PCR:</w:t>
      </w:r>
      <w:r w:rsidR="00E44202" w:rsidRPr="000002A4">
        <w:rPr>
          <w:rFonts w:asciiTheme="minorHAnsi" w:eastAsia="Calibri" w:hAnsiTheme="minorHAnsi" w:cstheme="minorHAnsi"/>
          <w:b/>
          <w:bCs/>
          <w:color w:val="000000" w:themeColor="text1"/>
          <w:sz w:val="22"/>
          <w:szCs w:val="22"/>
        </w:rPr>
        <w:t xml:space="preserve"> </w:t>
      </w:r>
      <w:r w:rsidR="00E44202" w:rsidRPr="000002A4">
        <w:rPr>
          <w:rFonts w:asciiTheme="minorHAnsi" w:eastAsia="Calibri" w:hAnsiTheme="minorHAnsi" w:cstheme="minorHAnsi"/>
          <w:color w:val="000000" w:themeColor="text1"/>
          <w:sz w:val="22"/>
          <w:szCs w:val="22"/>
        </w:rPr>
        <w:t>MxA, CXCL10, and IFIT-2. Fold increase RT-PCR data on amplicons derived from infected cells treated with PF74 in comparison to infected untreated cells from 6 healthy donors. Statistical analysis was performed using a one-way ANOVA test</w:t>
      </w:r>
      <w:r w:rsidR="00F8716D">
        <w:rPr>
          <w:rFonts w:asciiTheme="minorHAnsi" w:eastAsia="Calibri" w:hAnsiTheme="minorHAnsi" w:cstheme="minorHAnsi"/>
          <w:color w:val="000000" w:themeColor="text1"/>
          <w:sz w:val="22"/>
          <w:szCs w:val="22"/>
        </w:rPr>
        <w:t xml:space="preserve">, </w:t>
      </w:r>
      <w:r w:rsidR="00F8716D" w:rsidRPr="00F8716D">
        <w:rPr>
          <w:rFonts w:asciiTheme="minorHAnsi" w:eastAsia="Calibri" w:hAnsiTheme="minorHAnsi" w:cstheme="minorHAnsi"/>
          <w:color w:val="FF0000"/>
          <w:sz w:val="22"/>
          <w:szCs w:val="22"/>
        </w:rPr>
        <w:t xml:space="preserve">data are </w:t>
      </w:r>
      <w:r w:rsidR="00F8716D" w:rsidRPr="00FA62AD">
        <w:rPr>
          <w:rFonts w:asciiTheme="minorHAnsi" w:eastAsia="Calibri" w:hAnsiTheme="minorHAnsi" w:cstheme="minorHAnsi"/>
          <w:color w:val="FF0000"/>
          <w:sz w:val="22"/>
          <w:szCs w:val="22"/>
        </w:rPr>
        <w:t>shown as the mean ± SD</w:t>
      </w:r>
      <w:r w:rsidR="00F8716D">
        <w:rPr>
          <w:rFonts w:asciiTheme="minorHAnsi" w:eastAsia="Calibri" w:hAnsiTheme="minorHAnsi" w:cstheme="minorHAnsi"/>
          <w:color w:val="FF0000"/>
          <w:sz w:val="22"/>
          <w:szCs w:val="22"/>
        </w:rPr>
        <w:t xml:space="preserve"> of</w:t>
      </w:r>
      <w:r w:rsidR="00F8716D" w:rsidRPr="000945B2">
        <w:rPr>
          <w:rFonts w:asciiTheme="minorHAnsi" w:eastAsia="Calibri" w:hAnsiTheme="minorHAnsi" w:cstheme="minorHAnsi"/>
          <w:color w:val="FF0000"/>
          <w:sz w:val="22"/>
          <w:szCs w:val="22"/>
        </w:rPr>
        <w:t xml:space="preserve"> </w:t>
      </w:r>
      <w:r w:rsidR="00F8716D" w:rsidRPr="00F8716D">
        <w:rPr>
          <w:rFonts w:asciiTheme="minorHAnsi" w:eastAsia="Calibri" w:hAnsiTheme="minorHAnsi" w:cstheme="minorHAnsi"/>
          <w:color w:val="FF0000"/>
          <w:sz w:val="22"/>
          <w:szCs w:val="22"/>
        </w:rPr>
        <w:t>three replicates from each donor</w:t>
      </w:r>
      <w:r w:rsidR="00F8716D">
        <w:rPr>
          <w:rFonts w:asciiTheme="minorHAnsi" w:eastAsia="Calibri" w:hAnsiTheme="minorHAnsi" w:cstheme="minorHAnsi"/>
          <w:color w:val="000000" w:themeColor="text1"/>
          <w:sz w:val="22"/>
          <w:szCs w:val="22"/>
        </w:rPr>
        <w:t>.</w:t>
      </w:r>
      <w:r w:rsidR="00F8716D" w:rsidRPr="00F8716D">
        <w:rPr>
          <w:rFonts w:asciiTheme="minorHAnsi" w:eastAsia="Calibri" w:hAnsiTheme="minorHAnsi" w:cstheme="minorHAnsi"/>
          <w:color w:val="FF0000"/>
          <w:sz w:val="22"/>
          <w:szCs w:val="22"/>
        </w:rPr>
        <w:t xml:space="preserve"> MxA</w:t>
      </w:r>
      <w:r w:rsidR="00F8716D">
        <w:rPr>
          <w:rFonts w:asciiTheme="minorHAnsi" w:eastAsia="Calibri" w:hAnsiTheme="minorHAnsi" w:cstheme="minorHAnsi"/>
          <w:color w:val="FF0000"/>
          <w:sz w:val="22"/>
          <w:szCs w:val="22"/>
        </w:rPr>
        <w:t xml:space="preserve"> </w:t>
      </w:r>
      <w:r w:rsidR="00904319" w:rsidRPr="000002A4">
        <w:rPr>
          <w:rFonts w:asciiTheme="minorHAnsi" w:eastAsia="Calibri" w:hAnsiTheme="minorHAnsi" w:cstheme="minorHAnsi"/>
          <w:color w:val="000000" w:themeColor="text1"/>
          <w:sz w:val="22"/>
          <w:szCs w:val="22"/>
        </w:rPr>
        <w:t xml:space="preserve">*** indicates </w:t>
      </w:r>
      <w:r w:rsidR="00904319" w:rsidRPr="00F8716D">
        <w:rPr>
          <w:rFonts w:asciiTheme="minorHAnsi" w:eastAsia="Calibri" w:hAnsiTheme="minorHAnsi" w:cstheme="minorHAnsi"/>
          <w:color w:val="FF0000"/>
          <w:sz w:val="22"/>
          <w:szCs w:val="22"/>
        </w:rPr>
        <w:t xml:space="preserve">a p-value = </w:t>
      </w:r>
      <w:r w:rsidR="00904319" w:rsidRPr="00904319">
        <w:rPr>
          <w:rFonts w:asciiTheme="minorHAnsi" w:eastAsia="Calibri" w:hAnsiTheme="minorHAnsi" w:cstheme="minorHAnsi"/>
          <w:color w:val="FF0000"/>
          <w:sz w:val="22"/>
          <w:szCs w:val="22"/>
        </w:rPr>
        <w:t>0.000944</w:t>
      </w:r>
      <w:r w:rsidR="00904319">
        <w:rPr>
          <w:rFonts w:asciiTheme="minorHAnsi" w:eastAsia="Calibri" w:hAnsiTheme="minorHAnsi" w:cstheme="minorHAnsi"/>
          <w:color w:val="FF0000"/>
          <w:sz w:val="22"/>
          <w:szCs w:val="22"/>
        </w:rPr>
        <w:t xml:space="preserve"> </w:t>
      </w:r>
      <w:r w:rsidR="00F8716D">
        <w:rPr>
          <w:rFonts w:asciiTheme="minorHAnsi" w:eastAsia="Calibri" w:hAnsiTheme="minorHAnsi" w:cstheme="minorHAnsi"/>
          <w:color w:val="FF0000"/>
          <w:sz w:val="22"/>
          <w:szCs w:val="22"/>
        </w:rPr>
        <w:t>and CXCL10</w:t>
      </w:r>
      <w:r w:rsidR="00F8716D" w:rsidRPr="00F8716D">
        <w:rPr>
          <w:rFonts w:asciiTheme="minorHAnsi" w:eastAsia="Calibri" w:hAnsiTheme="minorHAnsi" w:cstheme="minorHAnsi"/>
          <w:color w:val="FF0000"/>
          <w:sz w:val="22"/>
          <w:szCs w:val="22"/>
        </w:rPr>
        <w:t xml:space="preserve"> </w:t>
      </w:r>
      <w:r w:rsidR="00E44202" w:rsidRPr="000002A4">
        <w:rPr>
          <w:rFonts w:asciiTheme="minorHAnsi" w:eastAsia="Calibri" w:hAnsiTheme="minorHAnsi" w:cstheme="minorHAnsi"/>
          <w:color w:val="000000" w:themeColor="text1"/>
          <w:sz w:val="22"/>
          <w:szCs w:val="22"/>
        </w:rPr>
        <w:t xml:space="preserve">*** indicates </w:t>
      </w:r>
      <w:r w:rsidR="00E44202" w:rsidRPr="00F8716D">
        <w:rPr>
          <w:rFonts w:asciiTheme="minorHAnsi" w:eastAsia="Calibri" w:hAnsiTheme="minorHAnsi" w:cstheme="minorHAnsi"/>
          <w:color w:val="FF0000"/>
          <w:sz w:val="22"/>
          <w:szCs w:val="22"/>
        </w:rPr>
        <w:t xml:space="preserve">a p-value </w:t>
      </w:r>
      <w:r w:rsidR="00F8716D" w:rsidRPr="00F8716D">
        <w:rPr>
          <w:rFonts w:asciiTheme="minorHAnsi" w:eastAsia="Calibri" w:hAnsiTheme="minorHAnsi" w:cstheme="minorHAnsi"/>
          <w:color w:val="FF0000"/>
          <w:sz w:val="22"/>
          <w:szCs w:val="22"/>
        </w:rPr>
        <w:t xml:space="preserve">= </w:t>
      </w:r>
      <w:r w:rsidR="00904319" w:rsidRPr="00904319">
        <w:rPr>
          <w:rFonts w:asciiTheme="minorHAnsi" w:eastAsia="Calibri" w:hAnsiTheme="minorHAnsi" w:cstheme="minorHAnsi"/>
          <w:color w:val="FF0000"/>
          <w:sz w:val="22"/>
          <w:szCs w:val="22"/>
        </w:rPr>
        <w:t>0.000969</w:t>
      </w:r>
      <w:r w:rsidR="00904319">
        <w:rPr>
          <w:rFonts w:asciiTheme="minorHAnsi" w:eastAsia="Calibri" w:hAnsiTheme="minorHAnsi" w:cstheme="minorHAnsi"/>
          <w:color w:val="FF0000"/>
          <w:sz w:val="22"/>
          <w:szCs w:val="22"/>
        </w:rPr>
        <w:t xml:space="preserve"> </w:t>
      </w:r>
      <w:r w:rsidR="00E44202" w:rsidRPr="000002A4">
        <w:rPr>
          <w:rFonts w:asciiTheme="minorHAnsi" w:eastAsia="Calibri" w:hAnsiTheme="minorHAnsi" w:cstheme="minorHAnsi"/>
          <w:color w:val="000000" w:themeColor="text1"/>
          <w:sz w:val="22"/>
          <w:szCs w:val="22"/>
        </w:rPr>
        <w:t xml:space="preserve">and </w:t>
      </w:r>
      <w:r w:rsidR="00F8716D" w:rsidRPr="00F8716D">
        <w:rPr>
          <w:rFonts w:asciiTheme="minorHAnsi" w:eastAsia="Calibri" w:hAnsiTheme="minorHAnsi" w:cstheme="minorHAnsi"/>
          <w:color w:val="FF0000"/>
          <w:sz w:val="22"/>
          <w:szCs w:val="22"/>
        </w:rPr>
        <w:t>IFIT2</w:t>
      </w:r>
      <w:r w:rsidR="00F8716D">
        <w:rPr>
          <w:rFonts w:asciiTheme="minorHAnsi" w:eastAsia="Calibri" w:hAnsiTheme="minorHAnsi" w:cstheme="minorHAnsi"/>
          <w:color w:val="000000" w:themeColor="text1"/>
          <w:sz w:val="22"/>
          <w:szCs w:val="22"/>
        </w:rPr>
        <w:t xml:space="preserve"> </w:t>
      </w:r>
      <w:r w:rsidR="00E44202" w:rsidRPr="000002A4">
        <w:rPr>
          <w:rFonts w:asciiTheme="minorHAnsi" w:eastAsia="Calibri" w:hAnsiTheme="minorHAnsi" w:cstheme="minorHAnsi"/>
          <w:color w:val="000000" w:themeColor="text1"/>
          <w:sz w:val="22"/>
          <w:szCs w:val="22"/>
        </w:rPr>
        <w:t xml:space="preserve">** indicates a </w:t>
      </w:r>
      <w:r w:rsidR="00E44202" w:rsidRPr="00F8716D">
        <w:rPr>
          <w:rFonts w:asciiTheme="minorHAnsi" w:eastAsia="Calibri" w:hAnsiTheme="minorHAnsi" w:cstheme="minorHAnsi"/>
          <w:color w:val="FF0000"/>
          <w:sz w:val="22"/>
          <w:szCs w:val="22"/>
        </w:rPr>
        <w:t xml:space="preserve">p-value </w:t>
      </w:r>
      <w:r w:rsidR="00F8716D" w:rsidRPr="00F8716D">
        <w:rPr>
          <w:rFonts w:asciiTheme="minorHAnsi" w:eastAsia="Calibri" w:hAnsiTheme="minorHAnsi" w:cstheme="minorHAnsi"/>
          <w:color w:val="FF0000"/>
          <w:sz w:val="22"/>
          <w:szCs w:val="22"/>
        </w:rPr>
        <w:t>=</w:t>
      </w:r>
      <w:r w:rsidR="00904319" w:rsidRPr="00904319">
        <w:rPr>
          <w:rFonts w:asciiTheme="minorHAnsi" w:eastAsia="Calibri" w:hAnsiTheme="minorHAnsi" w:cstheme="minorHAnsi"/>
          <w:color w:val="FF0000"/>
          <w:sz w:val="22"/>
          <w:szCs w:val="22"/>
        </w:rPr>
        <w:t xml:space="preserve"> 0.00478</w:t>
      </w:r>
      <w:r w:rsidR="00904319">
        <w:rPr>
          <w:rFonts w:asciiTheme="minorHAnsi" w:eastAsia="Calibri" w:hAnsiTheme="minorHAnsi" w:cstheme="minorHAnsi"/>
          <w:color w:val="FF0000"/>
          <w:sz w:val="22"/>
          <w:szCs w:val="22"/>
        </w:rPr>
        <w:t>.</w:t>
      </w:r>
      <w:r w:rsidR="00904319" w:rsidRPr="00904319">
        <w:rPr>
          <w:rFonts w:asciiTheme="minorHAnsi" w:eastAsia="Calibri" w:hAnsiTheme="minorHAnsi" w:cstheme="minorHAnsi"/>
          <w:color w:val="FF0000"/>
          <w:sz w:val="22"/>
          <w:szCs w:val="22"/>
        </w:rPr>
        <w:tab/>
      </w:r>
      <w:r w:rsidR="00904319" w:rsidRPr="00904319">
        <w:rPr>
          <w:rFonts w:asciiTheme="minorHAnsi" w:eastAsia="Calibri" w:hAnsiTheme="minorHAnsi" w:cstheme="minorHAnsi"/>
          <w:color w:val="FF0000"/>
          <w:sz w:val="22"/>
          <w:szCs w:val="22"/>
        </w:rPr>
        <w:tab/>
      </w:r>
      <w:r w:rsidR="00E44202" w:rsidRPr="000002A4">
        <w:rPr>
          <w:rFonts w:asciiTheme="minorHAnsi" w:eastAsia="Calibri" w:hAnsiTheme="minorHAnsi" w:cstheme="minorHAnsi"/>
          <w:color w:val="000000" w:themeColor="text1"/>
          <w:sz w:val="22"/>
          <w:szCs w:val="22"/>
        </w:rPr>
        <w:t xml:space="preserve">. </w:t>
      </w:r>
    </w:p>
    <w:p w14:paraId="3CEDC595" w14:textId="77777777" w:rsidR="00E44202" w:rsidRPr="000002A4" w:rsidRDefault="00E44202" w:rsidP="00E44202">
      <w:pPr>
        <w:spacing w:line="480" w:lineRule="auto"/>
        <w:jc w:val="both"/>
        <w:rPr>
          <w:rFonts w:asciiTheme="minorHAnsi" w:eastAsia="Calibri" w:hAnsiTheme="minorHAnsi" w:cstheme="minorHAnsi"/>
          <w:color w:val="000000" w:themeColor="text1"/>
          <w:sz w:val="22"/>
          <w:szCs w:val="22"/>
        </w:rPr>
      </w:pPr>
    </w:p>
    <w:p w14:paraId="7B0C0763" w14:textId="06256C02" w:rsidR="00E44202" w:rsidRPr="000002A4" w:rsidRDefault="00E44202" w:rsidP="005F09E9">
      <w:pPr>
        <w:spacing w:after="160" w:line="259" w:lineRule="auto"/>
        <w:rPr>
          <w:rFonts w:asciiTheme="minorHAnsi" w:eastAsia="Calibri" w:hAnsiTheme="minorHAnsi" w:cstheme="minorHAnsi"/>
          <w:b/>
          <w:bCs/>
          <w:color w:val="000000" w:themeColor="text1"/>
          <w:sz w:val="22"/>
          <w:szCs w:val="22"/>
        </w:rPr>
      </w:pPr>
      <w:r w:rsidRPr="000002A4">
        <w:rPr>
          <w:rFonts w:asciiTheme="minorHAnsi" w:eastAsia="Calibri" w:hAnsiTheme="minorHAnsi" w:cstheme="minorHAnsi"/>
          <w:b/>
          <w:bCs/>
          <w:color w:val="000000" w:themeColor="text1"/>
          <w:sz w:val="22"/>
          <w:szCs w:val="22"/>
        </w:rPr>
        <w:t>Figures EV legends</w:t>
      </w:r>
    </w:p>
    <w:p w14:paraId="17846943" w14:textId="5CE535CF" w:rsidR="00E44202" w:rsidRPr="000002A4" w:rsidRDefault="00E44202" w:rsidP="00E44202">
      <w:pPr>
        <w:spacing w:line="480" w:lineRule="auto"/>
        <w:jc w:val="both"/>
        <w:rPr>
          <w:rFonts w:asciiTheme="minorHAnsi" w:eastAsiaTheme="minorHAnsi" w:hAnsiTheme="minorHAnsi" w:cstheme="minorHAnsi"/>
          <w:color w:val="000000" w:themeColor="text1"/>
          <w:sz w:val="22"/>
          <w:szCs w:val="22"/>
          <w:lang w:eastAsia="en-US"/>
        </w:rPr>
      </w:pPr>
      <w:r w:rsidRPr="000002A4">
        <w:rPr>
          <w:rFonts w:asciiTheme="minorHAnsi" w:eastAsiaTheme="minorHAnsi" w:hAnsiTheme="minorHAnsi" w:cstheme="minorHAnsi"/>
          <w:b/>
          <w:bCs/>
          <w:color w:val="000000" w:themeColor="text1"/>
          <w:sz w:val="22"/>
          <w:szCs w:val="22"/>
          <w:lang w:eastAsia="en-US"/>
        </w:rPr>
        <w:t xml:space="preserve">Figure EV1. </w:t>
      </w:r>
      <w:r w:rsidRPr="000002A4">
        <w:rPr>
          <w:rFonts w:asciiTheme="minorHAnsi" w:eastAsia="Calibri" w:hAnsiTheme="minorHAnsi" w:cstheme="minorHAnsi"/>
          <w:b/>
          <w:bCs/>
          <w:color w:val="000000" w:themeColor="text1"/>
          <w:sz w:val="22"/>
          <w:szCs w:val="22"/>
        </w:rPr>
        <w:t xml:space="preserve">HIV-1-MLOs build during </w:t>
      </w:r>
      <w:r w:rsidRPr="000002A4">
        <w:rPr>
          <w:rFonts w:asciiTheme="minorHAnsi" w:eastAsia="Calibri" w:hAnsiTheme="minorHAnsi" w:cstheme="minorHAnsi"/>
          <w:b/>
          <w:bCs/>
          <w:i/>
          <w:iCs/>
          <w:color w:val="000000" w:themeColor="text1"/>
          <w:sz w:val="22"/>
          <w:szCs w:val="22"/>
        </w:rPr>
        <w:t>in vivo</w:t>
      </w:r>
      <w:r w:rsidRPr="000002A4">
        <w:rPr>
          <w:rFonts w:asciiTheme="minorHAnsi" w:eastAsia="Calibri" w:hAnsiTheme="minorHAnsi" w:cstheme="minorHAnsi"/>
          <w:b/>
          <w:bCs/>
          <w:color w:val="000000" w:themeColor="text1"/>
          <w:sz w:val="22"/>
          <w:szCs w:val="22"/>
        </w:rPr>
        <w:t xml:space="preserve"> infection</w:t>
      </w:r>
      <w:r w:rsidRPr="000002A4">
        <w:rPr>
          <w:rFonts w:asciiTheme="minorHAnsi" w:eastAsiaTheme="minorHAnsi" w:hAnsiTheme="minorHAnsi" w:cstheme="minorHAnsi"/>
          <w:b/>
          <w:bCs/>
          <w:color w:val="000000" w:themeColor="text1"/>
          <w:sz w:val="22"/>
          <w:szCs w:val="22"/>
          <w:lang w:eastAsia="en-US"/>
        </w:rPr>
        <w:t xml:space="preserve">, related to Figure 3. A) </w:t>
      </w:r>
      <w:r w:rsidRPr="000002A4">
        <w:rPr>
          <w:rFonts w:asciiTheme="minorHAnsi" w:eastAsia="Calibri" w:hAnsiTheme="minorHAnsi" w:cstheme="minorHAnsi"/>
          <w:color w:val="000000" w:themeColor="text1"/>
          <w:sz w:val="22"/>
          <w:szCs w:val="22"/>
        </w:rPr>
        <w:t xml:space="preserve">Schema of CCR5-tropic HIV-1 strain (NLAD8) infection in BRGS mice for 10 days. Bone marrow human CD4+ cells were immediately labelled and imaged without the need of cell culture passage. </w:t>
      </w:r>
      <w:r w:rsidRPr="000002A4">
        <w:rPr>
          <w:rFonts w:asciiTheme="minorHAnsi" w:eastAsia="Calibri" w:hAnsiTheme="minorHAnsi" w:cstheme="minorHAnsi"/>
          <w:b/>
          <w:bCs/>
          <w:color w:val="000000" w:themeColor="text1"/>
          <w:sz w:val="22"/>
          <w:szCs w:val="22"/>
        </w:rPr>
        <w:t>B)</w:t>
      </w:r>
      <w:r w:rsidRPr="000002A4">
        <w:rPr>
          <w:rFonts w:asciiTheme="minorHAnsi" w:eastAsia="Calibri" w:hAnsiTheme="minorHAnsi" w:cstheme="minorHAnsi"/>
          <w:color w:val="000000" w:themeColor="text1"/>
          <w:sz w:val="22"/>
          <w:szCs w:val="22"/>
        </w:rPr>
        <w:t xml:space="preserve"> Graph showing viral infectivity in BRGS mice by quantitative RT PCR</w:t>
      </w:r>
      <w:r w:rsidR="007E707D">
        <w:rPr>
          <w:rFonts w:asciiTheme="minorHAnsi" w:eastAsia="Calibri" w:hAnsiTheme="minorHAnsi" w:cstheme="minorHAnsi"/>
          <w:color w:val="000000" w:themeColor="text1"/>
          <w:sz w:val="22"/>
          <w:szCs w:val="22"/>
        </w:rPr>
        <w:t xml:space="preserve"> </w:t>
      </w:r>
      <w:bookmarkStart w:id="12" w:name="OLE_LINK2"/>
      <w:r w:rsidR="007E707D" w:rsidRPr="006F3F4B">
        <w:rPr>
          <w:rFonts w:asciiTheme="minorHAnsi" w:eastAsia="Calibri" w:hAnsiTheme="minorHAnsi" w:cstheme="minorHAnsi"/>
          <w:color w:val="FF0000"/>
          <w:sz w:val="22"/>
          <w:szCs w:val="22"/>
        </w:rPr>
        <w:t>(Data are shown as the mean ± SD of two replicates)</w:t>
      </w:r>
      <w:bookmarkEnd w:id="12"/>
      <w:r w:rsidRPr="000002A4">
        <w:rPr>
          <w:rFonts w:asciiTheme="minorHAnsi" w:eastAsia="Calibri" w:hAnsiTheme="minorHAnsi" w:cstheme="minorHAnsi"/>
          <w:color w:val="000000" w:themeColor="text1"/>
          <w:sz w:val="22"/>
          <w:szCs w:val="22"/>
        </w:rPr>
        <w:t xml:space="preserve">. </w:t>
      </w:r>
      <w:r w:rsidRPr="000002A4">
        <w:rPr>
          <w:rFonts w:asciiTheme="minorHAnsi" w:eastAsia="Calibri" w:hAnsiTheme="minorHAnsi" w:cstheme="minorHAnsi"/>
          <w:b/>
          <w:bCs/>
          <w:color w:val="000000" w:themeColor="text1"/>
          <w:sz w:val="22"/>
          <w:szCs w:val="22"/>
        </w:rPr>
        <w:t>C)</w:t>
      </w:r>
      <w:r w:rsidRPr="000002A4">
        <w:rPr>
          <w:rFonts w:asciiTheme="minorHAnsi" w:eastAsia="Calibri" w:hAnsiTheme="minorHAnsi" w:cstheme="minorHAnsi"/>
          <w:color w:val="000000" w:themeColor="text1"/>
          <w:sz w:val="22"/>
          <w:szCs w:val="22"/>
        </w:rPr>
        <w:t xml:space="preserve"> CD4+ cells derived from BM of infected BRGS mice were directly fixed and labelled for the detection of CPSF6 (in green). Nuclei were stained with Hoechst (in blue). </w:t>
      </w:r>
    </w:p>
    <w:p w14:paraId="4DC6F266" w14:textId="77777777" w:rsidR="00E44202" w:rsidRPr="000002A4" w:rsidRDefault="00E44202" w:rsidP="00E44202">
      <w:pPr>
        <w:spacing w:line="480" w:lineRule="auto"/>
        <w:jc w:val="both"/>
        <w:rPr>
          <w:rFonts w:asciiTheme="minorHAnsi" w:eastAsiaTheme="minorHAnsi" w:hAnsiTheme="minorHAnsi" w:cstheme="minorHAnsi"/>
          <w:color w:val="000000" w:themeColor="text1"/>
          <w:sz w:val="22"/>
          <w:szCs w:val="22"/>
          <w:lang w:eastAsia="en-US"/>
        </w:rPr>
      </w:pPr>
    </w:p>
    <w:p w14:paraId="644E22B2" w14:textId="77777777" w:rsidR="00E44202" w:rsidRPr="000002A4" w:rsidRDefault="00E44202" w:rsidP="00E44202">
      <w:pPr>
        <w:spacing w:line="480" w:lineRule="auto"/>
        <w:jc w:val="both"/>
        <w:rPr>
          <w:rFonts w:asciiTheme="minorHAnsi" w:eastAsiaTheme="minorHAnsi" w:hAnsiTheme="minorHAnsi" w:cstheme="minorHAnsi"/>
          <w:b/>
          <w:bCs/>
          <w:color w:val="000000" w:themeColor="text1"/>
          <w:sz w:val="22"/>
          <w:szCs w:val="22"/>
          <w:lang w:eastAsia="en-US"/>
        </w:rPr>
      </w:pPr>
      <w:r w:rsidRPr="000002A4">
        <w:rPr>
          <w:rFonts w:asciiTheme="minorHAnsi" w:eastAsiaTheme="minorHAnsi" w:hAnsiTheme="minorHAnsi" w:cstheme="minorHAnsi"/>
          <w:b/>
          <w:bCs/>
          <w:color w:val="000000" w:themeColor="text1"/>
          <w:sz w:val="22"/>
          <w:szCs w:val="22"/>
          <w:lang w:eastAsia="en-US"/>
        </w:rPr>
        <w:t xml:space="preserve">Figure EV2. </w:t>
      </w:r>
      <w:r w:rsidRPr="000002A4">
        <w:rPr>
          <w:rFonts w:asciiTheme="minorHAnsi" w:eastAsia="Calibri" w:hAnsiTheme="minorHAnsi" w:cstheme="minorHAnsi"/>
          <w:b/>
          <w:bCs/>
          <w:color w:val="000000" w:themeColor="text1"/>
          <w:sz w:val="22"/>
          <w:szCs w:val="22"/>
        </w:rPr>
        <w:t xml:space="preserve">Asynchronous viral reactivation in nuclear HIV-1-MLOs, related to Figure 2 &amp; 4. A) </w:t>
      </w:r>
      <w:r w:rsidRPr="000002A4">
        <w:rPr>
          <w:rFonts w:asciiTheme="minorHAnsi" w:eastAsia="Calibri" w:hAnsiTheme="minorHAnsi" w:cstheme="minorHAnsi"/>
          <w:color w:val="000000" w:themeColor="text1"/>
          <w:sz w:val="22"/>
          <w:szCs w:val="22"/>
        </w:rPr>
        <w:t xml:space="preserve">THP-1 cells infected with HIV-1 ∆Env pseudotyped with VSV-G and carrying the GFP as reporter gene at 3 and 7 d.p.i +/- NEV or after washout of NEV at 3 d.p.i. and live imaging (EVOS microscope) were done at 7 and 12 d.p.i., respectively. </w:t>
      </w:r>
      <w:r w:rsidRPr="000002A4">
        <w:rPr>
          <w:rFonts w:asciiTheme="minorHAnsi" w:eastAsia="Calibri" w:hAnsiTheme="minorHAnsi" w:cstheme="minorHAnsi"/>
          <w:b/>
          <w:bCs/>
          <w:color w:val="000000" w:themeColor="text1"/>
          <w:sz w:val="22"/>
          <w:szCs w:val="22"/>
        </w:rPr>
        <w:t xml:space="preserve">B) </w:t>
      </w:r>
      <w:r w:rsidRPr="000002A4">
        <w:rPr>
          <w:rFonts w:asciiTheme="minorHAnsi" w:eastAsia="Calibri" w:hAnsiTheme="minorHAnsi" w:cstheme="minorHAnsi"/>
          <w:color w:val="000000" w:themeColor="text1"/>
          <w:sz w:val="22"/>
          <w:szCs w:val="22"/>
        </w:rPr>
        <w:t xml:space="preserve">The increased ratio of GFP+ cells between the first 2 time points p.i. and post wash out. </w:t>
      </w:r>
      <w:r w:rsidRPr="000002A4">
        <w:rPr>
          <w:rFonts w:asciiTheme="minorHAnsi" w:eastAsia="Calibri" w:hAnsiTheme="minorHAnsi" w:cstheme="minorHAnsi"/>
          <w:b/>
          <w:bCs/>
          <w:color w:val="000000" w:themeColor="text1"/>
          <w:sz w:val="22"/>
          <w:szCs w:val="22"/>
        </w:rPr>
        <w:t xml:space="preserve">C) </w:t>
      </w:r>
      <w:r w:rsidRPr="000002A4">
        <w:rPr>
          <w:rFonts w:asciiTheme="minorHAnsi" w:eastAsia="Calibri" w:hAnsiTheme="minorHAnsi" w:cstheme="minorHAnsi"/>
          <w:color w:val="000000" w:themeColor="text1"/>
          <w:sz w:val="22"/>
          <w:szCs w:val="22"/>
        </w:rPr>
        <w:t>Percentage of GFP after recovery of RT post wash out at different time p.i.. Cells infected without NEV were considered as 100%.</w:t>
      </w:r>
    </w:p>
    <w:p w14:paraId="2495F93B" w14:textId="77777777" w:rsidR="00E44202" w:rsidRPr="000002A4" w:rsidRDefault="00E44202" w:rsidP="00E44202">
      <w:pPr>
        <w:spacing w:line="480" w:lineRule="auto"/>
        <w:jc w:val="both"/>
        <w:rPr>
          <w:rFonts w:asciiTheme="minorHAnsi" w:eastAsiaTheme="minorHAnsi" w:hAnsiTheme="minorHAnsi" w:cstheme="minorHAnsi"/>
          <w:b/>
          <w:bCs/>
          <w:color w:val="000000" w:themeColor="text1"/>
          <w:sz w:val="22"/>
          <w:szCs w:val="22"/>
          <w:lang w:eastAsia="en-US"/>
        </w:rPr>
      </w:pPr>
    </w:p>
    <w:p w14:paraId="2CC9AB86" w14:textId="7FA9CD54" w:rsidR="00244E81" w:rsidRPr="00244E81" w:rsidRDefault="00E44202" w:rsidP="00244E81">
      <w:pPr>
        <w:spacing w:line="360" w:lineRule="auto"/>
        <w:jc w:val="both"/>
        <w:rPr>
          <w:rFonts w:asciiTheme="minorHAnsi" w:eastAsiaTheme="minorHAnsi" w:hAnsiTheme="minorHAnsi" w:cstheme="minorHAnsi"/>
          <w:b/>
          <w:bCs/>
          <w:color w:val="000000" w:themeColor="text1"/>
          <w:sz w:val="22"/>
          <w:szCs w:val="22"/>
          <w:lang w:eastAsia="en-US"/>
        </w:rPr>
      </w:pPr>
      <w:r w:rsidRPr="000002A4">
        <w:rPr>
          <w:rFonts w:asciiTheme="minorHAnsi" w:eastAsiaTheme="minorHAnsi" w:hAnsiTheme="minorHAnsi" w:cstheme="minorHAnsi"/>
          <w:b/>
          <w:bCs/>
          <w:color w:val="000000" w:themeColor="text1"/>
          <w:sz w:val="22"/>
          <w:szCs w:val="22"/>
          <w:lang w:eastAsia="en-US"/>
        </w:rPr>
        <w:t>Figure EV3.</w:t>
      </w:r>
      <w:r w:rsidRPr="000002A4">
        <w:rPr>
          <w:rFonts w:asciiTheme="minorHAnsi" w:eastAsiaTheme="minorHAnsi" w:hAnsiTheme="minorHAnsi" w:cstheme="minorHAnsi"/>
          <w:color w:val="000000" w:themeColor="text1"/>
          <w:sz w:val="22"/>
          <w:szCs w:val="22"/>
          <w:lang w:eastAsia="en-US"/>
        </w:rPr>
        <w:t xml:space="preserve"> </w:t>
      </w:r>
      <w:r w:rsidR="00BA0882" w:rsidRPr="00BA0882">
        <w:rPr>
          <w:rFonts w:asciiTheme="minorHAnsi" w:eastAsiaTheme="minorHAnsi" w:hAnsiTheme="minorHAnsi" w:cstheme="minorHAnsi"/>
          <w:b/>
          <w:bCs/>
          <w:color w:val="FF0000"/>
          <w:sz w:val="22"/>
          <w:szCs w:val="22"/>
          <w:lang w:eastAsia="en-US"/>
        </w:rPr>
        <w:t>Viral core classification in HIV-1-MLOs</w:t>
      </w:r>
      <w:r w:rsidRPr="00BA0882">
        <w:rPr>
          <w:rFonts w:asciiTheme="minorHAnsi" w:eastAsiaTheme="minorHAnsi" w:hAnsiTheme="minorHAnsi" w:cstheme="minorHAnsi"/>
          <w:b/>
          <w:bCs/>
          <w:color w:val="FF0000"/>
          <w:sz w:val="22"/>
          <w:szCs w:val="22"/>
          <w:lang w:eastAsia="en-US"/>
        </w:rPr>
        <w:t>,</w:t>
      </w:r>
      <w:r w:rsidRPr="000002A4">
        <w:rPr>
          <w:rFonts w:asciiTheme="minorHAnsi" w:eastAsiaTheme="minorHAnsi" w:hAnsiTheme="minorHAnsi" w:cstheme="minorHAnsi"/>
          <w:b/>
          <w:bCs/>
          <w:color w:val="000000" w:themeColor="text1"/>
          <w:sz w:val="22"/>
          <w:szCs w:val="22"/>
          <w:lang w:eastAsia="en-US"/>
        </w:rPr>
        <w:t xml:space="preserve"> related to Figure </w:t>
      </w:r>
      <w:r w:rsidR="00244E81" w:rsidRPr="00244E81">
        <w:rPr>
          <w:rFonts w:asciiTheme="minorHAnsi" w:eastAsiaTheme="minorHAnsi" w:hAnsiTheme="minorHAnsi" w:cstheme="minorHAnsi"/>
          <w:b/>
          <w:bCs/>
          <w:color w:val="FF0000"/>
          <w:sz w:val="22"/>
          <w:szCs w:val="22"/>
          <w:lang w:eastAsia="en-US"/>
        </w:rPr>
        <w:t>5</w:t>
      </w:r>
      <w:r w:rsidRPr="000002A4">
        <w:rPr>
          <w:rFonts w:asciiTheme="minorHAnsi" w:eastAsiaTheme="minorHAnsi" w:hAnsiTheme="minorHAnsi" w:cstheme="minorHAnsi"/>
          <w:b/>
          <w:bCs/>
          <w:color w:val="000000" w:themeColor="text1"/>
          <w:sz w:val="22"/>
          <w:szCs w:val="22"/>
          <w:lang w:eastAsia="en-US"/>
        </w:rPr>
        <w:t xml:space="preserve">. </w:t>
      </w:r>
      <w:r w:rsidR="00244E81" w:rsidRPr="00C125E5">
        <w:rPr>
          <w:rFonts w:asciiTheme="minorHAnsi" w:eastAsiaTheme="minorHAnsi" w:hAnsiTheme="minorHAnsi" w:cstheme="minorHAnsi"/>
          <w:b/>
          <w:bCs/>
          <w:color w:val="FF0000"/>
          <w:sz w:val="22"/>
          <w:szCs w:val="22"/>
          <w:lang w:eastAsia="en-US"/>
        </w:rPr>
        <w:t>A)</w:t>
      </w:r>
      <w:r w:rsidR="00244E81" w:rsidRPr="00C125E5">
        <w:rPr>
          <w:rFonts w:asciiTheme="minorHAnsi" w:eastAsiaTheme="minorHAnsi" w:hAnsiTheme="minorHAnsi" w:cstheme="minorHAnsi"/>
          <w:color w:val="FF0000"/>
          <w:sz w:val="22"/>
          <w:szCs w:val="22"/>
          <w:lang w:eastAsia="en-US"/>
        </w:rPr>
        <w:t xml:space="preserve"> </w:t>
      </w:r>
      <w:r w:rsidR="00A33323" w:rsidRPr="00C125E5">
        <w:rPr>
          <w:rFonts w:asciiTheme="minorHAnsi" w:hAnsiTheme="minorHAnsi" w:cstheme="minorHAnsi"/>
          <w:color w:val="FF0000"/>
          <w:sz w:val="22"/>
          <w:szCs w:val="22"/>
        </w:rPr>
        <w:t>Nuclear HIV-1-MLOs composition</w:t>
      </w:r>
      <w:r w:rsidR="00A869E1">
        <w:rPr>
          <w:rFonts w:asciiTheme="minorHAnsi" w:hAnsiTheme="minorHAnsi" w:cstheme="minorHAnsi"/>
          <w:color w:val="FF0000"/>
          <w:sz w:val="22"/>
          <w:szCs w:val="22"/>
        </w:rPr>
        <w:t xml:space="preserve"> </w:t>
      </w:r>
      <w:r w:rsidR="00A869E1" w:rsidRPr="00244E81">
        <w:rPr>
          <w:rFonts w:asciiTheme="minorHAnsi" w:eastAsiaTheme="minorHAnsi" w:hAnsiTheme="minorHAnsi" w:cstheme="minorHAnsi"/>
          <w:color w:val="FF0000"/>
          <w:sz w:val="22"/>
          <w:szCs w:val="22"/>
          <w:lang w:eastAsia="en-US"/>
        </w:rPr>
        <w:t>classes</w:t>
      </w:r>
      <w:r w:rsidR="00A869E1" w:rsidRPr="00C125E5">
        <w:rPr>
          <w:rFonts w:asciiTheme="minorHAnsi" w:eastAsiaTheme="minorHAnsi" w:hAnsiTheme="minorHAnsi" w:cstheme="minorHAnsi"/>
          <w:color w:val="FF0000"/>
          <w:sz w:val="22"/>
          <w:szCs w:val="22"/>
          <w:lang w:eastAsia="en-US"/>
        </w:rPr>
        <w:t xml:space="preserve"> in absence of NEV</w:t>
      </w:r>
      <w:r w:rsidR="00A33323" w:rsidRPr="00C125E5">
        <w:rPr>
          <w:rFonts w:asciiTheme="minorHAnsi" w:hAnsiTheme="minorHAnsi" w:cstheme="minorHAnsi"/>
          <w:color w:val="FF0000"/>
          <w:sz w:val="22"/>
          <w:szCs w:val="22"/>
        </w:rPr>
        <w:t>: in the panels (</w:t>
      </w:r>
      <w:r w:rsidR="00D5434A">
        <w:rPr>
          <w:rFonts w:asciiTheme="minorHAnsi" w:hAnsiTheme="minorHAnsi" w:cstheme="minorHAnsi"/>
          <w:color w:val="FF0000"/>
          <w:sz w:val="22"/>
          <w:szCs w:val="22"/>
        </w:rPr>
        <w:t>a,e</w:t>
      </w:r>
      <w:r w:rsidR="00A33323" w:rsidRPr="00C125E5">
        <w:rPr>
          <w:rFonts w:asciiTheme="minorHAnsi" w:hAnsiTheme="minorHAnsi" w:cstheme="minorHAnsi"/>
          <w:color w:val="FF0000"/>
          <w:sz w:val="22"/>
          <w:szCs w:val="22"/>
        </w:rPr>
        <w:t>) projection images at sites of interest as recorded by the detector. Immunogold labelling (10 nm beads) are labelling the</w:t>
      </w:r>
      <w:r w:rsidR="00DD4DD2">
        <w:rPr>
          <w:rFonts w:asciiTheme="minorHAnsi" w:hAnsiTheme="minorHAnsi" w:cstheme="minorHAnsi"/>
          <w:color w:val="FF0000"/>
          <w:sz w:val="22"/>
          <w:szCs w:val="22"/>
        </w:rPr>
        <w:t xml:space="preserve"> </w:t>
      </w:r>
      <w:r w:rsidR="00DD4DD2" w:rsidRPr="00DD4DD2">
        <w:rPr>
          <w:rFonts w:asciiTheme="minorHAnsi" w:hAnsiTheme="minorHAnsi" w:cstheme="minorHAnsi"/>
          <w:color w:val="FF0000"/>
          <w:sz w:val="22"/>
          <w:szCs w:val="22"/>
        </w:rPr>
        <w:t>CPSF6 at</w:t>
      </w:r>
      <w:r w:rsidR="00DD4DD2">
        <w:rPr>
          <w:rFonts w:asciiTheme="minorHAnsi" w:hAnsiTheme="minorHAnsi" w:cstheme="minorHAnsi"/>
          <w:color w:val="FF0000"/>
          <w:sz w:val="22"/>
          <w:szCs w:val="22"/>
        </w:rPr>
        <w:t xml:space="preserve"> HIV-1-</w:t>
      </w:r>
      <w:r w:rsidR="00A33323" w:rsidRPr="00C125E5">
        <w:rPr>
          <w:rFonts w:asciiTheme="minorHAnsi" w:hAnsiTheme="minorHAnsi" w:cstheme="minorHAnsi"/>
          <w:color w:val="FF0000"/>
          <w:sz w:val="22"/>
          <w:szCs w:val="22"/>
        </w:rPr>
        <w:t xml:space="preserve"> MLOs. In the panels (</w:t>
      </w:r>
      <w:r w:rsidR="00D5434A">
        <w:rPr>
          <w:rFonts w:asciiTheme="minorHAnsi" w:hAnsiTheme="minorHAnsi" w:cstheme="minorHAnsi"/>
          <w:color w:val="FF0000"/>
          <w:sz w:val="22"/>
          <w:szCs w:val="22"/>
        </w:rPr>
        <w:t>b,f</w:t>
      </w:r>
      <w:r w:rsidR="00A33323" w:rsidRPr="00C125E5">
        <w:rPr>
          <w:rFonts w:asciiTheme="minorHAnsi" w:hAnsiTheme="minorHAnsi" w:cstheme="minorHAnsi"/>
          <w:color w:val="FF0000"/>
          <w:sz w:val="22"/>
          <w:szCs w:val="22"/>
        </w:rPr>
        <w:t xml:space="preserve">) a slice from the middle of the dual axis tomographic volume where HIV cores are more easily observed. Examples of the three different classes as they identified according to the criteria </w:t>
      </w:r>
      <w:r w:rsidR="00A33323">
        <w:rPr>
          <w:rFonts w:asciiTheme="minorHAnsi" w:hAnsiTheme="minorHAnsi" w:cstheme="minorHAnsi"/>
          <w:color w:val="FF0000"/>
          <w:sz w:val="22"/>
          <w:szCs w:val="22"/>
        </w:rPr>
        <w:t xml:space="preserve">below </w:t>
      </w:r>
      <w:r w:rsidR="00A33323" w:rsidRPr="00C125E5">
        <w:rPr>
          <w:rFonts w:asciiTheme="minorHAnsi" w:hAnsiTheme="minorHAnsi" w:cstheme="minorHAnsi"/>
          <w:color w:val="FF0000"/>
          <w:sz w:val="22"/>
          <w:szCs w:val="22"/>
        </w:rPr>
        <w:t>in dense cores (in magenta boxes), lighter cores (in blue boxes) and ghosts (in yellow boxes).</w:t>
      </w:r>
      <w:r w:rsidR="00A33323"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Assigning</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core</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classes</w:t>
      </w:r>
      <w:r w:rsidR="00A10765" w:rsidRPr="00C125E5">
        <w:rPr>
          <w:rFonts w:asciiTheme="minorHAnsi" w:eastAsiaTheme="minorHAnsi" w:hAnsiTheme="minorHAnsi" w:cstheme="minorHAnsi"/>
          <w:color w:val="FF0000"/>
          <w:sz w:val="22"/>
          <w:szCs w:val="22"/>
          <w:lang w:eastAsia="en-US"/>
        </w:rPr>
        <w:t xml:space="preserve"> in absence of NEV</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Pixel</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classification</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predictions</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for</w:t>
      </w:r>
      <w:r w:rsidR="00244E81" w:rsidRPr="00C125E5">
        <w:rPr>
          <w:rFonts w:asciiTheme="minorHAnsi" w:eastAsiaTheme="minorHAnsi" w:hAnsiTheme="minorHAnsi" w:cstheme="minorHAnsi"/>
          <w:color w:val="FF0000"/>
          <w:sz w:val="22"/>
          <w:szCs w:val="22"/>
          <w:lang w:eastAsia="en-US"/>
        </w:rPr>
        <w:t xml:space="preserve"> two </w:t>
      </w:r>
      <w:r w:rsidR="00244E81" w:rsidRPr="00244E81">
        <w:rPr>
          <w:rFonts w:asciiTheme="minorHAnsi" w:eastAsiaTheme="minorHAnsi" w:hAnsiTheme="minorHAnsi" w:cstheme="minorHAnsi"/>
          <w:color w:val="FF0000"/>
          <w:sz w:val="22"/>
          <w:szCs w:val="22"/>
          <w:lang w:eastAsia="en-US"/>
        </w:rPr>
        <w:t>different</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sites</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shown</w:t>
      </w:r>
      <w:r w:rsidR="00244E81" w:rsidRPr="00C125E5">
        <w:rPr>
          <w:rFonts w:asciiTheme="minorHAnsi" w:eastAsiaTheme="minorHAnsi" w:hAnsiTheme="minorHAnsi" w:cstheme="minorHAnsi"/>
          <w:color w:val="FF0000"/>
          <w:sz w:val="22"/>
          <w:szCs w:val="22"/>
          <w:lang w:eastAsia="en-US"/>
        </w:rPr>
        <w:t xml:space="preserve"> here (</w:t>
      </w:r>
      <w:r w:rsidR="00D5434A">
        <w:rPr>
          <w:rFonts w:asciiTheme="minorHAnsi" w:eastAsiaTheme="minorHAnsi" w:hAnsiTheme="minorHAnsi" w:cstheme="minorHAnsi"/>
          <w:color w:val="FF0000"/>
          <w:sz w:val="22"/>
          <w:szCs w:val="22"/>
          <w:lang w:eastAsia="en-US"/>
        </w:rPr>
        <w:t>c,d,g,h</w:t>
      </w:r>
      <w:r w:rsidR="00244E81" w:rsidRPr="00C125E5">
        <w:rPr>
          <w:rFonts w:asciiTheme="minorHAnsi" w:eastAsiaTheme="minorHAnsi" w:hAnsiTheme="minorHAnsi" w:cstheme="minorHAnsi"/>
          <w:color w:val="FF0000"/>
          <w:sz w:val="22"/>
          <w:szCs w:val="22"/>
          <w:lang w:eastAsia="en-US"/>
        </w:rPr>
        <w:t>)</w:t>
      </w:r>
      <w:r w:rsidR="00244E81" w:rsidRPr="00244E81">
        <w:rPr>
          <w:rFonts w:asciiTheme="minorHAnsi" w:eastAsiaTheme="minorHAnsi" w:hAnsiTheme="minorHAnsi" w:cstheme="minorHAnsi"/>
          <w:color w:val="FF0000"/>
          <w:sz w:val="22"/>
          <w:szCs w:val="22"/>
          <w:lang w:eastAsia="en-US"/>
        </w:rPr>
        <w:t>.</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In</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the</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left</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column,</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initial</w:t>
      </w:r>
      <w:r w:rsidR="00244E81" w:rsidRPr="00C125E5">
        <w:rPr>
          <w:rFonts w:asciiTheme="minorHAnsi" w:eastAsiaTheme="minorHAnsi" w:hAnsiTheme="minorHAnsi" w:cstheme="minorHAnsi"/>
          <w:color w:val="FF0000"/>
          <w:sz w:val="22"/>
          <w:szCs w:val="22"/>
          <w:lang w:eastAsia="en-US"/>
        </w:rPr>
        <w:t xml:space="preserve"> </w:t>
      </w:r>
      <w:r w:rsidR="00A10765" w:rsidRPr="00C125E5">
        <w:rPr>
          <w:rFonts w:asciiTheme="minorHAnsi" w:eastAsiaTheme="minorHAnsi" w:hAnsiTheme="minorHAnsi" w:cstheme="minorHAnsi"/>
          <w:color w:val="FF0000"/>
          <w:sz w:val="22"/>
          <w:szCs w:val="22"/>
          <w:lang w:eastAsia="en-US"/>
        </w:rPr>
        <w:t>user</w:t>
      </w:r>
      <w:r w:rsidR="00244E81" w:rsidRPr="00C125E5">
        <w:rPr>
          <w:rFonts w:asciiTheme="minorHAnsi" w:eastAsiaTheme="minorHAnsi" w:hAnsiTheme="minorHAnsi" w:cstheme="minorHAnsi"/>
          <w:color w:val="FF0000"/>
          <w:sz w:val="22"/>
          <w:szCs w:val="22"/>
          <w:lang w:eastAsia="en-US"/>
        </w:rPr>
        <w:t xml:space="preserve"> </w:t>
      </w:r>
      <w:r w:rsidR="00A10765" w:rsidRPr="00C125E5">
        <w:rPr>
          <w:rFonts w:asciiTheme="minorHAnsi" w:eastAsiaTheme="minorHAnsi" w:hAnsiTheme="minorHAnsi" w:cstheme="minorHAnsi"/>
          <w:color w:val="FF0000"/>
          <w:sz w:val="22"/>
          <w:szCs w:val="22"/>
          <w:lang w:eastAsia="en-US"/>
        </w:rPr>
        <w:t>i</w:t>
      </w:r>
      <w:r w:rsidR="00244E81" w:rsidRPr="00244E81">
        <w:rPr>
          <w:rFonts w:asciiTheme="minorHAnsi" w:eastAsiaTheme="minorHAnsi" w:hAnsiTheme="minorHAnsi" w:cstheme="minorHAnsi"/>
          <w:color w:val="FF0000"/>
          <w:sz w:val="22"/>
          <w:szCs w:val="22"/>
          <w:lang w:eastAsia="en-US"/>
        </w:rPr>
        <w:t>nput</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(labels)</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are</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shown</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in</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the</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images</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as</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thin</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lines</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together</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with</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the</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predictions</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for</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the</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rest</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of</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the</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image</w:t>
      </w:r>
      <w:r w:rsidR="00A10765" w:rsidRPr="00C125E5">
        <w:rPr>
          <w:rFonts w:asciiTheme="minorHAnsi" w:eastAsiaTheme="minorHAnsi" w:hAnsiTheme="minorHAnsi" w:cstheme="minorHAnsi"/>
          <w:color w:val="FF0000"/>
          <w:sz w:val="22"/>
          <w:szCs w:val="22"/>
          <w:lang w:eastAsia="en-US"/>
        </w:rPr>
        <w:t xml:space="preserve"> (</w:t>
      </w:r>
      <w:r w:rsidR="00945304">
        <w:rPr>
          <w:rFonts w:asciiTheme="minorHAnsi" w:eastAsiaTheme="minorHAnsi" w:hAnsiTheme="minorHAnsi" w:cstheme="minorHAnsi"/>
          <w:color w:val="FF0000"/>
          <w:sz w:val="22"/>
          <w:szCs w:val="22"/>
          <w:lang w:eastAsia="en-US"/>
        </w:rPr>
        <w:t>c,g</w:t>
      </w:r>
      <w:r w:rsidR="00A10765" w:rsidRPr="00C125E5">
        <w:rPr>
          <w:rFonts w:asciiTheme="minorHAnsi" w:eastAsiaTheme="minorHAnsi" w:hAnsiTheme="minorHAnsi" w:cstheme="minorHAnsi"/>
          <w:color w:val="FF0000"/>
          <w:sz w:val="22"/>
          <w:szCs w:val="22"/>
          <w:lang w:eastAsia="en-US"/>
        </w:rPr>
        <w:t>)</w:t>
      </w:r>
      <w:r w:rsidR="00244E81" w:rsidRPr="00244E81">
        <w:rPr>
          <w:rFonts w:asciiTheme="minorHAnsi" w:eastAsiaTheme="minorHAnsi" w:hAnsiTheme="minorHAnsi" w:cstheme="minorHAnsi"/>
          <w:color w:val="FF0000"/>
          <w:sz w:val="22"/>
          <w:szCs w:val="22"/>
          <w:lang w:eastAsia="en-US"/>
        </w:rPr>
        <w:t>.</w:t>
      </w:r>
      <w:r w:rsidR="00244E81" w:rsidRPr="00C125E5">
        <w:rPr>
          <w:rFonts w:asciiTheme="minorHAnsi" w:eastAsiaTheme="minorHAnsi" w:hAnsiTheme="minorHAnsi" w:cstheme="minorHAnsi"/>
          <w:color w:val="FF0000"/>
          <w:sz w:val="22"/>
          <w:szCs w:val="22"/>
          <w:lang w:eastAsia="en-US"/>
        </w:rPr>
        <w:t xml:space="preserve"> </w:t>
      </w:r>
      <w:r w:rsidR="00D5434A" w:rsidRPr="00244E81">
        <w:rPr>
          <w:rFonts w:asciiTheme="minorHAnsi" w:eastAsiaTheme="minorHAnsi" w:hAnsiTheme="minorHAnsi" w:cstheme="minorHAnsi"/>
          <w:color w:val="FF0000"/>
          <w:sz w:val="22"/>
          <w:szCs w:val="22"/>
          <w:lang w:eastAsia="en-US"/>
        </w:rPr>
        <w:t>The</w:t>
      </w:r>
      <w:r w:rsidR="00D5434A" w:rsidRPr="00C125E5">
        <w:rPr>
          <w:rFonts w:asciiTheme="minorHAnsi" w:eastAsiaTheme="minorHAnsi" w:hAnsiTheme="minorHAnsi" w:cstheme="minorHAnsi"/>
          <w:color w:val="FF0000"/>
          <w:sz w:val="22"/>
          <w:szCs w:val="22"/>
          <w:lang w:eastAsia="en-US"/>
        </w:rPr>
        <w:t xml:space="preserve"> prediction</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of</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ghosts</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was</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not</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possible</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using</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all</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features</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selected</w:t>
      </w:r>
      <w:r w:rsidR="00244E81" w:rsidRPr="00C125E5">
        <w:rPr>
          <w:rFonts w:asciiTheme="minorHAnsi" w:eastAsiaTheme="minorHAnsi" w:hAnsiTheme="minorHAnsi" w:cstheme="minorHAnsi"/>
          <w:color w:val="FF0000"/>
          <w:sz w:val="22"/>
          <w:szCs w:val="22"/>
          <w:lang w:eastAsia="en-US"/>
        </w:rPr>
        <w:t xml:space="preserve"> </w:t>
      </w:r>
      <w:r w:rsidR="00A33323" w:rsidRPr="00A33323">
        <w:rPr>
          <w:rFonts w:asciiTheme="minorHAnsi" w:eastAsiaTheme="minorHAnsi" w:hAnsiTheme="minorHAnsi" w:cstheme="minorHAnsi"/>
          <w:color w:val="FF0000"/>
          <w:sz w:val="22"/>
          <w:szCs w:val="22"/>
          <w:lang w:eastAsia="en-US"/>
        </w:rPr>
        <w:t>in Ilastik</w:t>
      </w:r>
      <w:r w:rsidR="00244E81" w:rsidRPr="00244E81">
        <w:rPr>
          <w:rFonts w:asciiTheme="minorHAnsi" w:eastAsiaTheme="minorHAnsi" w:hAnsiTheme="minorHAnsi" w:cstheme="minorHAnsi"/>
          <w:color w:val="FF0000"/>
          <w:sz w:val="22"/>
          <w:szCs w:val="22"/>
          <w:lang w:eastAsia="en-US"/>
        </w:rPr>
        <w:t>,</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and</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the</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pixels</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were</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most</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commonly</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classified</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as</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background</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(background</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was</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seeded</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as</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a</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separate</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longer</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label,</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here</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in</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white).</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In</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the</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right</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column</w:t>
      </w:r>
      <w:r w:rsidR="00A10765" w:rsidRPr="00C125E5">
        <w:rPr>
          <w:rFonts w:asciiTheme="minorHAnsi" w:eastAsiaTheme="minorHAnsi" w:hAnsiTheme="minorHAnsi" w:cstheme="minorHAnsi"/>
          <w:color w:val="FF0000"/>
          <w:sz w:val="22"/>
          <w:szCs w:val="22"/>
          <w:lang w:eastAsia="en-US"/>
        </w:rPr>
        <w:t xml:space="preserve"> (</w:t>
      </w:r>
      <w:r w:rsidR="00945304">
        <w:rPr>
          <w:rFonts w:asciiTheme="minorHAnsi" w:eastAsiaTheme="minorHAnsi" w:hAnsiTheme="minorHAnsi" w:cstheme="minorHAnsi"/>
          <w:color w:val="FF0000"/>
          <w:sz w:val="22"/>
          <w:szCs w:val="22"/>
          <w:lang w:eastAsia="en-US"/>
        </w:rPr>
        <w:t>d,h</w:t>
      </w:r>
      <w:r w:rsidR="00A10765" w:rsidRPr="00C125E5">
        <w:rPr>
          <w:rFonts w:asciiTheme="minorHAnsi" w:eastAsiaTheme="minorHAnsi" w:hAnsiTheme="minorHAnsi" w:cstheme="minorHAnsi"/>
          <w:color w:val="FF0000"/>
          <w:sz w:val="22"/>
          <w:szCs w:val="22"/>
          <w:lang w:eastAsia="en-US"/>
        </w:rPr>
        <w:t>)</w:t>
      </w:r>
      <w:r w:rsidR="00244E81" w:rsidRPr="00244E81">
        <w:rPr>
          <w:rFonts w:asciiTheme="minorHAnsi" w:eastAsiaTheme="minorHAnsi" w:hAnsiTheme="minorHAnsi" w:cstheme="minorHAnsi"/>
          <w:color w:val="FF0000"/>
          <w:sz w:val="22"/>
          <w:szCs w:val="22"/>
          <w:lang w:eastAsia="en-US"/>
        </w:rPr>
        <w:t>,</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pixel</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classification</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predictions</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are</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overlaid</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with</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the</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manual</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traced</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contours</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of</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cores,</w:t>
      </w:r>
      <w:r w:rsidR="00244E81" w:rsidRPr="00C125E5">
        <w:rPr>
          <w:rFonts w:asciiTheme="minorHAnsi" w:eastAsiaTheme="minorHAnsi" w:hAnsiTheme="minorHAnsi" w:cstheme="minorHAnsi"/>
          <w:color w:val="FF0000"/>
          <w:sz w:val="22"/>
          <w:szCs w:val="22"/>
          <w:lang w:eastAsia="en-US"/>
        </w:rPr>
        <w:t xml:space="preserve"> </w:t>
      </w:r>
      <w:r w:rsidR="00A33323" w:rsidRPr="00A33323">
        <w:rPr>
          <w:rFonts w:asciiTheme="minorHAnsi" w:eastAsiaTheme="minorHAnsi" w:hAnsiTheme="minorHAnsi" w:cstheme="minorHAnsi"/>
          <w:color w:val="FF0000"/>
          <w:sz w:val="22"/>
          <w:szCs w:val="22"/>
          <w:lang w:eastAsia="en-US"/>
        </w:rPr>
        <w:t>colored according to the underline predictions</w:t>
      </w:r>
      <w:r w:rsidR="00244E81" w:rsidRPr="00244E81">
        <w:rPr>
          <w:rFonts w:asciiTheme="minorHAnsi" w:eastAsiaTheme="minorHAnsi" w:hAnsiTheme="minorHAnsi" w:cstheme="minorHAnsi"/>
          <w:color w:val="FF0000"/>
          <w:sz w:val="22"/>
          <w:szCs w:val="22"/>
          <w:lang w:eastAsia="en-US"/>
        </w:rPr>
        <w:t>.</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Magenta</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and</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blue</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predictions</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outside</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the</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cores</w:t>
      </w:r>
      <w:r w:rsidR="00244E81" w:rsidRPr="00C125E5">
        <w:rPr>
          <w:rFonts w:asciiTheme="minorHAnsi" w:eastAsiaTheme="minorHAnsi" w:hAnsiTheme="minorHAnsi" w:cstheme="minorHAnsi"/>
          <w:color w:val="FF0000"/>
          <w:sz w:val="22"/>
          <w:szCs w:val="22"/>
          <w:lang w:eastAsia="en-US"/>
        </w:rPr>
        <w:t xml:space="preserve"> </w:t>
      </w:r>
      <w:r w:rsidR="00244E81" w:rsidRPr="00244E81">
        <w:rPr>
          <w:rFonts w:asciiTheme="minorHAnsi" w:eastAsiaTheme="minorHAnsi" w:hAnsiTheme="minorHAnsi" w:cstheme="minorHAnsi"/>
          <w:color w:val="FF0000"/>
          <w:sz w:val="22"/>
          <w:szCs w:val="22"/>
          <w:lang w:eastAsia="en-US"/>
        </w:rPr>
        <w:t>are</w:t>
      </w:r>
      <w:r w:rsidR="00244E81" w:rsidRPr="00C125E5">
        <w:rPr>
          <w:rFonts w:asciiTheme="minorHAnsi" w:eastAsiaTheme="minorHAnsi" w:hAnsiTheme="minorHAnsi" w:cstheme="minorHAnsi"/>
          <w:color w:val="FF0000"/>
          <w:sz w:val="22"/>
          <w:szCs w:val="22"/>
          <w:lang w:eastAsia="en-US"/>
        </w:rPr>
        <w:t xml:space="preserve"> </w:t>
      </w:r>
      <w:r w:rsidR="00DD4DD2" w:rsidRPr="00DD4DD2">
        <w:rPr>
          <w:rFonts w:asciiTheme="minorHAnsi" w:eastAsiaTheme="minorHAnsi" w:hAnsiTheme="minorHAnsi" w:cstheme="minorHAnsi"/>
          <w:color w:val="FF0000"/>
          <w:sz w:val="22"/>
          <w:szCs w:val="22"/>
          <w:lang w:eastAsia="en-US"/>
        </w:rPr>
        <w:t>either due to immunogold beads that are still contributing to the slice under evaluation, or sometimes due to Tokuyasu artifacts (darker/thicker area in Bg)</w:t>
      </w:r>
      <w:r w:rsidR="00244E81" w:rsidRPr="00244E81">
        <w:rPr>
          <w:rFonts w:asciiTheme="minorHAnsi" w:eastAsiaTheme="minorHAnsi" w:hAnsiTheme="minorHAnsi" w:cstheme="minorHAnsi"/>
          <w:color w:val="FF0000"/>
          <w:sz w:val="22"/>
          <w:szCs w:val="22"/>
          <w:lang w:eastAsia="en-US"/>
        </w:rPr>
        <w:t>.</w:t>
      </w:r>
      <w:r w:rsidR="00A10765" w:rsidRPr="00C125E5">
        <w:rPr>
          <w:rFonts w:asciiTheme="minorHAnsi" w:eastAsiaTheme="minorHAnsi" w:hAnsiTheme="minorHAnsi" w:cstheme="minorHAnsi"/>
          <w:color w:val="FF0000"/>
          <w:sz w:val="22"/>
          <w:szCs w:val="22"/>
          <w:lang w:eastAsia="en-US"/>
        </w:rPr>
        <w:t xml:space="preserve"> </w:t>
      </w:r>
      <w:r w:rsidR="00A10765" w:rsidRPr="00244E81">
        <w:rPr>
          <w:rFonts w:asciiTheme="minorHAnsi" w:eastAsiaTheme="minorHAnsi" w:hAnsiTheme="minorHAnsi" w:cstheme="minorHAnsi"/>
          <w:color w:val="FF0000"/>
          <w:sz w:val="22"/>
          <w:szCs w:val="22"/>
          <w:lang w:eastAsia="en-US"/>
        </w:rPr>
        <w:t>Scale</w:t>
      </w:r>
      <w:r w:rsidR="00C125E5" w:rsidRPr="00C125E5">
        <w:rPr>
          <w:rFonts w:asciiTheme="minorHAnsi" w:eastAsiaTheme="minorHAnsi" w:hAnsiTheme="minorHAnsi" w:cstheme="minorHAnsi"/>
          <w:color w:val="FF0000"/>
          <w:sz w:val="22"/>
          <w:szCs w:val="22"/>
          <w:lang w:eastAsia="en-US"/>
        </w:rPr>
        <w:t xml:space="preserve"> </w:t>
      </w:r>
      <w:r w:rsidR="00A10765" w:rsidRPr="00244E81">
        <w:rPr>
          <w:rFonts w:asciiTheme="minorHAnsi" w:eastAsiaTheme="minorHAnsi" w:hAnsiTheme="minorHAnsi" w:cstheme="minorHAnsi"/>
          <w:color w:val="FF0000"/>
          <w:sz w:val="22"/>
          <w:szCs w:val="22"/>
          <w:lang w:eastAsia="en-US"/>
        </w:rPr>
        <w:t>bars=100nm.</w:t>
      </w:r>
      <w:r w:rsidR="00C125E5" w:rsidRPr="00C125E5">
        <w:rPr>
          <w:rFonts w:asciiTheme="minorHAnsi" w:eastAsiaTheme="minorHAnsi" w:hAnsiTheme="minorHAnsi" w:cstheme="minorHAnsi"/>
          <w:color w:val="FF0000"/>
          <w:sz w:val="22"/>
          <w:szCs w:val="22"/>
          <w:lang w:eastAsia="en-US"/>
        </w:rPr>
        <w:t xml:space="preserve"> </w:t>
      </w:r>
      <w:r w:rsidR="00F651E5" w:rsidRPr="00F651E5">
        <w:rPr>
          <w:rFonts w:asciiTheme="minorHAnsi" w:eastAsiaTheme="minorHAnsi" w:hAnsiTheme="minorHAnsi" w:cstheme="minorHAnsi"/>
          <w:color w:val="FF0000"/>
          <w:sz w:val="22"/>
          <w:szCs w:val="22"/>
          <w:lang w:eastAsia="en-US"/>
        </w:rPr>
        <w:t>Percentage of HIV core shapes</w:t>
      </w:r>
      <w:r w:rsidR="00F651E5">
        <w:rPr>
          <w:rFonts w:asciiTheme="minorHAnsi" w:eastAsiaTheme="minorHAnsi" w:hAnsiTheme="minorHAnsi" w:cstheme="minorHAnsi"/>
          <w:color w:val="FF0000"/>
          <w:sz w:val="22"/>
          <w:szCs w:val="22"/>
          <w:lang w:eastAsia="en-US"/>
        </w:rPr>
        <w:t xml:space="preserve"> (pie chart):</w:t>
      </w:r>
      <w:r w:rsidR="00F651E5" w:rsidRPr="00F651E5">
        <w:rPr>
          <w:rFonts w:asciiTheme="minorHAnsi" w:eastAsiaTheme="minorHAnsi" w:hAnsiTheme="minorHAnsi" w:cstheme="minorHAnsi"/>
          <w:color w:val="FF0000"/>
          <w:sz w:val="22"/>
          <w:szCs w:val="22"/>
          <w:lang w:eastAsia="en-US"/>
        </w:rPr>
        <w:t xml:space="preserve"> HIV cores were included in this analysis only when their longer axis was parallel or near parallel to the tomographic XY plane. The cores were classified as cones in the case an orientation (head to tip) could be assigned easily to them. The characteristic conical shape of the HIV was easily identifiable in most of the cases. In the rest of the cases, where the head could not be identified, HIV cores were assigned as of tubular shape.   </w:t>
      </w:r>
      <w:r w:rsidR="00A10765" w:rsidRPr="00C125E5">
        <w:rPr>
          <w:rFonts w:asciiTheme="minorHAnsi" w:eastAsiaTheme="minorHAnsi" w:hAnsiTheme="minorHAnsi" w:cstheme="minorHAnsi"/>
          <w:b/>
          <w:bCs/>
          <w:color w:val="FF0000"/>
          <w:sz w:val="22"/>
          <w:szCs w:val="22"/>
          <w:lang w:eastAsia="en-US"/>
        </w:rPr>
        <w:t>B)</w:t>
      </w:r>
      <w:r w:rsidR="00A10765" w:rsidRPr="00C125E5">
        <w:rPr>
          <w:rFonts w:asciiTheme="minorHAnsi" w:eastAsiaTheme="minorHAnsi" w:hAnsiTheme="minorHAnsi" w:cstheme="minorHAnsi"/>
          <w:color w:val="FF0000"/>
          <w:sz w:val="22"/>
          <w:szCs w:val="22"/>
          <w:lang w:eastAsia="en-US"/>
        </w:rPr>
        <w:t xml:space="preserve"> </w:t>
      </w:r>
      <w:r w:rsidR="00945304">
        <w:rPr>
          <w:rFonts w:asciiTheme="minorHAnsi" w:hAnsiTheme="minorHAnsi" w:cstheme="minorHAnsi"/>
          <w:color w:val="FF0000"/>
          <w:sz w:val="22"/>
          <w:szCs w:val="22"/>
        </w:rPr>
        <w:t>N</w:t>
      </w:r>
      <w:r w:rsidR="00945304" w:rsidRPr="00C125E5">
        <w:rPr>
          <w:rFonts w:asciiTheme="minorHAnsi" w:hAnsiTheme="minorHAnsi" w:cstheme="minorHAnsi"/>
          <w:color w:val="FF0000"/>
          <w:sz w:val="22"/>
          <w:szCs w:val="22"/>
        </w:rPr>
        <w:t>uclear HIV-1-MLOs composition</w:t>
      </w:r>
      <w:r w:rsidR="00945304" w:rsidRPr="00C125E5">
        <w:rPr>
          <w:rFonts w:asciiTheme="minorHAnsi" w:eastAsiaTheme="minorHAnsi" w:hAnsiTheme="minorHAnsi" w:cstheme="minorHAnsi"/>
          <w:color w:val="FF0000"/>
          <w:sz w:val="22"/>
          <w:szCs w:val="22"/>
          <w:lang w:eastAsia="en-US"/>
        </w:rPr>
        <w:t xml:space="preserve"> </w:t>
      </w:r>
      <w:r w:rsidR="00A10765" w:rsidRPr="00C125E5">
        <w:rPr>
          <w:rFonts w:asciiTheme="minorHAnsi" w:eastAsiaTheme="minorHAnsi" w:hAnsiTheme="minorHAnsi" w:cstheme="minorHAnsi"/>
          <w:color w:val="FF0000"/>
          <w:sz w:val="22"/>
          <w:szCs w:val="22"/>
          <w:lang w:eastAsia="en-US"/>
        </w:rPr>
        <w:t>in presence of NEV</w:t>
      </w:r>
      <w:r w:rsidR="00C125E5" w:rsidRPr="00C125E5">
        <w:rPr>
          <w:rFonts w:asciiTheme="minorHAnsi" w:eastAsiaTheme="minorHAnsi" w:hAnsiTheme="minorHAnsi" w:cstheme="minorHAnsi"/>
          <w:color w:val="FF0000"/>
          <w:sz w:val="22"/>
          <w:szCs w:val="22"/>
          <w:lang w:eastAsia="en-US"/>
        </w:rPr>
        <w:t xml:space="preserve"> (panels a,b,ef)</w:t>
      </w:r>
      <w:r w:rsidR="00F651E5">
        <w:rPr>
          <w:rFonts w:asciiTheme="minorHAnsi" w:eastAsiaTheme="minorHAnsi" w:hAnsiTheme="minorHAnsi" w:cstheme="minorHAnsi"/>
          <w:color w:val="FF0000"/>
          <w:sz w:val="22"/>
          <w:szCs w:val="22"/>
          <w:lang w:eastAsia="en-US"/>
        </w:rPr>
        <w:t>,</w:t>
      </w:r>
      <w:r w:rsidR="00C125E5" w:rsidRPr="00C125E5">
        <w:rPr>
          <w:rFonts w:asciiTheme="minorHAnsi" w:eastAsiaTheme="minorHAnsi" w:hAnsiTheme="minorHAnsi" w:cstheme="minorHAnsi"/>
          <w:color w:val="FF0000"/>
          <w:sz w:val="22"/>
          <w:szCs w:val="22"/>
          <w:lang w:eastAsia="en-US"/>
        </w:rPr>
        <w:t xml:space="preserve"> </w:t>
      </w:r>
      <w:r w:rsidR="00905018">
        <w:rPr>
          <w:rFonts w:asciiTheme="minorHAnsi" w:eastAsiaTheme="minorHAnsi" w:hAnsiTheme="minorHAnsi" w:cstheme="minorHAnsi"/>
          <w:color w:val="FF0000"/>
          <w:sz w:val="22"/>
          <w:szCs w:val="22"/>
          <w:lang w:eastAsia="en-US"/>
        </w:rPr>
        <w:t>a</w:t>
      </w:r>
      <w:r w:rsidR="00905018" w:rsidRPr="00244E81">
        <w:rPr>
          <w:rFonts w:asciiTheme="minorHAnsi" w:eastAsiaTheme="minorHAnsi" w:hAnsiTheme="minorHAnsi" w:cstheme="minorHAnsi"/>
          <w:color w:val="FF0000"/>
          <w:sz w:val="22"/>
          <w:szCs w:val="22"/>
          <w:lang w:eastAsia="en-US"/>
        </w:rPr>
        <w:t>ssigning</w:t>
      </w:r>
      <w:r w:rsidR="00945304" w:rsidRPr="00C125E5">
        <w:rPr>
          <w:rFonts w:asciiTheme="minorHAnsi" w:eastAsiaTheme="minorHAnsi" w:hAnsiTheme="minorHAnsi" w:cstheme="minorHAnsi"/>
          <w:color w:val="FF0000"/>
          <w:sz w:val="22"/>
          <w:szCs w:val="22"/>
          <w:lang w:eastAsia="en-US"/>
        </w:rPr>
        <w:t xml:space="preserve"> </w:t>
      </w:r>
      <w:r w:rsidR="00945304" w:rsidRPr="00244E81">
        <w:rPr>
          <w:rFonts w:asciiTheme="minorHAnsi" w:eastAsiaTheme="minorHAnsi" w:hAnsiTheme="minorHAnsi" w:cstheme="minorHAnsi"/>
          <w:color w:val="FF0000"/>
          <w:sz w:val="22"/>
          <w:szCs w:val="22"/>
          <w:lang w:eastAsia="en-US"/>
        </w:rPr>
        <w:t>core</w:t>
      </w:r>
      <w:r w:rsidR="00945304" w:rsidRPr="00C125E5">
        <w:rPr>
          <w:rFonts w:asciiTheme="minorHAnsi" w:eastAsiaTheme="minorHAnsi" w:hAnsiTheme="minorHAnsi" w:cstheme="minorHAnsi"/>
          <w:color w:val="FF0000"/>
          <w:sz w:val="22"/>
          <w:szCs w:val="22"/>
          <w:lang w:eastAsia="en-US"/>
        </w:rPr>
        <w:t xml:space="preserve"> </w:t>
      </w:r>
      <w:r w:rsidR="00945304" w:rsidRPr="00244E81">
        <w:rPr>
          <w:rFonts w:asciiTheme="minorHAnsi" w:eastAsiaTheme="minorHAnsi" w:hAnsiTheme="minorHAnsi" w:cstheme="minorHAnsi"/>
          <w:color w:val="FF0000"/>
          <w:sz w:val="22"/>
          <w:szCs w:val="22"/>
          <w:lang w:eastAsia="en-US"/>
        </w:rPr>
        <w:t>classes</w:t>
      </w:r>
      <w:r w:rsidR="00945304" w:rsidRPr="00C125E5">
        <w:rPr>
          <w:rFonts w:asciiTheme="minorHAnsi" w:eastAsiaTheme="minorHAnsi" w:hAnsiTheme="minorHAnsi" w:cstheme="minorHAnsi"/>
          <w:color w:val="FF0000"/>
          <w:sz w:val="22"/>
          <w:szCs w:val="22"/>
          <w:lang w:eastAsia="en-US"/>
        </w:rPr>
        <w:t xml:space="preserve"> </w:t>
      </w:r>
      <w:r w:rsidR="00C125E5" w:rsidRPr="00C125E5">
        <w:rPr>
          <w:rFonts w:asciiTheme="minorHAnsi" w:eastAsiaTheme="minorHAnsi" w:hAnsiTheme="minorHAnsi" w:cstheme="minorHAnsi"/>
          <w:color w:val="FF0000"/>
          <w:sz w:val="22"/>
          <w:szCs w:val="22"/>
          <w:lang w:eastAsia="en-US"/>
        </w:rPr>
        <w:t xml:space="preserve">(panels c,d,gh) </w:t>
      </w:r>
      <w:r w:rsidR="00F651E5">
        <w:rPr>
          <w:rFonts w:asciiTheme="minorHAnsi" w:eastAsiaTheme="minorHAnsi" w:hAnsiTheme="minorHAnsi" w:cstheme="minorHAnsi"/>
          <w:color w:val="FF0000"/>
          <w:sz w:val="22"/>
          <w:szCs w:val="22"/>
          <w:lang w:eastAsia="en-US"/>
        </w:rPr>
        <w:t>and p</w:t>
      </w:r>
      <w:r w:rsidR="00F651E5" w:rsidRPr="00F651E5">
        <w:rPr>
          <w:rFonts w:asciiTheme="minorHAnsi" w:eastAsiaTheme="minorHAnsi" w:hAnsiTheme="minorHAnsi" w:cstheme="minorHAnsi"/>
          <w:color w:val="FF0000"/>
          <w:sz w:val="22"/>
          <w:szCs w:val="22"/>
          <w:lang w:eastAsia="en-US"/>
        </w:rPr>
        <w:t>ercentage of HIV core shapes</w:t>
      </w:r>
      <w:r w:rsidR="00F651E5">
        <w:rPr>
          <w:rFonts w:asciiTheme="minorHAnsi" w:eastAsiaTheme="minorHAnsi" w:hAnsiTheme="minorHAnsi" w:cstheme="minorHAnsi"/>
          <w:color w:val="FF0000"/>
          <w:sz w:val="22"/>
          <w:szCs w:val="22"/>
          <w:lang w:eastAsia="en-US"/>
        </w:rPr>
        <w:t xml:space="preserve"> (pie chart)</w:t>
      </w:r>
      <w:r w:rsidR="00F651E5" w:rsidRPr="00C125E5">
        <w:rPr>
          <w:rFonts w:asciiTheme="minorHAnsi" w:eastAsiaTheme="minorHAnsi" w:hAnsiTheme="minorHAnsi" w:cstheme="minorHAnsi"/>
          <w:color w:val="FF0000"/>
          <w:sz w:val="22"/>
          <w:szCs w:val="22"/>
          <w:lang w:eastAsia="en-US"/>
        </w:rPr>
        <w:t xml:space="preserve"> </w:t>
      </w:r>
      <w:r w:rsidR="00C125E5" w:rsidRPr="00C125E5">
        <w:rPr>
          <w:rFonts w:asciiTheme="minorHAnsi" w:eastAsiaTheme="minorHAnsi" w:hAnsiTheme="minorHAnsi" w:cstheme="minorHAnsi"/>
          <w:color w:val="FF0000"/>
          <w:sz w:val="22"/>
          <w:szCs w:val="22"/>
          <w:lang w:eastAsia="en-US"/>
        </w:rPr>
        <w:t xml:space="preserve">have been processed as in </w:t>
      </w:r>
      <w:r w:rsidR="00A10765" w:rsidRPr="00C125E5">
        <w:rPr>
          <w:rFonts w:asciiTheme="minorHAnsi" w:eastAsiaTheme="minorHAnsi" w:hAnsiTheme="minorHAnsi" w:cstheme="minorHAnsi"/>
          <w:color w:val="FF0000"/>
          <w:sz w:val="22"/>
          <w:szCs w:val="22"/>
          <w:lang w:eastAsia="en-US"/>
        </w:rPr>
        <w:t>(A)</w:t>
      </w:r>
      <w:r w:rsidR="00C125E5" w:rsidRPr="00C125E5">
        <w:rPr>
          <w:rFonts w:asciiTheme="minorHAnsi" w:eastAsiaTheme="minorHAnsi" w:hAnsiTheme="minorHAnsi" w:cstheme="minorHAnsi"/>
          <w:color w:val="FF0000"/>
          <w:sz w:val="22"/>
          <w:szCs w:val="22"/>
          <w:lang w:eastAsia="en-US"/>
        </w:rPr>
        <w:t xml:space="preserve"> </w:t>
      </w:r>
      <w:r w:rsidR="00A10765" w:rsidRPr="00C125E5">
        <w:rPr>
          <w:rFonts w:asciiTheme="minorHAnsi" w:eastAsiaTheme="minorHAnsi" w:hAnsiTheme="minorHAnsi" w:cstheme="minorHAnsi"/>
          <w:color w:val="FF0000"/>
          <w:sz w:val="22"/>
          <w:szCs w:val="22"/>
          <w:lang w:eastAsia="en-US"/>
        </w:rPr>
        <w:t>.</w:t>
      </w:r>
    </w:p>
    <w:p w14:paraId="3CF90910" w14:textId="44CA4CCC" w:rsidR="00244E81" w:rsidRDefault="00244E81" w:rsidP="00244E81">
      <w:pPr>
        <w:spacing w:line="360" w:lineRule="auto"/>
        <w:jc w:val="both"/>
        <w:rPr>
          <w:rFonts w:asciiTheme="minorHAnsi" w:eastAsiaTheme="minorHAnsi" w:hAnsiTheme="minorHAnsi" w:cstheme="minorHAnsi"/>
          <w:b/>
          <w:bCs/>
          <w:color w:val="000000" w:themeColor="text1"/>
          <w:sz w:val="22"/>
          <w:szCs w:val="22"/>
          <w:lang w:eastAsia="en-US"/>
        </w:rPr>
      </w:pPr>
    </w:p>
    <w:p w14:paraId="1FF102EE" w14:textId="7060EF89" w:rsidR="00244E81" w:rsidRDefault="00244E81" w:rsidP="00E44202">
      <w:pPr>
        <w:spacing w:line="360" w:lineRule="auto"/>
        <w:jc w:val="both"/>
        <w:rPr>
          <w:rFonts w:asciiTheme="minorHAnsi" w:eastAsiaTheme="minorHAnsi" w:hAnsiTheme="minorHAnsi" w:cstheme="minorHAnsi"/>
          <w:b/>
          <w:bCs/>
          <w:color w:val="000000" w:themeColor="text1"/>
          <w:sz w:val="22"/>
          <w:szCs w:val="22"/>
          <w:lang w:eastAsia="en-US"/>
        </w:rPr>
      </w:pPr>
    </w:p>
    <w:p w14:paraId="7B31C908" w14:textId="3B1EA1CF" w:rsidR="00E44202" w:rsidRPr="00BA0882" w:rsidRDefault="000D3A8C" w:rsidP="00126FE4">
      <w:pPr>
        <w:spacing w:line="360" w:lineRule="auto"/>
        <w:jc w:val="both"/>
        <w:rPr>
          <w:rFonts w:asciiTheme="minorHAnsi" w:eastAsiaTheme="minorHAnsi" w:hAnsiTheme="minorHAnsi" w:cstheme="minorHAnsi"/>
          <w:b/>
          <w:bCs/>
          <w:color w:val="FF0000"/>
          <w:sz w:val="22"/>
          <w:szCs w:val="22"/>
          <w:lang w:eastAsia="en-US"/>
        </w:rPr>
      </w:pPr>
      <w:r w:rsidRPr="00BA0882">
        <w:rPr>
          <w:rFonts w:asciiTheme="minorHAnsi" w:eastAsiaTheme="minorHAnsi" w:hAnsiTheme="minorHAnsi" w:cstheme="minorHAnsi"/>
          <w:b/>
          <w:bCs/>
          <w:color w:val="FF0000"/>
          <w:sz w:val="22"/>
          <w:szCs w:val="22"/>
          <w:lang w:eastAsia="en-US"/>
        </w:rPr>
        <w:t xml:space="preserve">Figure EV4. </w:t>
      </w:r>
      <w:r w:rsidR="00BA0882" w:rsidRPr="00BA0882">
        <w:rPr>
          <w:rFonts w:asciiTheme="minorHAnsi" w:eastAsiaTheme="minorHAnsi" w:hAnsiTheme="minorHAnsi" w:cstheme="minorHAnsi"/>
          <w:b/>
          <w:bCs/>
          <w:color w:val="FF0000"/>
          <w:sz w:val="22"/>
          <w:szCs w:val="22"/>
          <w:lang w:eastAsia="en-US"/>
        </w:rPr>
        <w:t>Viral core intensity analysis and comparison to free viruses</w:t>
      </w:r>
      <w:r w:rsidRPr="000D3A8C">
        <w:rPr>
          <w:rFonts w:asciiTheme="minorHAnsi" w:eastAsiaTheme="minorHAnsi" w:hAnsiTheme="minorHAnsi" w:cstheme="minorHAnsi"/>
          <w:b/>
          <w:bCs/>
          <w:color w:val="FF0000"/>
          <w:sz w:val="22"/>
          <w:szCs w:val="22"/>
          <w:lang w:eastAsia="en-US"/>
        </w:rPr>
        <w:t xml:space="preserve">, related to Figure 5. </w:t>
      </w:r>
      <w:r w:rsidRPr="000D3A8C">
        <w:rPr>
          <w:rFonts w:asciiTheme="minorHAnsi" w:eastAsiaTheme="minorHAnsi" w:hAnsiTheme="minorHAnsi" w:cstheme="minorHAnsi"/>
          <w:b/>
          <w:color w:val="FF0000"/>
          <w:sz w:val="22"/>
          <w:szCs w:val="22"/>
          <w:lang w:eastAsia="en-US"/>
        </w:rPr>
        <w:t>A)</w:t>
      </w:r>
      <w:r w:rsidRPr="000D3A8C">
        <w:rPr>
          <w:rFonts w:asciiTheme="minorHAnsi" w:eastAsia="Calibri" w:hAnsiTheme="minorHAnsi" w:cstheme="minorHAnsi"/>
          <w:color w:val="FF0000"/>
          <w:sz w:val="22"/>
          <w:szCs w:val="22"/>
        </w:rPr>
        <w:t xml:space="preserve"> Intensity analysis of HIV cores. A representative core from mature virions before infection (first row), a representative of a dense core inside a nuclear MLO (second row), a representative core with lighter dark areas inside a nuclear MLO (third row) and a representative of a “ghost” or empty core in HIV-1-MLOs (forth row). In middle column only the inside of the core intensities are maintained, while in the third column only the exterior intensities are visible. </w:t>
      </w:r>
      <w:r w:rsidRPr="000D3A8C">
        <w:rPr>
          <w:rFonts w:asciiTheme="minorHAnsi" w:eastAsia="Calibri" w:hAnsiTheme="minorHAnsi" w:cstheme="minorHAnsi"/>
          <w:b/>
          <w:bCs/>
          <w:color w:val="FF0000"/>
          <w:sz w:val="22"/>
          <w:szCs w:val="22"/>
        </w:rPr>
        <w:t xml:space="preserve">B) </w:t>
      </w:r>
      <w:r w:rsidRPr="000D3A8C">
        <w:rPr>
          <w:rFonts w:asciiTheme="minorHAnsi" w:eastAsia="Calibri" w:hAnsiTheme="minorHAnsi" w:cstheme="minorHAnsi"/>
          <w:color w:val="FF0000"/>
          <w:sz w:val="22"/>
          <w:szCs w:val="22"/>
        </w:rPr>
        <w:t xml:space="preserve">A scatter plot from the internal mean intensity (y axes) (negative values represent denser signal) vs external mean intensity (x axes) of individual cores. The diameter of the dots represents the standard deviation of the mean interior intensity for each individual core. In grey, the corresponding values from mature virions before the infection, in magenta the values from full cores inside the MLOs, cores in MLOs with intermediate intensities are in blue and the values from ghosts in MLOs are in yellow. </w:t>
      </w:r>
      <w:bookmarkStart w:id="13" w:name="_Hlk174448873"/>
      <w:r w:rsidRPr="000D3A8C">
        <w:rPr>
          <w:rFonts w:asciiTheme="minorHAnsi" w:eastAsiaTheme="minorHAnsi" w:hAnsiTheme="minorHAnsi" w:cstheme="minorHAnsi"/>
          <w:b/>
          <w:color w:val="FF0000"/>
          <w:sz w:val="22"/>
          <w:szCs w:val="22"/>
          <w:lang w:eastAsia="en-US"/>
        </w:rPr>
        <w:t>C)</w:t>
      </w:r>
      <w:r w:rsidRPr="000D3A8C">
        <w:rPr>
          <w:rFonts w:asciiTheme="minorHAnsi" w:eastAsia="Calibri" w:hAnsiTheme="minorHAnsi" w:cstheme="minorHAnsi"/>
          <w:color w:val="FF0000"/>
          <w:sz w:val="22"/>
          <w:szCs w:val="22"/>
        </w:rPr>
        <w:t xml:space="preserve"> A ghost core detected by anti-CA antibody (green bead) is decorated with anti-CPSF6 antibody (purple beads). The left panel shows the original volume section, while the right panel is pseudocolored: yellow indicates the ghost core, and purple highlights the dark intensity near the core’s head. Scale bar 50nm.</w:t>
      </w:r>
      <w:bookmarkEnd w:id="13"/>
    </w:p>
    <w:p w14:paraId="38F67B4F" w14:textId="77777777" w:rsidR="00126FE4" w:rsidRPr="00BA0882" w:rsidRDefault="00126FE4" w:rsidP="00126FE4">
      <w:pPr>
        <w:spacing w:line="360" w:lineRule="auto"/>
        <w:jc w:val="both"/>
        <w:rPr>
          <w:rFonts w:asciiTheme="minorHAnsi" w:eastAsiaTheme="minorHAnsi" w:hAnsiTheme="minorHAnsi" w:cstheme="minorHAnsi"/>
          <w:b/>
          <w:bCs/>
          <w:color w:val="FF0000"/>
          <w:sz w:val="22"/>
          <w:szCs w:val="22"/>
          <w:lang w:eastAsia="en-US"/>
        </w:rPr>
      </w:pPr>
    </w:p>
    <w:p w14:paraId="7F208D77" w14:textId="605CC9E8" w:rsidR="00E44202" w:rsidRPr="000002A4" w:rsidRDefault="00E44202" w:rsidP="00126FE4">
      <w:pPr>
        <w:spacing w:line="480" w:lineRule="auto"/>
        <w:jc w:val="both"/>
        <w:rPr>
          <w:rFonts w:asciiTheme="minorHAnsi" w:eastAsia="Calibri" w:hAnsiTheme="minorHAnsi" w:cstheme="minorHAnsi"/>
          <w:color w:val="000000" w:themeColor="text1"/>
          <w:sz w:val="22"/>
          <w:szCs w:val="22"/>
          <w:lang w:val="en-US"/>
        </w:rPr>
      </w:pPr>
      <w:r w:rsidRPr="000002A4">
        <w:rPr>
          <w:rFonts w:asciiTheme="minorHAnsi" w:eastAsia="Calibri" w:hAnsiTheme="minorHAnsi" w:cstheme="minorHAnsi"/>
          <w:b/>
          <w:bCs/>
          <w:color w:val="000000" w:themeColor="text1"/>
          <w:sz w:val="22"/>
          <w:szCs w:val="22"/>
        </w:rPr>
        <w:t xml:space="preserve">Figure </w:t>
      </w:r>
      <w:r w:rsidRPr="00126FE4">
        <w:rPr>
          <w:rFonts w:asciiTheme="minorHAnsi" w:eastAsia="Calibri" w:hAnsiTheme="minorHAnsi" w:cstheme="minorHAnsi"/>
          <w:b/>
          <w:bCs/>
          <w:color w:val="FF0000"/>
          <w:sz w:val="22"/>
          <w:szCs w:val="22"/>
        </w:rPr>
        <w:t>EV</w:t>
      </w:r>
      <w:r w:rsidR="00126FE4" w:rsidRPr="00126FE4">
        <w:rPr>
          <w:rFonts w:asciiTheme="minorHAnsi" w:eastAsia="Calibri" w:hAnsiTheme="minorHAnsi" w:cstheme="minorHAnsi"/>
          <w:b/>
          <w:bCs/>
          <w:color w:val="FF0000"/>
          <w:sz w:val="22"/>
          <w:szCs w:val="22"/>
        </w:rPr>
        <w:t>5</w:t>
      </w:r>
      <w:r w:rsidRPr="00126FE4">
        <w:rPr>
          <w:rFonts w:asciiTheme="minorHAnsi" w:eastAsia="Calibri" w:hAnsiTheme="minorHAnsi" w:cstheme="minorHAnsi"/>
          <w:b/>
          <w:bCs/>
          <w:color w:val="FF0000"/>
          <w:sz w:val="22"/>
          <w:szCs w:val="22"/>
        </w:rPr>
        <w:t xml:space="preserve">. </w:t>
      </w:r>
      <w:r w:rsidRPr="000002A4">
        <w:rPr>
          <w:rFonts w:asciiTheme="minorHAnsi" w:eastAsia="Calibri" w:hAnsiTheme="minorHAnsi" w:cstheme="minorHAnsi"/>
          <w:b/>
          <w:bCs/>
          <w:color w:val="000000" w:themeColor="text1"/>
          <w:sz w:val="22"/>
          <w:szCs w:val="22"/>
        </w:rPr>
        <w:t xml:space="preserve">High PF74 dosage leads to the disassembly of CPSF6 condensates, related to Figures </w:t>
      </w:r>
      <w:r w:rsidR="00126FE4" w:rsidRPr="00126FE4">
        <w:rPr>
          <w:rFonts w:asciiTheme="minorHAnsi" w:eastAsia="Calibri" w:hAnsiTheme="minorHAnsi" w:cstheme="minorHAnsi"/>
          <w:b/>
          <w:bCs/>
          <w:color w:val="FF0000"/>
          <w:sz w:val="22"/>
          <w:szCs w:val="22"/>
        </w:rPr>
        <w:t>6,7&amp;8</w:t>
      </w:r>
      <w:r w:rsidRPr="000002A4">
        <w:rPr>
          <w:rFonts w:asciiTheme="minorHAnsi" w:eastAsia="Calibri" w:hAnsiTheme="minorHAnsi" w:cstheme="minorHAnsi"/>
          <w:b/>
          <w:bCs/>
          <w:color w:val="000000" w:themeColor="text1"/>
          <w:sz w:val="22"/>
          <w:szCs w:val="22"/>
        </w:rPr>
        <w:t xml:space="preserve">. </w:t>
      </w:r>
      <w:r w:rsidRPr="000002A4">
        <w:rPr>
          <w:rFonts w:asciiTheme="minorHAnsi" w:eastAsia="Calibri" w:hAnsiTheme="minorHAnsi" w:cstheme="minorHAnsi"/>
          <w:color w:val="000000" w:themeColor="text1"/>
          <w:sz w:val="22"/>
          <w:szCs w:val="22"/>
        </w:rPr>
        <w:t xml:space="preserve">Immunostaining of cells kept in the same culture conditions as in Figure 5A and an additional condition with lower PF74 dosage (1.25µM) (blue=Hoechst; green=GFP; red=CPSF6; scale bar=20µm) (top panel). Graph showing the quantification of CPSF6 clusters per cell in cells treated with PF74 (1.25µM and 25µM) or not </w:t>
      </w:r>
      <w:r w:rsidR="00126FE4" w:rsidRPr="006F3F4B">
        <w:rPr>
          <w:rFonts w:asciiTheme="minorHAnsi" w:eastAsia="Calibri" w:hAnsiTheme="minorHAnsi" w:cstheme="minorHAnsi"/>
          <w:color w:val="FF0000"/>
          <w:sz w:val="22"/>
          <w:szCs w:val="22"/>
        </w:rPr>
        <w:t xml:space="preserve">(Data are shown as the mean ± SD of two </w:t>
      </w:r>
      <w:r w:rsidR="00456957">
        <w:rPr>
          <w:rFonts w:asciiTheme="minorHAnsi" w:eastAsia="Calibri" w:hAnsiTheme="minorHAnsi" w:cstheme="minorHAnsi"/>
          <w:color w:val="FF0000"/>
          <w:sz w:val="22"/>
          <w:szCs w:val="22"/>
        </w:rPr>
        <w:t xml:space="preserve">datasets of biological </w:t>
      </w:r>
      <w:r w:rsidR="00126FE4" w:rsidRPr="006F3F4B">
        <w:rPr>
          <w:rFonts w:asciiTheme="minorHAnsi" w:eastAsia="Calibri" w:hAnsiTheme="minorHAnsi" w:cstheme="minorHAnsi"/>
          <w:color w:val="FF0000"/>
          <w:sz w:val="22"/>
          <w:szCs w:val="22"/>
        </w:rPr>
        <w:t>replicates</w:t>
      </w:r>
      <w:r w:rsidR="00126FE4">
        <w:rPr>
          <w:rFonts w:asciiTheme="minorHAnsi" w:eastAsia="Calibri" w:hAnsiTheme="minorHAnsi" w:cstheme="minorHAnsi"/>
          <w:color w:val="FF0000"/>
          <w:sz w:val="22"/>
          <w:szCs w:val="22"/>
        </w:rPr>
        <w:t xml:space="preserve">, statistical test: </w:t>
      </w:r>
      <w:r w:rsidR="00126FE4">
        <w:rPr>
          <w:rFonts w:asciiTheme="minorHAnsi" w:eastAsia="Calibri" w:hAnsiTheme="minorHAnsi" w:cstheme="minorHAnsi"/>
          <w:color w:val="000000" w:themeColor="text1"/>
          <w:sz w:val="22"/>
          <w:szCs w:val="22"/>
        </w:rPr>
        <w:t>o</w:t>
      </w:r>
      <w:r w:rsidRPr="000002A4">
        <w:rPr>
          <w:rFonts w:asciiTheme="minorHAnsi" w:eastAsia="Calibri" w:hAnsiTheme="minorHAnsi" w:cstheme="minorHAnsi"/>
          <w:color w:val="000000" w:themeColor="text1"/>
          <w:sz w:val="22"/>
          <w:szCs w:val="22"/>
        </w:rPr>
        <w:t xml:space="preserve">rdinary one-way ANOVA; </w:t>
      </w:r>
      <w:r w:rsidRPr="000002A4">
        <w:rPr>
          <w:rFonts w:ascii="Cambria Math" w:eastAsia="Calibri" w:hAnsi="Cambria Math" w:cs="Cambria Math"/>
          <w:color w:val="000000" w:themeColor="text1"/>
          <w:sz w:val="22"/>
          <w:szCs w:val="22"/>
        </w:rPr>
        <w:t xml:space="preserve">∗∗∗∗: </w:t>
      </w:r>
      <w:r w:rsidRPr="00D50D5F">
        <w:rPr>
          <w:rFonts w:asciiTheme="minorHAnsi" w:eastAsia="Calibri" w:hAnsiTheme="minorHAnsi" w:cstheme="minorHAnsi"/>
          <w:color w:val="FF0000"/>
          <w:sz w:val="22"/>
          <w:szCs w:val="22"/>
        </w:rPr>
        <w:t>p-value</w:t>
      </w:r>
      <w:r w:rsidR="00D50D5F" w:rsidRPr="00D50D5F">
        <w:rPr>
          <w:rFonts w:asciiTheme="minorHAnsi" w:eastAsia="Calibri" w:hAnsiTheme="minorHAnsi" w:cstheme="minorHAnsi"/>
          <w:color w:val="FF0000"/>
          <w:sz w:val="22"/>
          <w:szCs w:val="22"/>
        </w:rPr>
        <w:t>= 6x10</w:t>
      </w:r>
      <w:r w:rsidR="00D50D5F" w:rsidRPr="00D50D5F">
        <w:rPr>
          <w:rFonts w:asciiTheme="minorHAnsi" w:eastAsia="Calibri" w:hAnsiTheme="minorHAnsi" w:cstheme="minorHAnsi"/>
          <w:color w:val="FF0000"/>
          <w:sz w:val="22"/>
          <w:szCs w:val="22"/>
          <w:vertAlign w:val="superscript"/>
        </w:rPr>
        <w:t>-14</w:t>
      </w:r>
      <w:r w:rsidRPr="000002A4">
        <w:rPr>
          <w:rFonts w:asciiTheme="minorHAnsi" w:eastAsia="Calibri" w:hAnsiTheme="minorHAnsi" w:cstheme="minorHAnsi"/>
          <w:color w:val="000000" w:themeColor="text1"/>
          <w:sz w:val="22"/>
          <w:szCs w:val="22"/>
        </w:rPr>
        <w:t>; ns: p-value=0.6040) (bottom panel).</w:t>
      </w:r>
      <w:r w:rsidR="00B2651B">
        <w:rPr>
          <w:rFonts w:asciiTheme="minorHAnsi" w:eastAsia="Calibri" w:hAnsiTheme="minorHAnsi" w:cstheme="minorHAnsi"/>
          <w:color w:val="000000" w:themeColor="text1"/>
          <w:sz w:val="22"/>
          <w:szCs w:val="22"/>
        </w:rPr>
        <w:t xml:space="preserve"> </w:t>
      </w:r>
    </w:p>
    <w:sectPr w:rsidR="00E44202" w:rsidRPr="000002A4" w:rsidSect="00C07880">
      <w:pgSz w:w="11900" w:h="16840"/>
      <w:pgMar w:top="1418" w:right="1418" w:bottom="1418" w:left="1418" w:header="709" w:footer="709" w:gutter="0"/>
      <w:lnNumType w:countBy="1" w:restart="continuous"/>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C06050" w14:textId="77777777" w:rsidR="00B046B7" w:rsidRDefault="00B046B7" w:rsidP="00361478">
      <w:r>
        <w:separator/>
      </w:r>
    </w:p>
  </w:endnote>
  <w:endnote w:type="continuationSeparator" w:id="0">
    <w:p w14:paraId="0AE204BE" w14:textId="77777777" w:rsidR="00B046B7" w:rsidRDefault="00B046B7" w:rsidP="003614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1C1601" w14:textId="77777777" w:rsidR="00B046B7" w:rsidRDefault="00B046B7" w:rsidP="00361478">
      <w:r>
        <w:separator/>
      </w:r>
    </w:p>
  </w:footnote>
  <w:footnote w:type="continuationSeparator" w:id="0">
    <w:p w14:paraId="5C6CECDA" w14:textId="77777777" w:rsidR="00B046B7" w:rsidRDefault="00B046B7" w:rsidP="003614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16269"/>
    <w:multiLevelType w:val="hybridMultilevel"/>
    <w:tmpl w:val="4E86F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B50D9C"/>
    <w:multiLevelType w:val="hybridMultilevel"/>
    <w:tmpl w:val="2976F4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72051E"/>
    <w:multiLevelType w:val="hybridMultilevel"/>
    <w:tmpl w:val="0F74590E"/>
    <w:lvl w:ilvl="0" w:tplc="000F040C">
      <w:start w:val="1"/>
      <w:numFmt w:val="decimal"/>
      <w:lvlText w:val="%1."/>
      <w:lvlJc w:val="left"/>
      <w:pPr>
        <w:tabs>
          <w:tab w:val="num" w:pos="720"/>
        </w:tabs>
        <w:ind w:left="720" w:hanging="360"/>
      </w:pPr>
    </w:lvl>
    <w:lvl w:ilvl="1" w:tplc="0019040C" w:tentative="1">
      <w:start w:val="1"/>
      <w:numFmt w:val="lowerLetter"/>
      <w:lvlText w:val="%2."/>
      <w:lvlJc w:val="left"/>
      <w:pPr>
        <w:tabs>
          <w:tab w:val="num" w:pos="1440"/>
        </w:tabs>
        <w:ind w:left="1440" w:hanging="360"/>
      </w:pPr>
    </w:lvl>
    <w:lvl w:ilvl="2" w:tplc="001B040C" w:tentative="1">
      <w:start w:val="1"/>
      <w:numFmt w:val="lowerRoman"/>
      <w:lvlText w:val="%3."/>
      <w:lvlJc w:val="right"/>
      <w:pPr>
        <w:tabs>
          <w:tab w:val="num" w:pos="2160"/>
        </w:tabs>
        <w:ind w:left="2160" w:hanging="180"/>
      </w:pPr>
    </w:lvl>
    <w:lvl w:ilvl="3" w:tplc="000F040C" w:tentative="1">
      <w:start w:val="1"/>
      <w:numFmt w:val="decimal"/>
      <w:lvlText w:val="%4."/>
      <w:lvlJc w:val="left"/>
      <w:pPr>
        <w:tabs>
          <w:tab w:val="num" w:pos="2880"/>
        </w:tabs>
        <w:ind w:left="2880" w:hanging="360"/>
      </w:pPr>
    </w:lvl>
    <w:lvl w:ilvl="4" w:tplc="0019040C" w:tentative="1">
      <w:start w:val="1"/>
      <w:numFmt w:val="lowerLetter"/>
      <w:lvlText w:val="%5."/>
      <w:lvlJc w:val="left"/>
      <w:pPr>
        <w:tabs>
          <w:tab w:val="num" w:pos="3600"/>
        </w:tabs>
        <w:ind w:left="3600" w:hanging="360"/>
      </w:pPr>
    </w:lvl>
    <w:lvl w:ilvl="5" w:tplc="001B040C" w:tentative="1">
      <w:start w:val="1"/>
      <w:numFmt w:val="lowerRoman"/>
      <w:lvlText w:val="%6."/>
      <w:lvlJc w:val="right"/>
      <w:pPr>
        <w:tabs>
          <w:tab w:val="num" w:pos="4320"/>
        </w:tabs>
        <w:ind w:left="4320" w:hanging="180"/>
      </w:pPr>
    </w:lvl>
    <w:lvl w:ilvl="6" w:tplc="000F040C" w:tentative="1">
      <w:start w:val="1"/>
      <w:numFmt w:val="decimal"/>
      <w:lvlText w:val="%7."/>
      <w:lvlJc w:val="left"/>
      <w:pPr>
        <w:tabs>
          <w:tab w:val="num" w:pos="5040"/>
        </w:tabs>
        <w:ind w:left="5040" w:hanging="360"/>
      </w:pPr>
    </w:lvl>
    <w:lvl w:ilvl="7" w:tplc="0019040C" w:tentative="1">
      <w:start w:val="1"/>
      <w:numFmt w:val="lowerLetter"/>
      <w:lvlText w:val="%8."/>
      <w:lvlJc w:val="left"/>
      <w:pPr>
        <w:tabs>
          <w:tab w:val="num" w:pos="5760"/>
        </w:tabs>
        <w:ind w:left="5760" w:hanging="360"/>
      </w:pPr>
    </w:lvl>
    <w:lvl w:ilvl="8" w:tplc="001B040C" w:tentative="1">
      <w:start w:val="1"/>
      <w:numFmt w:val="lowerRoman"/>
      <w:lvlText w:val="%9."/>
      <w:lvlJc w:val="right"/>
      <w:pPr>
        <w:tabs>
          <w:tab w:val="num" w:pos="6480"/>
        </w:tabs>
        <w:ind w:left="6480" w:hanging="180"/>
      </w:pPr>
    </w:lvl>
  </w:abstractNum>
  <w:abstractNum w:abstractNumId="3" w15:restartNumberingAfterBreak="0">
    <w:nsid w:val="0C3A3C96"/>
    <w:multiLevelType w:val="hybridMultilevel"/>
    <w:tmpl w:val="F660714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0D9A6C34"/>
    <w:multiLevelType w:val="hybridMultilevel"/>
    <w:tmpl w:val="95C2A058"/>
    <w:lvl w:ilvl="0" w:tplc="D7C2C910">
      <w:start w:val="17"/>
      <w:numFmt w:val="bullet"/>
      <w:lvlText w:val="-"/>
      <w:lvlJc w:val="left"/>
      <w:pPr>
        <w:ind w:left="720" w:hanging="360"/>
      </w:pPr>
      <w:rPr>
        <w:rFonts w:ascii="Helvetica" w:eastAsiaTheme="minorEastAsia" w:hAnsi="Helvetic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947AC1"/>
    <w:multiLevelType w:val="hybridMultilevel"/>
    <w:tmpl w:val="40C8948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82A4491"/>
    <w:multiLevelType w:val="hybridMultilevel"/>
    <w:tmpl w:val="59882842"/>
    <w:lvl w:ilvl="0" w:tplc="D7C2C910">
      <w:start w:val="17"/>
      <w:numFmt w:val="bullet"/>
      <w:lvlText w:val="-"/>
      <w:lvlJc w:val="left"/>
      <w:pPr>
        <w:ind w:left="720" w:hanging="360"/>
      </w:pPr>
      <w:rPr>
        <w:rFonts w:ascii="Helvetica" w:eastAsiaTheme="minorEastAsia" w:hAnsi="Helvetic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AE30A0"/>
    <w:multiLevelType w:val="hybridMultilevel"/>
    <w:tmpl w:val="C2D88934"/>
    <w:lvl w:ilvl="0" w:tplc="BBB23AD0">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EF7E71"/>
    <w:multiLevelType w:val="hybridMultilevel"/>
    <w:tmpl w:val="6BE47EA6"/>
    <w:lvl w:ilvl="0" w:tplc="04090001">
      <w:numFmt w:val="bullet"/>
      <w:lvlText w:val=""/>
      <w:lvlJc w:val="left"/>
      <w:pPr>
        <w:ind w:left="720" w:hanging="360"/>
      </w:pPr>
      <w:rPr>
        <w:rFonts w:ascii="Symbol" w:eastAsia="Times New Roman" w:hAnsi="Symbol"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224C2E"/>
    <w:multiLevelType w:val="hybridMultilevel"/>
    <w:tmpl w:val="09CAD964"/>
    <w:lvl w:ilvl="0" w:tplc="D7C2C910">
      <w:start w:val="17"/>
      <w:numFmt w:val="bullet"/>
      <w:lvlText w:val="-"/>
      <w:lvlJc w:val="left"/>
      <w:pPr>
        <w:ind w:left="720" w:hanging="360"/>
      </w:pPr>
      <w:rPr>
        <w:rFonts w:ascii="Helvetica" w:eastAsiaTheme="minorEastAsia" w:hAnsi="Helvetic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DD458B"/>
    <w:multiLevelType w:val="hybridMultilevel"/>
    <w:tmpl w:val="46405D88"/>
    <w:lvl w:ilvl="0" w:tplc="04090001">
      <w:start w:val="6"/>
      <w:numFmt w:val="bullet"/>
      <w:lvlText w:val=""/>
      <w:lvlJc w:val="left"/>
      <w:pPr>
        <w:ind w:left="720" w:hanging="360"/>
      </w:pPr>
      <w:rPr>
        <w:rFonts w:ascii="Symbol" w:eastAsia="Times New Roman" w:hAnsi="Symbol"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EB53C8"/>
    <w:multiLevelType w:val="hybridMultilevel"/>
    <w:tmpl w:val="F0C67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7B4C56"/>
    <w:multiLevelType w:val="hybridMultilevel"/>
    <w:tmpl w:val="97948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8C1A2A"/>
    <w:multiLevelType w:val="hybridMultilevel"/>
    <w:tmpl w:val="F5D22B1E"/>
    <w:lvl w:ilvl="0" w:tplc="DF5EAAC6">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F8A4051"/>
    <w:multiLevelType w:val="hybridMultilevel"/>
    <w:tmpl w:val="517C7F98"/>
    <w:lvl w:ilvl="0" w:tplc="4F405AFE">
      <w:start w:val="1"/>
      <w:numFmt w:val="decimal"/>
      <w:lvlText w:val="%1."/>
      <w:lvlJc w:val="left"/>
      <w:pPr>
        <w:tabs>
          <w:tab w:val="num" w:pos="360"/>
        </w:tabs>
        <w:ind w:left="360" w:hanging="360"/>
      </w:pPr>
    </w:lvl>
    <w:lvl w:ilvl="1" w:tplc="00030809" w:tentative="1">
      <w:start w:val="1"/>
      <w:numFmt w:val="lowerLetter"/>
      <w:lvlText w:val="%2."/>
      <w:lvlJc w:val="left"/>
      <w:pPr>
        <w:tabs>
          <w:tab w:val="num" w:pos="1080"/>
        </w:tabs>
        <w:ind w:left="1080" w:hanging="360"/>
      </w:pPr>
    </w:lvl>
    <w:lvl w:ilvl="2" w:tplc="00050809" w:tentative="1">
      <w:start w:val="1"/>
      <w:numFmt w:val="lowerRoman"/>
      <w:lvlText w:val="%3."/>
      <w:lvlJc w:val="right"/>
      <w:pPr>
        <w:tabs>
          <w:tab w:val="num" w:pos="1800"/>
        </w:tabs>
        <w:ind w:left="1800" w:hanging="180"/>
      </w:pPr>
    </w:lvl>
    <w:lvl w:ilvl="3" w:tplc="00010809" w:tentative="1">
      <w:start w:val="1"/>
      <w:numFmt w:val="decimal"/>
      <w:lvlText w:val="%4."/>
      <w:lvlJc w:val="left"/>
      <w:pPr>
        <w:tabs>
          <w:tab w:val="num" w:pos="2520"/>
        </w:tabs>
        <w:ind w:left="2520" w:hanging="360"/>
      </w:pPr>
    </w:lvl>
    <w:lvl w:ilvl="4" w:tplc="00030809" w:tentative="1">
      <w:start w:val="1"/>
      <w:numFmt w:val="lowerLetter"/>
      <w:lvlText w:val="%5."/>
      <w:lvlJc w:val="left"/>
      <w:pPr>
        <w:tabs>
          <w:tab w:val="num" w:pos="3240"/>
        </w:tabs>
        <w:ind w:left="3240" w:hanging="360"/>
      </w:pPr>
    </w:lvl>
    <w:lvl w:ilvl="5" w:tplc="00050809" w:tentative="1">
      <w:start w:val="1"/>
      <w:numFmt w:val="lowerRoman"/>
      <w:lvlText w:val="%6."/>
      <w:lvlJc w:val="right"/>
      <w:pPr>
        <w:tabs>
          <w:tab w:val="num" w:pos="3960"/>
        </w:tabs>
        <w:ind w:left="3960" w:hanging="180"/>
      </w:pPr>
    </w:lvl>
    <w:lvl w:ilvl="6" w:tplc="00010809" w:tentative="1">
      <w:start w:val="1"/>
      <w:numFmt w:val="decimal"/>
      <w:lvlText w:val="%7."/>
      <w:lvlJc w:val="left"/>
      <w:pPr>
        <w:tabs>
          <w:tab w:val="num" w:pos="4680"/>
        </w:tabs>
        <w:ind w:left="4680" w:hanging="360"/>
      </w:pPr>
    </w:lvl>
    <w:lvl w:ilvl="7" w:tplc="00030809" w:tentative="1">
      <w:start w:val="1"/>
      <w:numFmt w:val="lowerLetter"/>
      <w:lvlText w:val="%8."/>
      <w:lvlJc w:val="left"/>
      <w:pPr>
        <w:tabs>
          <w:tab w:val="num" w:pos="5400"/>
        </w:tabs>
        <w:ind w:left="5400" w:hanging="360"/>
      </w:pPr>
    </w:lvl>
    <w:lvl w:ilvl="8" w:tplc="00050809" w:tentative="1">
      <w:start w:val="1"/>
      <w:numFmt w:val="lowerRoman"/>
      <w:lvlText w:val="%9."/>
      <w:lvlJc w:val="right"/>
      <w:pPr>
        <w:tabs>
          <w:tab w:val="num" w:pos="6120"/>
        </w:tabs>
        <w:ind w:left="6120" w:hanging="180"/>
      </w:pPr>
    </w:lvl>
  </w:abstractNum>
  <w:abstractNum w:abstractNumId="15" w15:restartNumberingAfterBreak="0">
    <w:nsid w:val="447F1180"/>
    <w:multiLevelType w:val="hybridMultilevel"/>
    <w:tmpl w:val="2270864C"/>
    <w:lvl w:ilvl="0" w:tplc="04090001">
      <w:start w:val="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CF3C86"/>
    <w:multiLevelType w:val="hybridMultilevel"/>
    <w:tmpl w:val="1E9CB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307559"/>
    <w:multiLevelType w:val="hybridMultilevel"/>
    <w:tmpl w:val="A1BE8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BB7A51"/>
    <w:multiLevelType w:val="hybridMultilevel"/>
    <w:tmpl w:val="9244C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D03355"/>
    <w:multiLevelType w:val="hybridMultilevel"/>
    <w:tmpl w:val="E7BC9520"/>
    <w:lvl w:ilvl="0" w:tplc="F9ACFEF0">
      <w:numFmt w:val="bullet"/>
      <w:lvlText w:val="-"/>
      <w:lvlJc w:val="left"/>
      <w:pPr>
        <w:ind w:left="720" w:hanging="360"/>
      </w:pPr>
      <w:rPr>
        <w:rFonts w:ascii="Calibri" w:eastAsia="Times New Roman"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5A1A506C"/>
    <w:multiLevelType w:val="hybridMultilevel"/>
    <w:tmpl w:val="0076E938"/>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21" w15:restartNumberingAfterBreak="0">
    <w:nsid w:val="5D4E38AF"/>
    <w:multiLevelType w:val="hybridMultilevel"/>
    <w:tmpl w:val="A3FC7C12"/>
    <w:lvl w:ilvl="0" w:tplc="D7C2C910">
      <w:start w:val="17"/>
      <w:numFmt w:val="bullet"/>
      <w:lvlText w:val="-"/>
      <w:lvlJc w:val="left"/>
      <w:pPr>
        <w:ind w:left="720" w:hanging="360"/>
      </w:pPr>
      <w:rPr>
        <w:rFonts w:ascii="Helvetica" w:eastAsiaTheme="minorEastAsia" w:hAnsi="Helvetic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F706C0"/>
    <w:multiLevelType w:val="hybridMultilevel"/>
    <w:tmpl w:val="3F04C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8532FD"/>
    <w:multiLevelType w:val="hybridMultilevel"/>
    <w:tmpl w:val="3F58883C"/>
    <w:lvl w:ilvl="0" w:tplc="8B442F76">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8530A00"/>
    <w:multiLevelType w:val="hybridMultilevel"/>
    <w:tmpl w:val="9D66DB4A"/>
    <w:lvl w:ilvl="0" w:tplc="D7C2C910">
      <w:start w:val="17"/>
      <w:numFmt w:val="bullet"/>
      <w:lvlText w:val="-"/>
      <w:lvlJc w:val="left"/>
      <w:pPr>
        <w:ind w:left="720" w:hanging="360"/>
      </w:pPr>
      <w:rPr>
        <w:rFonts w:ascii="Helvetica" w:eastAsiaTheme="minorEastAsia" w:hAnsi="Helvetic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E71795"/>
    <w:multiLevelType w:val="hybridMultilevel"/>
    <w:tmpl w:val="B9487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2420FCB"/>
    <w:multiLevelType w:val="hybridMultilevel"/>
    <w:tmpl w:val="78023FF4"/>
    <w:lvl w:ilvl="0" w:tplc="2312C476">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0D795B"/>
    <w:multiLevelType w:val="hybridMultilevel"/>
    <w:tmpl w:val="821AC5AA"/>
    <w:lvl w:ilvl="0" w:tplc="0001040C">
      <w:start w:val="1"/>
      <w:numFmt w:val="bullet"/>
      <w:lvlText w:val=""/>
      <w:lvlJc w:val="left"/>
      <w:pPr>
        <w:tabs>
          <w:tab w:val="num" w:pos="720"/>
        </w:tabs>
        <w:ind w:left="720" w:hanging="360"/>
      </w:pPr>
      <w:rPr>
        <w:rFonts w:ascii="Symbol" w:hAnsi="Symbol" w:hint="default"/>
      </w:rPr>
    </w:lvl>
    <w:lvl w:ilvl="1" w:tplc="0003040C" w:tentative="1">
      <w:start w:val="1"/>
      <w:numFmt w:val="bullet"/>
      <w:lvlText w:val="o"/>
      <w:lvlJc w:val="left"/>
      <w:pPr>
        <w:tabs>
          <w:tab w:val="num" w:pos="1440"/>
        </w:tabs>
        <w:ind w:left="1440" w:hanging="360"/>
      </w:pPr>
      <w:rPr>
        <w:rFonts w:ascii="Courier New" w:hAnsi="Courier New" w:hint="default"/>
      </w:rPr>
    </w:lvl>
    <w:lvl w:ilvl="2" w:tplc="0005040C" w:tentative="1">
      <w:start w:val="1"/>
      <w:numFmt w:val="bullet"/>
      <w:lvlText w:val=""/>
      <w:lvlJc w:val="left"/>
      <w:pPr>
        <w:tabs>
          <w:tab w:val="num" w:pos="2160"/>
        </w:tabs>
        <w:ind w:left="2160" w:hanging="360"/>
      </w:pPr>
      <w:rPr>
        <w:rFonts w:ascii="Wingdings" w:hAnsi="Wingdings" w:hint="default"/>
      </w:rPr>
    </w:lvl>
    <w:lvl w:ilvl="3" w:tplc="0001040C" w:tentative="1">
      <w:start w:val="1"/>
      <w:numFmt w:val="bullet"/>
      <w:lvlText w:val=""/>
      <w:lvlJc w:val="left"/>
      <w:pPr>
        <w:tabs>
          <w:tab w:val="num" w:pos="2880"/>
        </w:tabs>
        <w:ind w:left="2880" w:hanging="360"/>
      </w:pPr>
      <w:rPr>
        <w:rFonts w:ascii="Symbol" w:hAnsi="Symbol" w:hint="default"/>
      </w:rPr>
    </w:lvl>
    <w:lvl w:ilvl="4" w:tplc="0003040C" w:tentative="1">
      <w:start w:val="1"/>
      <w:numFmt w:val="bullet"/>
      <w:lvlText w:val="o"/>
      <w:lvlJc w:val="left"/>
      <w:pPr>
        <w:tabs>
          <w:tab w:val="num" w:pos="3600"/>
        </w:tabs>
        <w:ind w:left="3600" w:hanging="360"/>
      </w:pPr>
      <w:rPr>
        <w:rFonts w:ascii="Courier New" w:hAnsi="Courier New" w:hint="default"/>
      </w:rPr>
    </w:lvl>
    <w:lvl w:ilvl="5" w:tplc="0005040C" w:tentative="1">
      <w:start w:val="1"/>
      <w:numFmt w:val="bullet"/>
      <w:lvlText w:val=""/>
      <w:lvlJc w:val="left"/>
      <w:pPr>
        <w:tabs>
          <w:tab w:val="num" w:pos="4320"/>
        </w:tabs>
        <w:ind w:left="4320" w:hanging="360"/>
      </w:pPr>
      <w:rPr>
        <w:rFonts w:ascii="Wingdings" w:hAnsi="Wingdings" w:hint="default"/>
      </w:rPr>
    </w:lvl>
    <w:lvl w:ilvl="6" w:tplc="0001040C" w:tentative="1">
      <w:start w:val="1"/>
      <w:numFmt w:val="bullet"/>
      <w:lvlText w:val=""/>
      <w:lvlJc w:val="left"/>
      <w:pPr>
        <w:tabs>
          <w:tab w:val="num" w:pos="5040"/>
        </w:tabs>
        <w:ind w:left="5040" w:hanging="360"/>
      </w:pPr>
      <w:rPr>
        <w:rFonts w:ascii="Symbol" w:hAnsi="Symbol" w:hint="default"/>
      </w:rPr>
    </w:lvl>
    <w:lvl w:ilvl="7" w:tplc="0003040C" w:tentative="1">
      <w:start w:val="1"/>
      <w:numFmt w:val="bullet"/>
      <w:lvlText w:val="o"/>
      <w:lvlJc w:val="left"/>
      <w:pPr>
        <w:tabs>
          <w:tab w:val="num" w:pos="5760"/>
        </w:tabs>
        <w:ind w:left="5760" w:hanging="360"/>
      </w:pPr>
      <w:rPr>
        <w:rFonts w:ascii="Courier New" w:hAnsi="Courier New" w:hint="default"/>
      </w:rPr>
    </w:lvl>
    <w:lvl w:ilvl="8" w:tplc="0005040C"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37F3122"/>
    <w:multiLevelType w:val="hybridMultilevel"/>
    <w:tmpl w:val="C0A63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262BEF"/>
    <w:multiLevelType w:val="hybridMultilevel"/>
    <w:tmpl w:val="A8822AF0"/>
    <w:lvl w:ilvl="0" w:tplc="C6A64F1A">
      <w:start w:val="1"/>
      <w:numFmt w:val="lowerLetter"/>
      <w:lvlText w:val="%1)"/>
      <w:lvlJc w:val="left"/>
      <w:pPr>
        <w:ind w:left="720" w:hanging="360"/>
      </w:pPr>
      <w:rPr>
        <w:rFonts w:ascii="Times New Roman" w:eastAsia="Times New Roman" w:hAnsi="Times New Roman" w:cs="Times New Roman"/>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75FF1C6A"/>
    <w:multiLevelType w:val="hybridMultilevel"/>
    <w:tmpl w:val="4C408AA4"/>
    <w:lvl w:ilvl="0" w:tplc="2AA20098">
      <w:start w:val="1"/>
      <w:numFmt w:val="lowerLetter"/>
      <w:lvlText w:val="%1)"/>
      <w:lvlJc w:val="left"/>
      <w:pPr>
        <w:ind w:left="720" w:hanging="360"/>
      </w:pPr>
      <w:rPr>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580362636">
    <w:abstractNumId w:val="27"/>
  </w:num>
  <w:num w:numId="2" w16cid:durableId="922449176">
    <w:abstractNumId w:val="14"/>
  </w:num>
  <w:num w:numId="3" w16cid:durableId="2042513498">
    <w:abstractNumId w:val="2"/>
  </w:num>
  <w:num w:numId="4" w16cid:durableId="1917010640">
    <w:abstractNumId w:val="15"/>
  </w:num>
  <w:num w:numId="5" w16cid:durableId="771165300">
    <w:abstractNumId w:val="8"/>
  </w:num>
  <w:num w:numId="6" w16cid:durableId="1914779968">
    <w:abstractNumId w:val="10"/>
  </w:num>
  <w:num w:numId="7" w16cid:durableId="109476045">
    <w:abstractNumId w:val="7"/>
  </w:num>
  <w:num w:numId="8" w16cid:durableId="1409304203">
    <w:abstractNumId w:val="5"/>
  </w:num>
  <w:num w:numId="9" w16cid:durableId="661012503">
    <w:abstractNumId w:val="30"/>
  </w:num>
  <w:num w:numId="10" w16cid:durableId="267935142">
    <w:abstractNumId w:val="29"/>
  </w:num>
  <w:num w:numId="11" w16cid:durableId="1631322631">
    <w:abstractNumId w:val="1"/>
  </w:num>
  <w:num w:numId="12" w16cid:durableId="1833714467">
    <w:abstractNumId w:val="23"/>
  </w:num>
  <w:num w:numId="13" w16cid:durableId="335771913">
    <w:abstractNumId w:val="13"/>
  </w:num>
  <w:num w:numId="14" w16cid:durableId="275408427">
    <w:abstractNumId w:val="3"/>
  </w:num>
  <w:num w:numId="15" w16cid:durableId="1025600588">
    <w:abstractNumId w:val="25"/>
  </w:num>
  <w:num w:numId="16" w16cid:durableId="41057974">
    <w:abstractNumId w:val="19"/>
  </w:num>
  <w:num w:numId="17" w16cid:durableId="2024936298">
    <w:abstractNumId w:val="26"/>
  </w:num>
  <w:num w:numId="18" w16cid:durableId="2033072859">
    <w:abstractNumId w:val="9"/>
  </w:num>
  <w:num w:numId="19" w16cid:durableId="369964029">
    <w:abstractNumId w:val="4"/>
  </w:num>
  <w:num w:numId="20" w16cid:durableId="1073044591">
    <w:abstractNumId w:val="21"/>
  </w:num>
  <w:num w:numId="21" w16cid:durableId="1413240916">
    <w:abstractNumId w:val="24"/>
  </w:num>
  <w:num w:numId="22" w16cid:durableId="1383408620">
    <w:abstractNumId w:val="6"/>
  </w:num>
  <w:num w:numId="23" w16cid:durableId="1411653364">
    <w:abstractNumId w:val="0"/>
  </w:num>
  <w:num w:numId="24" w16cid:durableId="822965340">
    <w:abstractNumId w:val="17"/>
  </w:num>
  <w:num w:numId="25" w16cid:durableId="895895920">
    <w:abstractNumId w:val="28"/>
  </w:num>
  <w:num w:numId="26" w16cid:durableId="289554792">
    <w:abstractNumId w:val="12"/>
  </w:num>
  <w:num w:numId="27" w16cid:durableId="1805535740">
    <w:abstractNumId w:val="16"/>
  </w:num>
  <w:num w:numId="28" w16cid:durableId="147594108">
    <w:abstractNumId w:val="20"/>
  </w:num>
  <w:num w:numId="29" w16cid:durableId="580063190">
    <w:abstractNumId w:val="18"/>
  </w:num>
  <w:num w:numId="30" w16cid:durableId="695153230">
    <w:abstractNumId w:val="11"/>
  </w:num>
  <w:num w:numId="31" w16cid:durableId="39447551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EMBO J Copy&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1&lt;/EnableBibliographyCategories&gt;&lt;/ENLayout&gt;"/>
    <w:docVar w:name="EN.Libraries" w:val="&lt;Libraries&gt;&lt;item db-id=&quot;50wxdpzd9vd5r7e9t5b595djrfpttrxw9avp&quot;&gt;Sample_Library_X8&lt;record-ids&gt;&lt;item&gt;2339&lt;/item&gt;&lt;item&gt;2340&lt;/item&gt;&lt;item&gt;2342&lt;/item&gt;&lt;item&gt;2370&lt;/item&gt;&lt;item&gt;2372&lt;/item&gt;&lt;item&gt;2377&lt;/item&gt;&lt;item&gt;2465&lt;/item&gt;&lt;item&gt;2466&lt;/item&gt;&lt;item&gt;2473&lt;/item&gt;&lt;item&gt;2475&lt;/item&gt;&lt;item&gt;2478&lt;/item&gt;&lt;item&gt;2480&lt;/item&gt;&lt;/record-ids&gt;&lt;/item&gt;&lt;/Libraries&gt;"/>
    <w:docVar w:name="EN.ReferenceGroups" w:val="&lt;reference-groups&gt;&lt;reference-group&gt;&lt;kind&gt;1&lt;/kind&gt;&lt;heading&gt;Primary Sources&lt;/heading&gt;&lt;alignment&gt;-1&lt;/alignment&gt;&lt;records&gt;&lt;/records&gt;&lt;/reference-group&gt;&lt;reference-group&gt;&lt;kind&gt;1&lt;/kind&gt;&lt;heading&gt;Secondary Sources&lt;/heading&gt;&lt;alignment&gt;-1&lt;/alignment&gt;&lt;records&gt;&lt;/records&gt;&lt;/reference-group&gt;&lt;/reference-groups&gt;"/>
  </w:docVars>
  <w:rsids>
    <w:rsidRoot w:val="00A43609"/>
    <w:rsid w:val="00000269"/>
    <w:rsid w:val="000002A4"/>
    <w:rsid w:val="000033DF"/>
    <w:rsid w:val="000034AB"/>
    <w:rsid w:val="00003804"/>
    <w:rsid w:val="00003E02"/>
    <w:rsid w:val="0000421B"/>
    <w:rsid w:val="000068DB"/>
    <w:rsid w:val="000073F0"/>
    <w:rsid w:val="0000767D"/>
    <w:rsid w:val="00007B89"/>
    <w:rsid w:val="00007F65"/>
    <w:rsid w:val="00010986"/>
    <w:rsid w:val="00010A9E"/>
    <w:rsid w:val="00010BFA"/>
    <w:rsid w:val="00010CAE"/>
    <w:rsid w:val="00011867"/>
    <w:rsid w:val="00012D06"/>
    <w:rsid w:val="000131D3"/>
    <w:rsid w:val="000134B9"/>
    <w:rsid w:val="00013775"/>
    <w:rsid w:val="00015918"/>
    <w:rsid w:val="00016639"/>
    <w:rsid w:val="00017032"/>
    <w:rsid w:val="000200B4"/>
    <w:rsid w:val="000202AD"/>
    <w:rsid w:val="000203C3"/>
    <w:rsid w:val="000204F1"/>
    <w:rsid w:val="0002083B"/>
    <w:rsid w:val="0002101E"/>
    <w:rsid w:val="000210BC"/>
    <w:rsid w:val="00023BCD"/>
    <w:rsid w:val="000244AA"/>
    <w:rsid w:val="00024F79"/>
    <w:rsid w:val="00025050"/>
    <w:rsid w:val="00025215"/>
    <w:rsid w:val="000255AF"/>
    <w:rsid w:val="0002564A"/>
    <w:rsid w:val="00025A26"/>
    <w:rsid w:val="000260E8"/>
    <w:rsid w:val="00027A17"/>
    <w:rsid w:val="00027A34"/>
    <w:rsid w:val="00027E57"/>
    <w:rsid w:val="000315A8"/>
    <w:rsid w:val="00034940"/>
    <w:rsid w:val="000349C5"/>
    <w:rsid w:val="00034F30"/>
    <w:rsid w:val="00036F5E"/>
    <w:rsid w:val="0004007B"/>
    <w:rsid w:val="00040BCC"/>
    <w:rsid w:val="0004128F"/>
    <w:rsid w:val="00041FFE"/>
    <w:rsid w:val="00042025"/>
    <w:rsid w:val="00042D89"/>
    <w:rsid w:val="00043807"/>
    <w:rsid w:val="00043C4E"/>
    <w:rsid w:val="00044145"/>
    <w:rsid w:val="000441C9"/>
    <w:rsid w:val="0004492E"/>
    <w:rsid w:val="00044A79"/>
    <w:rsid w:val="0004511F"/>
    <w:rsid w:val="000459A4"/>
    <w:rsid w:val="00045E40"/>
    <w:rsid w:val="00046871"/>
    <w:rsid w:val="00046B00"/>
    <w:rsid w:val="000474EF"/>
    <w:rsid w:val="00047BA1"/>
    <w:rsid w:val="00047D35"/>
    <w:rsid w:val="00050607"/>
    <w:rsid w:val="00050E0C"/>
    <w:rsid w:val="0005212F"/>
    <w:rsid w:val="00052741"/>
    <w:rsid w:val="00053115"/>
    <w:rsid w:val="00053ECA"/>
    <w:rsid w:val="00054688"/>
    <w:rsid w:val="00054963"/>
    <w:rsid w:val="00054A69"/>
    <w:rsid w:val="0005572D"/>
    <w:rsid w:val="00056A5E"/>
    <w:rsid w:val="00056EAF"/>
    <w:rsid w:val="000608A9"/>
    <w:rsid w:val="00060D24"/>
    <w:rsid w:val="00060E9B"/>
    <w:rsid w:val="0006129E"/>
    <w:rsid w:val="00061EC9"/>
    <w:rsid w:val="000624E6"/>
    <w:rsid w:val="000628AE"/>
    <w:rsid w:val="00062A89"/>
    <w:rsid w:val="00063760"/>
    <w:rsid w:val="000642B0"/>
    <w:rsid w:val="000644A0"/>
    <w:rsid w:val="0006476C"/>
    <w:rsid w:val="00065736"/>
    <w:rsid w:val="000674FE"/>
    <w:rsid w:val="0006754D"/>
    <w:rsid w:val="00070A40"/>
    <w:rsid w:val="00070E89"/>
    <w:rsid w:val="00071ACF"/>
    <w:rsid w:val="000728A3"/>
    <w:rsid w:val="000739BE"/>
    <w:rsid w:val="00074C47"/>
    <w:rsid w:val="00074CCE"/>
    <w:rsid w:val="000758AF"/>
    <w:rsid w:val="00075B92"/>
    <w:rsid w:val="00076792"/>
    <w:rsid w:val="00080BB4"/>
    <w:rsid w:val="00081F0D"/>
    <w:rsid w:val="00082EF9"/>
    <w:rsid w:val="000830C9"/>
    <w:rsid w:val="00083F73"/>
    <w:rsid w:val="000848A6"/>
    <w:rsid w:val="00084D40"/>
    <w:rsid w:val="00084EF4"/>
    <w:rsid w:val="000850C7"/>
    <w:rsid w:val="000852D1"/>
    <w:rsid w:val="000858B5"/>
    <w:rsid w:val="00085B98"/>
    <w:rsid w:val="00085CFB"/>
    <w:rsid w:val="000864D8"/>
    <w:rsid w:val="00087045"/>
    <w:rsid w:val="000907B0"/>
    <w:rsid w:val="00090842"/>
    <w:rsid w:val="00090C36"/>
    <w:rsid w:val="000912DC"/>
    <w:rsid w:val="00092407"/>
    <w:rsid w:val="0009245A"/>
    <w:rsid w:val="00092CC0"/>
    <w:rsid w:val="00092ED4"/>
    <w:rsid w:val="00093C24"/>
    <w:rsid w:val="000945B2"/>
    <w:rsid w:val="00096D28"/>
    <w:rsid w:val="00097503"/>
    <w:rsid w:val="00097D41"/>
    <w:rsid w:val="00097E00"/>
    <w:rsid w:val="000A0A0F"/>
    <w:rsid w:val="000A1357"/>
    <w:rsid w:val="000A31E6"/>
    <w:rsid w:val="000A336A"/>
    <w:rsid w:val="000A35D2"/>
    <w:rsid w:val="000A3A9B"/>
    <w:rsid w:val="000A4B35"/>
    <w:rsid w:val="000A52B8"/>
    <w:rsid w:val="000A77C4"/>
    <w:rsid w:val="000B1080"/>
    <w:rsid w:val="000B204D"/>
    <w:rsid w:val="000B24E5"/>
    <w:rsid w:val="000B274A"/>
    <w:rsid w:val="000B302E"/>
    <w:rsid w:val="000B3DC6"/>
    <w:rsid w:val="000B3ECC"/>
    <w:rsid w:val="000B7EA0"/>
    <w:rsid w:val="000C0869"/>
    <w:rsid w:val="000C3321"/>
    <w:rsid w:val="000C39B8"/>
    <w:rsid w:val="000C3DA6"/>
    <w:rsid w:val="000C4276"/>
    <w:rsid w:val="000C59F3"/>
    <w:rsid w:val="000C5AFC"/>
    <w:rsid w:val="000C5E11"/>
    <w:rsid w:val="000C68D8"/>
    <w:rsid w:val="000C6B64"/>
    <w:rsid w:val="000C72EB"/>
    <w:rsid w:val="000C7932"/>
    <w:rsid w:val="000C7E34"/>
    <w:rsid w:val="000D010F"/>
    <w:rsid w:val="000D20E3"/>
    <w:rsid w:val="000D2459"/>
    <w:rsid w:val="000D3A8C"/>
    <w:rsid w:val="000D3F51"/>
    <w:rsid w:val="000D40A4"/>
    <w:rsid w:val="000D6506"/>
    <w:rsid w:val="000D6C7F"/>
    <w:rsid w:val="000D7187"/>
    <w:rsid w:val="000D7A4E"/>
    <w:rsid w:val="000E00CB"/>
    <w:rsid w:val="000E121F"/>
    <w:rsid w:val="000E1761"/>
    <w:rsid w:val="000E1DD6"/>
    <w:rsid w:val="000E2F39"/>
    <w:rsid w:val="000E39C4"/>
    <w:rsid w:val="000E3CFC"/>
    <w:rsid w:val="000E56FA"/>
    <w:rsid w:val="000E5A46"/>
    <w:rsid w:val="000E5C42"/>
    <w:rsid w:val="000E62CA"/>
    <w:rsid w:val="000E6A54"/>
    <w:rsid w:val="000E719B"/>
    <w:rsid w:val="000E747F"/>
    <w:rsid w:val="000E74CA"/>
    <w:rsid w:val="000E7A9D"/>
    <w:rsid w:val="000E7C12"/>
    <w:rsid w:val="000F0E64"/>
    <w:rsid w:val="000F16F1"/>
    <w:rsid w:val="000F1AF4"/>
    <w:rsid w:val="000F220D"/>
    <w:rsid w:val="000F2752"/>
    <w:rsid w:val="000F3400"/>
    <w:rsid w:val="000F38E8"/>
    <w:rsid w:val="000F5236"/>
    <w:rsid w:val="000F6076"/>
    <w:rsid w:val="000F6168"/>
    <w:rsid w:val="000F6822"/>
    <w:rsid w:val="000F6869"/>
    <w:rsid w:val="000F6948"/>
    <w:rsid w:val="000F6FE7"/>
    <w:rsid w:val="001005E3"/>
    <w:rsid w:val="0010117E"/>
    <w:rsid w:val="00101E2A"/>
    <w:rsid w:val="00102523"/>
    <w:rsid w:val="0010320A"/>
    <w:rsid w:val="00105310"/>
    <w:rsid w:val="00105DDF"/>
    <w:rsid w:val="00105E34"/>
    <w:rsid w:val="00106E45"/>
    <w:rsid w:val="00107122"/>
    <w:rsid w:val="00110E71"/>
    <w:rsid w:val="00111411"/>
    <w:rsid w:val="001115F0"/>
    <w:rsid w:val="001117E1"/>
    <w:rsid w:val="0011202E"/>
    <w:rsid w:val="001121AC"/>
    <w:rsid w:val="00112443"/>
    <w:rsid w:val="001149D8"/>
    <w:rsid w:val="00115A9F"/>
    <w:rsid w:val="00117329"/>
    <w:rsid w:val="001173F2"/>
    <w:rsid w:val="00117484"/>
    <w:rsid w:val="00120D89"/>
    <w:rsid w:val="00120F0C"/>
    <w:rsid w:val="001211ED"/>
    <w:rsid w:val="00121A45"/>
    <w:rsid w:val="00121CAE"/>
    <w:rsid w:val="00122C20"/>
    <w:rsid w:val="00122CB8"/>
    <w:rsid w:val="001235B3"/>
    <w:rsid w:val="00124501"/>
    <w:rsid w:val="00124C1F"/>
    <w:rsid w:val="001251DF"/>
    <w:rsid w:val="0012538E"/>
    <w:rsid w:val="00125CEB"/>
    <w:rsid w:val="00126DE9"/>
    <w:rsid w:val="00126F9C"/>
    <w:rsid w:val="00126FE4"/>
    <w:rsid w:val="001276CA"/>
    <w:rsid w:val="0013008E"/>
    <w:rsid w:val="0013028C"/>
    <w:rsid w:val="001318A8"/>
    <w:rsid w:val="00132FA9"/>
    <w:rsid w:val="001330B3"/>
    <w:rsid w:val="001339DC"/>
    <w:rsid w:val="001340ED"/>
    <w:rsid w:val="001359BE"/>
    <w:rsid w:val="00136753"/>
    <w:rsid w:val="00136CFA"/>
    <w:rsid w:val="001373C1"/>
    <w:rsid w:val="00140EAA"/>
    <w:rsid w:val="00143E2B"/>
    <w:rsid w:val="001447B4"/>
    <w:rsid w:val="00144B89"/>
    <w:rsid w:val="00147ECC"/>
    <w:rsid w:val="00147ED5"/>
    <w:rsid w:val="00150D58"/>
    <w:rsid w:val="001510C3"/>
    <w:rsid w:val="001514C5"/>
    <w:rsid w:val="0015178C"/>
    <w:rsid w:val="00151DB5"/>
    <w:rsid w:val="00151DD2"/>
    <w:rsid w:val="001527E2"/>
    <w:rsid w:val="00153D9D"/>
    <w:rsid w:val="001543D7"/>
    <w:rsid w:val="00155902"/>
    <w:rsid w:val="00155E42"/>
    <w:rsid w:val="001563D4"/>
    <w:rsid w:val="00156724"/>
    <w:rsid w:val="00157141"/>
    <w:rsid w:val="001579C2"/>
    <w:rsid w:val="00157B7E"/>
    <w:rsid w:val="00160987"/>
    <w:rsid w:val="00160C75"/>
    <w:rsid w:val="00162436"/>
    <w:rsid w:val="00163796"/>
    <w:rsid w:val="0016391D"/>
    <w:rsid w:val="0016631C"/>
    <w:rsid w:val="00166921"/>
    <w:rsid w:val="0016726E"/>
    <w:rsid w:val="00167F24"/>
    <w:rsid w:val="001710C1"/>
    <w:rsid w:val="00171469"/>
    <w:rsid w:val="00171471"/>
    <w:rsid w:val="0017241A"/>
    <w:rsid w:val="0017282D"/>
    <w:rsid w:val="001733E6"/>
    <w:rsid w:val="00173A1C"/>
    <w:rsid w:val="0017587A"/>
    <w:rsid w:val="00177D09"/>
    <w:rsid w:val="00180992"/>
    <w:rsid w:val="00181471"/>
    <w:rsid w:val="00181847"/>
    <w:rsid w:val="00182FB9"/>
    <w:rsid w:val="0018434D"/>
    <w:rsid w:val="00185B91"/>
    <w:rsid w:val="001863EC"/>
    <w:rsid w:val="00186958"/>
    <w:rsid w:val="001879C4"/>
    <w:rsid w:val="00187BEC"/>
    <w:rsid w:val="00187E9F"/>
    <w:rsid w:val="0019170D"/>
    <w:rsid w:val="00191A8C"/>
    <w:rsid w:val="0019207F"/>
    <w:rsid w:val="0019286C"/>
    <w:rsid w:val="00192F40"/>
    <w:rsid w:val="0019342D"/>
    <w:rsid w:val="0019483D"/>
    <w:rsid w:val="001951A3"/>
    <w:rsid w:val="00195454"/>
    <w:rsid w:val="001955FC"/>
    <w:rsid w:val="00195862"/>
    <w:rsid w:val="0019599E"/>
    <w:rsid w:val="00196162"/>
    <w:rsid w:val="001966D2"/>
    <w:rsid w:val="00196D96"/>
    <w:rsid w:val="00196DB0"/>
    <w:rsid w:val="001971BF"/>
    <w:rsid w:val="001A009E"/>
    <w:rsid w:val="001A01F8"/>
    <w:rsid w:val="001A08DE"/>
    <w:rsid w:val="001A236B"/>
    <w:rsid w:val="001A276F"/>
    <w:rsid w:val="001A2971"/>
    <w:rsid w:val="001A3C9D"/>
    <w:rsid w:val="001A5237"/>
    <w:rsid w:val="001A75AC"/>
    <w:rsid w:val="001A7769"/>
    <w:rsid w:val="001B0704"/>
    <w:rsid w:val="001B0DBA"/>
    <w:rsid w:val="001B1471"/>
    <w:rsid w:val="001B14E9"/>
    <w:rsid w:val="001B1694"/>
    <w:rsid w:val="001B1AB1"/>
    <w:rsid w:val="001B1D51"/>
    <w:rsid w:val="001B26C4"/>
    <w:rsid w:val="001B2ACE"/>
    <w:rsid w:val="001B2C12"/>
    <w:rsid w:val="001B57B5"/>
    <w:rsid w:val="001B59B1"/>
    <w:rsid w:val="001B60A3"/>
    <w:rsid w:val="001B7D2C"/>
    <w:rsid w:val="001C0164"/>
    <w:rsid w:val="001C01BF"/>
    <w:rsid w:val="001C0309"/>
    <w:rsid w:val="001C2B20"/>
    <w:rsid w:val="001C2EBF"/>
    <w:rsid w:val="001C2F8C"/>
    <w:rsid w:val="001C2F8D"/>
    <w:rsid w:val="001C3317"/>
    <w:rsid w:val="001C6790"/>
    <w:rsid w:val="001D0594"/>
    <w:rsid w:val="001D2BC9"/>
    <w:rsid w:val="001D2C2F"/>
    <w:rsid w:val="001D2E07"/>
    <w:rsid w:val="001D3656"/>
    <w:rsid w:val="001D4A43"/>
    <w:rsid w:val="001D5C41"/>
    <w:rsid w:val="001D70A5"/>
    <w:rsid w:val="001E0972"/>
    <w:rsid w:val="001E0ED9"/>
    <w:rsid w:val="001E10B3"/>
    <w:rsid w:val="001E1543"/>
    <w:rsid w:val="001E1631"/>
    <w:rsid w:val="001E1720"/>
    <w:rsid w:val="001E17C5"/>
    <w:rsid w:val="001E2AF6"/>
    <w:rsid w:val="001E4A7D"/>
    <w:rsid w:val="001E57CB"/>
    <w:rsid w:val="001E5824"/>
    <w:rsid w:val="001E6273"/>
    <w:rsid w:val="001E669C"/>
    <w:rsid w:val="001E7F45"/>
    <w:rsid w:val="001F20E5"/>
    <w:rsid w:val="001F239D"/>
    <w:rsid w:val="001F3245"/>
    <w:rsid w:val="001F3E32"/>
    <w:rsid w:val="001F41AD"/>
    <w:rsid w:val="001F5002"/>
    <w:rsid w:val="001F5464"/>
    <w:rsid w:val="001F54DF"/>
    <w:rsid w:val="001F7505"/>
    <w:rsid w:val="001F7B5D"/>
    <w:rsid w:val="00201011"/>
    <w:rsid w:val="0020245C"/>
    <w:rsid w:val="00202787"/>
    <w:rsid w:val="0020285E"/>
    <w:rsid w:val="00202998"/>
    <w:rsid w:val="00202BEA"/>
    <w:rsid w:val="00203265"/>
    <w:rsid w:val="00204982"/>
    <w:rsid w:val="00205DD7"/>
    <w:rsid w:val="00206D93"/>
    <w:rsid w:val="00211910"/>
    <w:rsid w:val="00212288"/>
    <w:rsid w:val="00213169"/>
    <w:rsid w:val="00213308"/>
    <w:rsid w:val="002140F7"/>
    <w:rsid w:val="002146CB"/>
    <w:rsid w:val="00215B09"/>
    <w:rsid w:val="00215FDB"/>
    <w:rsid w:val="00217428"/>
    <w:rsid w:val="00220DEB"/>
    <w:rsid w:val="00221A16"/>
    <w:rsid w:val="00221A39"/>
    <w:rsid w:val="0022211A"/>
    <w:rsid w:val="002223E7"/>
    <w:rsid w:val="00222BC1"/>
    <w:rsid w:val="00223333"/>
    <w:rsid w:val="00223444"/>
    <w:rsid w:val="0022379D"/>
    <w:rsid w:val="00223985"/>
    <w:rsid w:val="00223C12"/>
    <w:rsid w:val="002249B1"/>
    <w:rsid w:val="00226373"/>
    <w:rsid w:val="00226840"/>
    <w:rsid w:val="002268ED"/>
    <w:rsid w:val="00226D4B"/>
    <w:rsid w:val="0022740F"/>
    <w:rsid w:val="00230687"/>
    <w:rsid w:val="002323BD"/>
    <w:rsid w:val="002323E6"/>
    <w:rsid w:val="00232FD5"/>
    <w:rsid w:val="002343BC"/>
    <w:rsid w:val="00234E50"/>
    <w:rsid w:val="00235774"/>
    <w:rsid w:val="00235A29"/>
    <w:rsid w:val="0024095D"/>
    <w:rsid w:val="00240F12"/>
    <w:rsid w:val="0024223F"/>
    <w:rsid w:val="00242D04"/>
    <w:rsid w:val="00244613"/>
    <w:rsid w:val="00244E81"/>
    <w:rsid w:val="002454FF"/>
    <w:rsid w:val="00245666"/>
    <w:rsid w:val="002456E9"/>
    <w:rsid w:val="00245C94"/>
    <w:rsid w:val="00246D51"/>
    <w:rsid w:val="00247DED"/>
    <w:rsid w:val="002509E4"/>
    <w:rsid w:val="00250D7F"/>
    <w:rsid w:val="0025113E"/>
    <w:rsid w:val="002523E3"/>
    <w:rsid w:val="00252694"/>
    <w:rsid w:val="00253413"/>
    <w:rsid w:val="00253E57"/>
    <w:rsid w:val="0025468D"/>
    <w:rsid w:val="0025553D"/>
    <w:rsid w:val="0025679C"/>
    <w:rsid w:val="00257155"/>
    <w:rsid w:val="0025766C"/>
    <w:rsid w:val="00260CD9"/>
    <w:rsid w:val="0026106F"/>
    <w:rsid w:val="00262329"/>
    <w:rsid w:val="0026286C"/>
    <w:rsid w:val="00262982"/>
    <w:rsid w:val="00263355"/>
    <w:rsid w:val="002638F6"/>
    <w:rsid w:val="00263A5A"/>
    <w:rsid w:val="002648D2"/>
    <w:rsid w:val="00264BC1"/>
    <w:rsid w:val="00264C8D"/>
    <w:rsid w:val="0026512A"/>
    <w:rsid w:val="002665EC"/>
    <w:rsid w:val="00266649"/>
    <w:rsid w:val="00266C66"/>
    <w:rsid w:val="002677F4"/>
    <w:rsid w:val="00267F37"/>
    <w:rsid w:val="0027122B"/>
    <w:rsid w:val="00271573"/>
    <w:rsid w:val="0027343A"/>
    <w:rsid w:val="00274DAD"/>
    <w:rsid w:val="00274E61"/>
    <w:rsid w:val="0027577B"/>
    <w:rsid w:val="00275BFA"/>
    <w:rsid w:val="00276E43"/>
    <w:rsid w:val="00276E4C"/>
    <w:rsid w:val="00277074"/>
    <w:rsid w:val="002770A9"/>
    <w:rsid w:val="00277C8F"/>
    <w:rsid w:val="00280440"/>
    <w:rsid w:val="00280877"/>
    <w:rsid w:val="00281B0B"/>
    <w:rsid w:val="00282334"/>
    <w:rsid w:val="002823C6"/>
    <w:rsid w:val="00282D24"/>
    <w:rsid w:val="00282D97"/>
    <w:rsid w:val="00283F9A"/>
    <w:rsid w:val="00284BD2"/>
    <w:rsid w:val="00285713"/>
    <w:rsid w:val="0028587A"/>
    <w:rsid w:val="0028599E"/>
    <w:rsid w:val="00285F10"/>
    <w:rsid w:val="00285F4F"/>
    <w:rsid w:val="00286697"/>
    <w:rsid w:val="00286948"/>
    <w:rsid w:val="00291849"/>
    <w:rsid w:val="00292009"/>
    <w:rsid w:val="00292030"/>
    <w:rsid w:val="00292C73"/>
    <w:rsid w:val="00293E23"/>
    <w:rsid w:val="002951F8"/>
    <w:rsid w:val="00295913"/>
    <w:rsid w:val="00295C9D"/>
    <w:rsid w:val="00297AD1"/>
    <w:rsid w:val="002A0124"/>
    <w:rsid w:val="002A0189"/>
    <w:rsid w:val="002A10B3"/>
    <w:rsid w:val="002A18F3"/>
    <w:rsid w:val="002A193A"/>
    <w:rsid w:val="002A1BDD"/>
    <w:rsid w:val="002A25E5"/>
    <w:rsid w:val="002A26F7"/>
    <w:rsid w:val="002A2934"/>
    <w:rsid w:val="002A2B9C"/>
    <w:rsid w:val="002A461B"/>
    <w:rsid w:val="002A5778"/>
    <w:rsid w:val="002A59E6"/>
    <w:rsid w:val="002A612E"/>
    <w:rsid w:val="002A6492"/>
    <w:rsid w:val="002A70FC"/>
    <w:rsid w:val="002A7750"/>
    <w:rsid w:val="002A7D5A"/>
    <w:rsid w:val="002A7F1B"/>
    <w:rsid w:val="002B1681"/>
    <w:rsid w:val="002B1FB6"/>
    <w:rsid w:val="002B3372"/>
    <w:rsid w:val="002B3BA8"/>
    <w:rsid w:val="002B3BEF"/>
    <w:rsid w:val="002B4119"/>
    <w:rsid w:val="002B4133"/>
    <w:rsid w:val="002B5F53"/>
    <w:rsid w:val="002B6302"/>
    <w:rsid w:val="002B7212"/>
    <w:rsid w:val="002B78B9"/>
    <w:rsid w:val="002C1054"/>
    <w:rsid w:val="002C1B1D"/>
    <w:rsid w:val="002C1B9D"/>
    <w:rsid w:val="002C39AA"/>
    <w:rsid w:val="002C41E8"/>
    <w:rsid w:val="002C42C4"/>
    <w:rsid w:val="002C545F"/>
    <w:rsid w:val="002C7448"/>
    <w:rsid w:val="002C79F6"/>
    <w:rsid w:val="002D05BD"/>
    <w:rsid w:val="002D14DF"/>
    <w:rsid w:val="002D17A2"/>
    <w:rsid w:val="002D23FB"/>
    <w:rsid w:val="002D38ED"/>
    <w:rsid w:val="002D4E57"/>
    <w:rsid w:val="002D7C44"/>
    <w:rsid w:val="002D7D42"/>
    <w:rsid w:val="002E02D5"/>
    <w:rsid w:val="002E2461"/>
    <w:rsid w:val="002E326C"/>
    <w:rsid w:val="002E3596"/>
    <w:rsid w:val="002E35C8"/>
    <w:rsid w:val="002E46A7"/>
    <w:rsid w:val="002E4A8C"/>
    <w:rsid w:val="002E6017"/>
    <w:rsid w:val="002E7542"/>
    <w:rsid w:val="002F0AE1"/>
    <w:rsid w:val="002F1388"/>
    <w:rsid w:val="002F2CE0"/>
    <w:rsid w:val="002F3B8E"/>
    <w:rsid w:val="002F4EC6"/>
    <w:rsid w:val="002F6D41"/>
    <w:rsid w:val="002F7386"/>
    <w:rsid w:val="002F7E6B"/>
    <w:rsid w:val="00300120"/>
    <w:rsid w:val="00300209"/>
    <w:rsid w:val="003004A7"/>
    <w:rsid w:val="00300636"/>
    <w:rsid w:val="003028CD"/>
    <w:rsid w:val="0030380D"/>
    <w:rsid w:val="00304513"/>
    <w:rsid w:val="00304565"/>
    <w:rsid w:val="00305179"/>
    <w:rsid w:val="00305301"/>
    <w:rsid w:val="00306A93"/>
    <w:rsid w:val="00306E7A"/>
    <w:rsid w:val="003072E2"/>
    <w:rsid w:val="00310413"/>
    <w:rsid w:val="00310684"/>
    <w:rsid w:val="0031093B"/>
    <w:rsid w:val="00310F97"/>
    <w:rsid w:val="003119F6"/>
    <w:rsid w:val="00313283"/>
    <w:rsid w:val="003142C8"/>
    <w:rsid w:val="00314AB0"/>
    <w:rsid w:val="00315D0C"/>
    <w:rsid w:val="00316492"/>
    <w:rsid w:val="0031671B"/>
    <w:rsid w:val="003169EC"/>
    <w:rsid w:val="003173F2"/>
    <w:rsid w:val="003178B9"/>
    <w:rsid w:val="00317B02"/>
    <w:rsid w:val="00317E04"/>
    <w:rsid w:val="00320733"/>
    <w:rsid w:val="00320B8D"/>
    <w:rsid w:val="00320DDC"/>
    <w:rsid w:val="00320DEF"/>
    <w:rsid w:val="003213DA"/>
    <w:rsid w:val="00322313"/>
    <w:rsid w:val="00322E47"/>
    <w:rsid w:val="00323328"/>
    <w:rsid w:val="0032394C"/>
    <w:rsid w:val="00325028"/>
    <w:rsid w:val="00325CFE"/>
    <w:rsid w:val="0033044D"/>
    <w:rsid w:val="00330A25"/>
    <w:rsid w:val="00330DB3"/>
    <w:rsid w:val="0033197B"/>
    <w:rsid w:val="00331C19"/>
    <w:rsid w:val="00333C75"/>
    <w:rsid w:val="00334BB2"/>
    <w:rsid w:val="00336856"/>
    <w:rsid w:val="00336A42"/>
    <w:rsid w:val="00336D5D"/>
    <w:rsid w:val="00336EA1"/>
    <w:rsid w:val="003370DD"/>
    <w:rsid w:val="0034014A"/>
    <w:rsid w:val="00340F19"/>
    <w:rsid w:val="00341322"/>
    <w:rsid w:val="00341A76"/>
    <w:rsid w:val="00341CB5"/>
    <w:rsid w:val="0034339C"/>
    <w:rsid w:val="003434BA"/>
    <w:rsid w:val="0034387F"/>
    <w:rsid w:val="0034498A"/>
    <w:rsid w:val="0034536B"/>
    <w:rsid w:val="00345846"/>
    <w:rsid w:val="00346395"/>
    <w:rsid w:val="00346688"/>
    <w:rsid w:val="00346CB4"/>
    <w:rsid w:val="00347740"/>
    <w:rsid w:val="00350131"/>
    <w:rsid w:val="00351389"/>
    <w:rsid w:val="003515C9"/>
    <w:rsid w:val="0035180F"/>
    <w:rsid w:val="00351D44"/>
    <w:rsid w:val="00351F2A"/>
    <w:rsid w:val="00352A90"/>
    <w:rsid w:val="003541A1"/>
    <w:rsid w:val="003545F8"/>
    <w:rsid w:val="00354AC3"/>
    <w:rsid w:val="0035636D"/>
    <w:rsid w:val="00356CC7"/>
    <w:rsid w:val="00357176"/>
    <w:rsid w:val="00360386"/>
    <w:rsid w:val="00360BA7"/>
    <w:rsid w:val="00361019"/>
    <w:rsid w:val="00361478"/>
    <w:rsid w:val="00361A53"/>
    <w:rsid w:val="00361EEE"/>
    <w:rsid w:val="00363A70"/>
    <w:rsid w:val="00363CF3"/>
    <w:rsid w:val="00367F50"/>
    <w:rsid w:val="0037002D"/>
    <w:rsid w:val="003708B5"/>
    <w:rsid w:val="003718AA"/>
    <w:rsid w:val="003719DA"/>
    <w:rsid w:val="003720F7"/>
    <w:rsid w:val="0037235D"/>
    <w:rsid w:val="00375E1A"/>
    <w:rsid w:val="00376D98"/>
    <w:rsid w:val="00380A1F"/>
    <w:rsid w:val="0038238A"/>
    <w:rsid w:val="0038500B"/>
    <w:rsid w:val="00385538"/>
    <w:rsid w:val="0038795D"/>
    <w:rsid w:val="00387B64"/>
    <w:rsid w:val="00390CE0"/>
    <w:rsid w:val="00390D41"/>
    <w:rsid w:val="00391D03"/>
    <w:rsid w:val="00391E2F"/>
    <w:rsid w:val="003929F4"/>
    <w:rsid w:val="003930D5"/>
    <w:rsid w:val="00393950"/>
    <w:rsid w:val="00393D2C"/>
    <w:rsid w:val="00394A1A"/>
    <w:rsid w:val="003971B2"/>
    <w:rsid w:val="0039746A"/>
    <w:rsid w:val="00397544"/>
    <w:rsid w:val="0039760F"/>
    <w:rsid w:val="00397F9D"/>
    <w:rsid w:val="003A035C"/>
    <w:rsid w:val="003A0B03"/>
    <w:rsid w:val="003A1841"/>
    <w:rsid w:val="003A3284"/>
    <w:rsid w:val="003A45FB"/>
    <w:rsid w:val="003A4CC0"/>
    <w:rsid w:val="003A56A4"/>
    <w:rsid w:val="003A59AA"/>
    <w:rsid w:val="003A6D90"/>
    <w:rsid w:val="003A6F4A"/>
    <w:rsid w:val="003A761A"/>
    <w:rsid w:val="003A79B8"/>
    <w:rsid w:val="003B0529"/>
    <w:rsid w:val="003B0EE4"/>
    <w:rsid w:val="003B1ACF"/>
    <w:rsid w:val="003B2C53"/>
    <w:rsid w:val="003B2E3B"/>
    <w:rsid w:val="003B35E0"/>
    <w:rsid w:val="003B3F81"/>
    <w:rsid w:val="003B41A0"/>
    <w:rsid w:val="003B5B07"/>
    <w:rsid w:val="003B6489"/>
    <w:rsid w:val="003C07F9"/>
    <w:rsid w:val="003C11A9"/>
    <w:rsid w:val="003C3DAD"/>
    <w:rsid w:val="003C3F14"/>
    <w:rsid w:val="003C4AFD"/>
    <w:rsid w:val="003C4E3C"/>
    <w:rsid w:val="003C66BB"/>
    <w:rsid w:val="003C7028"/>
    <w:rsid w:val="003C7EA5"/>
    <w:rsid w:val="003D02A4"/>
    <w:rsid w:val="003D04ED"/>
    <w:rsid w:val="003D1D4C"/>
    <w:rsid w:val="003D1F6E"/>
    <w:rsid w:val="003D33ED"/>
    <w:rsid w:val="003D4111"/>
    <w:rsid w:val="003D4FFF"/>
    <w:rsid w:val="003D585E"/>
    <w:rsid w:val="003D5A1D"/>
    <w:rsid w:val="003D5A2A"/>
    <w:rsid w:val="003D7985"/>
    <w:rsid w:val="003D7ABE"/>
    <w:rsid w:val="003D7D4F"/>
    <w:rsid w:val="003E0FAE"/>
    <w:rsid w:val="003E1A62"/>
    <w:rsid w:val="003E2376"/>
    <w:rsid w:val="003E4989"/>
    <w:rsid w:val="003E4CBD"/>
    <w:rsid w:val="003E6B2E"/>
    <w:rsid w:val="003E70C9"/>
    <w:rsid w:val="003E77CA"/>
    <w:rsid w:val="003F0605"/>
    <w:rsid w:val="003F0B42"/>
    <w:rsid w:val="003F0BAA"/>
    <w:rsid w:val="003F175C"/>
    <w:rsid w:val="003F197E"/>
    <w:rsid w:val="003F2012"/>
    <w:rsid w:val="003F3418"/>
    <w:rsid w:val="003F4416"/>
    <w:rsid w:val="003F497D"/>
    <w:rsid w:val="003F49B8"/>
    <w:rsid w:val="003F500B"/>
    <w:rsid w:val="003F5D5F"/>
    <w:rsid w:val="003F6356"/>
    <w:rsid w:val="003F6781"/>
    <w:rsid w:val="003F719A"/>
    <w:rsid w:val="003F76D9"/>
    <w:rsid w:val="004003EA"/>
    <w:rsid w:val="0040108B"/>
    <w:rsid w:val="004011F9"/>
    <w:rsid w:val="0040172B"/>
    <w:rsid w:val="00401968"/>
    <w:rsid w:val="00401B62"/>
    <w:rsid w:val="00402A32"/>
    <w:rsid w:val="00403AF4"/>
    <w:rsid w:val="0040491F"/>
    <w:rsid w:val="004057C3"/>
    <w:rsid w:val="00405EFB"/>
    <w:rsid w:val="00406888"/>
    <w:rsid w:val="00406AFA"/>
    <w:rsid w:val="004070E6"/>
    <w:rsid w:val="004074E2"/>
    <w:rsid w:val="00407EED"/>
    <w:rsid w:val="00410377"/>
    <w:rsid w:val="00410C56"/>
    <w:rsid w:val="00411154"/>
    <w:rsid w:val="00411760"/>
    <w:rsid w:val="00412126"/>
    <w:rsid w:val="004126C7"/>
    <w:rsid w:val="00412725"/>
    <w:rsid w:val="0041364F"/>
    <w:rsid w:val="00413817"/>
    <w:rsid w:val="004143A5"/>
    <w:rsid w:val="00414577"/>
    <w:rsid w:val="004145CA"/>
    <w:rsid w:val="00416318"/>
    <w:rsid w:val="00416DFE"/>
    <w:rsid w:val="00417477"/>
    <w:rsid w:val="00421A62"/>
    <w:rsid w:val="00422114"/>
    <w:rsid w:val="004222D4"/>
    <w:rsid w:val="00422929"/>
    <w:rsid w:val="00423C74"/>
    <w:rsid w:val="00427339"/>
    <w:rsid w:val="00427BCA"/>
    <w:rsid w:val="00430091"/>
    <w:rsid w:val="004305AF"/>
    <w:rsid w:val="00431EE5"/>
    <w:rsid w:val="004331B9"/>
    <w:rsid w:val="00434F7B"/>
    <w:rsid w:val="004355BC"/>
    <w:rsid w:val="00435A5A"/>
    <w:rsid w:val="0043630F"/>
    <w:rsid w:val="00436735"/>
    <w:rsid w:val="004370B9"/>
    <w:rsid w:val="0044015B"/>
    <w:rsid w:val="00440B8E"/>
    <w:rsid w:val="00441C8D"/>
    <w:rsid w:val="00441D95"/>
    <w:rsid w:val="00443594"/>
    <w:rsid w:val="004443FB"/>
    <w:rsid w:val="004449F7"/>
    <w:rsid w:val="00444D6C"/>
    <w:rsid w:val="004466B9"/>
    <w:rsid w:val="004467A5"/>
    <w:rsid w:val="00446A1E"/>
    <w:rsid w:val="0044721C"/>
    <w:rsid w:val="004474A4"/>
    <w:rsid w:val="00450C7E"/>
    <w:rsid w:val="00450CF3"/>
    <w:rsid w:val="004527AF"/>
    <w:rsid w:val="00454B83"/>
    <w:rsid w:val="00454F78"/>
    <w:rsid w:val="00456957"/>
    <w:rsid w:val="00456D25"/>
    <w:rsid w:val="004573F4"/>
    <w:rsid w:val="00457C2C"/>
    <w:rsid w:val="00457E1A"/>
    <w:rsid w:val="00457FAE"/>
    <w:rsid w:val="00460190"/>
    <w:rsid w:val="00461824"/>
    <w:rsid w:val="00463041"/>
    <w:rsid w:val="00464109"/>
    <w:rsid w:val="004641B0"/>
    <w:rsid w:val="00464622"/>
    <w:rsid w:val="00465194"/>
    <w:rsid w:val="004654E9"/>
    <w:rsid w:val="00466466"/>
    <w:rsid w:val="00467260"/>
    <w:rsid w:val="00467770"/>
    <w:rsid w:val="004702D1"/>
    <w:rsid w:val="00471B35"/>
    <w:rsid w:val="004726BC"/>
    <w:rsid w:val="004729E1"/>
    <w:rsid w:val="0047306B"/>
    <w:rsid w:val="00474269"/>
    <w:rsid w:val="00474C9A"/>
    <w:rsid w:val="00475879"/>
    <w:rsid w:val="00475CCC"/>
    <w:rsid w:val="004761D0"/>
    <w:rsid w:val="00476FDE"/>
    <w:rsid w:val="00477A8C"/>
    <w:rsid w:val="00477F71"/>
    <w:rsid w:val="00477F82"/>
    <w:rsid w:val="004805B0"/>
    <w:rsid w:val="00480CC8"/>
    <w:rsid w:val="00481D38"/>
    <w:rsid w:val="00482D8F"/>
    <w:rsid w:val="004846AB"/>
    <w:rsid w:val="00485E9B"/>
    <w:rsid w:val="0048644A"/>
    <w:rsid w:val="00486FB1"/>
    <w:rsid w:val="004870F0"/>
    <w:rsid w:val="004872CE"/>
    <w:rsid w:val="00487858"/>
    <w:rsid w:val="0049077C"/>
    <w:rsid w:val="00490E40"/>
    <w:rsid w:val="00491BA2"/>
    <w:rsid w:val="00493BF9"/>
    <w:rsid w:val="0049503D"/>
    <w:rsid w:val="0049558C"/>
    <w:rsid w:val="004955DA"/>
    <w:rsid w:val="00497570"/>
    <w:rsid w:val="004A0337"/>
    <w:rsid w:val="004A05EC"/>
    <w:rsid w:val="004A2570"/>
    <w:rsid w:val="004A28C6"/>
    <w:rsid w:val="004A2F94"/>
    <w:rsid w:val="004A3634"/>
    <w:rsid w:val="004A40E4"/>
    <w:rsid w:val="004A4686"/>
    <w:rsid w:val="004A5967"/>
    <w:rsid w:val="004A5A51"/>
    <w:rsid w:val="004A7361"/>
    <w:rsid w:val="004A787C"/>
    <w:rsid w:val="004B05FF"/>
    <w:rsid w:val="004B0735"/>
    <w:rsid w:val="004B1AFA"/>
    <w:rsid w:val="004B1B04"/>
    <w:rsid w:val="004B1DDD"/>
    <w:rsid w:val="004B2018"/>
    <w:rsid w:val="004B2B8C"/>
    <w:rsid w:val="004B2D8A"/>
    <w:rsid w:val="004B3654"/>
    <w:rsid w:val="004B403E"/>
    <w:rsid w:val="004B4104"/>
    <w:rsid w:val="004B4582"/>
    <w:rsid w:val="004B5169"/>
    <w:rsid w:val="004B6C8B"/>
    <w:rsid w:val="004B75F9"/>
    <w:rsid w:val="004B76D8"/>
    <w:rsid w:val="004C0EAC"/>
    <w:rsid w:val="004C27AE"/>
    <w:rsid w:val="004C479D"/>
    <w:rsid w:val="004C52F6"/>
    <w:rsid w:val="004C531A"/>
    <w:rsid w:val="004C584F"/>
    <w:rsid w:val="004C5954"/>
    <w:rsid w:val="004C7F44"/>
    <w:rsid w:val="004D0CA7"/>
    <w:rsid w:val="004D1BD5"/>
    <w:rsid w:val="004D205F"/>
    <w:rsid w:val="004D2A98"/>
    <w:rsid w:val="004D2B36"/>
    <w:rsid w:val="004D4007"/>
    <w:rsid w:val="004D42E9"/>
    <w:rsid w:val="004D43FF"/>
    <w:rsid w:val="004D4BA1"/>
    <w:rsid w:val="004D5193"/>
    <w:rsid w:val="004D5B74"/>
    <w:rsid w:val="004D5CA0"/>
    <w:rsid w:val="004D61DB"/>
    <w:rsid w:val="004D74E2"/>
    <w:rsid w:val="004E01B2"/>
    <w:rsid w:val="004E0BD3"/>
    <w:rsid w:val="004E0D4F"/>
    <w:rsid w:val="004E1946"/>
    <w:rsid w:val="004E2106"/>
    <w:rsid w:val="004E25BE"/>
    <w:rsid w:val="004E2CE3"/>
    <w:rsid w:val="004E3230"/>
    <w:rsid w:val="004E32F7"/>
    <w:rsid w:val="004E3A72"/>
    <w:rsid w:val="004E51E8"/>
    <w:rsid w:val="004E580F"/>
    <w:rsid w:val="004E5CCE"/>
    <w:rsid w:val="004E6777"/>
    <w:rsid w:val="004E78CD"/>
    <w:rsid w:val="004E7964"/>
    <w:rsid w:val="004E7AEC"/>
    <w:rsid w:val="004E7B51"/>
    <w:rsid w:val="004F0181"/>
    <w:rsid w:val="004F0D86"/>
    <w:rsid w:val="004F144A"/>
    <w:rsid w:val="004F1E23"/>
    <w:rsid w:val="004F22E6"/>
    <w:rsid w:val="004F2644"/>
    <w:rsid w:val="004F2E49"/>
    <w:rsid w:val="004F3031"/>
    <w:rsid w:val="004F3B72"/>
    <w:rsid w:val="004F681F"/>
    <w:rsid w:val="004F712B"/>
    <w:rsid w:val="004F71B2"/>
    <w:rsid w:val="004F79E0"/>
    <w:rsid w:val="005000E2"/>
    <w:rsid w:val="00501E3D"/>
    <w:rsid w:val="00502683"/>
    <w:rsid w:val="00503916"/>
    <w:rsid w:val="00503ECC"/>
    <w:rsid w:val="0050520E"/>
    <w:rsid w:val="00505673"/>
    <w:rsid w:val="00505879"/>
    <w:rsid w:val="00505DFC"/>
    <w:rsid w:val="00505EB9"/>
    <w:rsid w:val="0050616B"/>
    <w:rsid w:val="005068FA"/>
    <w:rsid w:val="00506AB2"/>
    <w:rsid w:val="0050734D"/>
    <w:rsid w:val="00507BE9"/>
    <w:rsid w:val="005106BC"/>
    <w:rsid w:val="0051087F"/>
    <w:rsid w:val="00512AA6"/>
    <w:rsid w:val="0051322C"/>
    <w:rsid w:val="005134B8"/>
    <w:rsid w:val="00515801"/>
    <w:rsid w:val="00516C31"/>
    <w:rsid w:val="005178DF"/>
    <w:rsid w:val="005214D8"/>
    <w:rsid w:val="00521B35"/>
    <w:rsid w:val="005220F2"/>
    <w:rsid w:val="0052248E"/>
    <w:rsid w:val="005227A1"/>
    <w:rsid w:val="005230AE"/>
    <w:rsid w:val="00523151"/>
    <w:rsid w:val="0052324E"/>
    <w:rsid w:val="0052370F"/>
    <w:rsid w:val="0052403E"/>
    <w:rsid w:val="005258E6"/>
    <w:rsid w:val="005266C5"/>
    <w:rsid w:val="00526EDB"/>
    <w:rsid w:val="00527799"/>
    <w:rsid w:val="00527A80"/>
    <w:rsid w:val="00527AF0"/>
    <w:rsid w:val="00527F0F"/>
    <w:rsid w:val="00530446"/>
    <w:rsid w:val="005305E7"/>
    <w:rsid w:val="00530C28"/>
    <w:rsid w:val="00531044"/>
    <w:rsid w:val="00531AE5"/>
    <w:rsid w:val="00532095"/>
    <w:rsid w:val="00532D1D"/>
    <w:rsid w:val="00533865"/>
    <w:rsid w:val="00535B50"/>
    <w:rsid w:val="005360B8"/>
    <w:rsid w:val="005371AF"/>
    <w:rsid w:val="005373E2"/>
    <w:rsid w:val="005407C5"/>
    <w:rsid w:val="00541677"/>
    <w:rsid w:val="00542C27"/>
    <w:rsid w:val="00543139"/>
    <w:rsid w:val="00544447"/>
    <w:rsid w:val="00544D02"/>
    <w:rsid w:val="00546588"/>
    <w:rsid w:val="005465CC"/>
    <w:rsid w:val="0055029C"/>
    <w:rsid w:val="0055066A"/>
    <w:rsid w:val="005516A8"/>
    <w:rsid w:val="00552923"/>
    <w:rsid w:val="00552B2F"/>
    <w:rsid w:val="00553C71"/>
    <w:rsid w:val="0055506A"/>
    <w:rsid w:val="005551E6"/>
    <w:rsid w:val="005553EF"/>
    <w:rsid w:val="0055618C"/>
    <w:rsid w:val="0055636B"/>
    <w:rsid w:val="005576AB"/>
    <w:rsid w:val="00557BFA"/>
    <w:rsid w:val="00560B81"/>
    <w:rsid w:val="00560B97"/>
    <w:rsid w:val="00560EB0"/>
    <w:rsid w:val="00560EE5"/>
    <w:rsid w:val="00561E22"/>
    <w:rsid w:val="005626B0"/>
    <w:rsid w:val="00563079"/>
    <w:rsid w:val="00564328"/>
    <w:rsid w:val="005643D0"/>
    <w:rsid w:val="00564947"/>
    <w:rsid w:val="00565494"/>
    <w:rsid w:val="00565769"/>
    <w:rsid w:val="00565E20"/>
    <w:rsid w:val="0056606C"/>
    <w:rsid w:val="005674A4"/>
    <w:rsid w:val="00570A45"/>
    <w:rsid w:val="00571800"/>
    <w:rsid w:val="00572101"/>
    <w:rsid w:val="005737F3"/>
    <w:rsid w:val="00573E33"/>
    <w:rsid w:val="00574B5F"/>
    <w:rsid w:val="00574C22"/>
    <w:rsid w:val="0057508B"/>
    <w:rsid w:val="0057547B"/>
    <w:rsid w:val="00576427"/>
    <w:rsid w:val="00576429"/>
    <w:rsid w:val="00576498"/>
    <w:rsid w:val="0057793F"/>
    <w:rsid w:val="00580B82"/>
    <w:rsid w:val="00581734"/>
    <w:rsid w:val="00582832"/>
    <w:rsid w:val="00583659"/>
    <w:rsid w:val="00583E71"/>
    <w:rsid w:val="005861F3"/>
    <w:rsid w:val="00586847"/>
    <w:rsid w:val="00586B73"/>
    <w:rsid w:val="00586C22"/>
    <w:rsid w:val="00590317"/>
    <w:rsid w:val="00591E49"/>
    <w:rsid w:val="00592DD8"/>
    <w:rsid w:val="00593063"/>
    <w:rsid w:val="0059383F"/>
    <w:rsid w:val="005939EE"/>
    <w:rsid w:val="00593CD9"/>
    <w:rsid w:val="00594DBF"/>
    <w:rsid w:val="005955F3"/>
    <w:rsid w:val="00596900"/>
    <w:rsid w:val="00597C46"/>
    <w:rsid w:val="005A09B9"/>
    <w:rsid w:val="005A1243"/>
    <w:rsid w:val="005A179B"/>
    <w:rsid w:val="005A1CE4"/>
    <w:rsid w:val="005A2EE7"/>
    <w:rsid w:val="005A3791"/>
    <w:rsid w:val="005A3F27"/>
    <w:rsid w:val="005A4A61"/>
    <w:rsid w:val="005A4D35"/>
    <w:rsid w:val="005A628E"/>
    <w:rsid w:val="005A648C"/>
    <w:rsid w:val="005A7339"/>
    <w:rsid w:val="005A7A43"/>
    <w:rsid w:val="005B085D"/>
    <w:rsid w:val="005B0EA8"/>
    <w:rsid w:val="005B21B8"/>
    <w:rsid w:val="005B244A"/>
    <w:rsid w:val="005B2CAB"/>
    <w:rsid w:val="005B3BC9"/>
    <w:rsid w:val="005B48D2"/>
    <w:rsid w:val="005B4A21"/>
    <w:rsid w:val="005B4E19"/>
    <w:rsid w:val="005B548A"/>
    <w:rsid w:val="005B5DFB"/>
    <w:rsid w:val="005B658E"/>
    <w:rsid w:val="005B6899"/>
    <w:rsid w:val="005B78EF"/>
    <w:rsid w:val="005C1384"/>
    <w:rsid w:val="005C1A43"/>
    <w:rsid w:val="005C1CF2"/>
    <w:rsid w:val="005C2040"/>
    <w:rsid w:val="005C23C9"/>
    <w:rsid w:val="005C242C"/>
    <w:rsid w:val="005C263A"/>
    <w:rsid w:val="005C2765"/>
    <w:rsid w:val="005C4319"/>
    <w:rsid w:val="005C506B"/>
    <w:rsid w:val="005C6E1D"/>
    <w:rsid w:val="005D016B"/>
    <w:rsid w:val="005D04C3"/>
    <w:rsid w:val="005D1359"/>
    <w:rsid w:val="005D2B49"/>
    <w:rsid w:val="005D36D3"/>
    <w:rsid w:val="005D5197"/>
    <w:rsid w:val="005D64E0"/>
    <w:rsid w:val="005D720D"/>
    <w:rsid w:val="005D7644"/>
    <w:rsid w:val="005E067C"/>
    <w:rsid w:val="005E1760"/>
    <w:rsid w:val="005E17DE"/>
    <w:rsid w:val="005E2D63"/>
    <w:rsid w:val="005E4168"/>
    <w:rsid w:val="005E468A"/>
    <w:rsid w:val="005E5F90"/>
    <w:rsid w:val="005E6DE3"/>
    <w:rsid w:val="005E7695"/>
    <w:rsid w:val="005E78E6"/>
    <w:rsid w:val="005E7C60"/>
    <w:rsid w:val="005F0543"/>
    <w:rsid w:val="005F09E9"/>
    <w:rsid w:val="005F0B19"/>
    <w:rsid w:val="005F0DFF"/>
    <w:rsid w:val="005F1862"/>
    <w:rsid w:val="005F22B2"/>
    <w:rsid w:val="005F3887"/>
    <w:rsid w:val="005F3DFE"/>
    <w:rsid w:val="005F604A"/>
    <w:rsid w:val="005F6819"/>
    <w:rsid w:val="00600B39"/>
    <w:rsid w:val="00601519"/>
    <w:rsid w:val="006022DB"/>
    <w:rsid w:val="00602CCB"/>
    <w:rsid w:val="00603495"/>
    <w:rsid w:val="0060354D"/>
    <w:rsid w:val="00603618"/>
    <w:rsid w:val="006039EA"/>
    <w:rsid w:val="00607257"/>
    <w:rsid w:val="00607473"/>
    <w:rsid w:val="00610DB6"/>
    <w:rsid w:val="006134C3"/>
    <w:rsid w:val="0061374D"/>
    <w:rsid w:val="00615CEF"/>
    <w:rsid w:val="00616656"/>
    <w:rsid w:val="00616AC0"/>
    <w:rsid w:val="00616B26"/>
    <w:rsid w:val="0062100A"/>
    <w:rsid w:val="00622316"/>
    <w:rsid w:val="00622C2D"/>
    <w:rsid w:val="00623195"/>
    <w:rsid w:val="00623463"/>
    <w:rsid w:val="0062353A"/>
    <w:rsid w:val="00624B44"/>
    <w:rsid w:val="0062504D"/>
    <w:rsid w:val="00625335"/>
    <w:rsid w:val="00625F8D"/>
    <w:rsid w:val="00626249"/>
    <w:rsid w:val="00627784"/>
    <w:rsid w:val="006277C0"/>
    <w:rsid w:val="006307E7"/>
    <w:rsid w:val="00630F09"/>
    <w:rsid w:val="006328CF"/>
    <w:rsid w:val="00632C78"/>
    <w:rsid w:val="0063449C"/>
    <w:rsid w:val="0063706B"/>
    <w:rsid w:val="006374A4"/>
    <w:rsid w:val="0063773A"/>
    <w:rsid w:val="006379C9"/>
    <w:rsid w:val="00637ADC"/>
    <w:rsid w:val="00640479"/>
    <w:rsid w:val="006445A5"/>
    <w:rsid w:val="006455E2"/>
    <w:rsid w:val="006456CA"/>
    <w:rsid w:val="00645806"/>
    <w:rsid w:val="006459F0"/>
    <w:rsid w:val="00646364"/>
    <w:rsid w:val="0064648A"/>
    <w:rsid w:val="00647042"/>
    <w:rsid w:val="00647BFF"/>
    <w:rsid w:val="00651007"/>
    <w:rsid w:val="00651F15"/>
    <w:rsid w:val="00652EF2"/>
    <w:rsid w:val="00653025"/>
    <w:rsid w:val="0065352A"/>
    <w:rsid w:val="006543C3"/>
    <w:rsid w:val="00654C6A"/>
    <w:rsid w:val="0065571E"/>
    <w:rsid w:val="006559D9"/>
    <w:rsid w:val="00656D97"/>
    <w:rsid w:val="00656F5B"/>
    <w:rsid w:val="00657B56"/>
    <w:rsid w:val="006607C4"/>
    <w:rsid w:val="006614B5"/>
    <w:rsid w:val="00662D84"/>
    <w:rsid w:val="00662F5A"/>
    <w:rsid w:val="00662F63"/>
    <w:rsid w:val="006635C5"/>
    <w:rsid w:val="006638C2"/>
    <w:rsid w:val="00667189"/>
    <w:rsid w:val="00667F66"/>
    <w:rsid w:val="00670061"/>
    <w:rsid w:val="006710DF"/>
    <w:rsid w:val="0067129B"/>
    <w:rsid w:val="0067181B"/>
    <w:rsid w:val="006724BA"/>
    <w:rsid w:val="00672DD4"/>
    <w:rsid w:val="00673C03"/>
    <w:rsid w:val="0067571D"/>
    <w:rsid w:val="00676444"/>
    <w:rsid w:val="00677439"/>
    <w:rsid w:val="00677A0C"/>
    <w:rsid w:val="00677C58"/>
    <w:rsid w:val="00680889"/>
    <w:rsid w:val="00680EA3"/>
    <w:rsid w:val="00682686"/>
    <w:rsid w:val="006829A0"/>
    <w:rsid w:val="00683D4C"/>
    <w:rsid w:val="0068458F"/>
    <w:rsid w:val="00684751"/>
    <w:rsid w:val="0068479B"/>
    <w:rsid w:val="006854FB"/>
    <w:rsid w:val="0068575B"/>
    <w:rsid w:val="00686A43"/>
    <w:rsid w:val="0068760F"/>
    <w:rsid w:val="00687CF9"/>
    <w:rsid w:val="00687E63"/>
    <w:rsid w:val="00690954"/>
    <w:rsid w:val="00690A53"/>
    <w:rsid w:val="00690CE8"/>
    <w:rsid w:val="00691046"/>
    <w:rsid w:val="006911B0"/>
    <w:rsid w:val="006911CA"/>
    <w:rsid w:val="00691D35"/>
    <w:rsid w:val="00692904"/>
    <w:rsid w:val="00697CF4"/>
    <w:rsid w:val="006A01D5"/>
    <w:rsid w:val="006A154C"/>
    <w:rsid w:val="006A16AF"/>
    <w:rsid w:val="006A321C"/>
    <w:rsid w:val="006A35E1"/>
    <w:rsid w:val="006A4BD6"/>
    <w:rsid w:val="006A59E4"/>
    <w:rsid w:val="006A5D0C"/>
    <w:rsid w:val="006A6024"/>
    <w:rsid w:val="006A6362"/>
    <w:rsid w:val="006A657F"/>
    <w:rsid w:val="006A7FC6"/>
    <w:rsid w:val="006B01EC"/>
    <w:rsid w:val="006B0227"/>
    <w:rsid w:val="006B0241"/>
    <w:rsid w:val="006B0EB9"/>
    <w:rsid w:val="006B1153"/>
    <w:rsid w:val="006B1DBB"/>
    <w:rsid w:val="006B2ECC"/>
    <w:rsid w:val="006B3613"/>
    <w:rsid w:val="006B4008"/>
    <w:rsid w:val="006B4042"/>
    <w:rsid w:val="006B4C60"/>
    <w:rsid w:val="006B4C7C"/>
    <w:rsid w:val="006B5AA8"/>
    <w:rsid w:val="006B5EC6"/>
    <w:rsid w:val="006B65D5"/>
    <w:rsid w:val="006B7F8E"/>
    <w:rsid w:val="006C0D3E"/>
    <w:rsid w:val="006C10C9"/>
    <w:rsid w:val="006C241C"/>
    <w:rsid w:val="006C25E1"/>
    <w:rsid w:val="006C4E6C"/>
    <w:rsid w:val="006C54D9"/>
    <w:rsid w:val="006C6277"/>
    <w:rsid w:val="006C62B9"/>
    <w:rsid w:val="006C65DF"/>
    <w:rsid w:val="006C71A0"/>
    <w:rsid w:val="006D0A48"/>
    <w:rsid w:val="006D0BE7"/>
    <w:rsid w:val="006D0E60"/>
    <w:rsid w:val="006D3553"/>
    <w:rsid w:val="006D3D46"/>
    <w:rsid w:val="006D42CE"/>
    <w:rsid w:val="006D5267"/>
    <w:rsid w:val="006D6469"/>
    <w:rsid w:val="006D6F89"/>
    <w:rsid w:val="006D75B9"/>
    <w:rsid w:val="006D7EF4"/>
    <w:rsid w:val="006E2FD7"/>
    <w:rsid w:val="006E348D"/>
    <w:rsid w:val="006E644C"/>
    <w:rsid w:val="006E7231"/>
    <w:rsid w:val="006E7834"/>
    <w:rsid w:val="006F00A1"/>
    <w:rsid w:val="006F0A96"/>
    <w:rsid w:val="006F0DCD"/>
    <w:rsid w:val="006F164B"/>
    <w:rsid w:val="006F197A"/>
    <w:rsid w:val="006F23E7"/>
    <w:rsid w:val="006F2601"/>
    <w:rsid w:val="006F261B"/>
    <w:rsid w:val="006F3106"/>
    <w:rsid w:val="006F3591"/>
    <w:rsid w:val="006F3F4B"/>
    <w:rsid w:val="006F57F4"/>
    <w:rsid w:val="006F63FC"/>
    <w:rsid w:val="006F69FD"/>
    <w:rsid w:val="006F73A1"/>
    <w:rsid w:val="006F74F2"/>
    <w:rsid w:val="0070028E"/>
    <w:rsid w:val="00700508"/>
    <w:rsid w:val="00700A46"/>
    <w:rsid w:val="00700E84"/>
    <w:rsid w:val="007014D8"/>
    <w:rsid w:val="00702A3A"/>
    <w:rsid w:val="007034CC"/>
    <w:rsid w:val="007040F5"/>
    <w:rsid w:val="00704DF5"/>
    <w:rsid w:val="00704E7A"/>
    <w:rsid w:val="00704FAD"/>
    <w:rsid w:val="007062C2"/>
    <w:rsid w:val="00706704"/>
    <w:rsid w:val="00706769"/>
    <w:rsid w:val="00707F04"/>
    <w:rsid w:val="007101B8"/>
    <w:rsid w:val="00711B88"/>
    <w:rsid w:val="00711F70"/>
    <w:rsid w:val="0071257A"/>
    <w:rsid w:val="00712EE4"/>
    <w:rsid w:val="00715FEF"/>
    <w:rsid w:val="0071743E"/>
    <w:rsid w:val="00717E0C"/>
    <w:rsid w:val="007206E1"/>
    <w:rsid w:val="00721031"/>
    <w:rsid w:val="0072122C"/>
    <w:rsid w:val="0072281B"/>
    <w:rsid w:val="007236F5"/>
    <w:rsid w:val="00723775"/>
    <w:rsid w:val="00723882"/>
    <w:rsid w:val="0072418E"/>
    <w:rsid w:val="00726835"/>
    <w:rsid w:val="00727748"/>
    <w:rsid w:val="0072779C"/>
    <w:rsid w:val="00727845"/>
    <w:rsid w:val="007278FD"/>
    <w:rsid w:val="0073002F"/>
    <w:rsid w:val="00730187"/>
    <w:rsid w:val="00730825"/>
    <w:rsid w:val="00731700"/>
    <w:rsid w:val="00731F4F"/>
    <w:rsid w:val="00733C47"/>
    <w:rsid w:val="00734136"/>
    <w:rsid w:val="00735BB7"/>
    <w:rsid w:val="00735F0A"/>
    <w:rsid w:val="00735F66"/>
    <w:rsid w:val="00736512"/>
    <w:rsid w:val="00736730"/>
    <w:rsid w:val="00736D8E"/>
    <w:rsid w:val="00737449"/>
    <w:rsid w:val="007409CC"/>
    <w:rsid w:val="007412FA"/>
    <w:rsid w:val="0074140D"/>
    <w:rsid w:val="007439DC"/>
    <w:rsid w:val="00743AAA"/>
    <w:rsid w:val="0074676D"/>
    <w:rsid w:val="00746E71"/>
    <w:rsid w:val="0074795A"/>
    <w:rsid w:val="00750882"/>
    <w:rsid w:val="00751086"/>
    <w:rsid w:val="00751B07"/>
    <w:rsid w:val="00751B76"/>
    <w:rsid w:val="00751BB7"/>
    <w:rsid w:val="00752A68"/>
    <w:rsid w:val="00753099"/>
    <w:rsid w:val="007534DE"/>
    <w:rsid w:val="00753579"/>
    <w:rsid w:val="00753C46"/>
    <w:rsid w:val="00754946"/>
    <w:rsid w:val="00755BB3"/>
    <w:rsid w:val="007567F6"/>
    <w:rsid w:val="00756C15"/>
    <w:rsid w:val="00756D90"/>
    <w:rsid w:val="00757173"/>
    <w:rsid w:val="00760309"/>
    <w:rsid w:val="00760D56"/>
    <w:rsid w:val="00761D5E"/>
    <w:rsid w:val="00762A09"/>
    <w:rsid w:val="00762DF8"/>
    <w:rsid w:val="00764FF7"/>
    <w:rsid w:val="00765550"/>
    <w:rsid w:val="00765AAE"/>
    <w:rsid w:val="00765B8C"/>
    <w:rsid w:val="00765E7F"/>
    <w:rsid w:val="00765E90"/>
    <w:rsid w:val="007660FA"/>
    <w:rsid w:val="00766144"/>
    <w:rsid w:val="00767E1F"/>
    <w:rsid w:val="00767FEB"/>
    <w:rsid w:val="0077094C"/>
    <w:rsid w:val="00770C6A"/>
    <w:rsid w:val="007725E4"/>
    <w:rsid w:val="00773170"/>
    <w:rsid w:val="0077357E"/>
    <w:rsid w:val="00775246"/>
    <w:rsid w:val="0077597A"/>
    <w:rsid w:val="00775DA7"/>
    <w:rsid w:val="00776437"/>
    <w:rsid w:val="00777AD3"/>
    <w:rsid w:val="00777D71"/>
    <w:rsid w:val="00777D7A"/>
    <w:rsid w:val="007800A0"/>
    <w:rsid w:val="00781D3E"/>
    <w:rsid w:val="00781ECB"/>
    <w:rsid w:val="007828C0"/>
    <w:rsid w:val="00782A26"/>
    <w:rsid w:val="00782DB9"/>
    <w:rsid w:val="00783010"/>
    <w:rsid w:val="00783781"/>
    <w:rsid w:val="00783894"/>
    <w:rsid w:val="0078444E"/>
    <w:rsid w:val="00786825"/>
    <w:rsid w:val="0078684F"/>
    <w:rsid w:val="00786B3E"/>
    <w:rsid w:val="00786DC6"/>
    <w:rsid w:val="00786EB4"/>
    <w:rsid w:val="007876CB"/>
    <w:rsid w:val="007879E2"/>
    <w:rsid w:val="00790CAA"/>
    <w:rsid w:val="007919E2"/>
    <w:rsid w:val="007925E7"/>
    <w:rsid w:val="00792719"/>
    <w:rsid w:val="0079296C"/>
    <w:rsid w:val="00792994"/>
    <w:rsid w:val="0079385A"/>
    <w:rsid w:val="0079389B"/>
    <w:rsid w:val="007958E9"/>
    <w:rsid w:val="00795CE1"/>
    <w:rsid w:val="00796024"/>
    <w:rsid w:val="00796214"/>
    <w:rsid w:val="007965DC"/>
    <w:rsid w:val="007967D6"/>
    <w:rsid w:val="00797E64"/>
    <w:rsid w:val="00797E8F"/>
    <w:rsid w:val="007A046A"/>
    <w:rsid w:val="007A08A8"/>
    <w:rsid w:val="007A08AD"/>
    <w:rsid w:val="007A149C"/>
    <w:rsid w:val="007A1871"/>
    <w:rsid w:val="007A2701"/>
    <w:rsid w:val="007A3282"/>
    <w:rsid w:val="007A41F7"/>
    <w:rsid w:val="007A438A"/>
    <w:rsid w:val="007A4650"/>
    <w:rsid w:val="007A5008"/>
    <w:rsid w:val="007A5A18"/>
    <w:rsid w:val="007A5E23"/>
    <w:rsid w:val="007A5FB7"/>
    <w:rsid w:val="007A6FA7"/>
    <w:rsid w:val="007B0E2F"/>
    <w:rsid w:val="007B0F75"/>
    <w:rsid w:val="007B2E2E"/>
    <w:rsid w:val="007B313E"/>
    <w:rsid w:val="007B470D"/>
    <w:rsid w:val="007B47D5"/>
    <w:rsid w:val="007B591E"/>
    <w:rsid w:val="007C09C2"/>
    <w:rsid w:val="007C14C3"/>
    <w:rsid w:val="007C1EB1"/>
    <w:rsid w:val="007C22F0"/>
    <w:rsid w:val="007C2968"/>
    <w:rsid w:val="007C2C57"/>
    <w:rsid w:val="007C2D12"/>
    <w:rsid w:val="007C2EDE"/>
    <w:rsid w:val="007C387A"/>
    <w:rsid w:val="007C535A"/>
    <w:rsid w:val="007C53E4"/>
    <w:rsid w:val="007C614C"/>
    <w:rsid w:val="007D079E"/>
    <w:rsid w:val="007D0B7D"/>
    <w:rsid w:val="007D19BD"/>
    <w:rsid w:val="007D1DFC"/>
    <w:rsid w:val="007D3451"/>
    <w:rsid w:val="007D3886"/>
    <w:rsid w:val="007D38A1"/>
    <w:rsid w:val="007D434D"/>
    <w:rsid w:val="007D5001"/>
    <w:rsid w:val="007D57FE"/>
    <w:rsid w:val="007D5E0C"/>
    <w:rsid w:val="007D63D4"/>
    <w:rsid w:val="007E0189"/>
    <w:rsid w:val="007E082C"/>
    <w:rsid w:val="007E1136"/>
    <w:rsid w:val="007E15CD"/>
    <w:rsid w:val="007E160D"/>
    <w:rsid w:val="007E2D9F"/>
    <w:rsid w:val="007E36DB"/>
    <w:rsid w:val="007E56C9"/>
    <w:rsid w:val="007E5728"/>
    <w:rsid w:val="007E5D7A"/>
    <w:rsid w:val="007E707D"/>
    <w:rsid w:val="007E7BF1"/>
    <w:rsid w:val="007F08AC"/>
    <w:rsid w:val="007F1082"/>
    <w:rsid w:val="007F1654"/>
    <w:rsid w:val="007F296D"/>
    <w:rsid w:val="007F2F9C"/>
    <w:rsid w:val="007F45FF"/>
    <w:rsid w:val="007F4760"/>
    <w:rsid w:val="007F73CC"/>
    <w:rsid w:val="007F7F78"/>
    <w:rsid w:val="00800546"/>
    <w:rsid w:val="008010DF"/>
    <w:rsid w:val="00802DA8"/>
    <w:rsid w:val="00803F82"/>
    <w:rsid w:val="00805522"/>
    <w:rsid w:val="00805C12"/>
    <w:rsid w:val="00806ED8"/>
    <w:rsid w:val="0080715B"/>
    <w:rsid w:val="008072EA"/>
    <w:rsid w:val="00810657"/>
    <w:rsid w:val="008116EC"/>
    <w:rsid w:val="008117F7"/>
    <w:rsid w:val="00812A1F"/>
    <w:rsid w:val="00814CB1"/>
    <w:rsid w:val="00815024"/>
    <w:rsid w:val="0081581F"/>
    <w:rsid w:val="00815B1C"/>
    <w:rsid w:val="00815C3D"/>
    <w:rsid w:val="00816924"/>
    <w:rsid w:val="00816CE5"/>
    <w:rsid w:val="00816DFA"/>
    <w:rsid w:val="00816F28"/>
    <w:rsid w:val="0081745C"/>
    <w:rsid w:val="008205C9"/>
    <w:rsid w:val="00820DB5"/>
    <w:rsid w:val="00822557"/>
    <w:rsid w:val="008229AC"/>
    <w:rsid w:val="008233B6"/>
    <w:rsid w:val="00823AD1"/>
    <w:rsid w:val="00823B75"/>
    <w:rsid w:val="00825078"/>
    <w:rsid w:val="00826003"/>
    <w:rsid w:val="00826A74"/>
    <w:rsid w:val="00826D76"/>
    <w:rsid w:val="00826E4B"/>
    <w:rsid w:val="00830C35"/>
    <w:rsid w:val="0083108B"/>
    <w:rsid w:val="008317FC"/>
    <w:rsid w:val="008331C7"/>
    <w:rsid w:val="008335F0"/>
    <w:rsid w:val="00834E11"/>
    <w:rsid w:val="00835766"/>
    <w:rsid w:val="00835F15"/>
    <w:rsid w:val="0083620A"/>
    <w:rsid w:val="00836A2A"/>
    <w:rsid w:val="00836BE3"/>
    <w:rsid w:val="00836D87"/>
    <w:rsid w:val="00837563"/>
    <w:rsid w:val="0083791A"/>
    <w:rsid w:val="0084014F"/>
    <w:rsid w:val="008411A0"/>
    <w:rsid w:val="00841429"/>
    <w:rsid w:val="00843AA6"/>
    <w:rsid w:val="00845046"/>
    <w:rsid w:val="008466FF"/>
    <w:rsid w:val="00846FB9"/>
    <w:rsid w:val="00846FF2"/>
    <w:rsid w:val="00847571"/>
    <w:rsid w:val="0085045D"/>
    <w:rsid w:val="008510DF"/>
    <w:rsid w:val="008519FB"/>
    <w:rsid w:val="00853448"/>
    <w:rsid w:val="008537B3"/>
    <w:rsid w:val="008538B1"/>
    <w:rsid w:val="00853AA0"/>
    <w:rsid w:val="0085425D"/>
    <w:rsid w:val="008543ED"/>
    <w:rsid w:val="00855CB4"/>
    <w:rsid w:val="008561C0"/>
    <w:rsid w:val="00860447"/>
    <w:rsid w:val="00860802"/>
    <w:rsid w:val="00860B78"/>
    <w:rsid w:val="00860EB9"/>
    <w:rsid w:val="00861CF0"/>
    <w:rsid w:val="00862EE6"/>
    <w:rsid w:val="0086336E"/>
    <w:rsid w:val="008668E6"/>
    <w:rsid w:val="00866D3B"/>
    <w:rsid w:val="008673EC"/>
    <w:rsid w:val="00867B84"/>
    <w:rsid w:val="00873567"/>
    <w:rsid w:val="008742B8"/>
    <w:rsid w:val="00874572"/>
    <w:rsid w:val="00874635"/>
    <w:rsid w:val="00874F90"/>
    <w:rsid w:val="008756AA"/>
    <w:rsid w:val="00875A9C"/>
    <w:rsid w:val="00875AEC"/>
    <w:rsid w:val="00875CD0"/>
    <w:rsid w:val="00876FA6"/>
    <w:rsid w:val="008773DD"/>
    <w:rsid w:val="0087755B"/>
    <w:rsid w:val="0088007C"/>
    <w:rsid w:val="008800BA"/>
    <w:rsid w:val="008812E7"/>
    <w:rsid w:val="00882438"/>
    <w:rsid w:val="0088266E"/>
    <w:rsid w:val="00883401"/>
    <w:rsid w:val="00885071"/>
    <w:rsid w:val="0088511D"/>
    <w:rsid w:val="00885AE7"/>
    <w:rsid w:val="00886137"/>
    <w:rsid w:val="00886487"/>
    <w:rsid w:val="008864BA"/>
    <w:rsid w:val="008864D7"/>
    <w:rsid w:val="008864DE"/>
    <w:rsid w:val="008867D3"/>
    <w:rsid w:val="00886B3C"/>
    <w:rsid w:val="00886B52"/>
    <w:rsid w:val="00886D6B"/>
    <w:rsid w:val="008906FA"/>
    <w:rsid w:val="00890D53"/>
    <w:rsid w:val="008914B2"/>
    <w:rsid w:val="008916D9"/>
    <w:rsid w:val="00893253"/>
    <w:rsid w:val="0089373D"/>
    <w:rsid w:val="00894152"/>
    <w:rsid w:val="00894CDB"/>
    <w:rsid w:val="00895DC7"/>
    <w:rsid w:val="00896287"/>
    <w:rsid w:val="00896686"/>
    <w:rsid w:val="0089736B"/>
    <w:rsid w:val="00897C7D"/>
    <w:rsid w:val="008A17CC"/>
    <w:rsid w:val="008A22B0"/>
    <w:rsid w:val="008A3495"/>
    <w:rsid w:val="008A372F"/>
    <w:rsid w:val="008A535E"/>
    <w:rsid w:val="008A5459"/>
    <w:rsid w:val="008A5B95"/>
    <w:rsid w:val="008A68EB"/>
    <w:rsid w:val="008A71D2"/>
    <w:rsid w:val="008A79BE"/>
    <w:rsid w:val="008B0366"/>
    <w:rsid w:val="008B048E"/>
    <w:rsid w:val="008B07F9"/>
    <w:rsid w:val="008B14B5"/>
    <w:rsid w:val="008B14D8"/>
    <w:rsid w:val="008B20C6"/>
    <w:rsid w:val="008B269D"/>
    <w:rsid w:val="008B27D1"/>
    <w:rsid w:val="008B2EAC"/>
    <w:rsid w:val="008B33AB"/>
    <w:rsid w:val="008B6C64"/>
    <w:rsid w:val="008B7060"/>
    <w:rsid w:val="008B7182"/>
    <w:rsid w:val="008C0C3B"/>
    <w:rsid w:val="008C0E73"/>
    <w:rsid w:val="008C2235"/>
    <w:rsid w:val="008C2550"/>
    <w:rsid w:val="008C2A2F"/>
    <w:rsid w:val="008C6836"/>
    <w:rsid w:val="008C68D2"/>
    <w:rsid w:val="008D0927"/>
    <w:rsid w:val="008D0BE3"/>
    <w:rsid w:val="008D24ED"/>
    <w:rsid w:val="008D3B62"/>
    <w:rsid w:val="008D4CC1"/>
    <w:rsid w:val="008E0100"/>
    <w:rsid w:val="008E0620"/>
    <w:rsid w:val="008E1582"/>
    <w:rsid w:val="008E18D8"/>
    <w:rsid w:val="008E2603"/>
    <w:rsid w:val="008E2A0A"/>
    <w:rsid w:val="008E2BBC"/>
    <w:rsid w:val="008E2C92"/>
    <w:rsid w:val="008E34D0"/>
    <w:rsid w:val="008E3783"/>
    <w:rsid w:val="008E40B4"/>
    <w:rsid w:val="008E54E6"/>
    <w:rsid w:val="008E6144"/>
    <w:rsid w:val="008E7A87"/>
    <w:rsid w:val="008E7BF2"/>
    <w:rsid w:val="008F0230"/>
    <w:rsid w:val="008F0DC2"/>
    <w:rsid w:val="008F140B"/>
    <w:rsid w:val="008F18F6"/>
    <w:rsid w:val="008F205F"/>
    <w:rsid w:val="008F23E4"/>
    <w:rsid w:val="008F2A94"/>
    <w:rsid w:val="008F2C9C"/>
    <w:rsid w:val="008F3B7D"/>
    <w:rsid w:val="008F4DF6"/>
    <w:rsid w:val="008F5E35"/>
    <w:rsid w:val="008F634D"/>
    <w:rsid w:val="008F6BC0"/>
    <w:rsid w:val="008F6FAB"/>
    <w:rsid w:val="008F7539"/>
    <w:rsid w:val="008F7D4D"/>
    <w:rsid w:val="00900510"/>
    <w:rsid w:val="009006BE"/>
    <w:rsid w:val="00900DD1"/>
    <w:rsid w:val="00901330"/>
    <w:rsid w:val="009018C2"/>
    <w:rsid w:val="00902F73"/>
    <w:rsid w:val="0090369F"/>
    <w:rsid w:val="0090389F"/>
    <w:rsid w:val="00904319"/>
    <w:rsid w:val="00904616"/>
    <w:rsid w:val="0090461F"/>
    <w:rsid w:val="00905018"/>
    <w:rsid w:val="0090619D"/>
    <w:rsid w:val="0090627B"/>
    <w:rsid w:val="009066F1"/>
    <w:rsid w:val="0090760E"/>
    <w:rsid w:val="00907B7D"/>
    <w:rsid w:val="00907B7E"/>
    <w:rsid w:val="00907D00"/>
    <w:rsid w:val="009104B7"/>
    <w:rsid w:val="00911932"/>
    <w:rsid w:val="00911FDA"/>
    <w:rsid w:val="009125C3"/>
    <w:rsid w:val="009138D3"/>
    <w:rsid w:val="00913C7C"/>
    <w:rsid w:val="0091452A"/>
    <w:rsid w:val="009149B8"/>
    <w:rsid w:val="00914BBF"/>
    <w:rsid w:val="00915295"/>
    <w:rsid w:val="00915474"/>
    <w:rsid w:val="0091727F"/>
    <w:rsid w:val="009177CF"/>
    <w:rsid w:val="009178A4"/>
    <w:rsid w:val="009208C0"/>
    <w:rsid w:val="00920BF2"/>
    <w:rsid w:val="00922E84"/>
    <w:rsid w:val="00923D57"/>
    <w:rsid w:val="0092472D"/>
    <w:rsid w:val="00924997"/>
    <w:rsid w:val="00927781"/>
    <w:rsid w:val="009277FD"/>
    <w:rsid w:val="00927B57"/>
    <w:rsid w:val="00930A51"/>
    <w:rsid w:val="0093150A"/>
    <w:rsid w:val="00931854"/>
    <w:rsid w:val="00932453"/>
    <w:rsid w:val="00932D94"/>
    <w:rsid w:val="00932E65"/>
    <w:rsid w:val="00932F24"/>
    <w:rsid w:val="00933C19"/>
    <w:rsid w:val="0093458C"/>
    <w:rsid w:val="00936086"/>
    <w:rsid w:val="0093609A"/>
    <w:rsid w:val="00936AE1"/>
    <w:rsid w:val="00936C40"/>
    <w:rsid w:val="0093798A"/>
    <w:rsid w:val="00937C5E"/>
    <w:rsid w:val="009402E2"/>
    <w:rsid w:val="00943AF8"/>
    <w:rsid w:val="009446F1"/>
    <w:rsid w:val="00944967"/>
    <w:rsid w:val="00945304"/>
    <w:rsid w:val="009454CF"/>
    <w:rsid w:val="00945859"/>
    <w:rsid w:val="00945E1F"/>
    <w:rsid w:val="0094664C"/>
    <w:rsid w:val="00946A42"/>
    <w:rsid w:val="00946F4A"/>
    <w:rsid w:val="00947663"/>
    <w:rsid w:val="0095008E"/>
    <w:rsid w:val="0095033D"/>
    <w:rsid w:val="00952C6F"/>
    <w:rsid w:val="00955216"/>
    <w:rsid w:val="00955946"/>
    <w:rsid w:val="00956529"/>
    <w:rsid w:val="00956776"/>
    <w:rsid w:val="00957413"/>
    <w:rsid w:val="00960200"/>
    <w:rsid w:val="00961618"/>
    <w:rsid w:val="00961AFD"/>
    <w:rsid w:val="00962B9C"/>
    <w:rsid w:val="00962C91"/>
    <w:rsid w:val="00962DA5"/>
    <w:rsid w:val="00963A44"/>
    <w:rsid w:val="009649CB"/>
    <w:rsid w:val="00966A60"/>
    <w:rsid w:val="0096702B"/>
    <w:rsid w:val="00967DE8"/>
    <w:rsid w:val="00971595"/>
    <w:rsid w:val="00971DE6"/>
    <w:rsid w:val="00972475"/>
    <w:rsid w:val="00972D15"/>
    <w:rsid w:val="00974406"/>
    <w:rsid w:val="00974440"/>
    <w:rsid w:val="00976411"/>
    <w:rsid w:val="00977598"/>
    <w:rsid w:val="00977A79"/>
    <w:rsid w:val="00977BFD"/>
    <w:rsid w:val="00977F6C"/>
    <w:rsid w:val="00980362"/>
    <w:rsid w:val="009803EA"/>
    <w:rsid w:val="0098058B"/>
    <w:rsid w:val="00980E9D"/>
    <w:rsid w:val="00981016"/>
    <w:rsid w:val="00981D79"/>
    <w:rsid w:val="00982223"/>
    <w:rsid w:val="00982455"/>
    <w:rsid w:val="0098282A"/>
    <w:rsid w:val="00982D4C"/>
    <w:rsid w:val="009851EA"/>
    <w:rsid w:val="00986697"/>
    <w:rsid w:val="009873E0"/>
    <w:rsid w:val="00987C9F"/>
    <w:rsid w:val="00987DFE"/>
    <w:rsid w:val="00992907"/>
    <w:rsid w:val="00993072"/>
    <w:rsid w:val="009939EB"/>
    <w:rsid w:val="00993BC0"/>
    <w:rsid w:val="00993F4A"/>
    <w:rsid w:val="00994A09"/>
    <w:rsid w:val="00995651"/>
    <w:rsid w:val="00995F1D"/>
    <w:rsid w:val="00995F36"/>
    <w:rsid w:val="00997C7E"/>
    <w:rsid w:val="00997CEE"/>
    <w:rsid w:val="009A0011"/>
    <w:rsid w:val="009A0BE4"/>
    <w:rsid w:val="009A0D24"/>
    <w:rsid w:val="009A1689"/>
    <w:rsid w:val="009A1750"/>
    <w:rsid w:val="009A18B4"/>
    <w:rsid w:val="009A201F"/>
    <w:rsid w:val="009A24BD"/>
    <w:rsid w:val="009A28D3"/>
    <w:rsid w:val="009A294A"/>
    <w:rsid w:val="009A3126"/>
    <w:rsid w:val="009A323C"/>
    <w:rsid w:val="009A360E"/>
    <w:rsid w:val="009A391E"/>
    <w:rsid w:val="009A4F8F"/>
    <w:rsid w:val="009A5110"/>
    <w:rsid w:val="009A5343"/>
    <w:rsid w:val="009A5CCC"/>
    <w:rsid w:val="009A5D72"/>
    <w:rsid w:val="009A6127"/>
    <w:rsid w:val="009A6700"/>
    <w:rsid w:val="009A6DBA"/>
    <w:rsid w:val="009A74AF"/>
    <w:rsid w:val="009A7E93"/>
    <w:rsid w:val="009B12F9"/>
    <w:rsid w:val="009B1928"/>
    <w:rsid w:val="009B2C0E"/>
    <w:rsid w:val="009B2D9C"/>
    <w:rsid w:val="009B2E2D"/>
    <w:rsid w:val="009B3CE0"/>
    <w:rsid w:val="009B40BF"/>
    <w:rsid w:val="009B4486"/>
    <w:rsid w:val="009B4767"/>
    <w:rsid w:val="009B57FE"/>
    <w:rsid w:val="009B5809"/>
    <w:rsid w:val="009B6955"/>
    <w:rsid w:val="009B6DA0"/>
    <w:rsid w:val="009B709C"/>
    <w:rsid w:val="009C0C06"/>
    <w:rsid w:val="009C16FE"/>
    <w:rsid w:val="009C1C14"/>
    <w:rsid w:val="009C1C4C"/>
    <w:rsid w:val="009C1CAE"/>
    <w:rsid w:val="009C2A95"/>
    <w:rsid w:val="009C3413"/>
    <w:rsid w:val="009C578A"/>
    <w:rsid w:val="009C621A"/>
    <w:rsid w:val="009C62D9"/>
    <w:rsid w:val="009C6BED"/>
    <w:rsid w:val="009C6CA8"/>
    <w:rsid w:val="009C77A8"/>
    <w:rsid w:val="009C7D00"/>
    <w:rsid w:val="009D1DA3"/>
    <w:rsid w:val="009D22AD"/>
    <w:rsid w:val="009D261C"/>
    <w:rsid w:val="009D275D"/>
    <w:rsid w:val="009D27B3"/>
    <w:rsid w:val="009D462F"/>
    <w:rsid w:val="009D47F7"/>
    <w:rsid w:val="009D4A8E"/>
    <w:rsid w:val="009D56FC"/>
    <w:rsid w:val="009D60A4"/>
    <w:rsid w:val="009D61CE"/>
    <w:rsid w:val="009D677E"/>
    <w:rsid w:val="009D6FE2"/>
    <w:rsid w:val="009E1C7D"/>
    <w:rsid w:val="009E2275"/>
    <w:rsid w:val="009E2832"/>
    <w:rsid w:val="009E2B89"/>
    <w:rsid w:val="009E2FCC"/>
    <w:rsid w:val="009E302C"/>
    <w:rsid w:val="009E35F4"/>
    <w:rsid w:val="009E3EFB"/>
    <w:rsid w:val="009E4167"/>
    <w:rsid w:val="009E464E"/>
    <w:rsid w:val="009E4D45"/>
    <w:rsid w:val="009E501B"/>
    <w:rsid w:val="009E5524"/>
    <w:rsid w:val="009E5A5A"/>
    <w:rsid w:val="009E5B0A"/>
    <w:rsid w:val="009E78EA"/>
    <w:rsid w:val="009F0A91"/>
    <w:rsid w:val="009F1F53"/>
    <w:rsid w:val="009F2BE9"/>
    <w:rsid w:val="009F2FBA"/>
    <w:rsid w:val="009F2FF0"/>
    <w:rsid w:val="009F304D"/>
    <w:rsid w:val="009F3267"/>
    <w:rsid w:val="009F39FD"/>
    <w:rsid w:val="009F406A"/>
    <w:rsid w:val="009F416D"/>
    <w:rsid w:val="009F490E"/>
    <w:rsid w:val="009F53DD"/>
    <w:rsid w:val="009F5C49"/>
    <w:rsid w:val="009F5CE0"/>
    <w:rsid w:val="009F6BFC"/>
    <w:rsid w:val="00A0032B"/>
    <w:rsid w:val="00A008F9"/>
    <w:rsid w:val="00A009AB"/>
    <w:rsid w:val="00A02139"/>
    <w:rsid w:val="00A023DC"/>
    <w:rsid w:val="00A02A3D"/>
    <w:rsid w:val="00A03567"/>
    <w:rsid w:val="00A04651"/>
    <w:rsid w:val="00A05331"/>
    <w:rsid w:val="00A058EA"/>
    <w:rsid w:val="00A05A8A"/>
    <w:rsid w:val="00A06129"/>
    <w:rsid w:val="00A06563"/>
    <w:rsid w:val="00A06CF2"/>
    <w:rsid w:val="00A07E14"/>
    <w:rsid w:val="00A10765"/>
    <w:rsid w:val="00A10BEA"/>
    <w:rsid w:val="00A1185B"/>
    <w:rsid w:val="00A1215E"/>
    <w:rsid w:val="00A12AB2"/>
    <w:rsid w:val="00A13948"/>
    <w:rsid w:val="00A13D21"/>
    <w:rsid w:val="00A13E84"/>
    <w:rsid w:val="00A15345"/>
    <w:rsid w:val="00A1562D"/>
    <w:rsid w:val="00A159F6"/>
    <w:rsid w:val="00A179C0"/>
    <w:rsid w:val="00A2188E"/>
    <w:rsid w:val="00A21B0B"/>
    <w:rsid w:val="00A22D98"/>
    <w:rsid w:val="00A2644A"/>
    <w:rsid w:val="00A26CD1"/>
    <w:rsid w:val="00A30B56"/>
    <w:rsid w:val="00A3191F"/>
    <w:rsid w:val="00A31D42"/>
    <w:rsid w:val="00A32948"/>
    <w:rsid w:val="00A32EB7"/>
    <w:rsid w:val="00A33323"/>
    <w:rsid w:val="00A34C3D"/>
    <w:rsid w:val="00A34E84"/>
    <w:rsid w:val="00A35334"/>
    <w:rsid w:val="00A35EE0"/>
    <w:rsid w:val="00A3612E"/>
    <w:rsid w:val="00A366F8"/>
    <w:rsid w:val="00A3741E"/>
    <w:rsid w:val="00A37EA6"/>
    <w:rsid w:val="00A40309"/>
    <w:rsid w:val="00A40ED4"/>
    <w:rsid w:val="00A43609"/>
    <w:rsid w:val="00A44943"/>
    <w:rsid w:val="00A47716"/>
    <w:rsid w:val="00A5235A"/>
    <w:rsid w:val="00A52E6C"/>
    <w:rsid w:val="00A52F94"/>
    <w:rsid w:val="00A52FF9"/>
    <w:rsid w:val="00A5314F"/>
    <w:rsid w:val="00A53715"/>
    <w:rsid w:val="00A53AE8"/>
    <w:rsid w:val="00A54AB0"/>
    <w:rsid w:val="00A54E74"/>
    <w:rsid w:val="00A54FBC"/>
    <w:rsid w:val="00A55178"/>
    <w:rsid w:val="00A553CD"/>
    <w:rsid w:val="00A553E8"/>
    <w:rsid w:val="00A55917"/>
    <w:rsid w:val="00A565CE"/>
    <w:rsid w:val="00A5702C"/>
    <w:rsid w:val="00A5793B"/>
    <w:rsid w:val="00A6047F"/>
    <w:rsid w:val="00A61456"/>
    <w:rsid w:val="00A647E2"/>
    <w:rsid w:val="00A64883"/>
    <w:rsid w:val="00A65151"/>
    <w:rsid w:val="00A65185"/>
    <w:rsid w:val="00A65590"/>
    <w:rsid w:val="00A65A72"/>
    <w:rsid w:val="00A7056F"/>
    <w:rsid w:val="00A7154A"/>
    <w:rsid w:val="00A7179E"/>
    <w:rsid w:val="00A71CD4"/>
    <w:rsid w:val="00A7206B"/>
    <w:rsid w:val="00A72C0A"/>
    <w:rsid w:val="00A731C8"/>
    <w:rsid w:val="00A7321D"/>
    <w:rsid w:val="00A73BBD"/>
    <w:rsid w:val="00A749D8"/>
    <w:rsid w:val="00A74FCE"/>
    <w:rsid w:val="00A7549A"/>
    <w:rsid w:val="00A75A2E"/>
    <w:rsid w:val="00A75E3E"/>
    <w:rsid w:val="00A7667B"/>
    <w:rsid w:val="00A7702D"/>
    <w:rsid w:val="00A80A27"/>
    <w:rsid w:val="00A813AD"/>
    <w:rsid w:val="00A816A6"/>
    <w:rsid w:val="00A8190F"/>
    <w:rsid w:val="00A831AB"/>
    <w:rsid w:val="00A8342F"/>
    <w:rsid w:val="00A844F2"/>
    <w:rsid w:val="00A84895"/>
    <w:rsid w:val="00A84D32"/>
    <w:rsid w:val="00A84EA3"/>
    <w:rsid w:val="00A8581D"/>
    <w:rsid w:val="00A85E94"/>
    <w:rsid w:val="00A86793"/>
    <w:rsid w:val="00A869E1"/>
    <w:rsid w:val="00A86AE9"/>
    <w:rsid w:val="00A872BA"/>
    <w:rsid w:val="00A9132C"/>
    <w:rsid w:val="00A91A12"/>
    <w:rsid w:val="00A91D52"/>
    <w:rsid w:val="00A91E3E"/>
    <w:rsid w:val="00A92687"/>
    <w:rsid w:val="00A942E1"/>
    <w:rsid w:val="00A942E3"/>
    <w:rsid w:val="00A962B3"/>
    <w:rsid w:val="00A96C61"/>
    <w:rsid w:val="00A9709D"/>
    <w:rsid w:val="00A970EB"/>
    <w:rsid w:val="00A9770F"/>
    <w:rsid w:val="00A97B53"/>
    <w:rsid w:val="00AA0062"/>
    <w:rsid w:val="00AA0210"/>
    <w:rsid w:val="00AA186D"/>
    <w:rsid w:val="00AA2748"/>
    <w:rsid w:val="00AA2FE5"/>
    <w:rsid w:val="00AA316E"/>
    <w:rsid w:val="00AA368C"/>
    <w:rsid w:val="00AA40D2"/>
    <w:rsid w:val="00AA49B0"/>
    <w:rsid w:val="00AA4FA4"/>
    <w:rsid w:val="00AA5B57"/>
    <w:rsid w:val="00AA67D7"/>
    <w:rsid w:val="00AA6AF2"/>
    <w:rsid w:val="00AA6F97"/>
    <w:rsid w:val="00AA7B6D"/>
    <w:rsid w:val="00AB0280"/>
    <w:rsid w:val="00AB03FA"/>
    <w:rsid w:val="00AB0B57"/>
    <w:rsid w:val="00AB0E8A"/>
    <w:rsid w:val="00AB0F26"/>
    <w:rsid w:val="00AB0FC2"/>
    <w:rsid w:val="00AB378D"/>
    <w:rsid w:val="00AB3E02"/>
    <w:rsid w:val="00AB49F5"/>
    <w:rsid w:val="00AB5268"/>
    <w:rsid w:val="00AC00C4"/>
    <w:rsid w:val="00AC0650"/>
    <w:rsid w:val="00AC182D"/>
    <w:rsid w:val="00AC2315"/>
    <w:rsid w:val="00AC2CDC"/>
    <w:rsid w:val="00AC382B"/>
    <w:rsid w:val="00AC420D"/>
    <w:rsid w:val="00AC499A"/>
    <w:rsid w:val="00AC5EDA"/>
    <w:rsid w:val="00AC5F82"/>
    <w:rsid w:val="00AC613A"/>
    <w:rsid w:val="00AC7BBB"/>
    <w:rsid w:val="00AC7F9A"/>
    <w:rsid w:val="00AD033F"/>
    <w:rsid w:val="00AD16CD"/>
    <w:rsid w:val="00AD176D"/>
    <w:rsid w:val="00AD1F5A"/>
    <w:rsid w:val="00AD3187"/>
    <w:rsid w:val="00AD32F2"/>
    <w:rsid w:val="00AD4882"/>
    <w:rsid w:val="00AD48D5"/>
    <w:rsid w:val="00AD6FDA"/>
    <w:rsid w:val="00AD73D4"/>
    <w:rsid w:val="00AE0370"/>
    <w:rsid w:val="00AE072F"/>
    <w:rsid w:val="00AE0BCF"/>
    <w:rsid w:val="00AE1A74"/>
    <w:rsid w:val="00AE1D4A"/>
    <w:rsid w:val="00AE1F36"/>
    <w:rsid w:val="00AE205F"/>
    <w:rsid w:val="00AE4725"/>
    <w:rsid w:val="00AE4778"/>
    <w:rsid w:val="00AE52AF"/>
    <w:rsid w:val="00AE5B0D"/>
    <w:rsid w:val="00AE5EA1"/>
    <w:rsid w:val="00AE6203"/>
    <w:rsid w:val="00AE7ABC"/>
    <w:rsid w:val="00AE7FF9"/>
    <w:rsid w:val="00AF029A"/>
    <w:rsid w:val="00AF101B"/>
    <w:rsid w:val="00AF2492"/>
    <w:rsid w:val="00AF2A51"/>
    <w:rsid w:val="00AF4011"/>
    <w:rsid w:val="00AF4274"/>
    <w:rsid w:val="00AF4C1C"/>
    <w:rsid w:val="00AF4FDD"/>
    <w:rsid w:val="00AF7F8B"/>
    <w:rsid w:val="00B016D7"/>
    <w:rsid w:val="00B018AB"/>
    <w:rsid w:val="00B031A7"/>
    <w:rsid w:val="00B039B7"/>
    <w:rsid w:val="00B039EF"/>
    <w:rsid w:val="00B046B7"/>
    <w:rsid w:val="00B047D7"/>
    <w:rsid w:val="00B04B47"/>
    <w:rsid w:val="00B06508"/>
    <w:rsid w:val="00B06861"/>
    <w:rsid w:val="00B07117"/>
    <w:rsid w:val="00B13627"/>
    <w:rsid w:val="00B142A9"/>
    <w:rsid w:val="00B14ECF"/>
    <w:rsid w:val="00B168F3"/>
    <w:rsid w:val="00B16B16"/>
    <w:rsid w:val="00B170DC"/>
    <w:rsid w:val="00B178C3"/>
    <w:rsid w:val="00B21044"/>
    <w:rsid w:val="00B24011"/>
    <w:rsid w:val="00B24B6F"/>
    <w:rsid w:val="00B256DB"/>
    <w:rsid w:val="00B258AB"/>
    <w:rsid w:val="00B2651B"/>
    <w:rsid w:val="00B267BC"/>
    <w:rsid w:val="00B275DB"/>
    <w:rsid w:val="00B305F7"/>
    <w:rsid w:val="00B30BA9"/>
    <w:rsid w:val="00B31163"/>
    <w:rsid w:val="00B31B54"/>
    <w:rsid w:val="00B32B63"/>
    <w:rsid w:val="00B33142"/>
    <w:rsid w:val="00B33F92"/>
    <w:rsid w:val="00B34191"/>
    <w:rsid w:val="00B35C10"/>
    <w:rsid w:val="00B368FB"/>
    <w:rsid w:val="00B40F02"/>
    <w:rsid w:val="00B43D66"/>
    <w:rsid w:val="00B43DD6"/>
    <w:rsid w:val="00B440E0"/>
    <w:rsid w:val="00B45EE0"/>
    <w:rsid w:val="00B46280"/>
    <w:rsid w:val="00B46620"/>
    <w:rsid w:val="00B46840"/>
    <w:rsid w:val="00B50D14"/>
    <w:rsid w:val="00B520C0"/>
    <w:rsid w:val="00B52CAD"/>
    <w:rsid w:val="00B533E0"/>
    <w:rsid w:val="00B53F96"/>
    <w:rsid w:val="00B54A7A"/>
    <w:rsid w:val="00B551D7"/>
    <w:rsid w:val="00B55B38"/>
    <w:rsid w:val="00B560FC"/>
    <w:rsid w:val="00B5665A"/>
    <w:rsid w:val="00B570B0"/>
    <w:rsid w:val="00B61727"/>
    <w:rsid w:val="00B621F3"/>
    <w:rsid w:val="00B63A13"/>
    <w:rsid w:val="00B642A4"/>
    <w:rsid w:val="00B64554"/>
    <w:rsid w:val="00B645EB"/>
    <w:rsid w:val="00B64E37"/>
    <w:rsid w:val="00B64F38"/>
    <w:rsid w:val="00B65930"/>
    <w:rsid w:val="00B660DD"/>
    <w:rsid w:val="00B66B0D"/>
    <w:rsid w:val="00B673C0"/>
    <w:rsid w:val="00B70670"/>
    <w:rsid w:val="00B70EE4"/>
    <w:rsid w:val="00B71830"/>
    <w:rsid w:val="00B7219F"/>
    <w:rsid w:val="00B721E8"/>
    <w:rsid w:val="00B74CF9"/>
    <w:rsid w:val="00B7539C"/>
    <w:rsid w:val="00B75FEA"/>
    <w:rsid w:val="00B77270"/>
    <w:rsid w:val="00B776FA"/>
    <w:rsid w:val="00B804A9"/>
    <w:rsid w:val="00B80742"/>
    <w:rsid w:val="00B81B4B"/>
    <w:rsid w:val="00B81CEB"/>
    <w:rsid w:val="00B827F8"/>
    <w:rsid w:val="00B82885"/>
    <w:rsid w:val="00B82D82"/>
    <w:rsid w:val="00B8328F"/>
    <w:rsid w:val="00B84F0A"/>
    <w:rsid w:val="00B859CC"/>
    <w:rsid w:val="00B85DF9"/>
    <w:rsid w:val="00B8625B"/>
    <w:rsid w:val="00B87112"/>
    <w:rsid w:val="00B903FD"/>
    <w:rsid w:val="00B906C4"/>
    <w:rsid w:val="00B918A5"/>
    <w:rsid w:val="00B92952"/>
    <w:rsid w:val="00B92EAC"/>
    <w:rsid w:val="00B93641"/>
    <w:rsid w:val="00B95095"/>
    <w:rsid w:val="00B952C8"/>
    <w:rsid w:val="00B954D7"/>
    <w:rsid w:val="00B95B71"/>
    <w:rsid w:val="00B96B16"/>
    <w:rsid w:val="00B9759E"/>
    <w:rsid w:val="00BA0882"/>
    <w:rsid w:val="00BA30DC"/>
    <w:rsid w:val="00BA329C"/>
    <w:rsid w:val="00BA3EC7"/>
    <w:rsid w:val="00BA3F7D"/>
    <w:rsid w:val="00BA40CD"/>
    <w:rsid w:val="00BA5314"/>
    <w:rsid w:val="00BA612E"/>
    <w:rsid w:val="00BA64A8"/>
    <w:rsid w:val="00BA6C56"/>
    <w:rsid w:val="00BA70E3"/>
    <w:rsid w:val="00BA722B"/>
    <w:rsid w:val="00BA72B7"/>
    <w:rsid w:val="00BA72E0"/>
    <w:rsid w:val="00BA76F6"/>
    <w:rsid w:val="00BB12EB"/>
    <w:rsid w:val="00BB1844"/>
    <w:rsid w:val="00BB2059"/>
    <w:rsid w:val="00BB2882"/>
    <w:rsid w:val="00BB3707"/>
    <w:rsid w:val="00BB3DB6"/>
    <w:rsid w:val="00BB3FE3"/>
    <w:rsid w:val="00BB437B"/>
    <w:rsid w:val="00BB5172"/>
    <w:rsid w:val="00BB5A3A"/>
    <w:rsid w:val="00BB5BE2"/>
    <w:rsid w:val="00BB5EDB"/>
    <w:rsid w:val="00BB7095"/>
    <w:rsid w:val="00BB7AED"/>
    <w:rsid w:val="00BB7C1C"/>
    <w:rsid w:val="00BC03C6"/>
    <w:rsid w:val="00BC044C"/>
    <w:rsid w:val="00BC0456"/>
    <w:rsid w:val="00BC18AF"/>
    <w:rsid w:val="00BC1988"/>
    <w:rsid w:val="00BC1B05"/>
    <w:rsid w:val="00BC2E5C"/>
    <w:rsid w:val="00BC316F"/>
    <w:rsid w:val="00BC38C0"/>
    <w:rsid w:val="00BC3E65"/>
    <w:rsid w:val="00BC44F4"/>
    <w:rsid w:val="00BC5B15"/>
    <w:rsid w:val="00BD1480"/>
    <w:rsid w:val="00BD2654"/>
    <w:rsid w:val="00BD2DF9"/>
    <w:rsid w:val="00BD323D"/>
    <w:rsid w:val="00BD46CF"/>
    <w:rsid w:val="00BD4B09"/>
    <w:rsid w:val="00BD5E95"/>
    <w:rsid w:val="00BD5F90"/>
    <w:rsid w:val="00BD61DE"/>
    <w:rsid w:val="00BD69EE"/>
    <w:rsid w:val="00BD72FA"/>
    <w:rsid w:val="00BD7526"/>
    <w:rsid w:val="00BE0A44"/>
    <w:rsid w:val="00BE0AEF"/>
    <w:rsid w:val="00BE1A62"/>
    <w:rsid w:val="00BE1D28"/>
    <w:rsid w:val="00BE2249"/>
    <w:rsid w:val="00BE297B"/>
    <w:rsid w:val="00BE2A00"/>
    <w:rsid w:val="00BE3056"/>
    <w:rsid w:val="00BE4531"/>
    <w:rsid w:val="00BE64D3"/>
    <w:rsid w:val="00BE684D"/>
    <w:rsid w:val="00BE6D16"/>
    <w:rsid w:val="00BE7386"/>
    <w:rsid w:val="00BF06B8"/>
    <w:rsid w:val="00BF207B"/>
    <w:rsid w:val="00BF26B0"/>
    <w:rsid w:val="00BF2C80"/>
    <w:rsid w:val="00BF31B2"/>
    <w:rsid w:val="00BF3397"/>
    <w:rsid w:val="00BF3580"/>
    <w:rsid w:val="00BF36A4"/>
    <w:rsid w:val="00BF38A6"/>
    <w:rsid w:val="00BF3CFD"/>
    <w:rsid w:val="00BF5938"/>
    <w:rsid w:val="00BF59E7"/>
    <w:rsid w:val="00BF5D71"/>
    <w:rsid w:val="00BF5FCC"/>
    <w:rsid w:val="00BF64E7"/>
    <w:rsid w:val="00BF7042"/>
    <w:rsid w:val="00BF7701"/>
    <w:rsid w:val="00BF77F3"/>
    <w:rsid w:val="00C010D7"/>
    <w:rsid w:val="00C021ED"/>
    <w:rsid w:val="00C03528"/>
    <w:rsid w:val="00C0469B"/>
    <w:rsid w:val="00C059E8"/>
    <w:rsid w:val="00C05E4E"/>
    <w:rsid w:val="00C07494"/>
    <w:rsid w:val="00C07880"/>
    <w:rsid w:val="00C114CE"/>
    <w:rsid w:val="00C11F71"/>
    <w:rsid w:val="00C120B9"/>
    <w:rsid w:val="00C125E5"/>
    <w:rsid w:val="00C12D7A"/>
    <w:rsid w:val="00C13793"/>
    <w:rsid w:val="00C1411B"/>
    <w:rsid w:val="00C143D8"/>
    <w:rsid w:val="00C14C63"/>
    <w:rsid w:val="00C14DF5"/>
    <w:rsid w:val="00C15A76"/>
    <w:rsid w:val="00C1725E"/>
    <w:rsid w:val="00C17BE4"/>
    <w:rsid w:val="00C204F5"/>
    <w:rsid w:val="00C20B11"/>
    <w:rsid w:val="00C21A1E"/>
    <w:rsid w:val="00C2256D"/>
    <w:rsid w:val="00C22B28"/>
    <w:rsid w:val="00C24444"/>
    <w:rsid w:val="00C24E38"/>
    <w:rsid w:val="00C24F9E"/>
    <w:rsid w:val="00C25110"/>
    <w:rsid w:val="00C2661C"/>
    <w:rsid w:val="00C26E52"/>
    <w:rsid w:val="00C2735C"/>
    <w:rsid w:val="00C31BCF"/>
    <w:rsid w:val="00C31E3B"/>
    <w:rsid w:val="00C31EC4"/>
    <w:rsid w:val="00C33A1F"/>
    <w:rsid w:val="00C362F2"/>
    <w:rsid w:val="00C363E7"/>
    <w:rsid w:val="00C41647"/>
    <w:rsid w:val="00C417A2"/>
    <w:rsid w:val="00C419CB"/>
    <w:rsid w:val="00C41C67"/>
    <w:rsid w:val="00C42485"/>
    <w:rsid w:val="00C4267E"/>
    <w:rsid w:val="00C4306E"/>
    <w:rsid w:val="00C4412A"/>
    <w:rsid w:val="00C44654"/>
    <w:rsid w:val="00C45737"/>
    <w:rsid w:val="00C45906"/>
    <w:rsid w:val="00C45EF2"/>
    <w:rsid w:val="00C474CD"/>
    <w:rsid w:val="00C478E9"/>
    <w:rsid w:val="00C50171"/>
    <w:rsid w:val="00C50216"/>
    <w:rsid w:val="00C5040F"/>
    <w:rsid w:val="00C513D1"/>
    <w:rsid w:val="00C517DE"/>
    <w:rsid w:val="00C525E6"/>
    <w:rsid w:val="00C526B4"/>
    <w:rsid w:val="00C54840"/>
    <w:rsid w:val="00C54CD9"/>
    <w:rsid w:val="00C572E8"/>
    <w:rsid w:val="00C60A41"/>
    <w:rsid w:val="00C618C5"/>
    <w:rsid w:val="00C6194F"/>
    <w:rsid w:val="00C61DBD"/>
    <w:rsid w:val="00C62C6B"/>
    <w:rsid w:val="00C64443"/>
    <w:rsid w:val="00C64E72"/>
    <w:rsid w:val="00C657EE"/>
    <w:rsid w:val="00C658AE"/>
    <w:rsid w:val="00C66FAE"/>
    <w:rsid w:val="00C70788"/>
    <w:rsid w:val="00C71818"/>
    <w:rsid w:val="00C7227B"/>
    <w:rsid w:val="00C73C9C"/>
    <w:rsid w:val="00C750D0"/>
    <w:rsid w:val="00C755F4"/>
    <w:rsid w:val="00C76676"/>
    <w:rsid w:val="00C76A1B"/>
    <w:rsid w:val="00C76A36"/>
    <w:rsid w:val="00C81D2C"/>
    <w:rsid w:val="00C82D59"/>
    <w:rsid w:val="00C83120"/>
    <w:rsid w:val="00C83196"/>
    <w:rsid w:val="00C843DA"/>
    <w:rsid w:val="00C84510"/>
    <w:rsid w:val="00C84CF2"/>
    <w:rsid w:val="00C84D11"/>
    <w:rsid w:val="00C84D73"/>
    <w:rsid w:val="00C85BED"/>
    <w:rsid w:val="00C903EF"/>
    <w:rsid w:val="00C90B36"/>
    <w:rsid w:val="00C9181E"/>
    <w:rsid w:val="00C92184"/>
    <w:rsid w:val="00C92ABF"/>
    <w:rsid w:val="00C979CD"/>
    <w:rsid w:val="00C97F23"/>
    <w:rsid w:val="00CA01C1"/>
    <w:rsid w:val="00CA0859"/>
    <w:rsid w:val="00CA0934"/>
    <w:rsid w:val="00CA0F3C"/>
    <w:rsid w:val="00CA132A"/>
    <w:rsid w:val="00CA1C79"/>
    <w:rsid w:val="00CA2A2D"/>
    <w:rsid w:val="00CA33BB"/>
    <w:rsid w:val="00CA34CE"/>
    <w:rsid w:val="00CA3B94"/>
    <w:rsid w:val="00CA42C4"/>
    <w:rsid w:val="00CA5294"/>
    <w:rsid w:val="00CA55E2"/>
    <w:rsid w:val="00CA5DF2"/>
    <w:rsid w:val="00CA6469"/>
    <w:rsid w:val="00CA6516"/>
    <w:rsid w:val="00CA7090"/>
    <w:rsid w:val="00CA7C7C"/>
    <w:rsid w:val="00CA7D15"/>
    <w:rsid w:val="00CB0879"/>
    <w:rsid w:val="00CB16A9"/>
    <w:rsid w:val="00CB1C9B"/>
    <w:rsid w:val="00CB2228"/>
    <w:rsid w:val="00CB25F2"/>
    <w:rsid w:val="00CB2947"/>
    <w:rsid w:val="00CB4E6C"/>
    <w:rsid w:val="00CB4F23"/>
    <w:rsid w:val="00CB6FD5"/>
    <w:rsid w:val="00CB73A8"/>
    <w:rsid w:val="00CB777D"/>
    <w:rsid w:val="00CB78A9"/>
    <w:rsid w:val="00CC06AC"/>
    <w:rsid w:val="00CC06E3"/>
    <w:rsid w:val="00CC1AE6"/>
    <w:rsid w:val="00CC2D8E"/>
    <w:rsid w:val="00CC2DCB"/>
    <w:rsid w:val="00CC2FC3"/>
    <w:rsid w:val="00CC49B0"/>
    <w:rsid w:val="00CC4C87"/>
    <w:rsid w:val="00CC51D5"/>
    <w:rsid w:val="00CC55F0"/>
    <w:rsid w:val="00CC597C"/>
    <w:rsid w:val="00CC64CB"/>
    <w:rsid w:val="00CC668E"/>
    <w:rsid w:val="00CC72B1"/>
    <w:rsid w:val="00CC752C"/>
    <w:rsid w:val="00CC7541"/>
    <w:rsid w:val="00CC79E9"/>
    <w:rsid w:val="00CD0E7A"/>
    <w:rsid w:val="00CD1064"/>
    <w:rsid w:val="00CD1577"/>
    <w:rsid w:val="00CD1586"/>
    <w:rsid w:val="00CD16A3"/>
    <w:rsid w:val="00CD16EE"/>
    <w:rsid w:val="00CD1E1A"/>
    <w:rsid w:val="00CD245B"/>
    <w:rsid w:val="00CD28DD"/>
    <w:rsid w:val="00CD34FC"/>
    <w:rsid w:val="00CD4EF8"/>
    <w:rsid w:val="00CD5A3E"/>
    <w:rsid w:val="00CD6417"/>
    <w:rsid w:val="00CD6467"/>
    <w:rsid w:val="00CD72B9"/>
    <w:rsid w:val="00CE003A"/>
    <w:rsid w:val="00CE1972"/>
    <w:rsid w:val="00CE2162"/>
    <w:rsid w:val="00CE6B9A"/>
    <w:rsid w:val="00CE6F14"/>
    <w:rsid w:val="00CE70B0"/>
    <w:rsid w:val="00CE7481"/>
    <w:rsid w:val="00CE7572"/>
    <w:rsid w:val="00CE799A"/>
    <w:rsid w:val="00CF09CE"/>
    <w:rsid w:val="00CF16AD"/>
    <w:rsid w:val="00CF1849"/>
    <w:rsid w:val="00CF2C00"/>
    <w:rsid w:val="00CF369A"/>
    <w:rsid w:val="00CF3A6D"/>
    <w:rsid w:val="00CF3B13"/>
    <w:rsid w:val="00CF3DD9"/>
    <w:rsid w:val="00CF3E47"/>
    <w:rsid w:val="00CF4056"/>
    <w:rsid w:val="00CF52A6"/>
    <w:rsid w:val="00CF53FB"/>
    <w:rsid w:val="00CF58AF"/>
    <w:rsid w:val="00CF76F0"/>
    <w:rsid w:val="00D0293F"/>
    <w:rsid w:val="00D0340F"/>
    <w:rsid w:val="00D04EA0"/>
    <w:rsid w:val="00D05844"/>
    <w:rsid w:val="00D059DD"/>
    <w:rsid w:val="00D05F9D"/>
    <w:rsid w:val="00D06634"/>
    <w:rsid w:val="00D07344"/>
    <w:rsid w:val="00D110DE"/>
    <w:rsid w:val="00D1277D"/>
    <w:rsid w:val="00D12933"/>
    <w:rsid w:val="00D13B05"/>
    <w:rsid w:val="00D13B1B"/>
    <w:rsid w:val="00D15A60"/>
    <w:rsid w:val="00D15D27"/>
    <w:rsid w:val="00D15F32"/>
    <w:rsid w:val="00D16CB9"/>
    <w:rsid w:val="00D16E11"/>
    <w:rsid w:val="00D17612"/>
    <w:rsid w:val="00D20129"/>
    <w:rsid w:val="00D20FD9"/>
    <w:rsid w:val="00D22066"/>
    <w:rsid w:val="00D226C5"/>
    <w:rsid w:val="00D23A1A"/>
    <w:rsid w:val="00D24417"/>
    <w:rsid w:val="00D246ED"/>
    <w:rsid w:val="00D25E6A"/>
    <w:rsid w:val="00D2652D"/>
    <w:rsid w:val="00D31142"/>
    <w:rsid w:val="00D31BEF"/>
    <w:rsid w:val="00D325BA"/>
    <w:rsid w:val="00D330F2"/>
    <w:rsid w:val="00D3338B"/>
    <w:rsid w:val="00D335F2"/>
    <w:rsid w:val="00D33842"/>
    <w:rsid w:val="00D3387A"/>
    <w:rsid w:val="00D34477"/>
    <w:rsid w:val="00D35F13"/>
    <w:rsid w:val="00D36390"/>
    <w:rsid w:val="00D36518"/>
    <w:rsid w:val="00D36844"/>
    <w:rsid w:val="00D36CF3"/>
    <w:rsid w:val="00D37E30"/>
    <w:rsid w:val="00D4001B"/>
    <w:rsid w:val="00D409FF"/>
    <w:rsid w:val="00D40B81"/>
    <w:rsid w:val="00D429ED"/>
    <w:rsid w:val="00D42FB7"/>
    <w:rsid w:val="00D430D8"/>
    <w:rsid w:val="00D43623"/>
    <w:rsid w:val="00D4370F"/>
    <w:rsid w:val="00D440A8"/>
    <w:rsid w:val="00D4413C"/>
    <w:rsid w:val="00D441A0"/>
    <w:rsid w:val="00D44B29"/>
    <w:rsid w:val="00D44F65"/>
    <w:rsid w:val="00D46438"/>
    <w:rsid w:val="00D46BFE"/>
    <w:rsid w:val="00D47E59"/>
    <w:rsid w:val="00D50957"/>
    <w:rsid w:val="00D509B9"/>
    <w:rsid w:val="00D50D5F"/>
    <w:rsid w:val="00D53CB8"/>
    <w:rsid w:val="00D5434A"/>
    <w:rsid w:val="00D54362"/>
    <w:rsid w:val="00D54385"/>
    <w:rsid w:val="00D546F8"/>
    <w:rsid w:val="00D54889"/>
    <w:rsid w:val="00D54C12"/>
    <w:rsid w:val="00D54EFF"/>
    <w:rsid w:val="00D60103"/>
    <w:rsid w:val="00D60354"/>
    <w:rsid w:val="00D60BAE"/>
    <w:rsid w:val="00D60E76"/>
    <w:rsid w:val="00D62D34"/>
    <w:rsid w:val="00D634D0"/>
    <w:rsid w:val="00D63957"/>
    <w:rsid w:val="00D64B9C"/>
    <w:rsid w:val="00D64F91"/>
    <w:rsid w:val="00D6548C"/>
    <w:rsid w:val="00D66075"/>
    <w:rsid w:val="00D665F8"/>
    <w:rsid w:val="00D67CBD"/>
    <w:rsid w:val="00D704B7"/>
    <w:rsid w:val="00D708A1"/>
    <w:rsid w:val="00D71013"/>
    <w:rsid w:val="00D72306"/>
    <w:rsid w:val="00D72FD6"/>
    <w:rsid w:val="00D73619"/>
    <w:rsid w:val="00D73C4C"/>
    <w:rsid w:val="00D74612"/>
    <w:rsid w:val="00D7531C"/>
    <w:rsid w:val="00D75DB1"/>
    <w:rsid w:val="00D75FDA"/>
    <w:rsid w:val="00D761EC"/>
    <w:rsid w:val="00D76421"/>
    <w:rsid w:val="00D7744A"/>
    <w:rsid w:val="00D800FD"/>
    <w:rsid w:val="00D8196F"/>
    <w:rsid w:val="00D819C1"/>
    <w:rsid w:val="00D81B1A"/>
    <w:rsid w:val="00D832ED"/>
    <w:rsid w:val="00D83711"/>
    <w:rsid w:val="00D854E5"/>
    <w:rsid w:val="00D8698C"/>
    <w:rsid w:val="00D87727"/>
    <w:rsid w:val="00D90190"/>
    <w:rsid w:val="00D90CFE"/>
    <w:rsid w:val="00D91C5B"/>
    <w:rsid w:val="00D92103"/>
    <w:rsid w:val="00D932A1"/>
    <w:rsid w:val="00D94F96"/>
    <w:rsid w:val="00D956C4"/>
    <w:rsid w:val="00D973C4"/>
    <w:rsid w:val="00DA0FF8"/>
    <w:rsid w:val="00DA2294"/>
    <w:rsid w:val="00DA2500"/>
    <w:rsid w:val="00DA2B2E"/>
    <w:rsid w:val="00DA2E60"/>
    <w:rsid w:val="00DA3C34"/>
    <w:rsid w:val="00DA3C6E"/>
    <w:rsid w:val="00DA3FDD"/>
    <w:rsid w:val="00DA40E2"/>
    <w:rsid w:val="00DA4442"/>
    <w:rsid w:val="00DA4725"/>
    <w:rsid w:val="00DA50F2"/>
    <w:rsid w:val="00DA533F"/>
    <w:rsid w:val="00DB043D"/>
    <w:rsid w:val="00DB08EE"/>
    <w:rsid w:val="00DB10BC"/>
    <w:rsid w:val="00DB11EE"/>
    <w:rsid w:val="00DB1854"/>
    <w:rsid w:val="00DB21AB"/>
    <w:rsid w:val="00DB23FF"/>
    <w:rsid w:val="00DB2513"/>
    <w:rsid w:val="00DB3332"/>
    <w:rsid w:val="00DB3979"/>
    <w:rsid w:val="00DB3B7C"/>
    <w:rsid w:val="00DB44B1"/>
    <w:rsid w:val="00DB588C"/>
    <w:rsid w:val="00DB5E5A"/>
    <w:rsid w:val="00DB61B2"/>
    <w:rsid w:val="00DB6E7B"/>
    <w:rsid w:val="00DB6EF4"/>
    <w:rsid w:val="00DB7538"/>
    <w:rsid w:val="00DB7670"/>
    <w:rsid w:val="00DC143D"/>
    <w:rsid w:val="00DC1C2F"/>
    <w:rsid w:val="00DC2B7E"/>
    <w:rsid w:val="00DC3540"/>
    <w:rsid w:val="00DC3921"/>
    <w:rsid w:val="00DC538C"/>
    <w:rsid w:val="00DC695F"/>
    <w:rsid w:val="00DC713B"/>
    <w:rsid w:val="00DC75F4"/>
    <w:rsid w:val="00DC7F6E"/>
    <w:rsid w:val="00DD0FF7"/>
    <w:rsid w:val="00DD215F"/>
    <w:rsid w:val="00DD219E"/>
    <w:rsid w:val="00DD22E6"/>
    <w:rsid w:val="00DD27F2"/>
    <w:rsid w:val="00DD3459"/>
    <w:rsid w:val="00DD364E"/>
    <w:rsid w:val="00DD4A06"/>
    <w:rsid w:val="00DD4DD2"/>
    <w:rsid w:val="00DD506E"/>
    <w:rsid w:val="00DD6613"/>
    <w:rsid w:val="00DD68D5"/>
    <w:rsid w:val="00DD701B"/>
    <w:rsid w:val="00DD74D9"/>
    <w:rsid w:val="00DD7D6D"/>
    <w:rsid w:val="00DE3BA4"/>
    <w:rsid w:val="00DE4082"/>
    <w:rsid w:val="00DE432B"/>
    <w:rsid w:val="00DE464A"/>
    <w:rsid w:val="00DE5631"/>
    <w:rsid w:val="00DE58A5"/>
    <w:rsid w:val="00DE5AE3"/>
    <w:rsid w:val="00DE5B1F"/>
    <w:rsid w:val="00DE734D"/>
    <w:rsid w:val="00DF0546"/>
    <w:rsid w:val="00DF0A4F"/>
    <w:rsid w:val="00DF0A5B"/>
    <w:rsid w:val="00DF0D0C"/>
    <w:rsid w:val="00DF1BEA"/>
    <w:rsid w:val="00DF2452"/>
    <w:rsid w:val="00DF4C47"/>
    <w:rsid w:val="00DF5771"/>
    <w:rsid w:val="00DF5987"/>
    <w:rsid w:val="00DF6068"/>
    <w:rsid w:val="00DF61FF"/>
    <w:rsid w:val="00DF7F85"/>
    <w:rsid w:val="00E016F8"/>
    <w:rsid w:val="00E01A4B"/>
    <w:rsid w:val="00E0221D"/>
    <w:rsid w:val="00E0258A"/>
    <w:rsid w:val="00E03D03"/>
    <w:rsid w:val="00E04AF0"/>
    <w:rsid w:val="00E0656F"/>
    <w:rsid w:val="00E0670A"/>
    <w:rsid w:val="00E070F7"/>
    <w:rsid w:val="00E07C7F"/>
    <w:rsid w:val="00E07ECF"/>
    <w:rsid w:val="00E12240"/>
    <w:rsid w:val="00E12527"/>
    <w:rsid w:val="00E1359B"/>
    <w:rsid w:val="00E15956"/>
    <w:rsid w:val="00E163B2"/>
    <w:rsid w:val="00E16CB6"/>
    <w:rsid w:val="00E170DF"/>
    <w:rsid w:val="00E175D9"/>
    <w:rsid w:val="00E20706"/>
    <w:rsid w:val="00E2317F"/>
    <w:rsid w:val="00E2396C"/>
    <w:rsid w:val="00E2565A"/>
    <w:rsid w:val="00E25696"/>
    <w:rsid w:val="00E25929"/>
    <w:rsid w:val="00E26788"/>
    <w:rsid w:val="00E270D7"/>
    <w:rsid w:val="00E27301"/>
    <w:rsid w:val="00E27F05"/>
    <w:rsid w:val="00E3012C"/>
    <w:rsid w:val="00E303EE"/>
    <w:rsid w:val="00E32DC7"/>
    <w:rsid w:val="00E3355F"/>
    <w:rsid w:val="00E34776"/>
    <w:rsid w:val="00E34D3B"/>
    <w:rsid w:val="00E34FEC"/>
    <w:rsid w:val="00E362D1"/>
    <w:rsid w:val="00E36B40"/>
    <w:rsid w:val="00E36D18"/>
    <w:rsid w:val="00E37A3C"/>
    <w:rsid w:val="00E4096A"/>
    <w:rsid w:val="00E40F7C"/>
    <w:rsid w:val="00E41D3E"/>
    <w:rsid w:val="00E43126"/>
    <w:rsid w:val="00E434F5"/>
    <w:rsid w:val="00E4378A"/>
    <w:rsid w:val="00E439E4"/>
    <w:rsid w:val="00E44202"/>
    <w:rsid w:val="00E4434A"/>
    <w:rsid w:val="00E45312"/>
    <w:rsid w:val="00E453B5"/>
    <w:rsid w:val="00E4693F"/>
    <w:rsid w:val="00E46BEB"/>
    <w:rsid w:val="00E47104"/>
    <w:rsid w:val="00E51CCB"/>
    <w:rsid w:val="00E525A3"/>
    <w:rsid w:val="00E52B08"/>
    <w:rsid w:val="00E54A83"/>
    <w:rsid w:val="00E55612"/>
    <w:rsid w:val="00E56044"/>
    <w:rsid w:val="00E5732C"/>
    <w:rsid w:val="00E6008B"/>
    <w:rsid w:val="00E60533"/>
    <w:rsid w:val="00E6087A"/>
    <w:rsid w:val="00E60A41"/>
    <w:rsid w:val="00E60A58"/>
    <w:rsid w:val="00E62142"/>
    <w:rsid w:val="00E62595"/>
    <w:rsid w:val="00E62758"/>
    <w:rsid w:val="00E62E3F"/>
    <w:rsid w:val="00E62F5C"/>
    <w:rsid w:val="00E634A0"/>
    <w:rsid w:val="00E63878"/>
    <w:rsid w:val="00E64667"/>
    <w:rsid w:val="00E65803"/>
    <w:rsid w:val="00E659C5"/>
    <w:rsid w:val="00E65E88"/>
    <w:rsid w:val="00E65E95"/>
    <w:rsid w:val="00E6670C"/>
    <w:rsid w:val="00E6692E"/>
    <w:rsid w:val="00E701B4"/>
    <w:rsid w:val="00E707AD"/>
    <w:rsid w:val="00E7088F"/>
    <w:rsid w:val="00E71112"/>
    <w:rsid w:val="00E71710"/>
    <w:rsid w:val="00E72135"/>
    <w:rsid w:val="00E721F7"/>
    <w:rsid w:val="00E72D48"/>
    <w:rsid w:val="00E74971"/>
    <w:rsid w:val="00E74F1C"/>
    <w:rsid w:val="00E762ED"/>
    <w:rsid w:val="00E7748D"/>
    <w:rsid w:val="00E804E9"/>
    <w:rsid w:val="00E80958"/>
    <w:rsid w:val="00E80B2D"/>
    <w:rsid w:val="00E8294F"/>
    <w:rsid w:val="00E83574"/>
    <w:rsid w:val="00E83847"/>
    <w:rsid w:val="00E83907"/>
    <w:rsid w:val="00E84230"/>
    <w:rsid w:val="00E859EF"/>
    <w:rsid w:val="00E87920"/>
    <w:rsid w:val="00E91C06"/>
    <w:rsid w:val="00E92DC5"/>
    <w:rsid w:val="00E9316D"/>
    <w:rsid w:val="00E93D96"/>
    <w:rsid w:val="00E94B3C"/>
    <w:rsid w:val="00E94DEF"/>
    <w:rsid w:val="00E94F7A"/>
    <w:rsid w:val="00E9537C"/>
    <w:rsid w:val="00E95F7A"/>
    <w:rsid w:val="00E96083"/>
    <w:rsid w:val="00E96534"/>
    <w:rsid w:val="00E9678D"/>
    <w:rsid w:val="00E97B9D"/>
    <w:rsid w:val="00EA030A"/>
    <w:rsid w:val="00EA0B63"/>
    <w:rsid w:val="00EA1696"/>
    <w:rsid w:val="00EA24B9"/>
    <w:rsid w:val="00EA3284"/>
    <w:rsid w:val="00EA4600"/>
    <w:rsid w:val="00EA5726"/>
    <w:rsid w:val="00EA59FA"/>
    <w:rsid w:val="00EA794E"/>
    <w:rsid w:val="00EA7A61"/>
    <w:rsid w:val="00EA7AB1"/>
    <w:rsid w:val="00EB069A"/>
    <w:rsid w:val="00EB1AB2"/>
    <w:rsid w:val="00EB2455"/>
    <w:rsid w:val="00EB2566"/>
    <w:rsid w:val="00EB464F"/>
    <w:rsid w:val="00EB4C81"/>
    <w:rsid w:val="00EB5BC6"/>
    <w:rsid w:val="00EB5E59"/>
    <w:rsid w:val="00EB5F5C"/>
    <w:rsid w:val="00EB637C"/>
    <w:rsid w:val="00EB648F"/>
    <w:rsid w:val="00EB78D1"/>
    <w:rsid w:val="00EB7DEB"/>
    <w:rsid w:val="00EC23BD"/>
    <w:rsid w:val="00EC3F86"/>
    <w:rsid w:val="00EC4CC2"/>
    <w:rsid w:val="00EC4E0A"/>
    <w:rsid w:val="00EC50ED"/>
    <w:rsid w:val="00EC5BBF"/>
    <w:rsid w:val="00EC5E7B"/>
    <w:rsid w:val="00EC6BB5"/>
    <w:rsid w:val="00ED0022"/>
    <w:rsid w:val="00ED0B9A"/>
    <w:rsid w:val="00ED0D18"/>
    <w:rsid w:val="00ED2936"/>
    <w:rsid w:val="00ED2D29"/>
    <w:rsid w:val="00ED3056"/>
    <w:rsid w:val="00ED3D1B"/>
    <w:rsid w:val="00ED432D"/>
    <w:rsid w:val="00ED483D"/>
    <w:rsid w:val="00ED4FBA"/>
    <w:rsid w:val="00ED5286"/>
    <w:rsid w:val="00ED6B8F"/>
    <w:rsid w:val="00ED6E1C"/>
    <w:rsid w:val="00ED7A3C"/>
    <w:rsid w:val="00EE045C"/>
    <w:rsid w:val="00EE0548"/>
    <w:rsid w:val="00EE1685"/>
    <w:rsid w:val="00EE273E"/>
    <w:rsid w:val="00EE28C4"/>
    <w:rsid w:val="00EE2DBF"/>
    <w:rsid w:val="00EE2DE3"/>
    <w:rsid w:val="00EE3176"/>
    <w:rsid w:val="00EE3D89"/>
    <w:rsid w:val="00EE3E06"/>
    <w:rsid w:val="00EE5775"/>
    <w:rsid w:val="00EE5FDF"/>
    <w:rsid w:val="00EE7572"/>
    <w:rsid w:val="00EE75F0"/>
    <w:rsid w:val="00EF02EA"/>
    <w:rsid w:val="00EF0496"/>
    <w:rsid w:val="00EF1CEE"/>
    <w:rsid w:val="00EF2170"/>
    <w:rsid w:val="00EF31F5"/>
    <w:rsid w:val="00EF3C25"/>
    <w:rsid w:val="00EF4370"/>
    <w:rsid w:val="00EF45D7"/>
    <w:rsid w:val="00EF4610"/>
    <w:rsid w:val="00EF49DC"/>
    <w:rsid w:val="00EF61C9"/>
    <w:rsid w:val="00EF6C52"/>
    <w:rsid w:val="00EF7057"/>
    <w:rsid w:val="00EF7DC1"/>
    <w:rsid w:val="00F00A36"/>
    <w:rsid w:val="00F00D03"/>
    <w:rsid w:val="00F019F0"/>
    <w:rsid w:val="00F01B0B"/>
    <w:rsid w:val="00F024C8"/>
    <w:rsid w:val="00F033B7"/>
    <w:rsid w:val="00F03C07"/>
    <w:rsid w:val="00F048A0"/>
    <w:rsid w:val="00F05347"/>
    <w:rsid w:val="00F05ADA"/>
    <w:rsid w:val="00F068F8"/>
    <w:rsid w:val="00F0726A"/>
    <w:rsid w:val="00F07D1F"/>
    <w:rsid w:val="00F10D07"/>
    <w:rsid w:val="00F1120C"/>
    <w:rsid w:val="00F11F53"/>
    <w:rsid w:val="00F12107"/>
    <w:rsid w:val="00F131CB"/>
    <w:rsid w:val="00F13770"/>
    <w:rsid w:val="00F14253"/>
    <w:rsid w:val="00F1451A"/>
    <w:rsid w:val="00F154B6"/>
    <w:rsid w:val="00F15EBD"/>
    <w:rsid w:val="00F166C4"/>
    <w:rsid w:val="00F1696B"/>
    <w:rsid w:val="00F16BF1"/>
    <w:rsid w:val="00F17FD6"/>
    <w:rsid w:val="00F2048E"/>
    <w:rsid w:val="00F2073A"/>
    <w:rsid w:val="00F20872"/>
    <w:rsid w:val="00F2290D"/>
    <w:rsid w:val="00F23319"/>
    <w:rsid w:val="00F23B16"/>
    <w:rsid w:val="00F23F8D"/>
    <w:rsid w:val="00F24A64"/>
    <w:rsid w:val="00F24B9F"/>
    <w:rsid w:val="00F2505E"/>
    <w:rsid w:val="00F25B7D"/>
    <w:rsid w:val="00F261E3"/>
    <w:rsid w:val="00F301AA"/>
    <w:rsid w:val="00F30999"/>
    <w:rsid w:val="00F315C5"/>
    <w:rsid w:val="00F3244D"/>
    <w:rsid w:val="00F3248B"/>
    <w:rsid w:val="00F32FAE"/>
    <w:rsid w:val="00F3452C"/>
    <w:rsid w:val="00F36008"/>
    <w:rsid w:val="00F3794E"/>
    <w:rsid w:val="00F37ACD"/>
    <w:rsid w:val="00F4020E"/>
    <w:rsid w:val="00F40745"/>
    <w:rsid w:val="00F40C57"/>
    <w:rsid w:val="00F41987"/>
    <w:rsid w:val="00F41D31"/>
    <w:rsid w:val="00F44E09"/>
    <w:rsid w:val="00F44EED"/>
    <w:rsid w:val="00F45E7E"/>
    <w:rsid w:val="00F45F9D"/>
    <w:rsid w:val="00F46200"/>
    <w:rsid w:val="00F4674D"/>
    <w:rsid w:val="00F4744C"/>
    <w:rsid w:val="00F505BE"/>
    <w:rsid w:val="00F51070"/>
    <w:rsid w:val="00F51498"/>
    <w:rsid w:val="00F51AD4"/>
    <w:rsid w:val="00F540A0"/>
    <w:rsid w:val="00F5487F"/>
    <w:rsid w:val="00F55FDA"/>
    <w:rsid w:val="00F56795"/>
    <w:rsid w:val="00F5682B"/>
    <w:rsid w:val="00F57D5B"/>
    <w:rsid w:val="00F61697"/>
    <w:rsid w:val="00F618FA"/>
    <w:rsid w:val="00F61F4B"/>
    <w:rsid w:val="00F624B4"/>
    <w:rsid w:val="00F62AFF"/>
    <w:rsid w:val="00F635FF"/>
    <w:rsid w:val="00F63BF2"/>
    <w:rsid w:val="00F63DF3"/>
    <w:rsid w:val="00F646E7"/>
    <w:rsid w:val="00F6486F"/>
    <w:rsid w:val="00F6488E"/>
    <w:rsid w:val="00F648D4"/>
    <w:rsid w:val="00F64941"/>
    <w:rsid w:val="00F651E5"/>
    <w:rsid w:val="00F652A5"/>
    <w:rsid w:val="00F6584A"/>
    <w:rsid w:val="00F65CF3"/>
    <w:rsid w:val="00F66999"/>
    <w:rsid w:val="00F66E17"/>
    <w:rsid w:val="00F66EC0"/>
    <w:rsid w:val="00F6774D"/>
    <w:rsid w:val="00F67A0E"/>
    <w:rsid w:val="00F708E7"/>
    <w:rsid w:val="00F7142C"/>
    <w:rsid w:val="00F71735"/>
    <w:rsid w:val="00F72658"/>
    <w:rsid w:val="00F728DE"/>
    <w:rsid w:val="00F72AAF"/>
    <w:rsid w:val="00F72C08"/>
    <w:rsid w:val="00F75275"/>
    <w:rsid w:val="00F75784"/>
    <w:rsid w:val="00F76EE9"/>
    <w:rsid w:val="00F80C46"/>
    <w:rsid w:val="00F813AF"/>
    <w:rsid w:val="00F816B5"/>
    <w:rsid w:val="00F81965"/>
    <w:rsid w:val="00F81C77"/>
    <w:rsid w:val="00F822BD"/>
    <w:rsid w:val="00F82554"/>
    <w:rsid w:val="00F82D0A"/>
    <w:rsid w:val="00F82F56"/>
    <w:rsid w:val="00F83BB8"/>
    <w:rsid w:val="00F840F7"/>
    <w:rsid w:val="00F8467B"/>
    <w:rsid w:val="00F847B0"/>
    <w:rsid w:val="00F8716D"/>
    <w:rsid w:val="00F875C4"/>
    <w:rsid w:val="00F87E88"/>
    <w:rsid w:val="00F91CFC"/>
    <w:rsid w:val="00F91EC5"/>
    <w:rsid w:val="00F9335F"/>
    <w:rsid w:val="00F93E0C"/>
    <w:rsid w:val="00F93E8C"/>
    <w:rsid w:val="00F9494D"/>
    <w:rsid w:val="00F953B6"/>
    <w:rsid w:val="00F9615B"/>
    <w:rsid w:val="00F96DE8"/>
    <w:rsid w:val="00F97DCE"/>
    <w:rsid w:val="00FA1172"/>
    <w:rsid w:val="00FA11E1"/>
    <w:rsid w:val="00FA15F0"/>
    <w:rsid w:val="00FA211F"/>
    <w:rsid w:val="00FA267B"/>
    <w:rsid w:val="00FA26C8"/>
    <w:rsid w:val="00FA3413"/>
    <w:rsid w:val="00FA3EE6"/>
    <w:rsid w:val="00FA4736"/>
    <w:rsid w:val="00FA48A5"/>
    <w:rsid w:val="00FA6232"/>
    <w:rsid w:val="00FA62AD"/>
    <w:rsid w:val="00FA778C"/>
    <w:rsid w:val="00FA77A6"/>
    <w:rsid w:val="00FB08E5"/>
    <w:rsid w:val="00FB0945"/>
    <w:rsid w:val="00FB232A"/>
    <w:rsid w:val="00FB32A2"/>
    <w:rsid w:val="00FB38D6"/>
    <w:rsid w:val="00FB40AB"/>
    <w:rsid w:val="00FB4BBE"/>
    <w:rsid w:val="00FB51B8"/>
    <w:rsid w:val="00FB56E2"/>
    <w:rsid w:val="00FB5F67"/>
    <w:rsid w:val="00FB67D1"/>
    <w:rsid w:val="00FB6CAC"/>
    <w:rsid w:val="00FB7273"/>
    <w:rsid w:val="00FB7BAB"/>
    <w:rsid w:val="00FC01FE"/>
    <w:rsid w:val="00FC06F2"/>
    <w:rsid w:val="00FC0CBF"/>
    <w:rsid w:val="00FC16C6"/>
    <w:rsid w:val="00FC2298"/>
    <w:rsid w:val="00FC2316"/>
    <w:rsid w:val="00FC36CC"/>
    <w:rsid w:val="00FC446C"/>
    <w:rsid w:val="00FC45DB"/>
    <w:rsid w:val="00FC5596"/>
    <w:rsid w:val="00FC6492"/>
    <w:rsid w:val="00FD0664"/>
    <w:rsid w:val="00FD0F36"/>
    <w:rsid w:val="00FD1937"/>
    <w:rsid w:val="00FD1E43"/>
    <w:rsid w:val="00FD2ABA"/>
    <w:rsid w:val="00FD2E0C"/>
    <w:rsid w:val="00FD3670"/>
    <w:rsid w:val="00FD3AF8"/>
    <w:rsid w:val="00FD419F"/>
    <w:rsid w:val="00FD5145"/>
    <w:rsid w:val="00FD5A9B"/>
    <w:rsid w:val="00FD6157"/>
    <w:rsid w:val="00FD64B9"/>
    <w:rsid w:val="00FD7F8E"/>
    <w:rsid w:val="00FE05EE"/>
    <w:rsid w:val="00FE0AEF"/>
    <w:rsid w:val="00FE10CC"/>
    <w:rsid w:val="00FE141F"/>
    <w:rsid w:val="00FE2300"/>
    <w:rsid w:val="00FE3CC1"/>
    <w:rsid w:val="00FE3FC6"/>
    <w:rsid w:val="00FE4912"/>
    <w:rsid w:val="00FE5621"/>
    <w:rsid w:val="00FE577E"/>
    <w:rsid w:val="00FE57A0"/>
    <w:rsid w:val="00FE665B"/>
    <w:rsid w:val="00FE6ED9"/>
    <w:rsid w:val="00FF0ACD"/>
    <w:rsid w:val="00FF1624"/>
    <w:rsid w:val="00FF1BDE"/>
    <w:rsid w:val="00FF2A09"/>
    <w:rsid w:val="00FF4021"/>
    <w:rsid w:val="00FF48A2"/>
    <w:rsid w:val="00FF54C2"/>
    <w:rsid w:val="00FF570D"/>
    <w:rsid w:val="00FF5BE1"/>
    <w:rsid w:val="00FF5E7B"/>
    <w:rsid w:val="00FF695C"/>
    <w:rsid w:val="00FF7052"/>
    <w:rsid w:val="00FF77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36E4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3C25"/>
    <w:pPr>
      <w:spacing w:after="0" w:line="240" w:lineRule="auto"/>
    </w:pPr>
    <w:rPr>
      <w:rFonts w:ascii="Times New Roman" w:eastAsia="Times New Roman" w:hAnsi="Times New Roman" w:cs="Times New Roman"/>
      <w:sz w:val="24"/>
      <w:szCs w:val="24"/>
      <w:lang w:val="en-GB" w:eastAsia="fr-FR"/>
    </w:rPr>
  </w:style>
  <w:style w:type="paragraph" w:styleId="Heading1">
    <w:name w:val="heading 1"/>
    <w:basedOn w:val="Normal"/>
    <w:link w:val="Heading1Char"/>
    <w:qFormat/>
    <w:rsid w:val="00A43609"/>
    <w:pPr>
      <w:spacing w:before="100" w:beforeAutospacing="1" w:after="100" w:afterAutospacing="1"/>
      <w:outlineLvl w:val="0"/>
    </w:pPr>
    <w:rPr>
      <w:rFonts w:ascii="Times" w:hAnsi="Times"/>
      <w:b/>
      <w:kern w:val="36"/>
      <w:sz w:val="48"/>
      <w:szCs w:val="20"/>
      <w:lang w:val="fr-FR" w:bidi="fr-FR"/>
    </w:rPr>
  </w:style>
  <w:style w:type="paragraph" w:styleId="Heading2">
    <w:name w:val="heading 2"/>
    <w:basedOn w:val="Normal"/>
    <w:next w:val="Normal"/>
    <w:link w:val="Heading2Char"/>
    <w:uiPriority w:val="9"/>
    <w:unhideWhenUsed/>
    <w:qFormat/>
    <w:rsid w:val="00A4360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43609"/>
    <w:pPr>
      <w:keepNext/>
      <w:keepLines/>
      <w:spacing w:before="20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E2569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43609"/>
    <w:rPr>
      <w:rFonts w:ascii="Times" w:eastAsia="Times New Roman" w:hAnsi="Times" w:cs="Times New Roman"/>
      <w:b/>
      <w:kern w:val="36"/>
      <w:sz w:val="48"/>
      <w:szCs w:val="20"/>
      <w:lang w:eastAsia="fr-FR" w:bidi="fr-FR"/>
    </w:rPr>
  </w:style>
  <w:style w:type="character" w:customStyle="1" w:styleId="Heading2Char">
    <w:name w:val="Heading 2 Char"/>
    <w:basedOn w:val="DefaultParagraphFont"/>
    <w:link w:val="Heading2"/>
    <w:uiPriority w:val="9"/>
    <w:rsid w:val="00A43609"/>
    <w:rPr>
      <w:rFonts w:asciiTheme="majorHAnsi" w:eastAsiaTheme="majorEastAsia" w:hAnsiTheme="majorHAnsi" w:cstheme="majorBidi"/>
      <w:color w:val="2F5496" w:themeColor="accent1" w:themeShade="BF"/>
      <w:sz w:val="26"/>
      <w:szCs w:val="26"/>
      <w:lang w:val="en-GB" w:eastAsia="fr-FR"/>
    </w:rPr>
  </w:style>
  <w:style w:type="character" w:customStyle="1" w:styleId="Heading3Char">
    <w:name w:val="Heading 3 Char"/>
    <w:basedOn w:val="DefaultParagraphFont"/>
    <w:link w:val="Heading3"/>
    <w:uiPriority w:val="9"/>
    <w:rsid w:val="00A43609"/>
    <w:rPr>
      <w:rFonts w:asciiTheme="majorHAnsi" w:eastAsiaTheme="majorEastAsia" w:hAnsiTheme="majorHAnsi" w:cstheme="majorBidi"/>
      <w:b/>
      <w:bCs/>
      <w:color w:val="4472C4" w:themeColor="accent1"/>
      <w:sz w:val="24"/>
      <w:szCs w:val="24"/>
      <w:lang w:val="en-GB" w:eastAsia="fr-FR"/>
    </w:rPr>
  </w:style>
  <w:style w:type="character" w:styleId="Hyperlink">
    <w:name w:val="Hyperlink"/>
    <w:basedOn w:val="DefaultParagraphFont"/>
    <w:uiPriority w:val="99"/>
    <w:unhideWhenUsed/>
    <w:rsid w:val="00A43609"/>
    <w:rPr>
      <w:color w:val="0563C1" w:themeColor="hyperlink"/>
      <w:u w:val="single"/>
    </w:rPr>
  </w:style>
  <w:style w:type="paragraph" w:styleId="BodyText">
    <w:name w:val="Body Text"/>
    <w:basedOn w:val="Normal"/>
    <w:link w:val="BodyTextChar"/>
    <w:rsid w:val="00A43609"/>
    <w:pPr>
      <w:spacing w:after="120"/>
      <w:jc w:val="both"/>
    </w:pPr>
    <w:rPr>
      <w:rFonts w:ascii="Palatino Linotype" w:hAnsi="Palatino Linotype"/>
      <w:sz w:val="22"/>
      <w:lang w:val="fr-FR"/>
    </w:rPr>
  </w:style>
  <w:style w:type="character" w:customStyle="1" w:styleId="BodyTextChar">
    <w:name w:val="Body Text Char"/>
    <w:basedOn w:val="DefaultParagraphFont"/>
    <w:link w:val="BodyText"/>
    <w:rsid w:val="00A43609"/>
    <w:rPr>
      <w:rFonts w:ascii="Palatino Linotype" w:eastAsia="Times New Roman" w:hAnsi="Palatino Linotype" w:cs="Times New Roman"/>
      <w:szCs w:val="24"/>
      <w:lang w:eastAsia="fr-FR"/>
    </w:rPr>
  </w:style>
  <w:style w:type="paragraph" w:customStyle="1" w:styleId="Corpsdete">
    <w:name w:val="Corps de te"/>
    <w:basedOn w:val="Normal"/>
    <w:rsid w:val="00A43609"/>
    <w:pPr>
      <w:autoSpaceDE w:val="0"/>
      <w:autoSpaceDN w:val="0"/>
      <w:spacing w:before="120"/>
      <w:jc w:val="both"/>
    </w:pPr>
    <w:rPr>
      <w:rFonts w:ascii="Arial" w:hAnsi="Arial" w:cs="Arial"/>
      <w:noProof/>
      <w:sz w:val="20"/>
      <w:szCs w:val="20"/>
      <w:lang w:val="fr-FR"/>
    </w:rPr>
  </w:style>
  <w:style w:type="paragraph" w:styleId="HTMLPreformatted">
    <w:name w:val="HTML Preformatted"/>
    <w:basedOn w:val="Normal"/>
    <w:link w:val="HTMLPreformattedChar"/>
    <w:uiPriority w:val="99"/>
    <w:rsid w:val="00A43609"/>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A43609"/>
    <w:rPr>
      <w:rFonts w:ascii="Courier New" w:eastAsia="Times New Roman" w:hAnsi="Courier New" w:cs="Courier New"/>
      <w:sz w:val="20"/>
      <w:szCs w:val="20"/>
      <w:lang w:val="en-GB"/>
    </w:rPr>
  </w:style>
  <w:style w:type="paragraph" w:customStyle="1" w:styleId="norm">
    <w:name w:val="norm"/>
    <w:basedOn w:val="Normal"/>
    <w:rsid w:val="00A43609"/>
    <w:pPr>
      <w:spacing w:before="100" w:beforeAutospacing="1" w:after="100" w:afterAutospacing="1"/>
    </w:pPr>
    <w:rPr>
      <w:rFonts w:ascii="Times" w:hAnsi="Times"/>
      <w:sz w:val="20"/>
      <w:szCs w:val="20"/>
      <w:lang w:val="fr-FR"/>
    </w:rPr>
  </w:style>
  <w:style w:type="paragraph" w:customStyle="1" w:styleId="Title1">
    <w:name w:val="Title1"/>
    <w:basedOn w:val="Normal"/>
    <w:rsid w:val="00A43609"/>
    <w:pPr>
      <w:spacing w:before="100" w:beforeAutospacing="1" w:after="100" w:afterAutospacing="1"/>
    </w:pPr>
    <w:rPr>
      <w:rFonts w:ascii="Times" w:hAnsi="Times"/>
      <w:sz w:val="20"/>
      <w:szCs w:val="20"/>
      <w:lang w:val="fr-FR"/>
    </w:rPr>
  </w:style>
  <w:style w:type="paragraph" w:customStyle="1" w:styleId="rprtbody">
    <w:name w:val="rprtbody"/>
    <w:basedOn w:val="Normal"/>
    <w:rsid w:val="00A43609"/>
    <w:pPr>
      <w:spacing w:before="100" w:beforeAutospacing="1" w:after="100" w:afterAutospacing="1"/>
    </w:pPr>
    <w:rPr>
      <w:rFonts w:ascii="Times" w:hAnsi="Times"/>
      <w:sz w:val="20"/>
      <w:szCs w:val="20"/>
      <w:lang w:val="fr-FR"/>
    </w:rPr>
  </w:style>
  <w:style w:type="paragraph" w:customStyle="1" w:styleId="aux">
    <w:name w:val="aux"/>
    <w:basedOn w:val="Normal"/>
    <w:rsid w:val="00A43609"/>
    <w:pPr>
      <w:spacing w:before="100" w:beforeAutospacing="1" w:after="100" w:afterAutospacing="1"/>
    </w:pPr>
    <w:rPr>
      <w:rFonts w:ascii="Times" w:hAnsi="Times"/>
      <w:sz w:val="20"/>
      <w:szCs w:val="20"/>
      <w:lang w:val="fr-FR"/>
    </w:rPr>
  </w:style>
  <w:style w:type="character" w:customStyle="1" w:styleId="src">
    <w:name w:val="src"/>
    <w:basedOn w:val="DefaultParagraphFont"/>
    <w:rsid w:val="00A43609"/>
  </w:style>
  <w:style w:type="character" w:customStyle="1" w:styleId="jrnl">
    <w:name w:val="jrnl"/>
    <w:basedOn w:val="DefaultParagraphFont"/>
    <w:rsid w:val="00A43609"/>
  </w:style>
  <w:style w:type="character" w:customStyle="1" w:styleId="ref">
    <w:name w:val="ref"/>
    <w:basedOn w:val="DefaultParagraphFont"/>
    <w:rsid w:val="00A43609"/>
  </w:style>
  <w:style w:type="character" w:styleId="FollowedHyperlink">
    <w:name w:val="FollowedHyperlink"/>
    <w:basedOn w:val="DefaultParagraphFont"/>
    <w:uiPriority w:val="99"/>
    <w:rsid w:val="00A43609"/>
    <w:rPr>
      <w:color w:val="800080"/>
      <w:u w:val="single"/>
    </w:rPr>
  </w:style>
  <w:style w:type="character" w:styleId="HTMLCite">
    <w:name w:val="HTML Cite"/>
    <w:basedOn w:val="DefaultParagraphFont"/>
    <w:uiPriority w:val="99"/>
    <w:rsid w:val="00A43609"/>
    <w:rPr>
      <w:i/>
    </w:rPr>
  </w:style>
  <w:style w:type="character" w:customStyle="1" w:styleId="cit-pub-date">
    <w:name w:val="cit-pub-date"/>
    <w:basedOn w:val="DefaultParagraphFont"/>
    <w:rsid w:val="00A43609"/>
  </w:style>
  <w:style w:type="character" w:styleId="Emphasis">
    <w:name w:val="Emphasis"/>
    <w:basedOn w:val="DefaultParagraphFont"/>
    <w:uiPriority w:val="20"/>
    <w:qFormat/>
    <w:rsid w:val="00A43609"/>
    <w:rPr>
      <w:i/>
    </w:rPr>
  </w:style>
  <w:style w:type="character" w:customStyle="1" w:styleId="cit-vol">
    <w:name w:val="cit-vol"/>
    <w:basedOn w:val="DefaultParagraphFont"/>
    <w:rsid w:val="00A43609"/>
  </w:style>
  <w:style w:type="character" w:customStyle="1" w:styleId="cit-fpage">
    <w:name w:val="cit-fpage"/>
    <w:basedOn w:val="DefaultParagraphFont"/>
    <w:rsid w:val="00A43609"/>
  </w:style>
  <w:style w:type="character" w:styleId="LineNumber">
    <w:name w:val="line number"/>
    <w:basedOn w:val="DefaultParagraphFont"/>
    <w:rsid w:val="00A43609"/>
  </w:style>
  <w:style w:type="paragraph" w:styleId="BalloonText">
    <w:name w:val="Balloon Text"/>
    <w:basedOn w:val="Normal"/>
    <w:link w:val="BalloonTextChar"/>
    <w:uiPriority w:val="99"/>
    <w:rsid w:val="00A43609"/>
    <w:rPr>
      <w:rFonts w:ascii="Tahoma" w:hAnsi="Tahoma" w:cs="Tahoma"/>
      <w:sz w:val="16"/>
      <w:szCs w:val="16"/>
    </w:rPr>
  </w:style>
  <w:style w:type="character" w:customStyle="1" w:styleId="BalloonTextChar">
    <w:name w:val="Balloon Text Char"/>
    <w:basedOn w:val="DefaultParagraphFont"/>
    <w:link w:val="BalloonText"/>
    <w:uiPriority w:val="99"/>
    <w:rsid w:val="00A43609"/>
    <w:rPr>
      <w:rFonts w:ascii="Tahoma" w:eastAsia="Times New Roman" w:hAnsi="Tahoma" w:cs="Tahoma"/>
      <w:sz w:val="16"/>
      <w:szCs w:val="16"/>
      <w:lang w:val="en-GB" w:eastAsia="fr-FR"/>
    </w:rPr>
  </w:style>
  <w:style w:type="paragraph" w:styleId="CommentText">
    <w:name w:val="annotation text"/>
    <w:basedOn w:val="Normal"/>
    <w:link w:val="CommentTextChar"/>
    <w:uiPriority w:val="99"/>
    <w:rsid w:val="00A43609"/>
    <w:rPr>
      <w:sz w:val="20"/>
      <w:szCs w:val="20"/>
      <w:lang w:bidi="fr-FR"/>
    </w:rPr>
  </w:style>
  <w:style w:type="character" w:customStyle="1" w:styleId="CommentTextChar">
    <w:name w:val="Comment Text Char"/>
    <w:basedOn w:val="DefaultParagraphFont"/>
    <w:link w:val="CommentText"/>
    <w:uiPriority w:val="99"/>
    <w:rsid w:val="00A43609"/>
    <w:rPr>
      <w:rFonts w:ascii="Times New Roman" w:eastAsia="Times New Roman" w:hAnsi="Times New Roman" w:cs="Times New Roman"/>
      <w:sz w:val="20"/>
      <w:szCs w:val="20"/>
      <w:lang w:val="en-GB" w:eastAsia="fr-FR" w:bidi="fr-FR"/>
    </w:rPr>
  </w:style>
  <w:style w:type="character" w:styleId="CommentReference">
    <w:name w:val="annotation reference"/>
    <w:basedOn w:val="DefaultParagraphFont"/>
    <w:uiPriority w:val="99"/>
    <w:unhideWhenUsed/>
    <w:rsid w:val="00A43609"/>
    <w:rPr>
      <w:sz w:val="16"/>
      <w:szCs w:val="16"/>
    </w:rPr>
  </w:style>
  <w:style w:type="paragraph" w:styleId="CommentSubject">
    <w:name w:val="annotation subject"/>
    <w:basedOn w:val="CommentText"/>
    <w:next w:val="CommentText"/>
    <w:link w:val="CommentSubjectChar"/>
    <w:uiPriority w:val="99"/>
    <w:rsid w:val="00A43609"/>
    <w:rPr>
      <w:b/>
      <w:bCs/>
      <w:lang w:bidi="ar-SA"/>
    </w:rPr>
  </w:style>
  <w:style w:type="character" w:customStyle="1" w:styleId="CommentSubjectChar">
    <w:name w:val="Comment Subject Char"/>
    <w:basedOn w:val="CommentTextChar"/>
    <w:link w:val="CommentSubject"/>
    <w:uiPriority w:val="99"/>
    <w:rsid w:val="00A43609"/>
    <w:rPr>
      <w:rFonts w:ascii="Times New Roman" w:eastAsia="Times New Roman" w:hAnsi="Times New Roman" w:cs="Times New Roman"/>
      <w:b/>
      <w:bCs/>
      <w:sz w:val="20"/>
      <w:szCs w:val="20"/>
      <w:lang w:val="en-GB" w:eastAsia="fr-FR" w:bidi="fr-FR"/>
    </w:rPr>
  </w:style>
  <w:style w:type="paragraph" w:styleId="EndnoteText">
    <w:name w:val="endnote text"/>
    <w:basedOn w:val="Normal"/>
    <w:link w:val="EndnoteTextChar"/>
    <w:rsid w:val="00A43609"/>
    <w:rPr>
      <w:sz w:val="20"/>
      <w:szCs w:val="20"/>
    </w:rPr>
  </w:style>
  <w:style w:type="character" w:customStyle="1" w:styleId="EndnoteTextChar">
    <w:name w:val="Endnote Text Char"/>
    <w:basedOn w:val="DefaultParagraphFont"/>
    <w:link w:val="EndnoteText"/>
    <w:rsid w:val="00A43609"/>
    <w:rPr>
      <w:rFonts w:ascii="Times New Roman" w:eastAsia="Times New Roman" w:hAnsi="Times New Roman" w:cs="Times New Roman"/>
      <w:sz w:val="20"/>
      <w:szCs w:val="20"/>
      <w:lang w:val="en-GB" w:eastAsia="fr-FR"/>
    </w:rPr>
  </w:style>
  <w:style w:type="character" w:styleId="EndnoteReference">
    <w:name w:val="endnote reference"/>
    <w:basedOn w:val="DefaultParagraphFont"/>
    <w:rsid w:val="00A43609"/>
    <w:rPr>
      <w:vertAlign w:val="superscript"/>
    </w:rPr>
  </w:style>
  <w:style w:type="paragraph" w:styleId="ListParagraph">
    <w:name w:val="List Paragraph"/>
    <w:basedOn w:val="Normal"/>
    <w:uiPriority w:val="34"/>
    <w:qFormat/>
    <w:rsid w:val="00A43609"/>
    <w:pPr>
      <w:ind w:left="720"/>
      <w:contextualSpacing/>
    </w:pPr>
  </w:style>
  <w:style w:type="paragraph" w:styleId="Revision">
    <w:name w:val="Revision"/>
    <w:hidden/>
    <w:uiPriority w:val="99"/>
    <w:semiHidden/>
    <w:rsid w:val="00A43609"/>
    <w:pPr>
      <w:spacing w:after="0" w:line="240" w:lineRule="auto"/>
    </w:pPr>
    <w:rPr>
      <w:rFonts w:ascii="Times New Roman" w:eastAsia="Times New Roman" w:hAnsi="Times New Roman" w:cs="Times New Roman"/>
      <w:sz w:val="24"/>
      <w:szCs w:val="24"/>
      <w:lang w:val="en-GB" w:eastAsia="fr-FR"/>
    </w:rPr>
  </w:style>
  <w:style w:type="character" w:customStyle="1" w:styleId="apple-converted-space">
    <w:name w:val="apple-converted-space"/>
    <w:basedOn w:val="DefaultParagraphFont"/>
    <w:rsid w:val="00A43609"/>
  </w:style>
  <w:style w:type="character" w:styleId="Strong">
    <w:name w:val="Strong"/>
    <w:qFormat/>
    <w:rsid w:val="00A43609"/>
    <w:rPr>
      <w:b/>
      <w:bCs/>
    </w:rPr>
  </w:style>
  <w:style w:type="paragraph" w:styleId="NormalWeb">
    <w:name w:val="Normal (Web)"/>
    <w:basedOn w:val="Normal"/>
    <w:uiPriority w:val="99"/>
    <w:unhideWhenUsed/>
    <w:rsid w:val="00A43609"/>
    <w:pPr>
      <w:spacing w:after="432"/>
    </w:pPr>
    <w:rPr>
      <w:lang w:val="en-US" w:eastAsia="en-US"/>
    </w:rPr>
  </w:style>
  <w:style w:type="paragraph" w:customStyle="1" w:styleId="EndNoteBibliographyTitle">
    <w:name w:val="EndNote Bibliography Title"/>
    <w:basedOn w:val="Normal"/>
    <w:link w:val="EndNoteBibliographyTitleChar"/>
    <w:rsid w:val="00A43609"/>
    <w:pPr>
      <w:jc w:val="center"/>
    </w:pPr>
    <w:rPr>
      <w:rFonts w:ascii="Calibri" w:hAnsi="Calibri" w:cs="Calibri"/>
      <w:noProof/>
      <w:sz w:val="22"/>
      <w:lang w:val="fr-FR"/>
    </w:rPr>
  </w:style>
  <w:style w:type="character" w:customStyle="1" w:styleId="EndNoteBibliographyTitleChar">
    <w:name w:val="EndNote Bibliography Title Char"/>
    <w:basedOn w:val="DefaultParagraphFont"/>
    <w:link w:val="EndNoteBibliographyTitle"/>
    <w:rsid w:val="00A43609"/>
    <w:rPr>
      <w:rFonts w:ascii="Calibri" w:eastAsia="Times New Roman" w:hAnsi="Calibri" w:cs="Calibri"/>
      <w:noProof/>
      <w:szCs w:val="24"/>
      <w:lang w:eastAsia="fr-FR"/>
    </w:rPr>
  </w:style>
  <w:style w:type="paragraph" w:customStyle="1" w:styleId="EndNoteBibliography">
    <w:name w:val="EndNote Bibliography"/>
    <w:basedOn w:val="Normal"/>
    <w:link w:val="EndNoteBibliographyChar"/>
    <w:rsid w:val="00A43609"/>
    <w:pPr>
      <w:jc w:val="both"/>
    </w:pPr>
    <w:rPr>
      <w:rFonts w:ascii="Calibri" w:hAnsi="Calibri" w:cs="Calibri"/>
      <w:noProof/>
      <w:sz w:val="22"/>
      <w:lang w:val="fr-FR"/>
    </w:rPr>
  </w:style>
  <w:style w:type="character" w:customStyle="1" w:styleId="EndNoteBibliographyChar">
    <w:name w:val="EndNote Bibliography Char"/>
    <w:basedOn w:val="DefaultParagraphFont"/>
    <w:link w:val="EndNoteBibliography"/>
    <w:rsid w:val="00A43609"/>
    <w:rPr>
      <w:rFonts w:ascii="Calibri" w:eastAsia="Times New Roman" w:hAnsi="Calibri" w:cs="Calibri"/>
      <w:noProof/>
      <w:szCs w:val="24"/>
      <w:lang w:eastAsia="fr-FR"/>
    </w:rPr>
  </w:style>
  <w:style w:type="paragraph" w:styleId="Bibliography">
    <w:name w:val="Bibliography"/>
    <w:basedOn w:val="Normal"/>
    <w:next w:val="Normal"/>
    <w:uiPriority w:val="37"/>
    <w:semiHidden/>
    <w:unhideWhenUsed/>
    <w:rsid w:val="00A43609"/>
  </w:style>
  <w:style w:type="character" w:customStyle="1" w:styleId="current-selection">
    <w:name w:val="current-selection"/>
    <w:basedOn w:val="DefaultParagraphFont"/>
    <w:rsid w:val="00A43609"/>
  </w:style>
  <w:style w:type="character" w:customStyle="1" w:styleId="a">
    <w:name w:val="_"/>
    <w:basedOn w:val="DefaultParagraphFont"/>
    <w:rsid w:val="00A43609"/>
  </w:style>
  <w:style w:type="character" w:customStyle="1" w:styleId="mixed-citation">
    <w:name w:val="mixed-citation"/>
    <w:basedOn w:val="DefaultParagraphFont"/>
    <w:rsid w:val="00A43609"/>
  </w:style>
  <w:style w:type="character" w:customStyle="1" w:styleId="ref-title">
    <w:name w:val="ref-title"/>
    <w:basedOn w:val="DefaultParagraphFont"/>
    <w:rsid w:val="00A43609"/>
  </w:style>
  <w:style w:type="character" w:customStyle="1" w:styleId="ref-journal">
    <w:name w:val="ref-journal"/>
    <w:basedOn w:val="DefaultParagraphFont"/>
    <w:rsid w:val="00A43609"/>
  </w:style>
  <w:style w:type="character" w:customStyle="1" w:styleId="sku">
    <w:name w:val="sku"/>
    <w:basedOn w:val="DefaultParagraphFont"/>
    <w:rsid w:val="00A43609"/>
  </w:style>
  <w:style w:type="character" w:customStyle="1" w:styleId="visually-hidden">
    <w:name w:val="visually-hidden"/>
    <w:basedOn w:val="DefaultParagraphFont"/>
    <w:rsid w:val="00A43609"/>
  </w:style>
  <w:style w:type="character" w:customStyle="1" w:styleId="author-sup-separator">
    <w:name w:val="author-sup-separator"/>
    <w:basedOn w:val="DefaultParagraphFont"/>
    <w:rsid w:val="00A43609"/>
  </w:style>
  <w:style w:type="character" w:customStyle="1" w:styleId="labelcurrent">
    <w:name w:val="label__current"/>
    <w:basedOn w:val="DefaultParagraphFont"/>
    <w:rsid w:val="00A43609"/>
  </w:style>
  <w:style w:type="character" w:customStyle="1" w:styleId="citation">
    <w:name w:val="citation"/>
    <w:basedOn w:val="DefaultParagraphFont"/>
    <w:rsid w:val="00A43609"/>
  </w:style>
  <w:style w:type="character" w:customStyle="1" w:styleId="ng-binding">
    <w:name w:val="ng-binding"/>
    <w:basedOn w:val="DefaultParagraphFont"/>
    <w:rsid w:val="00A43609"/>
  </w:style>
  <w:style w:type="paragraph" w:customStyle="1" w:styleId="xmsonormal">
    <w:name w:val="x_msonormal"/>
    <w:basedOn w:val="Normal"/>
    <w:rsid w:val="00A43609"/>
    <w:rPr>
      <w:rFonts w:eastAsiaTheme="minorHAnsi"/>
      <w:lang w:val="en-US" w:eastAsia="en-US"/>
    </w:rPr>
  </w:style>
  <w:style w:type="paragraph" w:customStyle="1" w:styleId="Default">
    <w:name w:val="Default"/>
    <w:rsid w:val="00A43609"/>
    <w:pPr>
      <w:autoSpaceDE w:val="0"/>
      <w:autoSpaceDN w:val="0"/>
      <w:adjustRightInd w:val="0"/>
      <w:spacing w:after="0" w:line="240" w:lineRule="auto"/>
    </w:pPr>
    <w:rPr>
      <w:rFonts w:ascii="Arial" w:hAnsi="Arial" w:cs="Arial"/>
      <w:color w:val="000000"/>
      <w:sz w:val="24"/>
      <w:szCs w:val="24"/>
      <w:lang w:val="en-US"/>
    </w:rPr>
  </w:style>
  <w:style w:type="paragraph" w:styleId="Header">
    <w:name w:val="header"/>
    <w:basedOn w:val="Normal"/>
    <w:link w:val="HeaderChar"/>
    <w:uiPriority w:val="99"/>
    <w:unhideWhenUsed/>
    <w:rsid w:val="00A43609"/>
    <w:pPr>
      <w:tabs>
        <w:tab w:val="center" w:pos="4680"/>
        <w:tab w:val="right" w:pos="9360"/>
      </w:tabs>
    </w:pPr>
  </w:style>
  <w:style w:type="character" w:customStyle="1" w:styleId="HeaderChar">
    <w:name w:val="Header Char"/>
    <w:basedOn w:val="DefaultParagraphFont"/>
    <w:link w:val="Header"/>
    <w:uiPriority w:val="99"/>
    <w:rsid w:val="00A43609"/>
    <w:rPr>
      <w:rFonts w:ascii="Times New Roman" w:eastAsia="Times New Roman" w:hAnsi="Times New Roman" w:cs="Times New Roman"/>
      <w:sz w:val="24"/>
      <w:szCs w:val="24"/>
      <w:lang w:val="en-GB" w:eastAsia="fr-FR"/>
    </w:rPr>
  </w:style>
  <w:style w:type="paragraph" w:styleId="Footer">
    <w:name w:val="footer"/>
    <w:basedOn w:val="Normal"/>
    <w:link w:val="FooterChar"/>
    <w:uiPriority w:val="99"/>
    <w:unhideWhenUsed/>
    <w:rsid w:val="00A43609"/>
    <w:pPr>
      <w:tabs>
        <w:tab w:val="center" w:pos="4680"/>
        <w:tab w:val="right" w:pos="9360"/>
      </w:tabs>
    </w:pPr>
  </w:style>
  <w:style w:type="character" w:customStyle="1" w:styleId="FooterChar">
    <w:name w:val="Footer Char"/>
    <w:basedOn w:val="DefaultParagraphFont"/>
    <w:link w:val="Footer"/>
    <w:uiPriority w:val="99"/>
    <w:rsid w:val="00A43609"/>
    <w:rPr>
      <w:rFonts w:ascii="Times New Roman" w:eastAsia="Times New Roman" w:hAnsi="Times New Roman" w:cs="Times New Roman"/>
      <w:sz w:val="24"/>
      <w:szCs w:val="24"/>
      <w:lang w:val="en-GB" w:eastAsia="fr-FR"/>
    </w:rPr>
  </w:style>
  <w:style w:type="character" w:customStyle="1" w:styleId="nlmpub-id">
    <w:name w:val="nlm_pub-id"/>
    <w:basedOn w:val="DefaultParagraphFont"/>
    <w:rsid w:val="00AF2A51"/>
  </w:style>
  <w:style w:type="character" w:customStyle="1" w:styleId="UnresolvedMention1">
    <w:name w:val="Unresolved Mention1"/>
    <w:basedOn w:val="DefaultParagraphFont"/>
    <w:uiPriority w:val="99"/>
    <w:semiHidden/>
    <w:unhideWhenUsed/>
    <w:rsid w:val="00773170"/>
    <w:rPr>
      <w:color w:val="605E5C"/>
      <w:shd w:val="clear" w:color="auto" w:fill="E1DFDD"/>
    </w:rPr>
  </w:style>
  <w:style w:type="character" w:customStyle="1" w:styleId="Heading4Char">
    <w:name w:val="Heading 4 Char"/>
    <w:basedOn w:val="DefaultParagraphFont"/>
    <w:link w:val="Heading4"/>
    <w:uiPriority w:val="9"/>
    <w:semiHidden/>
    <w:rsid w:val="00E25696"/>
    <w:rPr>
      <w:rFonts w:asciiTheme="majorHAnsi" w:eastAsiaTheme="majorEastAsia" w:hAnsiTheme="majorHAnsi" w:cstheme="majorBidi"/>
      <w:i/>
      <w:iCs/>
      <w:color w:val="2F5496" w:themeColor="accent1" w:themeShade="BF"/>
      <w:sz w:val="24"/>
      <w:szCs w:val="24"/>
      <w:lang w:val="en-GB" w:eastAsia="fr-FR"/>
    </w:rPr>
  </w:style>
  <w:style w:type="character" w:styleId="PlaceholderText">
    <w:name w:val="Placeholder Text"/>
    <w:basedOn w:val="DefaultParagraphFont"/>
    <w:uiPriority w:val="99"/>
    <w:semiHidden/>
    <w:rsid w:val="008673EC"/>
    <w:rPr>
      <w:color w:val="808080"/>
    </w:rPr>
  </w:style>
  <w:style w:type="character" w:customStyle="1" w:styleId="anchor-text">
    <w:name w:val="anchor-text"/>
    <w:basedOn w:val="DefaultParagraphFont"/>
    <w:rsid w:val="0016726E"/>
  </w:style>
  <w:style w:type="character" w:styleId="UnresolvedMention">
    <w:name w:val="Unresolved Mention"/>
    <w:basedOn w:val="DefaultParagraphFont"/>
    <w:uiPriority w:val="99"/>
    <w:semiHidden/>
    <w:unhideWhenUsed/>
    <w:rsid w:val="00221A16"/>
    <w:rPr>
      <w:color w:val="605E5C"/>
      <w:shd w:val="clear" w:color="auto" w:fill="E1DFDD"/>
    </w:rPr>
  </w:style>
  <w:style w:type="paragraph" w:customStyle="1" w:styleId="pa15">
    <w:name w:val="pa15"/>
    <w:basedOn w:val="Normal"/>
    <w:rsid w:val="002770A9"/>
    <w:pPr>
      <w:spacing w:before="100" w:beforeAutospacing="1" w:after="100" w:afterAutospacing="1"/>
    </w:pPr>
    <w:rPr>
      <w:rFonts w:ascii="Calibri" w:eastAsiaTheme="minorHAnsi" w:hAnsi="Calibri" w:cs="Calibri"/>
      <w:sz w:val="22"/>
      <w:szCs w:val="22"/>
      <w:lang w:eastAsia="en-GB"/>
    </w:rPr>
  </w:style>
  <w:style w:type="paragraph" w:customStyle="1" w:styleId="pf0">
    <w:name w:val="pf0"/>
    <w:basedOn w:val="Normal"/>
    <w:rsid w:val="00413817"/>
    <w:pPr>
      <w:spacing w:before="100" w:beforeAutospacing="1" w:after="100" w:afterAutospacing="1"/>
    </w:pPr>
    <w:rPr>
      <w:lang w:eastAsia="en-GB"/>
    </w:rPr>
  </w:style>
  <w:style w:type="character" w:customStyle="1" w:styleId="cf01">
    <w:name w:val="cf01"/>
    <w:basedOn w:val="DefaultParagraphFont"/>
    <w:rsid w:val="00413817"/>
    <w:rPr>
      <w:rFonts w:ascii="Segoe UI" w:hAnsi="Segoe UI" w:cs="Segoe UI" w:hint="default"/>
      <w:sz w:val="18"/>
      <w:szCs w:val="18"/>
    </w:rPr>
  </w:style>
  <w:style w:type="table" w:styleId="TableGrid">
    <w:name w:val="Table Grid"/>
    <w:basedOn w:val="TableNormal"/>
    <w:uiPriority w:val="59"/>
    <w:rsid w:val="00010CA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CE2162"/>
  </w:style>
  <w:style w:type="paragraph" w:customStyle="1" w:styleId="EndNoteCategoryHeading">
    <w:name w:val="EndNote Category Heading"/>
    <w:basedOn w:val="Normal"/>
    <w:link w:val="EndNoteCategoryHeadingChar"/>
    <w:rsid w:val="00574C22"/>
    <w:pPr>
      <w:spacing w:before="120" w:after="120"/>
    </w:pPr>
    <w:rPr>
      <w:b/>
      <w:noProof/>
      <w:lang w:val="fr-FR"/>
    </w:rPr>
  </w:style>
  <w:style w:type="character" w:customStyle="1" w:styleId="EndNoteCategoryHeadingChar">
    <w:name w:val="EndNote Category Heading Char"/>
    <w:basedOn w:val="DefaultParagraphFont"/>
    <w:link w:val="EndNoteCategoryHeading"/>
    <w:rsid w:val="00574C22"/>
    <w:rPr>
      <w:rFonts w:ascii="Times New Roman" w:eastAsia="Times New Roman" w:hAnsi="Times New Roman" w:cs="Times New Roman"/>
      <w:b/>
      <w:noProof/>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741059">
      <w:bodyDiv w:val="1"/>
      <w:marLeft w:val="0"/>
      <w:marRight w:val="0"/>
      <w:marTop w:val="0"/>
      <w:marBottom w:val="0"/>
      <w:divBdr>
        <w:top w:val="none" w:sz="0" w:space="0" w:color="auto"/>
        <w:left w:val="none" w:sz="0" w:space="0" w:color="auto"/>
        <w:bottom w:val="none" w:sz="0" w:space="0" w:color="auto"/>
        <w:right w:val="none" w:sz="0" w:space="0" w:color="auto"/>
      </w:divBdr>
    </w:div>
    <w:div w:id="15811163">
      <w:bodyDiv w:val="1"/>
      <w:marLeft w:val="0"/>
      <w:marRight w:val="0"/>
      <w:marTop w:val="0"/>
      <w:marBottom w:val="0"/>
      <w:divBdr>
        <w:top w:val="none" w:sz="0" w:space="0" w:color="auto"/>
        <w:left w:val="none" w:sz="0" w:space="0" w:color="auto"/>
        <w:bottom w:val="none" w:sz="0" w:space="0" w:color="auto"/>
        <w:right w:val="none" w:sz="0" w:space="0" w:color="auto"/>
      </w:divBdr>
    </w:div>
    <w:div w:id="17001672">
      <w:bodyDiv w:val="1"/>
      <w:marLeft w:val="0"/>
      <w:marRight w:val="0"/>
      <w:marTop w:val="0"/>
      <w:marBottom w:val="0"/>
      <w:divBdr>
        <w:top w:val="none" w:sz="0" w:space="0" w:color="auto"/>
        <w:left w:val="none" w:sz="0" w:space="0" w:color="auto"/>
        <w:bottom w:val="none" w:sz="0" w:space="0" w:color="auto"/>
        <w:right w:val="none" w:sz="0" w:space="0" w:color="auto"/>
      </w:divBdr>
    </w:div>
    <w:div w:id="24252299">
      <w:bodyDiv w:val="1"/>
      <w:marLeft w:val="0"/>
      <w:marRight w:val="0"/>
      <w:marTop w:val="0"/>
      <w:marBottom w:val="0"/>
      <w:divBdr>
        <w:top w:val="none" w:sz="0" w:space="0" w:color="auto"/>
        <w:left w:val="none" w:sz="0" w:space="0" w:color="auto"/>
        <w:bottom w:val="none" w:sz="0" w:space="0" w:color="auto"/>
        <w:right w:val="none" w:sz="0" w:space="0" w:color="auto"/>
      </w:divBdr>
    </w:div>
    <w:div w:id="30765756">
      <w:bodyDiv w:val="1"/>
      <w:marLeft w:val="0"/>
      <w:marRight w:val="0"/>
      <w:marTop w:val="0"/>
      <w:marBottom w:val="0"/>
      <w:divBdr>
        <w:top w:val="none" w:sz="0" w:space="0" w:color="auto"/>
        <w:left w:val="none" w:sz="0" w:space="0" w:color="auto"/>
        <w:bottom w:val="none" w:sz="0" w:space="0" w:color="auto"/>
        <w:right w:val="none" w:sz="0" w:space="0" w:color="auto"/>
      </w:divBdr>
    </w:div>
    <w:div w:id="48455267">
      <w:bodyDiv w:val="1"/>
      <w:marLeft w:val="0"/>
      <w:marRight w:val="0"/>
      <w:marTop w:val="0"/>
      <w:marBottom w:val="0"/>
      <w:divBdr>
        <w:top w:val="none" w:sz="0" w:space="0" w:color="auto"/>
        <w:left w:val="none" w:sz="0" w:space="0" w:color="auto"/>
        <w:bottom w:val="none" w:sz="0" w:space="0" w:color="auto"/>
        <w:right w:val="none" w:sz="0" w:space="0" w:color="auto"/>
      </w:divBdr>
    </w:div>
    <w:div w:id="53936671">
      <w:bodyDiv w:val="1"/>
      <w:marLeft w:val="0"/>
      <w:marRight w:val="0"/>
      <w:marTop w:val="0"/>
      <w:marBottom w:val="0"/>
      <w:divBdr>
        <w:top w:val="none" w:sz="0" w:space="0" w:color="auto"/>
        <w:left w:val="none" w:sz="0" w:space="0" w:color="auto"/>
        <w:bottom w:val="none" w:sz="0" w:space="0" w:color="auto"/>
        <w:right w:val="none" w:sz="0" w:space="0" w:color="auto"/>
      </w:divBdr>
    </w:div>
    <w:div w:id="68423589">
      <w:bodyDiv w:val="1"/>
      <w:marLeft w:val="0"/>
      <w:marRight w:val="0"/>
      <w:marTop w:val="0"/>
      <w:marBottom w:val="0"/>
      <w:divBdr>
        <w:top w:val="none" w:sz="0" w:space="0" w:color="auto"/>
        <w:left w:val="none" w:sz="0" w:space="0" w:color="auto"/>
        <w:bottom w:val="none" w:sz="0" w:space="0" w:color="auto"/>
        <w:right w:val="none" w:sz="0" w:space="0" w:color="auto"/>
      </w:divBdr>
    </w:div>
    <w:div w:id="109276422">
      <w:bodyDiv w:val="1"/>
      <w:marLeft w:val="0"/>
      <w:marRight w:val="0"/>
      <w:marTop w:val="0"/>
      <w:marBottom w:val="0"/>
      <w:divBdr>
        <w:top w:val="none" w:sz="0" w:space="0" w:color="auto"/>
        <w:left w:val="none" w:sz="0" w:space="0" w:color="auto"/>
        <w:bottom w:val="none" w:sz="0" w:space="0" w:color="auto"/>
        <w:right w:val="none" w:sz="0" w:space="0" w:color="auto"/>
      </w:divBdr>
      <w:divsChild>
        <w:div w:id="677856334">
          <w:marLeft w:val="640"/>
          <w:marRight w:val="0"/>
          <w:marTop w:val="0"/>
          <w:marBottom w:val="0"/>
          <w:divBdr>
            <w:top w:val="none" w:sz="0" w:space="0" w:color="auto"/>
            <w:left w:val="none" w:sz="0" w:space="0" w:color="auto"/>
            <w:bottom w:val="none" w:sz="0" w:space="0" w:color="auto"/>
            <w:right w:val="none" w:sz="0" w:space="0" w:color="auto"/>
          </w:divBdr>
        </w:div>
        <w:div w:id="166098179">
          <w:marLeft w:val="640"/>
          <w:marRight w:val="0"/>
          <w:marTop w:val="0"/>
          <w:marBottom w:val="0"/>
          <w:divBdr>
            <w:top w:val="none" w:sz="0" w:space="0" w:color="auto"/>
            <w:left w:val="none" w:sz="0" w:space="0" w:color="auto"/>
            <w:bottom w:val="none" w:sz="0" w:space="0" w:color="auto"/>
            <w:right w:val="none" w:sz="0" w:space="0" w:color="auto"/>
          </w:divBdr>
        </w:div>
        <w:div w:id="663553987">
          <w:marLeft w:val="640"/>
          <w:marRight w:val="0"/>
          <w:marTop w:val="0"/>
          <w:marBottom w:val="0"/>
          <w:divBdr>
            <w:top w:val="none" w:sz="0" w:space="0" w:color="auto"/>
            <w:left w:val="none" w:sz="0" w:space="0" w:color="auto"/>
            <w:bottom w:val="none" w:sz="0" w:space="0" w:color="auto"/>
            <w:right w:val="none" w:sz="0" w:space="0" w:color="auto"/>
          </w:divBdr>
        </w:div>
        <w:div w:id="1049306153">
          <w:marLeft w:val="640"/>
          <w:marRight w:val="0"/>
          <w:marTop w:val="0"/>
          <w:marBottom w:val="0"/>
          <w:divBdr>
            <w:top w:val="none" w:sz="0" w:space="0" w:color="auto"/>
            <w:left w:val="none" w:sz="0" w:space="0" w:color="auto"/>
            <w:bottom w:val="none" w:sz="0" w:space="0" w:color="auto"/>
            <w:right w:val="none" w:sz="0" w:space="0" w:color="auto"/>
          </w:divBdr>
        </w:div>
        <w:div w:id="995114379">
          <w:marLeft w:val="640"/>
          <w:marRight w:val="0"/>
          <w:marTop w:val="0"/>
          <w:marBottom w:val="0"/>
          <w:divBdr>
            <w:top w:val="none" w:sz="0" w:space="0" w:color="auto"/>
            <w:left w:val="none" w:sz="0" w:space="0" w:color="auto"/>
            <w:bottom w:val="none" w:sz="0" w:space="0" w:color="auto"/>
            <w:right w:val="none" w:sz="0" w:space="0" w:color="auto"/>
          </w:divBdr>
        </w:div>
        <w:div w:id="357465902">
          <w:marLeft w:val="640"/>
          <w:marRight w:val="0"/>
          <w:marTop w:val="0"/>
          <w:marBottom w:val="0"/>
          <w:divBdr>
            <w:top w:val="none" w:sz="0" w:space="0" w:color="auto"/>
            <w:left w:val="none" w:sz="0" w:space="0" w:color="auto"/>
            <w:bottom w:val="none" w:sz="0" w:space="0" w:color="auto"/>
            <w:right w:val="none" w:sz="0" w:space="0" w:color="auto"/>
          </w:divBdr>
        </w:div>
        <w:div w:id="1045524234">
          <w:marLeft w:val="640"/>
          <w:marRight w:val="0"/>
          <w:marTop w:val="0"/>
          <w:marBottom w:val="0"/>
          <w:divBdr>
            <w:top w:val="none" w:sz="0" w:space="0" w:color="auto"/>
            <w:left w:val="none" w:sz="0" w:space="0" w:color="auto"/>
            <w:bottom w:val="none" w:sz="0" w:space="0" w:color="auto"/>
            <w:right w:val="none" w:sz="0" w:space="0" w:color="auto"/>
          </w:divBdr>
        </w:div>
        <w:div w:id="112604962">
          <w:marLeft w:val="640"/>
          <w:marRight w:val="0"/>
          <w:marTop w:val="0"/>
          <w:marBottom w:val="0"/>
          <w:divBdr>
            <w:top w:val="none" w:sz="0" w:space="0" w:color="auto"/>
            <w:left w:val="none" w:sz="0" w:space="0" w:color="auto"/>
            <w:bottom w:val="none" w:sz="0" w:space="0" w:color="auto"/>
            <w:right w:val="none" w:sz="0" w:space="0" w:color="auto"/>
          </w:divBdr>
        </w:div>
        <w:div w:id="771046725">
          <w:marLeft w:val="640"/>
          <w:marRight w:val="0"/>
          <w:marTop w:val="0"/>
          <w:marBottom w:val="0"/>
          <w:divBdr>
            <w:top w:val="none" w:sz="0" w:space="0" w:color="auto"/>
            <w:left w:val="none" w:sz="0" w:space="0" w:color="auto"/>
            <w:bottom w:val="none" w:sz="0" w:space="0" w:color="auto"/>
            <w:right w:val="none" w:sz="0" w:space="0" w:color="auto"/>
          </w:divBdr>
        </w:div>
        <w:div w:id="250168763">
          <w:marLeft w:val="640"/>
          <w:marRight w:val="0"/>
          <w:marTop w:val="0"/>
          <w:marBottom w:val="0"/>
          <w:divBdr>
            <w:top w:val="none" w:sz="0" w:space="0" w:color="auto"/>
            <w:left w:val="none" w:sz="0" w:space="0" w:color="auto"/>
            <w:bottom w:val="none" w:sz="0" w:space="0" w:color="auto"/>
            <w:right w:val="none" w:sz="0" w:space="0" w:color="auto"/>
          </w:divBdr>
        </w:div>
        <w:div w:id="1052265235">
          <w:marLeft w:val="640"/>
          <w:marRight w:val="0"/>
          <w:marTop w:val="0"/>
          <w:marBottom w:val="0"/>
          <w:divBdr>
            <w:top w:val="none" w:sz="0" w:space="0" w:color="auto"/>
            <w:left w:val="none" w:sz="0" w:space="0" w:color="auto"/>
            <w:bottom w:val="none" w:sz="0" w:space="0" w:color="auto"/>
            <w:right w:val="none" w:sz="0" w:space="0" w:color="auto"/>
          </w:divBdr>
        </w:div>
        <w:div w:id="1144548883">
          <w:marLeft w:val="640"/>
          <w:marRight w:val="0"/>
          <w:marTop w:val="0"/>
          <w:marBottom w:val="0"/>
          <w:divBdr>
            <w:top w:val="none" w:sz="0" w:space="0" w:color="auto"/>
            <w:left w:val="none" w:sz="0" w:space="0" w:color="auto"/>
            <w:bottom w:val="none" w:sz="0" w:space="0" w:color="auto"/>
            <w:right w:val="none" w:sz="0" w:space="0" w:color="auto"/>
          </w:divBdr>
        </w:div>
        <w:div w:id="2066176347">
          <w:marLeft w:val="640"/>
          <w:marRight w:val="0"/>
          <w:marTop w:val="0"/>
          <w:marBottom w:val="0"/>
          <w:divBdr>
            <w:top w:val="none" w:sz="0" w:space="0" w:color="auto"/>
            <w:left w:val="none" w:sz="0" w:space="0" w:color="auto"/>
            <w:bottom w:val="none" w:sz="0" w:space="0" w:color="auto"/>
            <w:right w:val="none" w:sz="0" w:space="0" w:color="auto"/>
          </w:divBdr>
        </w:div>
        <w:div w:id="127823498">
          <w:marLeft w:val="640"/>
          <w:marRight w:val="0"/>
          <w:marTop w:val="0"/>
          <w:marBottom w:val="0"/>
          <w:divBdr>
            <w:top w:val="none" w:sz="0" w:space="0" w:color="auto"/>
            <w:left w:val="none" w:sz="0" w:space="0" w:color="auto"/>
            <w:bottom w:val="none" w:sz="0" w:space="0" w:color="auto"/>
            <w:right w:val="none" w:sz="0" w:space="0" w:color="auto"/>
          </w:divBdr>
        </w:div>
        <w:div w:id="1556970998">
          <w:marLeft w:val="640"/>
          <w:marRight w:val="0"/>
          <w:marTop w:val="0"/>
          <w:marBottom w:val="0"/>
          <w:divBdr>
            <w:top w:val="none" w:sz="0" w:space="0" w:color="auto"/>
            <w:left w:val="none" w:sz="0" w:space="0" w:color="auto"/>
            <w:bottom w:val="none" w:sz="0" w:space="0" w:color="auto"/>
            <w:right w:val="none" w:sz="0" w:space="0" w:color="auto"/>
          </w:divBdr>
        </w:div>
        <w:div w:id="1993169766">
          <w:marLeft w:val="640"/>
          <w:marRight w:val="0"/>
          <w:marTop w:val="0"/>
          <w:marBottom w:val="0"/>
          <w:divBdr>
            <w:top w:val="none" w:sz="0" w:space="0" w:color="auto"/>
            <w:left w:val="none" w:sz="0" w:space="0" w:color="auto"/>
            <w:bottom w:val="none" w:sz="0" w:space="0" w:color="auto"/>
            <w:right w:val="none" w:sz="0" w:space="0" w:color="auto"/>
          </w:divBdr>
        </w:div>
        <w:div w:id="1934628383">
          <w:marLeft w:val="640"/>
          <w:marRight w:val="0"/>
          <w:marTop w:val="0"/>
          <w:marBottom w:val="0"/>
          <w:divBdr>
            <w:top w:val="none" w:sz="0" w:space="0" w:color="auto"/>
            <w:left w:val="none" w:sz="0" w:space="0" w:color="auto"/>
            <w:bottom w:val="none" w:sz="0" w:space="0" w:color="auto"/>
            <w:right w:val="none" w:sz="0" w:space="0" w:color="auto"/>
          </w:divBdr>
        </w:div>
        <w:div w:id="826753015">
          <w:marLeft w:val="640"/>
          <w:marRight w:val="0"/>
          <w:marTop w:val="0"/>
          <w:marBottom w:val="0"/>
          <w:divBdr>
            <w:top w:val="none" w:sz="0" w:space="0" w:color="auto"/>
            <w:left w:val="none" w:sz="0" w:space="0" w:color="auto"/>
            <w:bottom w:val="none" w:sz="0" w:space="0" w:color="auto"/>
            <w:right w:val="none" w:sz="0" w:space="0" w:color="auto"/>
          </w:divBdr>
        </w:div>
        <w:div w:id="296423712">
          <w:marLeft w:val="640"/>
          <w:marRight w:val="0"/>
          <w:marTop w:val="0"/>
          <w:marBottom w:val="0"/>
          <w:divBdr>
            <w:top w:val="none" w:sz="0" w:space="0" w:color="auto"/>
            <w:left w:val="none" w:sz="0" w:space="0" w:color="auto"/>
            <w:bottom w:val="none" w:sz="0" w:space="0" w:color="auto"/>
            <w:right w:val="none" w:sz="0" w:space="0" w:color="auto"/>
          </w:divBdr>
        </w:div>
        <w:div w:id="2089763523">
          <w:marLeft w:val="640"/>
          <w:marRight w:val="0"/>
          <w:marTop w:val="0"/>
          <w:marBottom w:val="0"/>
          <w:divBdr>
            <w:top w:val="none" w:sz="0" w:space="0" w:color="auto"/>
            <w:left w:val="none" w:sz="0" w:space="0" w:color="auto"/>
            <w:bottom w:val="none" w:sz="0" w:space="0" w:color="auto"/>
            <w:right w:val="none" w:sz="0" w:space="0" w:color="auto"/>
          </w:divBdr>
        </w:div>
        <w:div w:id="1303077558">
          <w:marLeft w:val="640"/>
          <w:marRight w:val="0"/>
          <w:marTop w:val="0"/>
          <w:marBottom w:val="0"/>
          <w:divBdr>
            <w:top w:val="none" w:sz="0" w:space="0" w:color="auto"/>
            <w:left w:val="none" w:sz="0" w:space="0" w:color="auto"/>
            <w:bottom w:val="none" w:sz="0" w:space="0" w:color="auto"/>
            <w:right w:val="none" w:sz="0" w:space="0" w:color="auto"/>
          </w:divBdr>
        </w:div>
        <w:div w:id="176848851">
          <w:marLeft w:val="640"/>
          <w:marRight w:val="0"/>
          <w:marTop w:val="0"/>
          <w:marBottom w:val="0"/>
          <w:divBdr>
            <w:top w:val="none" w:sz="0" w:space="0" w:color="auto"/>
            <w:left w:val="none" w:sz="0" w:space="0" w:color="auto"/>
            <w:bottom w:val="none" w:sz="0" w:space="0" w:color="auto"/>
            <w:right w:val="none" w:sz="0" w:space="0" w:color="auto"/>
          </w:divBdr>
        </w:div>
        <w:div w:id="1647081103">
          <w:marLeft w:val="640"/>
          <w:marRight w:val="0"/>
          <w:marTop w:val="0"/>
          <w:marBottom w:val="0"/>
          <w:divBdr>
            <w:top w:val="none" w:sz="0" w:space="0" w:color="auto"/>
            <w:left w:val="none" w:sz="0" w:space="0" w:color="auto"/>
            <w:bottom w:val="none" w:sz="0" w:space="0" w:color="auto"/>
            <w:right w:val="none" w:sz="0" w:space="0" w:color="auto"/>
          </w:divBdr>
        </w:div>
        <w:div w:id="1954241241">
          <w:marLeft w:val="640"/>
          <w:marRight w:val="0"/>
          <w:marTop w:val="0"/>
          <w:marBottom w:val="0"/>
          <w:divBdr>
            <w:top w:val="none" w:sz="0" w:space="0" w:color="auto"/>
            <w:left w:val="none" w:sz="0" w:space="0" w:color="auto"/>
            <w:bottom w:val="none" w:sz="0" w:space="0" w:color="auto"/>
            <w:right w:val="none" w:sz="0" w:space="0" w:color="auto"/>
          </w:divBdr>
        </w:div>
        <w:div w:id="1566068872">
          <w:marLeft w:val="640"/>
          <w:marRight w:val="0"/>
          <w:marTop w:val="0"/>
          <w:marBottom w:val="0"/>
          <w:divBdr>
            <w:top w:val="none" w:sz="0" w:space="0" w:color="auto"/>
            <w:left w:val="none" w:sz="0" w:space="0" w:color="auto"/>
            <w:bottom w:val="none" w:sz="0" w:space="0" w:color="auto"/>
            <w:right w:val="none" w:sz="0" w:space="0" w:color="auto"/>
          </w:divBdr>
        </w:div>
        <w:div w:id="414981563">
          <w:marLeft w:val="640"/>
          <w:marRight w:val="0"/>
          <w:marTop w:val="0"/>
          <w:marBottom w:val="0"/>
          <w:divBdr>
            <w:top w:val="none" w:sz="0" w:space="0" w:color="auto"/>
            <w:left w:val="none" w:sz="0" w:space="0" w:color="auto"/>
            <w:bottom w:val="none" w:sz="0" w:space="0" w:color="auto"/>
            <w:right w:val="none" w:sz="0" w:space="0" w:color="auto"/>
          </w:divBdr>
        </w:div>
        <w:div w:id="506529770">
          <w:marLeft w:val="640"/>
          <w:marRight w:val="0"/>
          <w:marTop w:val="0"/>
          <w:marBottom w:val="0"/>
          <w:divBdr>
            <w:top w:val="none" w:sz="0" w:space="0" w:color="auto"/>
            <w:left w:val="none" w:sz="0" w:space="0" w:color="auto"/>
            <w:bottom w:val="none" w:sz="0" w:space="0" w:color="auto"/>
            <w:right w:val="none" w:sz="0" w:space="0" w:color="auto"/>
          </w:divBdr>
        </w:div>
        <w:div w:id="457379616">
          <w:marLeft w:val="640"/>
          <w:marRight w:val="0"/>
          <w:marTop w:val="0"/>
          <w:marBottom w:val="0"/>
          <w:divBdr>
            <w:top w:val="none" w:sz="0" w:space="0" w:color="auto"/>
            <w:left w:val="none" w:sz="0" w:space="0" w:color="auto"/>
            <w:bottom w:val="none" w:sz="0" w:space="0" w:color="auto"/>
            <w:right w:val="none" w:sz="0" w:space="0" w:color="auto"/>
          </w:divBdr>
        </w:div>
        <w:div w:id="1081491460">
          <w:marLeft w:val="640"/>
          <w:marRight w:val="0"/>
          <w:marTop w:val="0"/>
          <w:marBottom w:val="0"/>
          <w:divBdr>
            <w:top w:val="none" w:sz="0" w:space="0" w:color="auto"/>
            <w:left w:val="none" w:sz="0" w:space="0" w:color="auto"/>
            <w:bottom w:val="none" w:sz="0" w:space="0" w:color="auto"/>
            <w:right w:val="none" w:sz="0" w:space="0" w:color="auto"/>
          </w:divBdr>
        </w:div>
        <w:div w:id="1940870104">
          <w:marLeft w:val="640"/>
          <w:marRight w:val="0"/>
          <w:marTop w:val="0"/>
          <w:marBottom w:val="0"/>
          <w:divBdr>
            <w:top w:val="none" w:sz="0" w:space="0" w:color="auto"/>
            <w:left w:val="none" w:sz="0" w:space="0" w:color="auto"/>
            <w:bottom w:val="none" w:sz="0" w:space="0" w:color="auto"/>
            <w:right w:val="none" w:sz="0" w:space="0" w:color="auto"/>
          </w:divBdr>
        </w:div>
        <w:div w:id="412119984">
          <w:marLeft w:val="640"/>
          <w:marRight w:val="0"/>
          <w:marTop w:val="0"/>
          <w:marBottom w:val="0"/>
          <w:divBdr>
            <w:top w:val="none" w:sz="0" w:space="0" w:color="auto"/>
            <w:left w:val="none" w:sz="0" w:space="0" w:color="auto"/>
            <w:bottom w:val="none" w:sz="0" w:space="0" w:color="auto"/>
            <w:right w:val="none" w:sz="0" w:space="0" w:color="auto"/>
          </w:divBdr>
        </w:div>
        <w:div w:id="1049722201">
          <w:marLeft w:val="640"/>
          <w:marRight w:val="0"/>
          <w:marTop w:val="0"/>
          <w:marBottom w:val="0"/>
          <w:divBdr>
            <w:top w:val="none" w:sz="0" w:space="0" w:color="auto"/>
            <w:left w:val="none" w:sz="0" w:space="0" w:color="auto"/>
            <w:bottom w:val="none" w:sz="0" w:space="0" w:color="auto"/>
            <w:right w:val="none" w:sz="0" w:space="0" w:color="auto"/>
          </w:divBdr>
        </w:div>
        <w:div w:id="2045522666">
          <w:marLeft w:val="640"/>
          <w:marRight w:val="0"/>
          <w:marTop w:val="0"/>
          <w:marBottom w:val="0"/>
          <w:divBdr>
            <w:top w:val="none" w:sz="0" w:space="0" w:color="auto"/>
            <w:left w:val="none" w:sz="0" w:space="0" w:color="auto"/>
            <w:bottom w:val="none" w:sz="0" w:space="0" w:color="auto"/>
            <w:right w:val="none" w:sz="0" w:space="0" w:color="auto"/>
          </w:divBdr>
        </w:div>
        <w:div w:id="1245263370">
          <w:marLeft w:val="640"/>
          <w:marRight w:val="0"/>
          <w:marTop w:val="0"/>
          <w:marBottom w:val="0"/>
          <w:divBdr>
            <w:top w:val="none" w:sz="0" w:space="0" w:color="auto"/>
            <w:left w:val="none" w:sz="0" w:space="0" w:color="auto"/>
            <w:bottom w:val="none" w:sz="0" w:space="0" w:color="auto"/>
            <w:right w:val="none" w:sz="0" w:space="0" w:color="auto"/>
          </w:divBdr>
        </w:div>
        <w:div w:id="819998586">
          <w:marLeft w:val="640"/>
          <w:marRight w:val="0"/>
          <w:marTop w:val="0"/>
          <w:marBottom w:val="0"/>
          <w:divBdr>
            <w:top w:val="none" w:sz="0" w:space="0" w:color="auto"/>
            <w:left w:val="none" w:sz="0" w:space="0" w:color="auto"/>
            <w:bottom w:val="none" w:sz="0" w:space="0" w:color="auto"/>
            <w:right w:val="none" w:sz="0" w:space="0" w:color="auto"/>
          </w:divBdr>
        </w:div>
        <w:div w:id="12460339">
          <w:marLeft w:val="640"/>
          <w:marRight w:val="0"/>
          <w:marTop w:val="0"/>
          <w:marBottom w:val="0"/>
          <w:divBdr>
            <w:top w:val="none" w:sz="0" w:space="0" w:color="auto"/>
            <w:left w:val="none" w:sz="0" w:space="0" w:color="auto"/>
            <w:bottom w:val="none" w:sz="0" w:space="0" w:color="auto"/>
            <w:right w:val="none" w:sz="0" w:space="0" w:color="auto"/>
          </w:divBdr>
        </w:div>
        <w:div w:id="697659617">
          <w:marLeft w:val="640"/>
          <w:marRight w:val="0"/>
          <w:marTop w:val="0"/>
          <w:marBottom w:val="0"/>
          <w:divBdr>
            <w:top w:val="none" w:sz="0" w:space="0" w:color="auto"/>
            <w:left w:val="none" w:sz="0" w:space="0" w:color="auto"/>
            <w:bottom w:val="none" w:sz="0" w:space="0" w:color="auto"/>
            <w:right w:val="none" w:sz="0" w:space="0" w:color="auto"/>
          </w:divBdr>
        </w:div>
        <w:div w:id="453401753">
          <w:marLeft w:val="640"/>
          <w:marRight w:val="0"/>
          <w:marTop w:val="0"/>
          <w:marBottom w:val="0"/>
          <w:divBdr>
            <w:top w:val="none" w:sz="0" w:space="0" w:color="auto"/>
            <w:left w:val="none" w:sz="0" w:space="0" w:color="auto"/>
            <w:bottom w:val="none" w:sz="0" w:space="0" w:color="auto"/>
            <w:right w:val="none" w:sz="0" w:space="0" w:color="auto"/>
          </w:divBdr>
        </w:div>
        <w:div w:id="159660083">
          <w:marLeft w:val="640"/>
          <w:marRight w:val="0"/>
          <w:marTop w:val="0"/>
          <w:marBottom w:val="0"/>
          <w:divBdr>
            <w:top w:val="none" w:sz="0" w:space="0" w:color="auto"/>
            <w:left w:val="none" w:sz="0" w:space="0" w:color="auto"/>
            <w:bottom w:val="none" w:sz="0" w:space="0" w:color="auto"/>
            <w:right w:val="none" w:sz="0" w:space="0" w:color="auto"/>
          </w:divBdr>
        </w:div>
        <w:div w:id="130634336">
          <w:marLeft w:val="640"/>
          <w:marRight w:val="0"/>
          <w:marTop w:val="0"/>
          <w:marBottom w:val="0"/>
          <w:divBdr>
            <w:top w:val="none" w:sz="0" w:space="0" w:color="auto"/>
            <w:left w:val="none" w:sz="0" w:space="0" w:color="auto"/>
            <w:bottom w:val="none" w:sz="0" w:space="0" w:color="auto"/>
            <w:right w:val="none" w:sz="0" w:space="0" w:color="auto"/>
          </w:divBdr>
        </w:div>
        <w:div w:id="1102648283">
          <w:marLeft w:val="640"/>
          <w:marRight w:val="0"/>
          <w:marTop w:val="0"/>
          <w:marBottom w:val="0"/>
          <w:divBdr>
            <w:top w:val="none" w:sz="0" w:space="0" w:color="auto"/>
            <w:left w:val="none" w:sz="0" w:space="0" w:color="auto"/>
            <w:bottom w:val="none" w:sz="0" w:space="0" w:color="auto"/>
            <w:right w:val="none" w:sz="0" w:space="0" w:color="auto"/>
          </w:divBdr>
        </w:div>
        <w:div w:id="959845418">
          <w:marLeft w:val="640"/>
          <w:marRight w:val="0"/>
          <w:marTop w:val="0"/>
          <w:marBottom w:val="0"/>
          <w:divBdr>
            <w:top w:val="none" w:sz="0" w:space="0" w:color="auto"/>
            <w:left w:val="none" w:sz="0" w:space="0" w:color="auto"/>
            <w:bottom w:val="none" w:sz="0" w:space="0" w:color="auto"/>
            <w:right w:val="none" w:sz="0" w:space="0" w:color="auto"/>
          </w:divBdr>
        </w:div>
        <w:div w:id="717706961">
          <w:marLeft w:val="640"/>
          <w:marRight w:val="0"/>
          <w:marTop w:val="0"/>
          <w:marBottom w:val="0"/>
          <w:divBdr>
            <w:top w:val="none" w:sz="0" w:space="0" w:color="auto"/>
            <w:left w:val="none" w:sz="0" w:space="0" w:color="auto"/>
            <w:bottom w:val="none" w:sz="0" w:space="0" w:color="auto"/>
            <w:right w:val="none" w:sz="0" w:space="0" w:color="auto"/>
          </w:divBdr>
        </w:div>
        <w:div w:id="1102266645">
          <w:marLeft w:val="640"/>
          <w:marRight w:val="0"/>
          <w:marTop w:val="0"/>
          <w:marBottom w:val="0"/>
          <w:divBdr>
            <w:top w:val="none" w:sz="0" w:space="0" w:color="auto"/>
            <w:left w:val="none" w:sz="0" w:space="0" w:color="auto"/>
            <w:bottom w:val="none" w:sz="0" w:space="0" w:color="auto"/>
            <w:right w:val="none" w:sz="0" w:space="0" w:color="auto"/>
          </w:divBdr>
        </w:div>
        <w:div w:id="1374381578">
          <w:marLeft w:val="640"/>
          <w:marRight w:val="0"/>
          <w:marTop w:val="0"/>
          <w:marBottom w:val="0"/>
          <w:divBdr>
            <w:top w:val="none" w:sz="0" w:space="0" w:color="auto"/>
            <w:left w:val="none" w:sz="0" w:space="0" w:color="auto"/>
            <w:bottom w:val="none" w:sz="0" w:space="0" w:color="auto"/>
            <w:right w:val="none" w:sz="0" w:space="0" w:color="auto"/>
          </w:divBdr>
        </w:div>
        <w:div w:id="825627741">
          <w:marLeft w:val="640"/>
          <w:marRight w:val="0"/>
          <w:marTop w:val="0"/>
          <w:marBottom w:val="0"/>
          <w:divBdr>
            <w:top w:val="none" w:sz="0" w:space="0" w:color="auto"/>
            <w:left w:val="none" w:sz="0" w:space="0" w:color="auto"/>
            <w:bottom w:val="none" w:sz="0" w:space="0" w:color="auto"/>
            <w:right w:val="none" w:sz="0" w:space="0" w:color="auto"/>
          </w:divBdr>
        </w:div>
        <w:div w:id="1296250319">
          <w:marLeft w:val="640"/>
          <w:marRight w:val="0"/>
          <w:marTop w:val="0"/>
          <w:marBottom w:val="0"/>
          <w:divBdr>
            <w:top w:val="none" w:sz="0" w:space="0" w:color="auto"/>
            <w:left w:val="none" w:sz="0" w:space="0" w:color="auto"/>
            <w:bottom w:val="none" w:sz="0" w:space="0" w:color="auto"/>
            <w:right w:val="none" w:sz="0" w:space="0" w:color="auto"/>
          </w:divBdr>
        </w:div>
        <w:div w:id="1638220304">
          <w:marLeft w:val="640"/>
          <w:marRight w:val="0"/>
          <w:marTop w:val="0"/>
          <w:marBottom w:val="0"/>
          <w:divBdr>
            <w:top w:val="none" w:sz="0" w:space="0" w:color="auto"/>
            <w:left w:val="none" w:sz="0" w:space="0" w:color="auto"/>
            <w:bottom w:val="none" w:sz="0" w:space="0" w:color="auto"/>
            <w:right w:val="none" w:sz="0" w:space="0" w:color="auto"/>
          </w:divBdr>
        </w:div>
        <w:div w:id="1900095168">
          <w:marLeft w:val="640"/>
          <w:marRight w:val="0"/>
          <w:marTop w:val="0"/>
          <w:marBottom w:val="0"/>
          <w:divBdr>
            <w:top w:val="none" w:sz="0" w:space="0" w:color="auto"/>
            <w:left w:val="none" w:sz="0" w:space="0" w:color="auto"/>
            <w:bottom w:val="none" w:sz="0" w:space="0" w:color="auto"/>
            <w:right w:val="none" w:sz="0" w:space="0" w:color="auto"/>
          </w:divBdr>
        </w:div>
        <w:div w:id="790394344">
          <w:marLeft w:val="640"/>
          <w:marRight w:val="0"/>
          <w:marTop w:val="0"/>
          <w:marBottom w:val="0"/>
          <w:divBdr>
            <w:top w:val="none" w:sz="0" w:space="0" w:color="auto"/>
            <w:left w:val="none" w:sz="0" w:space="0" w:color="auto"/>
            <w:bottom w:val="none" w:sz="0" w:space="0" w:color="auto"/>
            <w:right w:val="none" w:sz="0" w:space="0" w:color="auto"/>
          </w:divBdr>
        </w:div>
        <w:div w:id="1798647392">
          <w:marLeft w:val="640"/>
          <w:marRight w:val="0"/>
          <w:marTop w:val="0"/>
          <w:marBottom w:val="0"/>
          <w:divBdr>
            <w:top w:val="none" w:sz="0" w:space="0" w:color="auto"/>
            <w:left w:val="none" w:sz="0" w:space="0" w:color="auto"/>
            <w:bottom w:val="none" w:sz="0" w:space="0" w:color="auto"/>
            <w:right w:val="none" w:sz="0" w:space="0" w:color="auto"/>
          </w:divBdr>
        </w:div>
        <w:div w:id="983510963">
          <w:marLeft w:val="640"/>
          <w:marRight w:val="0"/>
          <w:marTop w:val="0"/>
          <w:marBottom w:val="0"/>
          <w:divBdr>
            <w:top w:val="none" w:sz="0" w:space="0" w:color="auto"/>
            <w:left w:val="none" w:sz="0" w:space="0" w:color="auto"/>
            <w:bottom w:val="none" w:sz="0" w:space="0" w:color="auto"/>
            <w:right w:val="none" w:sz="0" w:space="0" w:color="auto"/>
          </w:divBdr>
        </w:div>
        <w:div w:id="2099515685">
          <w:marLeft w:val="640"/>
          <w:marRight w:val="0"/>
          <w:marTop w:val="0"/>
          <w:marBottom w:val="0"/>
          <w:divBdr>
            <w:top w:val="none" w:sz="0" w:space="0" w:color="auto"/>
            <w:left w:val="none" w:sz="0" w:space="0" w:color="auto"/>
            <w:bottom w:val="none" w:sz="0" w:space="0" w:color="auto"/>
            <w:right w:val="none" w:sz="0" w:space="0" w:color="auto"/>
          </w:divBdr>
        </w:div>
        <w:div w:id="1475221467">
          <w:marLeft w:val="640"/>
          <w:marRight w:val="0"/>
          <w:marTop w:val="0"/>
          <w:marBottom w:val="0"/>
          <w:divBdr>
            <w:top w:val="none" w:sz="0" w:space="0" w:color="auto"/>
            <w:left w:val="none" w:sz="0" w:space="0" w:color="auto"/>
            <w:bottom w:val="none" w:sz="0" w:space="0" w:color="auto"/>
            <w:right w:val="none" w:sz="0" w:space="0" w:color="auto"/>
          </w:divBdr>
        </w:div>
        <w:div w:id="810319214">
          <w:marLeft w:val="640"/>
          <w:marRight w:val="0"/>
          <w:marTop w:val="0"/>
          <w:marBottom w:val="0"/>
          <w:divBdr>
            <w:top w:val="none" w:sz="0" w:space="0" w:color="auto"/>
            <w:left w:val="none" w:sz="0" w:space="0" w:color="auto"/>
            <w:bottom w:val="none" w:sz="0" w:space="0" w:color="auto"/>
            <w:right w:val="none" w:sz="0" w:space="0" w:color="auto"/>
          </w:divBdr>
        </w:div>
        <w:div w:id="282343779">
          <w:marLeft w:val="640"/>
          <w:marRight w:val="0"/>
          <w:marTop w:val="0"/>
          <w:marBottom w:val="0"/>
          <w:divBdr>
            <w:top w:val="none" w:sz="0" w:space="0" w:color="auto"/>
            <w:left w:val="none" w:sz="0" w:space="0" w:color="auto"/>
            <w:bottom w:val="none" w:sz="0" w:space="0" w:color="auto"/>
            <w:right w:val="none" w:sz="0" w:space="0" w:color="auto"/>
          </w:divBdr>
        </w:div>
        <w:div w:id="820539847">
          <w:marLeft w:val="640"/>
          <w:marRight w:val="0"/>
          <w:marTop w:val="0"/>
          <w:marBottom w:val="0"/>
          <w:divBdr>
            <w:top w:val="none" w:sz="0" w:space="0" w:color="auto"/>
            <w:left w:val="none" w:sz="0" w:space="0" w:color="auto"/>
            <w:bottom w:val="none" w:sz="0" w:space="0" w:color="auto"/>
            <w:right w:val="none" w:sz="0" w:space="0" w:color="auto"/>
          </w:divBdr>
        </w:div>
        <w:div w:id="299727020">
          <w:marLeft w:val="640"/>
          <w:marRight w:val="0"/>
          <w:marTop w:val="0"/>
          <w:marBottom w:val="0"/>
          <w:divBdr>
            <w:top w:val="none" w:sz="0" w:space="0" w:color="auto"/>
            <w:left w:val="none" w:sz="0" w:space="0" w:color="auto"/>
            <w:bottom w:val="none" w:sz="0" w:space="0" w:color="auto"/>
            <w:right w:val="none" w:sz="0" w:space="0" w:color="auto"/>
          </w:divBdr>
        </w:div>
        <w:div w:id="2003656909">
          <w:marLeft w:val="640"/>
          <w:marRight w:val="0"/>
          <w:marTop w:val="0"/>
          <w:marBottom w:val="0"/>
          <w:divBdr>
            <w:top w:val="none" w:sz="0" w:space="0" w:color="auto"/>
            <w:left w:val="none" w:sz="0" w:space="0" w:color="auto"/>
            <w:bottom w:val="none" w:sz="0" w:space="0" w:color="auto"/>
            <w:right w:val="none" w:sz="0" w:space="0" w:color="auto"/>
          </w:divBdr>
        </w:div>
        <w:div w:id="1111826224">
          <w:marLeft w:val="640"/>
          <w:marRight w:val="0"/>
          <w:marTop w:val="0"/>
          <w:marBottom w:val="0"/>
          <w:divBdr>
            <w:top w:val="none" w:sz="0" w:space="0" w:color="auto"/>
            <w:left w:val="none" w:sz="0" w:space="0" w:color="auto"/>
            <w:bottom w:val="none" w:sz="0" w:space="0" w:color="auto"/>
            <w:right w:val="none" w:sz="0" w:space="0" w:color="auto"/>
          </w:divBdr>
        </w:div>
        <w:div w:id="377513136">
          <w:marLeft w:val="640"/>
          <w:marRight w:val="0"/>
          <w:marTop w:val="0"/>
          <w:marBottom w:val="0"/>
          <w:divBdr>
            <w:top w:val="none" w:sz="0" w:space="0" w:color="auto"/>
            <w:left w:val="none" w:sz="0" w:space="0" w:color="auto"/>
            <w:bottom w:val="none" w:sz="0" w:space="0" w:color="auto"/>
            <w:right w:val="none" w:sz="0" w:space="0" w:color="auto"/>
          </w:divBdr>
        </w:div>
        <w:div w:id="1576360196">
          <w:marLeft w:val="640"/>
          <w:marRight w:val="0"/>
          <w:marTop w:val="0"/>
          <w:marBottom w:val="0"/>
          <w:divBdr>
            <w:top w:val="none" w:sz="0" w:space="0" w:color="auto"/>
            <w:left w:val="none" w:sz="0" w:space="0" w:color="auto"/>
            <w:bottom w:val="none" w:sz="0" w:space="0" w:color="auto"/>
            <w:right w:val="none" w:sz="0" w:space="0" w:color="auto"/>
          </w:divBdr>
        </w:div>
        <w:div w:id="37902519">
          <w:marLeft w:val="640"/>
          <w:marRight w:val="0"/>
          <w:marTop w:val="0"/>
          <w:marBottom w:val="0"/>
          <w:divBdr>
            <w:top w:val="none" w:sz="0" w:space="0" w:color="auto"/>
            <w:left w:val="none" w:sz="0" w:space="0" w:color="auto"/>
            <w:bottom w:val="none" w:sz="0" w:space="0" w:color="auto"/>
            <w:right w:val="none" w:sz="0" w:space="0" w:color="auto"/>
          </w:divBdr>
        </w:div>
        <w:div w:id="415903382">
          <w:marLeft w:val="640"/>
          <w:marRight w:val="0"/>
          <w:marTop w:val="0"/>
          <w:marBottom w:val="0"/>
          <w:divBdr>
            <w:top w:val="none" w:sz="0" w:space="0" w:color="auto"/>
            <w:left w:val="none" w:sz="0" w:space="0" w:color="auto"/>
            <w:bottom w:val="none" w:sz="0" w:space="0" w:color="auto"/>
            <w:right w:val="none" w:sz="0" w:space="0" w:color="auto"/>
          </w:divBdr>
        </w:div>
        <w:div w:id="1216089362">
          <w:marLeft w:val="640"/>
          <w:marRight w:val="0"/>
          <w:marTop w:val="0"/>
          <w:marBottom w:val="0"/>
          <w:divBdr>
            <w:top w:val="none" w:sz="0" w:space="0" w:color="auto"/>
            <w:left w:val="none" w:sz="0" w:space="0" w:color="auto"/>
            <w:bottom w:val="none" w:sz="0" w:space="0" w:color="auto"/>
            <w:right w:val="none" w:sz="0" w:space="0" w:color="auto"/>
          </w:divBdr>
        </w:div>
        <w:div w:id="148448804">
          <w:marLeft w:val="640"/>
          <w:marRight w:val="0"/>
          <w:marTop w:val="0"/>
          <w:marBottom w:val="0"/>
          <w:divBdr>
            <w:top w:val="none" w:sz="0" w:space="0" w:color="auto"/>
            <w:left w:val="none" w:sz="0" w:space="0" w:color="auto"/>
            <w:bottom w:val="none" w:sz="0" w:space="0" w:color="auto"/>
            <w:right w:val="none" w:sz="0" w:space="0" w:color="auto"/>
          </w:divBdr>
        </w:div>
        <w:div w:id="1150707108">
          <w:marLeft w:val="640"/>
          <w:marRight w:val="0"/>
          <w:marTop w:val="0"/>
          <w:marBottom w:val="0"/>
          <w:divBdr>
            <w:top w:val="none" w:sz="0" w:space="0" w:color="auto"/>
            <w:left w:val="none" w:sz="0" w:space="0" w:color="auto"/>
            <w:bottom w:val="none" w:sz="0" w:space="0" w:color="auto"/>
            <w:right w:val="none" w:sz="0" w:space="0" w:color="auto"/>
          </w:divBdr>
        </w:div>
        <w:div w:id="1495142006">
          <w:marLeft w:val="640"/>
          <w:marRight w:val="0"/>
          <w:marTop w:val="0"/>
          <w:marBottom w:val="0"/>
          <w:divBdr>
            <w:top w:val="none" w:sz="0" w:space="0" w:color="auto"/>
            <w:left w:val="none" w:sz="0" w:space="0" w:color="auto"/>
            <w:bottom w:val="none" w:sz="0" w:space="0" w:color="auto"/>
            <w:right w:val="none" w:sz="0" w:space="0" w:color="auto"/>
          </w:divBdr>
        </w:div>
        <w:div w:id="1644121743">
          <w:marLeft w:val="640"/>
          <w:marRight w:val="0"/>
          <w:marTop w:val="0"/>
          <w:marBottom w:val="0"/>
          <w:divBdr>
            <w:top w:val="none" w:sz="0" w:space="0" w:color="auto"/>
            <w:left w:val="none" w:sz="0" w:space="0" w:color="auto"/>
            <w:bottom w:val="none" w:sz="0" w:space="0" w:color="auto"/>
            <w:right w:val="none" w:sz="0" w:space="0" w:color="auto"/>
          </w:divBdr>
        </w:div>
        <w:div w:id="1519587428">
          <w:marLeft w:val="640"/>
          <w:marRight w:val="0"/>
          <w:marTop w:val="0"/>
          <w:marBottom w:val="0"/>
          <w:divBdr>
            <w:top w:val="none" w:sz="0" w:space="0" w:color="auto"/>
            <w:left w:val="none" w:sz="0" w:space="0" w:color="auto"/>
            <w:bottom w:val="none" w:sz="0" w:space="0" w:color="auto"/>
            <w:right w:val="none" w:sz="0" w:space="0" w:color="auto"/>
          </w:divBdr>
        </w:div>
        <w:div w:id="1473056954">
          <w:marLeft w:val="640"/>
          <w:marRight w:val="0"/>
          <w:marTop w:val="0"/>
          <w:marBottom w:val="0"/>
          <w:divBdr>
            <w:top w:val="none" w:sz="0" w:space="0" w:color="auto"/>
            <w:left w:val="none" w:sz="0" w:space="0" w:color="auto"/>
            <w:bottom w:val="none" w:sz="0" w:space="0" w:color="auto"/>
            <w:right w:val="none" w:sz="0" w:space="0" w:color="auto"/>
          </w:divBdr>
        </w:div>
        <w:div w:id="748892226">
          <w:marLeft w:val="640"/>
          <w:marRight w:val="0"/>
          <w:marTop w:val="0"/>
          <w:marBottom w:val="0"/>
          <w:divBdr>
            <w:top w:val="none" w:sz="0" w:space="0" w:color="auto"/>
            <w:left w:val="none" w:sz="0" w:space="0" w:color="auto"/>
            <w:bottom w:val="none" w:sz="0" w:space="0" w:color="auto"/>
            <w:right w:val="none" w:sz="0" w:space="0" w:color="auto"/>
          </w:divBdr>
        </w:div>
        <w:div w:id="1861816261">
          <w:marLeft w:val="640"/>
          <w:marRight w:val="0"/>
          <w:marTop w:val="0"/>
          <w:marBottom w:val="0"/>
          <w:divBdr>
            <w:top w:val="none" w:sz="0" w:space="0" w:color="auto"/>
            <w:left w:val="none" w:sz="0" w:space="0" w:color="auto"/>
            <w:bottom w:val="none" w:sz="0" w:space="0" w:color="auto"/>
            <w:right w:val="none" w:sz="0" w:space="0" w:color="auto"/>
          </w:divBdr>
        </w:div>
        <w:div w:id="374432756">
          <w:marLeft w:val="640"/>
          <w:marRight w:val="0"/>
          <w:marTop w:val="0"/>
          <w:marBottom w:val="0"/>
          <w:divBdr>
            <w:top w:val="none" w:sz="0" w:space="0" w:color="auto"/>
            <w:left w:val="none" w:sz="0" w:space="0" w:color="auto"/>
            <w:bottom w:val="none" w:sz="0" w:space="0" w:color="auto"/>
            <w:right w:val="none" w:sz="0" w:space="0" w:color="auto"/>
          </w:divBdr>
        </w:div>
        <w:div w:id="693966671">
          <w:marLeft w:val="640"/>
          <w:marRight w:val="0"/>
          <w:marTop w:val="0"/>
          <w:marBottom w:val="0"/>
          <w:divBdr>
            <w:top w:val="none" w:sz="0" w:space="0" w:color="auto"/>
            <w:left w:val="none" w:sz="0" w:space="0" w:color="auto"/>
            <w:bottom w:val="none" w:sz="0" w:space="0" w:color="auto"/>
            <w:right w:val="none" w:sz="0" w:space="0" w:color="auto"/>
          </w:divBdr>
        </w:div>
        <w:div w:id="1021853492">
          <w:marLeft w:val="640"/>
          <w:marRight w:val="0"/>
          <w:marTop w:val="0"/>
          <w:marBottom w:val="0"/>
          <w:divBdr>
            <w:top w:val="none" w:sz="0" w:space="0" w:color="auto"/>
            <w:left w:val="none" w:sz="0" w:space="0" w:color="auto"/>
            <w:bottom w:val="none" w:sz="0" w:space="0" w:color="auto"/>
            <w:right w:val="none" w:sz="0" w:space="0" w:color="auto"/>
          </w:divBdr>
        </w:div>
        <w:div w:id="1130974910">
          <w:marLeft w:val="640"/>
          <w:marRight w:val="0"/>
          <w:marTop w:val="0"/>
          <w:marBottom w:val="0"/>
          <w:divBdr>
            <w:top w:val="none" w:sz="0" w:space="0" w:color="auto"/>
            <w:left w:val="none" w:sz="0" w:space="0" w:color="auto"/>
            <w:bottom w:val="none" w:sz="0" w:space="0" w:color="auto"/>
            <w:right w:val="none" w:sz="0" w:space="0" w:color="auto"/>
          </w:divBdr>
        </w:div>
        <w:div w:id="2042052925">
          <w:marLeft w:val="640"/>
          <w:marRight w:val="0"/>
          <w:marTop w:val="0"/>
          <w:marBottom w:val="0"/>
          <w:divBdr>
            <w:top w:val="none" w:sz="0" w:space="0" w:color="auto"/>
            <w:left w:val="none" w:sz="0" w:space="0" w:color="auto"/>
            <w:bottom w:val="none" w:sz="0" w:space="0" w:color="auto"/>
            <w:right w:val="none" w:sz="0" w:space="0" w:color="auto"/>
          </w:divBdr>
        </w:div>
        <w:div w:id="1313025683">
          <w:marLeft w:val="640"/>
          <w:marRight w:val="0"/>
          <w:marTop w:val="0"/>
          <w:marBottom w:val="0"/>
          <w:divBdr>
            <w:top w:val="none" w:sz="0" w:space="0" w:color="auto"/>
            <w:left w:val="none" w:sz="0" w:space="0" w:color="auto"/>
            <w:bottom w:val="none" w:sz="0" w:space="0" w:color="auto"/>
            <w:right w:val="none" w:sz="0" w:space="0" w:color="auto"/>
          </w:divBdr>
        </w:div>
        <w:div w:id="1702320219">
          <w:marLeft w:val="640"/>
          <w:marRight w:val="0"/>
          <w:marTop w:val="0"/>
          <w:marBottom w:val="0"/>
          <w:divBdr>
            <w:top w:val="none" w:sz="0" w:space="0" w:color="auto"/>
            <w:left w:val="none" w:sz="0" w:space="0" w:color="auto"/>
            <w:bottom w:val="none" w:sz="0" w:space="0" w:color="auto"/>
            <w:right w:val="none" w:sz="0" w:space="0" w:color="auto"/>
          </w:divBdr>
        </w:div>
        <w:div w:id="968701575">
          <w:marLeft w:val="640"/>
          <w:marRight w:val="0"/>
          <w:marTop w:val="0"/>
          <w:marBottom w:val="0"/>
          <w:divBdr>
            <w:top w:val="none" w:sz="0" w:space="0" w:color="auto"/>
            <w:left w:val="none" w:sz="0" w:space="0" w:color="auto"/>
            <w:bottom w:val="none" w:sz="0" w:space="0" w:color="auto"/>
            <w:right w:val="none" w:sz="0" w:space="0" w:color="auto"/>
          </w:divBdr>
        </w:div>
        <w:div w:id="2122457378">
          <w:marLeft w:val="640"/>
          <w:marRight w:val="0"/>
          <w:marTop w:val="0"/>
          <w:marBottom w:val="0"/>
          <w:divBdr>
            <w:top w:val="none" w:sz="0" w:space="0" w:color="auto"/>
            <w:left w:val="none" w:sz="0" w:space="0" w:color="auto"/>
            <w:bottom w:val="none" w:sz="0" w:space="0" w:color="auto"/>
            <w:right w:val="none" w:sz="0" w:space="0" w:color="auto"/>
          </w:divBdr>
        </w:div>
        <w:div w:id="658509416">
          <w:marLeft w:val="640"/>
          <w:marRight w:val="0"/>
          <w:marTop w:val="0"/>
          <w:marBottom w:val="0"/>
          <w:divBdr>
            <w:top w:val="none" w:sz="0" w:space="0" w:color="auto"/>
            <w:left w:val="none" w:sz="0" w:space="0" w:color="auto"/>
            <w:bottom w:val="none" w:sz="0" w:space="0" w:color="auto"/>
            <w:right w:val="none" w:sz="0" w:space="0" w:color="auto"/>
          </w:divBdr>
        </w:div>
        <w:div w:id="1130787073">
          <w:marLeft w:val="640"/>
          <w:marRight w:val="0"/>
          <w:marTop w:val="0"/>
          <w:marBottom w:val="0"/>
          <w:divBdr>
            <w:top w:val="none" w:sz="0" w:space="0" w:color="auto"/>
            <w:left w:val="none" w:sz="0" w:space="0" w:color="auto"/>
            <w:bottom w:val="none" w:sz="0" w:space="0" w:color="auto"/>
            <w:right w:val="none" w:sz="0" w:space="0" w:color="auto"/>
          </w:divBdr>
        </w:div>
        <w:div w:id="1693799350">
          <w:marLeft w:val="640"/>
          <w:marRight w:val="0"/>
          <w:marTop w:val="0"/>
          <w:marBottom w:val="0"/>
          <w:divBdr>
            <w:top w:val="none" w:sz="0" w:space="0" w:color="auto"/>
            <w:left w:val="none" w:sz="0" w:space="0" w:color="auto"/>
            <w:bottom w:val="none" w:sz="0" w:space="0" w:color="auto"/>
            <w:right w:val="none" w:sz="0" w:space="0" w:color="auto"/>
          </w:divBdr>
        </w:div>
        <w:div w:id="34090142">
          <w:marLeft w:val="640"/>
          <w:marRight w:val="0"/>
          <w:marTop w:val="0"/>
          <w:marBottom w:val="0"/>
          <w:divBdr>
            <w:top w:val="none" w:sz="0" w:space="0" w:color="auto"/>
            <w:left w:val="none" w:sz="0" w:space="0" w:color="auto"/>
            <w:bottom w:val="none" w:sz="0" w:space="0" w:color="auto"/>
            <w:right w:val="none" w:sz="0" w:space="0" w:color="auto"/>
          </w:divBdr>
        </w:div>
        <w:div w:id="908422246">
          <w:marLeft w:val="640"/>
          <w:marRight w:val="0"/>
          <w:marTop w:val="0"/>
          <w:marBottom w:val="0"/>
          <w:divBdr>
            <w:top w:val="none" w:sz="0" w:space="0" w:color="auto"/>
            <w:left w:val="none" w:sz="0" w:space="0" w:color="auto"/>
            <w:bottom w:val="none" w:sz="0" w:space="0" w:color="auto"/>
            <w:right w:val="none" w:sz="0" w:space="0" w:color="auto"/>
          </w:divBdr>
        </w:div>
        <w:div w:id="781341056">
          <w:marLeft w:val="640"/>
          <w:marRight w:val="0"/>
          <w:marTop w:val="0"/>
          <w:marBottom w:val="0"/>
          <w:divBdr>
            <w:top w:val="none" w:sz="0" w:space="0" w:color="auto"/>
            <w:left w:val="none" w:sz="0" w:space="0" w:color="auto"/>
            <w:bottom w:val="none" w:sz="0" w:space="0" w:color="auto"/>
            <w:right w:val="none" w:sz="0" w:space="0" w:color="auto"/>
          </w:divBdr>
        </w:div>
        <w:div w:id="1294407447">
          <w:marLeft w:val="640"/>
          <w:marRight w:val="0"/>
          <w:marTop w:val="0"/>
          <w:marBottom w:val="0"/>
          <w:divBdr>
            <w:top w:val="none" w:sz="0" w:space="0" w:color="auto"/>
            <w:left w:val="none" w:sz="0" w:space="0" w:color="auto"/>
            <w:bottom w:val="none" w:sz="0" w:space="0" w:color="auto"/>
            <w:right w:val="none" w:sz="0" w:space="0" w:color="auto"/>
          </w:divBdr>
        </w:div>
        <w:div w:id="1719545181">
          <w:marLeft w:val="640"/>
          <w:marRight w:val="0"/>
          <w:marTop w:val="0"/>
          <w:marBottom w:val="0"/>
          <w:divBdr>
            <w:top w:val="none" w:sz="0" w:space="0" w:color="auto"/>
            <w:left w:val="none" w:sz="0" w:space="0" w:color="auto"/>
            <w:bottom w:val="none" w:sz="0" w:space="0" w:color="auto"/>
            <w:right w:val="none" w:sz="0" w:space="0" w:color="auto"/>
          </w:divBdr>
        </w:div>
        <w:div w:id="1302732532">
          <w:marLeft w:val="640"/>
          <w:marRight w:val="0"/>
          <w:marTop w:val="0"/>
          <w:marBottom w:val="0"/>
          <w:divBdr>
            <w:top w:val="none" w:sz="0" w:space="0" w:color="auto"/>
            <w:left w:val="none" w:sz="0" w:space="0" w:color="auto"/>
            <w:bottom w:val="none" w:sz="0" w:space="0" w:color="auto"/>
            <w:right w:val="none" w:sz="0" w:space="0" w:color="auto"/>
          </w:divBdr>
        </w:div>
        <w:div w:id="119690691">
          <w:marLeft w:val="640"/>
          <w:marRight w:val="0"/>
          <w:marTop w:val="0"/>
          <w:marBottom w:val="0"/>
          <w:divBdr>
            <w:top w:val="none" w:sz="0" w:space="0" w:color="auto"/>
            <w:left w:val="none" w:sz="0" w:space="0" w:color="auto"/>
            <w:bottom w:val="none" w:sz="0" w:space="0" w:color="auto"/>
            <w:right w:val="none" w:sz="0" w:space="0" w:color="auto"/>
          </w:divBdr>
        </w:div>
        <w:div w:id="920917644">
          <w:marLeft w:val="640"/>
          <w:marRight w:val="0"/>
          <w:marTop w:val="0"/>
          <w:marBottom w:val="0"/>
          <w:divBdr>
            <w:top w:val="none" w:sz="0" w:space="0" w:color="auto"/>
            <w:left w:val="none" w:sz="0" w:space="0" w:color="auto"/>
            <w:bottom w:val="none" w:sz="0" w:space="0" w:color="auto"/>
            <w:right w:val="none" w:sz="0" w:space="0" w:color="auto"/>
          </w:divBdr>
        </w:div>
        <w:div w:id="11420928">
          <w:marLeft w:val="640"/>
          <w:marRight w:val="0"/>
          <w:marTop w:val="0"/>
          <w:marBottom w:val="0"/>
          <w:divBdr>
            <w:top w:val="none" w:sz="0" w:space="0" w:color="auto"/>
            <w:left w:val="none" w:sz="0" w:space="0" w:color="auto"/>
            <w:bottom w:val="none" w:sz="0" w:space="0" w:color="auto"/>
            <w:right w:val="none" w:sz="0" w:space="0" w:color="auto"/>
          </w:divBdr>
        </w:div>
        <w:div w:id="925499825">
          <w:marLeft w:val="640"/>
          <w:marRight w:val="0"/>
          <w:marTop w:val="0"/>
          <w:marBottom w:val="0"/>
          <w:divBdr>
            <w:top w:val="none" w:sz="0" w:space="0" w:color="auto"/>
            <w:left w:val="none" w:sz="0" w:space="0" w:color="auto"/>
            <w:bottom w:val="none" w:sz="0" w:space="0" w:color="auto"/>
            <w:right w:val="none" w:sz="0" w:space="0" w:color="auto"/>
          </w:divBdr>
        </w:div>
        <w:div w:id="1552882593">
          <w:marLeft w:val="640"/>
          <w:marRight w:val="0"/>
          <w:marTop w:val="0"/>
          <w:marBottom w:val="0"/>
          <w:divBdr>
            <w:top w:val="none" w:sz="0" w:space="0" w:color="auto"/>
            <w:left w:val="none" w:sz="0" w:space="0" w:color="auto"/>
            <w:bottom w:val="none" w:sz="0" w:space="0" w:color="auto"/>
            <w:right w:val="none" w:sz="0" w:space="0" w:color="auto"/>
          </w:divBdr>
        </w:div>
        <w:div w:id="151335971">
          <w:marLeft w:val="640"/>
          <w:marRight w:val="0"/>
          <w:marTop w:val="0"/>
          <w:marBottom w:val="0"/>
          <w:divBdr>
            <w:top w:val="none" w:sz="0" w:space="0" w:color="auto"/>
            <w:left w:val="none" w:sz="0" w:space="0" w:color="auto"/>
            <w:bottom w:val="none" w:sz="0" w:space="0" w:color="auto"/>
            <w:right w:val="none" w:sz="0" w:space="0" w:color="auto"/>
          </w:divBdr>
        </w:div>
        <w:div w:id="1028533190">
          <w:marLeft w:val="640"/>
          <w:marRight w:val="0"/>
          <w:marTop w:val="0"/>
          <w:marBottom w:val="0"/>
          <w:divBdr>
            <w:top w:val="none" w:sz="0" w:space="0" w:color="auto"/>
            <w:left w:val="none" w:sz="0" w:space="0" w:color="auto"/>
            <w:bottom w:val="none" w:sz="0" w:space="0" w:color="auto"/>
            <w:right w:val="none" w:sz="0" w:space="0" w:color="auto"/>
          </w:divBdr>
        </w:div>
        <w:div w:id="1333415792">
          <w:marLeft w:val="640"/>
          <w:marRight w:val="0"/>
          <w:marTop w:val="0"/>
          <w:marBottom w:val="0"/>
          <w:divBdr>
            <w:top w:val="none" w:sz="0" w:space="0" w:color="auto"/>
            <w:left w:val="none" w:sz="0" w:space="0" w:color="auto"/>
            <w:bottom w:val="none" w:sz="0" w:space="0" w:color="auto"/>
            <w:right w:val="none" w:sz="0" w:space="0" w:color="auto"/>
          </w:divBdr>
        </w:div>
        <w:div w:id="303892322">
          <w:marLeft w:val="640"/>
          <w:marRight w:val="0"/>
          <w:marTop w:val="0"/>
          <w:marBottom w:val="0"/>
          <w:divBdr>
            <w:top w:val="none" w:sz="0" w:space="0" w:color="auto"/>
            <w:left w:val="none" w:sz="0" w:space="0" w:color="auto"/>
            <w:bottom w:val="none" w:sz="0" w:space="0" w:color="auto"/>
            <w:right w:val="none" w:sz="0" w:space="0" w:color="auto"/>
          </w:divBdr>
        </w:div>
        <w:div w:id="1356885397">
          <w:marLeft w:val="640"/>
          <w:marRight w:val="0"/>
          <w:marTop w:val="0"/>
          <w:marBottom w:val="0"/>
          <w:divBdr>
            <w:top w:val="none" w:sz="0" w:space="0" w:color="auto"/>
            <w:left w:val="none" w:sz="0" w:space="0" w:color="auto"/>
            <w:bottom w:val="none" w:sz="0" w:space="0" w:color="auto"/>
            <w:right w:val="none" w:sz="0" w:space="0" w:color="auto"/>
          </w:divBdr>
        </w:div>
        <w:div w:id="245725752">
          <w:marLeft w:val="640"/>
          <w:marRight w:val="0"/>
          <w:marTop w:val="0"/>
          <w:marBottom w:val="0"/>
          <w:divBdr>
            <w:top w:val="none" w:sz="0" w:space="0" w:color="auto"/>
            <w:left w:val="none" w:sz="0" w:space="0" w:color="auto"/>
            <w:bottom w:val="none" w:sz="0" w:space="0" w:color="auto"/>
            <w:right w:val="none" w:sz="0" w:space="0" w:color="auto"/>
          </w:divBdr>
        </w:div>
        <w:div w:id="1385564895">
          <w:marLeft w:val="640"/>
          <w:marRight w:val="0"/>
          <w:marTop w:val="0"/>
          <w:marBottom w:val="0"/>
          <w:divBdr>
            <w:top w:val="none" w:sz="0" w:space="0" w:color="auto"/>
            <w:left w:val="none" w:sz="0" w:space="0" w:color="auto"/>
            <w:bottom w:val="none" w:sz="0" w:space="0" w:color="auto"/>
            <w:right w:val="none" w:sz="0" w:space="0" w:color="auto"/>
          </w:divBdr>
        </w:div>
        <w:div w:id="260576490">
          <w:marLeft w:val="640"/>
          <w:marRight w:val="0"/>
          <w:marTop w:val="0"/>
          <w:marBottom w:val="0"/>
          <w:divBdr>
            <w:top w:val="none" w:sz="0" w:space="0" w:color="auto"/>
            <w:left w:val="none" w:sz="0" w:space="0" w:color="auto"/>
            <w:bottom w:val="none" w:sz="0" w:space="0" w:color="auto"/>
            <w:right w:val="none" w:sz="0" w:space="0" w:color="auto"/>
          </w:divBdr>
        </w:div>
        <w:div w:id="1753352642">
          <w:marLeft w:val="640"/>
          <w:marRight w:val="0"/>
          <w:marTop w:val="0"/>
          <w:marBottom w:val="0"/>
          <w:divBdr>
            <w:top w:val="none" w:sz="0" w:space="0" w:color="auto"/>
            <w:left w:val="none" w:sz="0" w:space="0" w:color="auto"/>
            <w:bottom w:val="none" w:sz="0" w:space="0" w:color="auto"/>
            <w:right w:val="none" w:sz="0" w:space="0" w:color="auto"/>
          </w:divBdr>
        </w:div>
        <w:div w:id="1522816902">
          <w:marLeft w:val="640"/>
          <w:marRight w:val="0"/>
          <w:marTop w:val="0"/>
          <w:marBottom w:val="0"/>
          <w:divBdr>
            <w:top w:val="none" w:sz="0" w:space="0" w:color="auto"/>
            <w:left w:val="none" w:sz="0" w:space="0" w:color="auto"/>
            <w:bottom w:val="none" w:sz="0" w:space="0" w:color="auto"/>
            <w:right w:val="none" w:sz="0" w:space="0" w:color="auto"/>
          </w:divBdr>
        </w:div>
        <w:div w:id="1267035610">
          <w:marLeft w:val="640"/>
          <w:marRight w:val="0"/>
          <w:marTop w:val="0"/>
          <w:marBottom w:val="0"/>
          <w:divBdr>
            <w:top w:val="none" w:sz="0" w:space="0" w:color="auto"/>
            <w:left w:val="none" w:sz="0" w:space="0" w:color="auto"/>
            <w:bottom w:val="none" w:sz="0" w:space="0" w:color="auto"/>
            <w:right w:val="none" w:sz="0" w:space="0" w:color="auto"/>
          </w:divBdr>
        </w:div>
        <w:div w:id="1694652949">
          <w:marLeft w:val="640"/>
          <w:marRight w:val="0"/>
          <w:marTop w:val="0"/>
          <w:marBottom w:val="0"/>
          <w:divBdr>
            <w:top w:val="none" w:sz="0" w:space="0" w:color="auto"/>
            <w:left w:val="none" w:sz="0" w:space="0" w:color="auto"/>
            <w:bottom w:val="none" w:sz="0" w:space="0" w:color="auto"/>
            <w:right w:val="none" w:sz="0" w:space="0" w:color="auto"/>
          </w:divBdr>
        </w:div>
        <w:div w:id="70809737">
          <w:marLeft w:val="640"/>
          <w:marRight w:val="0"/>
          <w:marTop w:val="0"/>
          <w:marBottom w:val="0"/>
          <w:divBdr>
            <w:top w:val="none" w:sz="0" w:space="0" w:color="auto"/>
            <w:left w:val="none" w:sz="0" w:space="0" w:color="auto"/>
            <w:bottom w:val="none" w:sz="0" w:space="0" w:color="auto"/>
            <w:right w:val="none" w:sz="0" w:space="0" w:color="auto"/>
          </w:divBdr>
        </w:div>
        <w:div w:id="1493640847">
          <w:marLeft w:val="640"/>
          <w:marRight w:val="0"/>
          <w:marTop w:val="0"/>
          <w:marBottom w:val="0"/>
          <w:divBdr>
            <w:top w:val="none" w:sz="0" w:space="0" w:color="auto"/>
            <w:left w:val="none" w:sz="0" w:space="0" w:color="auto"/>
            <w:bottom w:val="none" w:sz="0" w:space="0" w:color="auto"/>
            <w:right w:val="none" w:sz="0" w:space="0" w:color="auto"/>
          </w:divBdr>
        </w:div>
        <w:div w:id="1123694549">
          <w:marLeft w:val="640"/>
          <w:marRight w:val="0"/>
          <w:marTop w:val="0"/>
          <w:marBottom w:val="0"/>
          <w:divBdr>
            <w:top w:val="none" w:sz="0" w:space="0" w:color="auto"/>
            <w:left w:val="none" w:sz="0" w:space="0" w:color="auto"/>
            <w:bottom w:val="none" w:sz="0" w:space="0" w:color="auto"/>
            <w:right w:val="none" w:sz="0" w:space="0" w:color="auto"/>
          </w:divBdr>
        </w:div>
        <w:div w:id="1986083881">
          <w:marLeft w:val="640"/>
          <w:marRight w:val="0"/>
          <w:marTop w:val="0"/>
          <w:marBottom w:val="0"/>
          <w:divBdr>
            <w:top w:val="none" w:sz="0" w:space="0" w:color="auto"/>
            <w:left w:val="none" w:sz="0" w:space="0" w:color="auto"/>
            <w:bottom w:val="none" w:sz="0" w:space="0" w:color="auto"/>
            <w:right w:val="none" w:sz="0" w:space="0" w:color="auto"/>
          </w:divBdr>
        </w:div>
        <w:div w:id="345139828">
          <w:marLeft w:val="640"/>
          <w:marRight w:val="0"/>
          <w:marTop w:val="0"/>
          <w:marBottom w:val="0"/>
          <w:divBdr>
            <w:top w:val="none" w:sz="0" w:space="0" w:color="auto"/>
            <w:left w:val="none" w:sz="0" w:space="0" w:color="auto"/>
            <w:bottom w:val="none" w:sz="0" w:space="0" w:color="auto"/>
            <w:right w:val="none" w:sz="0" w:space="0" w:color="auto"/>
          </w:divBdr>
        </w:div>
        <w:div w:id="442844814">
          <w:marLeft w:val="640"/>
          <w:marRight w:val="0"/>
          <w:marTop w:val="0"/>
          <w:marBottom w:val="0"/>
          <w:divBdr>
            <w:top w:val="none" w:sz="0" w:space="0" w:color="auto"/>
            <w:left w:val="none" w:sz="0" w:space="0" w:color="auto"/>
            <w:bottom w:val="none" w:sz="0" w:space="0" w:color="auto"/>
            <w:right w:val="none" w:sz="0" w:space="0" w:color="auto"/>
          </w:divBdr>
        </w:div>
        <w:div w:id="1677880776">
          <w:marLeft w:val="640"/>
          <w:marRight w:val="0"/>
          <w:marTop w:val="0"/>
          <w:marBottom w:val="0"/>
          <w:divBdr>
            <w:top w:val="none" w:sz="0" w:space="0" w:color="auto"/>
            <w:left w:val="none" w:sz="0" w:space="0" w:color="auto"/>
            <w:bottom w:val="none" w:sz="0" w:space="0" w:color="auto"/>
            <w:right w:val="none" w:sz="0" w:space="0" w:color="auto"/>
          </w:divBdr>
        </w:div>
        <w:div w:id="1169831830">
          <w:marLeft w:val="640"/>
          <w:marRight w:val="0"/>
          <w:marTop w:val="0"/>
          <w:marBottom w:val="0"/>
          <w:divBdr>
            <w:top w:val="none" w:sz="0" w:space="0" w:color="auto"/>
            <w:left w:val="none" w:sz="0" w:space="0" w:color="auto"/>
            <w:bottom w:val="none" w:sz="0" w:space="0" w:color="auto"/>
            <w:right w:val="none" w:sz="0" w:space="0" w:color="auto"/>
          </w:divBdr>
        </w:div>
        <w:div w:id="203638867">
          <w:marLeft w:val="640"/>
          <w:marRight w:val="0"/>
          <w:marTop w:val="0"/>
          <w:marBottom w:val="0"/>
          <w:divBdr>
            <w:top w:val="none" w:sz="0" w:space="0" w:color="auto"/>
            <w:left w:val="none" w:sz="0" w:space="0" w:color="auto"/>
            <w:bottom w:val="none" w:sz="0" w:space="0" w:color="auto"/>
            <w:right w:val="none" w:sz="0" w:space="0" w:color="auto"/>
          </w:divBdr>
        </w:div>
        <w:div w:id="907689054">
          <w:marLeft w:val="640"/>
          <w:marRight w:val="0"/>
          <w:marTop w:val="0"/>
          <w:marBottom w:val="0"/>
          <w:divBdr>
            <w:top w:val="none" w:sz="0" w:space="0" w:color="auto"/>
            <w:left w:val="none" w:sz="0" w:space="0" w:color="auto"/>
            <w:bottom w:val="none" w:sz="0" w:space="0" w:color="auto"/>
            <w:right w:val="none" w:sz="0" w:space="0" w:color="auto"/>
          </w:divBdr>
        </w:div>
        <w:div w:id="1910847971">
          <w:marLeft w:val="640"/>
          <w:marRight w:val="0"/>
          <w:marTop w:val="0"/>
          <w:marBottom w:val="0"/>
          <w:divBdr>
            <w:top w:val="none" w:sz="0" w:space="0" w:color="auto"/>
            <w:left w:val="none" w:sz="0" w:space="0" w:color="auto"/>
            <w:bottom w:val="none" w:sz="0" w:space="0" w:color="auto"/>
            <w:right w:val="none" w:sz="0" w:space="0" w:color="auto"/>
          </w:divBdr>
        </w:div>
        <w:div w:id="1166896019">
          <w:marLeft w:val="640"/>
          <w:marRight w:val="0"/>
          <w:marTop w:val="0"/>
          <w:marBottom w:val="0"/>
          <w:divBdr>
            <w:top w:val="none" w:sz="0" w:space="0" w:color="auto"/>
            <w:left w:val="none" w:sz="0" w:space="0" w:color="auto"/>
            <w:bottom w:val="none" w:sz="0" w:space="0" w:color="auto"/>
            <w:right w:val="none" w:sz="0" w:space="0" w:color="auto"/>
          </w:divBdr>
        </w:div>
        <w:div w:id="48648572">
          <w:marLeft w:val="640"/>
          <w:marRight w:val="0"/>
          <w:marTop w:val="0"/>
          <w:marBottom w:val="0"/>
          <w:divBdr>
            <w:top w:val="none" w:sz="0" w:space="0" w:color="auto"/>
            <w:left w:val="none" w:sz="0" w:space="0" w:color="auto"/>
            <w:bottom w:val="none" w:sz="0" w:space="0" w:color="auto"/>
            <w:right w:val="none" w:sz="0" w:space="0" w:color="auto"/>
          </w:divBdr>
        </w:div>
        <w:div w:id="504514745">
          <w:marLeft w:val="640"/>
          <w:marRight w:val="0"/>
          <w:marTop w:val="0"/>
          <w:marBottom w:val="0"/>
          <w:divBdr>
            <w:top w:val="none" w:sz="0" w:space="0" w:color="auto"/>
            <w:left w:val="none" w:sz="0" w:space="0" w:color="auto"/>
            <w:bottom w:val="none" w:sz="0" w:space="0" w:color="auto"/>
            <w:right w:val="none" w:sz="0" w:space="0" w:color="auto"/>
          </w:divBdr>
        </w:div>
        <w:div w:id="165096201">
          <w:marLeft w:val="640"/>
          <w:marRight w:val="0"/>
          <w:marTop w:val="0"/>
          <w:marBottom w:val="0"/>
          <w:divBdr>
            <w:top w:val="none" w:sz="0" w:space="0" w:color="auto"/>
            <w:left w:val="none" w:sz="0" w:space="0" w:color="auto"/>
            <w:bottom w:val="none" w:sz="0" w:space="0" w:color="auto"/>
            <w:right w:val="none" w:sz="0" w:space="0" w:color="auto"/>
          </w:divBdr>
        </w:div>
        <w:div w:id="148980561">
          <w:marLeft w:val="640"/>
          <w:marRight w:val="0"/>
          <w:marTop w:val="0"/>
          <w:marBottom w:val="0"/>
          <w:divBdr>
            <w:top w:val="none" w:sz="0" w:space="0" w:color="auto"/>
            <w:left w:val="none" w:sz="0" w:space="0" w:color="auto"/>
            <w:bottom w:val="none" w:sz="0" w:space="0" w:color="auto"/>
            <w:right w:val="none" w:sz="0" w:space="0" w:color="auto"/>
          </w:divBdr>
        </w:div>
        <w:div w:id="241066606">
          <w:marLeft w:val="640"/>
          <w:marRight w:val="0"/>
          <w:marTop w:val="0"/>
          <w:marBottom w:val="0"/>
          <w:divBdr>
            <w:top w:val="none" w:sz="0" w:space="0" w:color="auto"/>
            <w:left w:val="none" w:sz="0" w:space="0" w:color="auto"/>
            <w:bottom w:val="none" w:sz="0" w:space="0" w:color="auto"/>
            <w:right w:val="none" w:sz="0" w:space="0" w:color="auto"/>
          </w:divBdr>
        </w:div>
        <w:div w:id="1111321358">
          <w:marLeft w:val="640"/>
          <w:marRight w:val="0"/>
          <w:marTop w:val="0"/>
          <w:marBottom w:val="0"/>
          <w:divBdr>
            <w:top w:val="none" w:sz="0" w:space="0" w:color="auto"/>
            <w:left w:val="none" w:sz="0" w:space="0" w:color="auto"/>
            <w:bottom w:val="none" w:sz="0" w:space="0" w:color="auto"/>
            <w:right w:val="none" w:sz="0" w:space="0" w:color="auto"/>
          </w:divBdr>
        </w:div>
        <w:div w:id="469711155">
          <w:marLeft w:val="640"/>
          <w:marRight w:val="0"/>
          <w:marTop w:val="0"/>
          <w:marBottom w:val="0"/>
          <w:divBdr>
            <w:top w:val="none" w:sz="0" w:space="0" w:color="auto"/>
            <w:left w:val="none" w:sz="0" w:space="0" w:color="auto"/>
            <w:bottom w:val="none" w:sz="0" w:space="0" w:color="auto"/>
            <w:right w:val="none" w:sz="0" w:space="0" w:color="auto"/>
          </w:divBdr>
        </w:div>
        <w:div w:id="2086413792">
          <w:marLeft w:val="640"/>
          <w:marRight w:val="0"/>
          <w:marTop w:val="0"/>
          <w:marBottom w:val="0"/>
          <w:divBdr>
            <w:top w:val="none" w:sz="0" w:space="0" w:color="auto"/>
            <w:left w:val="none" w:sz="0" w:space="0" w:color="auto"/>
            <w:bottom w:val="none" w:sz="0" w:space="0" w:color="auto"/>
            <w:right w:val="none" w:sz="0" w:space="0" w:color="auto"/>
          </w:divBdr>
        </w:div>
      </w:divsChild>
    </w:div>
    <w:div w:id="123810215">
      <w:bodyDiv w:val="1"/>
      <w:marLeft w:val="0"/>
      <w:marRight w:val="0"/>
      <w:marTop w:val="0"/>
      <w:marBottom w:val="0"/>
      <w:divBdr>
        <w:top w:val="none" w:sz="0" w:space="0" w:color="auto"/>
        <w:left w:val="none" w:sz="0" w:space="0" w:color="auto"/>
        <w:bottom w:val="none" w:sz="0" w:space="0" w:color="auto"/>
        <w:right w:val="none" w:sz="0" w:space="0" w:color="auto"/>
      </w:divBdr>
    </w:div>
    <w:div w:id="132873669">
      <w:bodyDiv w:val="1"/>
      <w:marLeft w:val="0"/>
      <w:marRight w:val="0"/>
      <w:marTop w:val="0"/>
      <w:marBottom w:val="0"/>
      <w:divBdr>
        <w:top w:val="none" w:sz="0" w:space="0" w:color="auto"/>
        <w:left w:val="none" w:sz="0" w:space="0" w:color="auto"/>
        <w:bottom w:val="none" w:sz="0" w:space="0" w:color="auto"/>
        <w:right w:val="none" w:sz="0" w:space="0" w:color="auto"/>
      </w:divBdr>
      <w:divsChild>
        <w:div w:id="240719783">
          <w:marLeft w:val="640"/>
          <w:marRight w:val="0"/>
          <w:marTop w:val="0"/>
          <w:marBottom w:val="0"/>
          <w:divBdr>
            <w:top w:val="none" w:sz="0" w:space="0" w:color="auto"/>
            <w:left w:val="none" w:sz="0" w:space="0" w:color="auto"/>
            <w:bottom w:val="none" w:sz="0" w:space="0" w:color="auto"/>
            <w:right w:val="none" w:sz="0" w:space="0" w:color="auto"/>
          </w:divBdr>
        </w:div>
        <w:div w:id="1597326791">
          <w:marLeft w:val="640"/>
          <w:marRight w:val="0"/>
          <w:marTop w:val="0"/>
          <w:marBottom w:val="0"/>
          <w:divBdr>
            <w:top w:val="none" w:sz="0" w:space="0" w:color="auto"/>
            <w:left w:val="none" w:sz="0" w:space="0" w:color="auto"/>
            <w:bottom w:val="none" w:sz="0" w:space="0" w:color="auto"/>
            <w:right w:val="none" w:sz="0" w:space="0" w:color="auto"/>
          </w:divBdr>
        </w:div>
        <w:div w:id="2075664156">
          <w:marLeft w:val="640"/>
          <w:marRight w:val="0"/>
          <w:marTop w:val="0"/>
          <w:marBottom w:val="0"/>
          <w:divBdr>
            <w:top w:val="none" w:sz="0" w:space="0" w:color="auto"/>
            <w:left w:val="none" w:sz="0" w:space="0" w:color="auto"/>
            <w:bottom w:val="none" w:sz="0" w:space="0" w:color="auto"/>
            <w:right w:val="none" w:sz="0" w:space="0" w:color="auto"/>
          </w:divBdr>
        </w:div>
        <w:div w:id="354310527">
          <w:marLeft w:val="640"/>
          <w:marRight w:val="0"/>
          <w:marTop w:val="0"/>
          <w:marBottom w:val="0"/>
          <w:divBdr>
            <w:top w:val="none" w:sz="0" w:space="0" w:color="auto"/>
            <w:left w:val="none" w:sz="0" w:space="0" w:color="auto"/>
            <w:bottom w:val="none" w:sz="0" w:space="0" w:color="auto"/>
            <w:right w:val="none" w:sz="0" w:space="0" w:color="auto"/>
          </w:divBdr>
        </w:div>
        <w:div w:id="1898203006">
          <w:marLeft w:val="640"/>
          <w:marRight w:val="0"/>
          <w:marTop w:val="0"/>
          <w:marBottom w:val="0"/>
          <w:divBdr>
            <w:top w:val="none" w:sz="0" w:space="0" w:color="auto"/>
            <w:left w:val="none" w:sz="0" w:space="0" w:color="auto"/>
            <w:bottom w:val="none" w:sz="0" w:space="0" w:color="auto"/>
            <w:right w:val="none" w:sz="0" w:space="0" w:color="auto"/>
          </w:divBdr>
        </w:div>
        <w:div w:id="1000735957">
          <w:marLeft w:val="640"/>
          <w:marRight w:val="0"/>
          <w:marTop w:val="0"/>
          <w:marBottom w:val="0"/>
          <w:divBdr>
            <w:top w:val="none" w:sz="0" w:space="0" w:color="auto"/>
            <w:left w:val="none" w:sz="0" w:space="0" w:color="auto"/>
            <w:bottom w:val="none" w:sz="0" w:space="0" w:color="auto"/>
            <w:right w:val="none" w:sz="0" w:space="0" w:color="auto"/>
          </w:divBdr>
        </w:div>
        <w:div w:id="1956862561">
          <w:marLeft w:val="640"/>
          <w:marRight w:val="0"/>
          <w:marTop w:val="0"/>
          <w:marBottom w:val="0"/>
          <w:divBdr>
            <w:top w:val="none" w:sz="0" w:space="0" w:color="auto"/>
            <w:left w:val="none" w:sz="0" w:space="0" w:color="auto"/>
            <w:bottom w:val="none" w:sz="0" w:space="0" w:color="auto"/>
            <w:right w:val="none" w:sz="0" w:space="0" w:color="auto"/>
          </w:divBdr>
        </w:div>
        <w:div w:id="1730302564">
          <w:marLeft w:val="640"/>
          <w:marRight w:val="0"/>
          <w:marTop w:val="0"/>
          <w:marBottom w:val="0"/>
          <w:divBdr>
            <w:top w:val="none" w:sz="0" w:space="0" w:color="auto"/>
            <w:left w:val="none" w:sz="0" w:space="0" w:color="auto"/>
            <w:bottom w:val="none" w:sz="0" w:space="0" w:color="auto"/>
            <w:right w:val="none" w:sz="0" w:space="0" w:color="auto"/>
          </w:divBdr>
        </w:div>
        <w:div w:id="1493449983">
          <w:marLeft w:val="640"/>
          <w:marRight w:val="0"/>
          <w:marTop w:val="0"/>
          <w:marBottom w:val="0"/>
          <w:divBdr>
            <w:top w:val="none" w:sz="0" w:space="0" w:color="auto"/>
            <w:left w:val="none" w:sz="0" w:space="0" w:color="auto"/>
            <w:bottom w:val="none" w:sz="0" w:space="0" w:color="auto"/>
            <w:right w:val="none" w:sz="0" w:space="0" w:color="auto"/>
          </w:divBdr>
        </w:div>
        <w:div w:id="756831530">
          <w:marLeft w:val="640"/>
          <w:marRight w:val="0"/>
          <w:marTop w:val="0"/>
          <w:marBottom w:val="0"/>
          <w:divBdr>
            <w:top w:val="none" w:sz="0" w:space="0" w:color="auto"/>
            <w:left w:val="none" w:sz="0" w:space="0" w:color="auto"/>
            <w:bottom w:val="none" w:sz="0" w:space="0" w:color="auto"/>
            <w:right w:val="none" w:sz="0" w:space="0" w:color="auto"/>
          </w:divBdr>
        </w:div>
        <w:div w:id="1049259945">
          <w:marLeft w:val="640"/>
          <w:marRight w:val="0"/>
          <w:marTop w:val="0"/>
          <w:marBottom w:val="0"/>
          <w:divBdr>
            <w:top w:val="none" w:sz="0" w:space="0" w:color="auto"/>
            <w:left w:val="none" w:sz="0" w:space="0" w:color="auto"/>
            <w:bottom w:val="none" w:sz="0" w:space="0" w:color="auto"/>
            <w:right w:val="none" w:sz="0" w:space="0" w:color="auto"/>
          </w:divBdr>
        </w:div>
        <w:div w:id="1266037652">
          <w:marLeft w:val="640"/>
          <w:marRight w:val="0"/>
          <w:marTop w:val="0"/>
          <w:marBottom w:val="0"/>
          <w:divBdr>
            <w:top w:val="none" w:sz="0" w:space="0" w:color="auto"/>
            <w:left w:val="none" w:sz="0" w:space="0" w:color="auto"/>
            <w:bottom w:val="none" w:sz="0" w:space="0" w:color="auto"/>
            <w:right w:val="none" w:sz="0" w:space="0" w:color="auto"/>
          </w:divBdr>
        </w:div>
        <w:div w:id="1494682786">
          <w:marLeft w:val="640"/>
          <w:marRight w:val="0"/>
          <w:marTop w:val="0"/>
          <w:marBottom w:val="0"/>
          <w:divBdr>
            <w:top w:val="none" w:sz="0" w:space="0" w:color="auto"/>
            <w:left w:val="none" w:sz="0" w:space="0" w:color="auto"/>
            <w:bottom w:val="none" w:sz="0" w:space="0" w:color="auto"/>
            <w:right w:val="none" w:sz="0" w:space="0" w:color="auto"/>
          </w:divBdr>
        </w:div>
        <w:div w:id="604270479">
          <w:marLeft w:val="640"/>
          <w:marRight w:val="0"/>
          <w:marTop w:val="0"/>
          <w:marBottom w:val="0"/>
          <w:divBdr>
            <w:top w:val="none" w:sz="0" w:space="0" w:color="auto"/>
            <w:left w:val="none" w:sz="0" w:space="0" w:color="auto"/>
            <w:bottom w:val="none" w:sz="0" w:space="0" w:color="auto"/>
            <w:right w:val="none" w:sz="0" w:space="0" w:color="auto"/>
          </w:divBdr>
        </w:div>
        <w:div w:id="1480226118">
          <w:marLeft w:val="640"/>
          <w:marRight w:val="0"/>
          <w:marTop w:val="0"/>
          <w:marBottom w:val="0"/>
          <w:divBdr>
            <w:top w:val="none" w:sz="0" w:space="0" w:color="auto"/>
            <w:left w:val="none" w:sz="0" w:space="0" w:color="auto"/>
            <w:bottom w:val="none" w:sz="0" w:space="0" w:color="auto"/>
            <w:right w:val="none" w:sz="0" w:space="0" w:color="auto"/>
          </w:divBdr>
        </w:div>
        <w:div w:id="645352173">
          <w:marLeft w:val="640"/>
          <w:marRight w:val="0"/>
          <w:marTop w:val="0"/>
          <w:marBottom w:val="0"/>
          <w:divBdr>
            <w:top w:val="none" w:sz="0" w:space="0" w:color="auto"/>
            <w:left w:val="none" w:sz="0" w:space="0" w:color="auto"/>
            <w:bottom w:val="none" w:sz="0" w:space="0" w:color="auto"/>
            <w:right w:val="none" w:sz="0" w:space="0" w:color="auto"/>
          </w:divBdr>
        </w:div>
        <w:div w:id="2141651807">
          <w:marLeft w:val="640"/>
          <w:marRight w:val="0"/>
          <w:marTop w:val="0"/>
          <w:marBottom w:val="0"/>
          <w:divBdr>
            <w:top w:val="none" w:sz="0" w:space="0" w:color="auto"/>
            <w:left w:val="none" w:sz="0" w:space="0" w:color="auto"/>
            <w:bottom w:val="none" w:sz="0" w:space="0" w:color="auto"/>
            <w:right w:val="none" w:sz="0" w:space="0" w:color="auto"/>
          </w:divBdr>
        </w:div>
        <w:div w:id="1517229793">
          <w:marLeft w:val="640"/>
          <w:marRight w:val="0"/>
          <w:marTop w:val="0"/>
          <w:marBottom w:val="0"/>
          <w:divBdr>
            <w:top w:val="none" w:sz="0" w:space="0" w:color="auto"/>
            <w:left w:val="none" w:sz="0" w:space="0" w:color="auto"/>
            <w:bottom w:val="none" w:sz="0" w:space="0" w:color="auto"/>
            <w:right w:val="none" w:sz="0" w:space="0" w:color="auto"/>
          </w:divBdr>
        </w:div>
        <w:div w:id="1445077405">
          <w:marLeft w:val="640"/>
          <w:marRight w:val="0"/>
          <w:marTop w:val="0"/>
          <w:marBottom w:val="0"/>
          <w:divBdr>
            <w:top w:val="none" w:sz="0" w:space="0" w:color="auto"/>
            <w:left w:val="none" w:sz="0" w:space="0" w:color="auto"/>
            <w:bottom w:val="none" w:sz="0" w:space="0" w:color="auto"/>
            <w:right w:val="none" w:sz="0" w:space="0" w:color="auto"/>
          </w:divBdr>
        </w:div>
        <w:div w:id="59638511">
          <w:marLeft w:val="640"/>
          <w:marRight w:val="0"/>
          <w:marTop w:val="0"/>
          <w:marBottom w:val="0"/>
          <w:divBdr>
            <w:top w:val="none" w:sz="0" w:space="0" w:color="auto"/>
            <w:left w:val="none" w:sz="0" w:space="0" w:color="auto"/>
            <w:bottom w:val="none" w:sz="0" w:space="0" w:color="auto"/>
            <w:right w:val="none" w:sz="0" w:space="0" w:color="auto"/>
          </w:divBdr>
        </w:div>
        <w:div w:id="480731699">
          <w:marLeft w:val="640"/>
          <w:marRight w:val="0"/>
          <w:marTop w:val="0"/>
          <w:marBottom w:val="0"/>
          <w:divBdr>
            <w:top w:val="none" w:sz="0" w:space="0" w:color="auto"/>
            <w:left w:val="none" w:sz="0" w:space="0" w:color="auto"/>
            <w:bottom w:val="none" w:sz="0" w:space="0" w:color="auto"/>
            <w:right w:val="none" w:sz="0" w:space="0" w:color="auto"/>
          </w:divBdr>
        </w:div>
        <w:div w:id="1674257200">
          <w:marLeft w:val="640"/>
          <w:marRight w:val="0"/>
          <w:marTop w:val="0"/>
          <w:marBottom w:val="0"/>
          <w:divBdr>
            <w:top w:val="none" w:sz="0" w:space="0" w:color="auto"/>
            <w:left w:val="none" w:sz="0" w:space="0" w:color="auto"/>
            <w:bottom w:val="none" w:sz="0" w:space="0" w:color="auto"/>
            <w:right w:val="none" w:sz="0" w:space="0" w:color="auto"/>
          </w:divBdr>
        </w:div>
        <w:div w:id="1773434043">
          <w:marLeft w:val="640"/>
          <w:marRight w:val="0"/>
          <w:marTop w:val="0"/>
          <w:marBottom w:val="0"/>
          <w:divBdr>
            <w:top w:val="none" w:sz="0" w:space="0" w:color="auto"/>
            <w:left w:val="none" w:sz="0" w:space="0" w:color="auto"/>
            <w:bottom w:val="none" w:sz="0" w:space="0" w:color="auto"/>
            <w:right w:val="none" w:sz="0" w:space="0" w:color="auto"/>
          </w:divBdr>
        </w:div>
        <w:div w:id="1714235671">
          <w:marLeft w:val="640"/>
          <w:marRight w:val="0"/>
          <w:marTop w:val="0"/>
          <w:marBottom w:val="0"/>
          <w:divBdr>
            <w:top w:val="none" w:sz="0" w:space="0" w:color="auto"/>
            <w:left w:val="none" w:sz="0" w:space="0" w:color="auto"/>
            <w:bottom w:val="none" w:sz="0" w:space="0" w:color="auto"/>
            <w:right w:val="none" w:sz="0" w:space="0" w:color="auto"/>
          </w:divBdr>
        </w:div>
        <w:div w:id="2080325314">
          <w:marLeft w:val="640"/>
          <w:marRight w:val="0"/>
          <w:marTop w:val="0"/>
          <w:marBottom w:val="0"/>
          <w:divBdr>
            <w:top w:val="none" w:sz="0" w:space="0" w:color="auto"/>
            <w:left w:val="none" w:sz="0" w:space="0" w:color="auto"/>
            <w:bottom w:val="none" w:sz="0" w:space="0" w:color="auto"/>
            <w:right w:val="none" w:sz="0" w:space="0" w:color="auto"/>
          </w:divBdr>
        </w:div>
        <w:div w:id="624309404">
          <w:marLeft w:val="640"/>
          <w:marRight w:val="0"/>
          <w:marTop w:val="0"/>
          <w:marBottom w:val="0"/>
          <w:divBdr>
            <w:top w:val="none" w:sz="0" w:space="0" w:color="auto"/>
            <w:left w:val="none" w:sz="0" w:space="0" w:color="auto"/>
            <w:bottom w:val="none" w:sz="0" w:space="0" w:color="auto"/>
            <w:right w:val="none" w:sz="0" w:space="0" w:color="auto"/>
          </w:divBdr>
        </w:div>
        <w:div w:id="1846245459">
          <w:marLeft w:val="640"/>
          <w:marRight w:val="0"/>
          <w:marTop w:val="0"/>
          <w:marBottom w:val="0"/>
          <w:divBdr>
            <w:top w:val="none" w:sz="0" w:space="0" w:color="auto"/>
            <w:left w:val="none" w:sz="0" w:space="0" w:color="auto"/>
            <w:bottom w:val="none" w:sz="0" w:space="0" w:color="auto"/>
            <w:right w:val="none" w:sz="0" w:space="0" w:color="auto"/>
          </w:divBdr>
        </w:div>
        <w:div w:id="1026298913">
          <w:marLeft w:val="640"/>
          <w:marRight w:val="0"/>
          <w:marTop w:val="0"/>
          <w:marBottom w:val="0"/>
          <w:divBdr>
            <w:top w:val="none" w:sz="0" w:space="0" w:color="auto"/>
            <w:left w:val="none" w:sz="0" w:space="0" w:color="auto"/>
            <w:bottom w:val="none" w:sz="0" w:space="0" w:color="auto"/>
            <w:right w:val="none" w:sz="0" w:space="0" w:color="auto"/>
          </w:divBdr>
        </w:div>
        <w:div w:id="1148865666">
          <w:marLeft w:val="640"/>
          <w:marRight w:val="0"/>
          <w:marTop w:val="0"/>
          <w:marBottom w:val="0"/>
          <w:divBdr>
            <w:top w:val="none" w:sz="0" w:space="0" w:color="auto"/>
            <w:left w:val="none" w:sz="0" w:space="0" w:color="auto"/>
            <w:bottom w:val="none" w:sz="0" w:space="0" w:color="auto"/>
            <w:right w:val="none" w:sz="0" w:space="0" w:color="auto"/>
          </w:divBdr>
        </w:div>
        <w:div w:id="938831695">
          <w:marLeft w:val="640"/>
          <w:marRight w:val="0"/>
          <w:marTop w:val="0"/>
          <w:marBottom w:val="0"/>
          <w:divBdr>
            <w:top w:val="none" w:sz="0" w:space="0" w:color="auto"/>
            <w:left w:val="none" w:sz="0" w:space="0" w:color="auto"/>
            <w:bottom w:val="none" w:sz="0" w:space="0" w:color="auto"/>
            <w:right w:val="none" w:sz="0" w:space="0" w:color="auto"/>
          </w:divBdr>
        </w:div>
        <w:div w:id="1378353309">
          <w:marLeft w:val="640"/>
          <w:marRight w:val="0"/>
          <w:marTop w:val="0"/>
          <w:marBottom w:val="0"/>
          <w:divBdr>
            <w:top w:val="none" w:sz="0" w:space="0" w:color="auto"/>
            <w:left w:val="none" w:sz="0" w:space="0" w:color="auto"/>
            <w:bottom w:val="none" w:sz="0" w:space="0" w:color="auto"/>
            <w:right w:val="none" w:sz="0" w:space="0" w:color="auto"/>
          </w:divBdr>
        </w:div>
        <w:div w:id="131948291">
          <w:marLeft w:val="640"/>
          <w:marRight w:val="0"/>
          <w:marTop w:val="0"/>
          <w:marBottom w:val="0"/>
          <w:divBdr>
            <w:top w:val="none" w:sz="0" w:space="0" w:color="auto"/>
            <w:left w:val="none" w:sz="0" w:space="0" w:color="auto"/>
            <w:bottom w:val="none" w:sz="0" w:space="0" w:color="auto"/>
            <w:right w:val="none" w:sz="0" w:space="0" w:color="auto"/>
          </w:divBdr>
        </w:div>
        <w:div w:id="380403619">
          <w:marLeft w:val="640"/>
          <w:marRight w:val="0"/>
          <w:marTop w:val="0"/>
          <w:marBottom w:val="0"/>
          <w:divBdr>
            <w:top w:val="none" w:sz="0" w:space="0" w:color="auto"/>
            <w:left w:val="none" w:sz="0" w:space="0" w:color="auto"/>
            <w:bottom w:val="none" w:sz="0" w:space="0" w:color="auto"/>
            <w:right w:val="none" w:sz="0" w:space="0" w:color="auto"/>
          </w:divBdr>
        </w:div>
        <w:div w:id="948859069">
          <w:marLeft w:val="640"/>
          <w:marRight w:val="0"/>
          <w:marTop w:val="0"/>
          <w:marBottom w:val="0"/>
          <w:divBdr>
            <w:top w:val="none" w:sz="0" w:space="0" w:color="auto"/>
            <w:left w:val="none" w:sz="0" w:space="0" w:color="auto"/>
            <w:bottom w:val="none" w:sz="0" w:space="0" w:color="auto"/>
            <w:right w:val="none" w:sz="0" w:space="0" w:color="auto"/>
          </w:divBdr>
        </w:div>
        <w:div w:id="558323056">
          <w:marLeft w:val="640"/>
          <w:marRight w:val="0"/>
          <w:marTop w:val="0"/>
          <w:marBottom w:val="0"/>
          <w:divBdr>
            <w:top w:val="none" w:sz="0" w:space="0" w:color="auto"/>
            <w:left w:val="none" w:sz="0" w:space="0" w:color="auto"/>
            <w:bottom w:val="none" w:sz="0" w:space="0" w:color="auto"/>
            <w:right w:val="none" w:sz="0" w:space="0" w:color="auto"/>
          </w:divBdr>
        </w:div>
        <w:div w:id="1476678603">
          <w:marLeft w:val="640"/>
          <w:marRight w:val="0"/>
          <w:marTop w:val="0"/>
          <w:marBottom w:val="0"/>
          <w:divBdr>
            <w:top w:val="none" w:sz="0" w:space="0" w:color="auto"/>
            <w:left w:val="none" w:sz="0" w:space="0" w:color="auto"/>
            <w:bottom w:val="none" w:sz="0" w:space="0" w:color="auto"/>
            <w:right w:val="none" w:sz="0" w:space="0" w:color="auto"/>
          </w:divBdr>
        </w:div>
        <w:div w:id="564533480">
          <w:marLeft w:val="640"/>
          <w:marRight w:val="0"/>
          <w:marTop w:val="0"/>
          <w:marBottom w:val="0"/>
          <w:divBdr>
            <w:top w:val="none" w:sz="0" w:space="0" w:color="auto"/>
            <w:left w:val="none" w:sz="0" w:space="0" w:color="auto"/>
            <w:bottom w:val="none" w:sz="0" w:space="0" w:color="auto"/>
            <w:right w:val="none" w:sz="0" w:space="0" w:color="auto"/>
          </w:divBdr>
        </w:div>
        <w:div w:id="2132702680">
          <w:marLeft w:val="640"/>
          <w:marRight w:val="0"/>
          <w:marTop w:val="0"/>
          <w:marBottom w:val="0"/>
          <w:divBdr>
            <w:top w:val="none" w:sz="0" w:space="0" w:color="auto"/>
            <w:left w:val="none" w:sz="0" w:space="0" w:color="auto"/>
            <w:bottom w:val="none" w:sz="0" w:space="0" w:color="auto"/>
            <w:right w:val="none" w:sz="0" w:space="0" w:color="auto"/>
          </w:divBdr>
        </w:div>
        <w:div w:id="309020538">
          <w:marLeft w:val="640"/>
          <w:marRight w:val="0"/>
          <w:marTop w:val="0"/>
          <w:marBottom w:val="0"/>
          <w:divBdr>
            <w:top w:val="none" w:sz="0" w:space="0" w:color="auto"/>
            <w:left w:val="none" w:sz="0" w:space="0" w:color="auto"/>
            <w:bottom w:val="none" w:sz="0" w:space="0" w:color="auto"/>
            <w:right w:val="none" w:sz="0" w:space="0" w:color="auto"/>
          </w:divBdr>
        </w:div>
        <w:div w:id="503865230">
          <w:marLeft w:val="640"/>
          <w:marRight w:val="0"/>
          <w:marTop w:val="0"/>
          <w:marBottom w:val="0"/>
          <w:divBdr>
            <w:top w:val="none" w:sz="0" w:space="0" w:color="auto"/>
            <w:left w:val="none" w:sz="0" w:space="0" w:color="auto"/>
            <w:bottom w:val="none" w:sz="0" w:space="0" w:color="auto"/>
            <w:right w:val="none" w:sz="0" w:space="0" w:color="auto"/>
          </w:divBdr>
        </w:div>
        <w:div w:id="1939867720">
          <w:marLeft w:val="640"/>
          <w:marRight w:val="0"/>
          <w:marTop w:val="0"/>
          <w:marBottom w:val="0"/>
          <w:divBdr>
            <w:top w:val="none" w:sz="0" w:space="0" w:color="auto"/>
            <w:left w:val="none" w:sz="0" w:space="0" w:color="auto"/>
            <w:bottom w:val="none" w:sz="0" w:space="0" w:color="auto"/>
            <w:right w:val="none" w:sz="0" w:space="0" w:color="auto"/>
          </w:divBdr>
        </w:div>
        <w:div w:id="950552909">
          <w:marLeft w:val="640"/>
          <w:marRight w:val="0"/>
          <w:marTop w:val="0"/>
          <w:marBottom w:val="0"/>
          <w:divBdr>
            <w:top w:val="none" w:sz="0" w:space="0" w:color="auto"/>
            <w:left w:val="none" w:sz="0" w:space="0" w:color="auto"/>
            <w:bottom w:val="none" w:sz="0" w:space="0" w:color="auto"/>
            <w:right w:val="none" w:sz="0" w:space="0" w:color="auto"/>
          </w:divBdr>
        </w:div>
        <w:div w:id="1007291411">
          <w:marLeft w:val="640"/>
          <w:marRight w:val="0"/>
          <w:marTop w:val="0"/>
          <w:marBottom w:val="0"/>
          <w:divBdr>
            <w:top w:val="none" w:sz="0" w:space="0" w:color="auto"/>
            <w:left w:val="none" w:sz="0" w:space="0" w:color="auto"/>
            <w:bottom w:val="none" w:sz="0" w:space="0" w:color="auto"/>
            <w:right w:val="none" w:sz="0" w:space="0" w:color="auto"/>
          </w:divBdr>
        </w:div>
        <w:div w:id="1109853555">
          <w:marLeft w:val="640"/>
          <w:marRight w:val="0"/>
          <w:marTop w:val="0"/>
          <w:marBottom w:val="0"/>
          <w:divBdr>
            <w:top w:val="none" w:sz="0" w:space="0" w:color="auto"/>
            <w:left w:val="none" w:sz="0" w:space="0" w:color="auto"/>
            <w:bottom w:val="none" w:sz="0" w:space="0" w:color="auto"/>
            <w:right w:val="none" w:sz="0" w:space="0" w:color="auto"/>
          </w:divBdr>
        </w:div>
        <w:div w:id="162480076">
          <w:marLeft w:val="640"/>
          <w:marRight w:val="0"/>
          <w:marTop w:val="0"/>
          <w:marBottom w:val="0"/>
          <w:divBdr>
            <w:top w:val="none" w:sz="0" w:space="0" w:color="auto"/>
            <w:left w:val="none" w:sz="0" w:space="0" w:color="auto"/>
            <w:bottom w:val="none" w:sz="0" w:space="0" w:color="auto"/>
            <w:right w:val="none" w:sz="0" w:space="0" w:color="auto"/>
          </w:divBdr>
        </w:div>
        <w:div w:id="207645801">
          <w:marLeft w:val="640"/>
          <w:marRight w:val="0"/>
          <w:marTop w:val="0"/>
          <w:marBottom w:val="0"/>
          <w:divBdr>
            <w:top w:val="none" w:sz="0" w:space="0" w:color="auto"/>
            <w:left w:val="none" w:sz="0" w:space="0" w:color="auto"/>
            <w:bottom w:val="none" w:sz="0" w:space="0" w:color="auto"/>
            <w:right w:val="none" w:sz="0" w:space="0" w:color="auto"/>
          </w:divBdr>
        </w:div>
        <w:div w:id="657079950">
          <w:marLeft w:val="640"/>
          <w:marRight w:val="0"/>
          <w:marTop w:val="0"/>
          <w:marBottom w:val="0"/>
          <w:divBdr>
            <w:top w:val="none" w:sz="0" w:space="0" w:color="auto"/>
            <w:left w:val="none" w:sz="0" w:space="0" w:color="auto"/>
            <w:bottom w:val="none" w:sz="0" w:space="0" w:color="auto"/>
            <w:right w:val="none" w:sz="0" w:space="0" w:color="auto"/>
          </w:divBdr>
        </w:div>
        <w:div w:id="1941718125">
          <w:marLeft w:val="640"/>
          <w:marRight w:val="0"/>
          <w:marTop w:val="0"/>
          <w:marBottom w:val="0"/>
          <w:divBdr>
            <w:top w:val="none" w:sz="0" w:space="0" w:color="auto"/>
            <w:left w:val="none" w:sz="0" w:space="0" w:color="auto"/>
            <w:bottom w:val="none" w:sz="0" w:space="0" w:color="auto"/>
            <w:right w:val="none" w:sz="0" w:space="0" w:color="auto"/>
          </w:divBdr>
        </w:div>
        <w:div w:id="455370392">
          <w:marLeft w:val="640"/>
          <w:marRight w:val="0"/>
          <w:marTop w:val="0"/>
          <w:marBottom w:val="0"/>
          <w:divBdr>
            <w:top w:val="none" w:sz="0" w:space="0" w:color="auto"/>
            <w:left w:val="none" w:sz="0" w:space="0" w:color="auto"/>
            <w:bottom w:val="none" w:sz="0" w:space="0" w:color="auto"/>
            <w:right w:val="none" w:sz="0" w:space="0" w:color="auto"/>
          </w:divBdr>
        </w:div>
        <w:div w:id="2127920507">
          <w:marLeft w:val="640"/>
          <w:marRight w:val="0"/>
          <w:marTop w:val="0"/>
          <w:marBottom w:val="0"/>
          <w:divBdr>
            <w:top w:val="none" w:sz="0" w:space="0" w:color="auto"/>
            <w:left w:val="none" w:sz="0" w:space="0" w:color="auto"/>
            <w:bottom w:val="none" w:sz="0" w:space="0" w:color="auto"/>
            <w:right w:val="none" w:sz="0" w:space="0" w:color="auto"/>
          </w:divBdr>
        </w:div>
        <w:div w:id="31928852">
          <w:marLeft w:val="640"/>
          <w:marRight w:val="0"/>
          <w:marTop w:val="0"/>
          <w:marBottom w:val="0"/>
          <w:divBdr>
            <w:top w:val="none" w:sz="0" w:space="0" w:color="auto"/>
            <w:left w:val="none" w:sz="0" w:space="0" w:color="auto"/>
            <w:bottom w:val="none" w:sz="0" w:space="0" w:color="auto"/>
            <w:right w:val="none" w:sz="0" w:space="0" w:color="auto"/>
          </w:divBdr>
        </w:div>
        <w:div w:id="1344746951">
          <w:marLeft w:val="640"/>
          <w:marRight w:val="0"/>
          <w:marTop w:val="0"/>
          <w:marBottom w:val="0"/>
          <w:divBdr>
            <w:top w:val="none" w:sz="0" w:space="0" w:color="auto"/>
            <w:left w:val="none" w:sz="0" w:space="0" w:color="auto"/>
            <w:bottom w:val="none" w:sz="0" w:space="0" w:color="auto"/>
            <w:right w:val="none" w:sz="0" w:space="0" w:color="auto"/>
          </w:divBdr>
        </w:div>
        <w:div w:id="640581514">
          <w:marLeft w:val="640"/>
          <w:marRight w:val="0"/>
          <w:marTop w:val="0"/>
          <w:marBottom w:val="0"/>
          <w:divBdr>
            <w:top w:val="none" w:sz="0" w:space="0" w:color="auto"/>
            <w:left w:val="none" w:sz="0" w:space="0" w:color="auto"/>
            <w:bottom w:val="none" w:sz="0" w:space="0" w:color="auto"/>
            <w:right w:val="none" w:sz="0" w:space="0" w:color="auto"/>
          </w:divBdr>
        </w:div>
        <w:div w:id="120271155">
          <w:marLeft w:val="640"/>
          <w:marRight w:val="0"/>
          <w:marTop w:val="0"/>
          <w:marBottom w:val="0"/>
          <w:divBdr>
            <w:top w:val="none" w:sz="0" w:space="0" w:color="auto"/>
            <w:left w:val="none" w:sz="0" w:space="0" w:color="auto"/>
            <w:bottom w:val="none" w:sz="0" w:space="0" w:color="auto"/>
            <w:right w:val="none" w:sz="0" w:space="0" w:color="auto"/>
          </w:divBdr>
        </w:div>
        <w:div w:id="236132843">
          <w:marLeft w:val="640"/>
          <w:marRight w:val="0"/>
          <w:marTop w:val="0"/>
          <w:marBottom w:val="0"/>
          <w:divBdr>
            <w:top w:val="none" w:sz="0" w:space="0" w:color="auto"/>
            <w:left w:val="none" w:sz="0" w:space="0" w:color="auto"/>
            <w:bottom w:val="none" w:sz="0" w:space="0" w:color="auto"/>
            <w:right w:val="none" w:sz="0" w:space="0" w:color="auto"/>
          </w:divBdr>
        </w:div>
        <w:div w:id="1550647720">
          <w:marLeft w:val="640"/>
          <w:marRight w:val="0"/>
          <w:marTop w:val="0"/>
          <w:marBottom w:val="0"/>
          <w:divBdr>
            <w:top w:val="none" w:sz="0" w:space="0" w:color="auto"/>
            <w:left w:val="none" w:sz="0" w:space="0" w:color="auto"/>
            <w:bottom w:val="none" w:sz="0" w:space="0" w:color="auto"/>
            <w:right w:val="none" w:sz="0" w:space="0" w:color="auto"/>
          </w:divBdr>
        </w:div>
        <w:div w:id="139273011">
          <w:marLeft w:val="640"/>
          <w:marRight w:val="0"/>
          <w:marTop w:val="0"/>
          <w:marBottom w:val="0"/>
          <w:divBdr>
            <w:top w:val="none" w:sz="0" w:space="0" w:color="auto"/>
            <w:left w:val="none" w:sz="0" w:space="0" w:color="auto"/>
            <w:bottom w:val="none" w:sz="0" w:space="0" w:color="auto"/>
            <w:right w:val="none" w:sz="0" w:space="0" w:color="auto"/>
          </w:divBdr>
        </w:div>
        <w:div w:id="2068915669">
          <w:marLeft w:val="640"/>
          <w:marRight w:val="0"/>
          <w:marTop w:val="0"/>
          <w:marBottom w:val="0"/>
          <w:divBdr>
            <w:top w:val="none" w:sz="0" w:space="0" w:color="auto"/>
            <w:left w:val="none" w:sz="0" w:space="0" w:color="auto"/>
            <w:bottom w:val="none" w:sz="0" w:space="0" w:color="auto"/>
            <w:right w:val="none" w:sz="0" w:space="0" w:color="auto"/>
          </w:divBdr>
        </w:div>
        <w:div w:id="1928073368">
          <w:marLeft w:val="640"/>
          <w:marRight w:val="0"/>
          <w:marTop w:val="0"/>
          <w:marBottom w:val="0"/>
          <w:divBdr>
            <w:top w:val="none" w:sz="0" w:space="0" w:color="auto"/>
            <w:left w:val="none" w:sz="0" w:space="0" w:color="auto"/>
            <w:bottom w:val="none" w:sz="0" w:space="0" w:color="auto"/>
            <w:right w:val="none" w:sz="0" w:space="0" w:color="auto"/>
          </w:divBdr>
        </w:div>
        <w:div w:id="425421464">
          <w:marLeft w:val="640"/>
          <w:marRight w:val="0"/>
          <w:marTop w:val="0"/>
          <w:marBottom w:val="0"/>
          <w:divBdr>
            <w:top w:val="none" w:sz="0" w:space="0" w:color="auto"/>
            <w:left w:val="none" w:sz="0" w:space="0" w:color="auto"/>
            <w:bottom w:val="none" w:sz="0" w:space="0" w:color="auto"/>
            <w:right w:val="none" w:sz="0" w:space="0" w:color="auto"/>
          </w:divBdr>
        </w:div>
        <w:div w:id="1974630766">
          <w:marLeft w:val="640"/>
          <w:marRight w:val="0"/>
          <w:marTop w:val="0"/>
          <w:marBottom w:val="0"/>
          <w:divBdr>
            <w:top w:val="none" w:sz="0" w:space="0" w:color="auto"/>
            <w:left w:val="none" w:sz="0" w:space="0" w:color="auto"/>
            <w:bottom w:val="none" w:sz="0" w:space="0" w:color="auto"/>
            <w:right w:val="none" w:sz="0" w:space="0" w:color="auto"/>
          </w:divBdr>
        </w:div>
        <w:div w:id="205412404">
          <w:marLeft w:val="640"/>
          <w:marRight w:val="0"/>
          <w:marTop w:val="0"/>
          <w:marBottom w:val="0"/>
          <w:divBdr>
            <w:top w:val="none" w:sz="0" w:space="0" w:color="auto"/>
            <w:left w:val="none" w:sz="0" w:space="0" w:color="auto"/>
            <w:bottom w:val="none" w:sz="0" w:space="0" w:color="auto"/>
            <w:right w:val="none" w:sz="0" w:space="0" w:color="auto"/>
          </w:divBdr>
        </w:div>
        <w:div w:id="1422482959">
          <w:marLeft w:val="640"/>
          <w:marRight w:val="0"/>
          <w:marTop w:val="0"/>
          <w:marBottom w:val="0"/>
          <w:divBdr>
            <w:top w:val="none" w:sz="0" w:space="0" w:color="auto"/>
            <w:left w:val="none" w:sz="0" w:space="0" w:color="auto"/>
            <w:bottom w:val="none" w:sz="0" w:space="0" w:color="auto"/>
            <w:right w:val="none" w:sz="0" w:space="0" w:color="auto"/>
          </w:divBdr>
        </w:div>
        <w:div w:id="28802251">
          <w:marLeft w:val="640"/>
          <w:marRight w:val="0"/>
          <w:marTop w:val="0"/>
          <w:marBottom w:val="0"/>
          <w:divBdr>
            <w:top w:val="none" w:sz="0" w:space="0" w:color="auto"/>
            <w:left w:val="none" w:sz="0" w:space="0" w:color="auto"/>
            <w:bottom w:val="none" w:sz="0" w:space="0" w:color="auto"/>
            <w:right w:val="none" w:sz="0" w:space="0" w:color="auto"/>
          </w:divBdr>
        </w:div>
        <w:div w:id="709064382">
          <w:marLeft w:val="640"/>
          <w:marRight w:val="0"/>
          <w:marTop w:val="0"/>
          <w:marBottom w:val="0"/>
          <w:divBdr>
            <w:top w:val="none" w:sz="0" w:space="0" w:color="auto"/>
            <w:left w:val="none" w:sz="0" w:space="0" w:color="auto"/>
            <w:bottom w:val="none" w:sz="0" w:space="0" w:color="auto"/>
            <w:right w:val="none" w:sz="0" w:space="0" w:color="auto"/>
          </w:divBdr>
        </w:div>
        <w:div w:id="141852628">
          <w:marLeft w:val="640"/>
          <w:marRight w:val="0"/>
          <w:marTop w:val="0"/>
          <w:marBottom w:val="0"/>
          <w:divBdr>
            <w:top w:val="none" w:sz="0" w:space="0" w:color="auto"/>
            <w:left w:val="none" w:sz="0" w:space="0" w:color="auto"/>
            <w:bottom w:val="none" w:sz="0" w:space="0" w:color="auto"/>
            <w:right w:val="none" w:sz="0" w:space="0" w:color="auto"/>
          </w:divBdr>
        </w:div>
        <w:div w:id="91517537">
          <w:marLeft w:val="640"/>
          <w:marRight w:val="0"/>
          <w:marTop w:val="0"/>
          <w:marBottom w:val="0"/>
          <w:divBdr>
            <w:top w:val="none" w:sz="0" w:space="0" w:color="auto"/>
            <w:left w:val="none" w:sz="0" w:space="0" w:color="auto"/>
            <w:bottom w:val="none" w:sz="0" w:space="0" w:color="auto"/>
            <w:right w:val="none" w:sz="0" w:space="0" w:color="auto"/>
          </w:divBdr>
        </w:div>
        <w:div w:id="257252355">
          <w:marLeft w:val="640"/>
          <w:marRight w:val="0"/>
          <w:marTop w:val="0"/>
          <w:marBottom w:val="0"/>
          <w:divBdr>
            <w:top w:val="none" w:sz="0" w:space="0" w:color="auto"/>
            <w:left w:val="none" w:sz="0" w:space="0" w:color="auto"/>
            <w:bottom w:val="none" w:sz="0" w:space="0" w:color="auto"/>
            <w:right w:val="none" w:sz="0" w:space="0" w:color="auto"/>
          </w:divBdr>
        </w:div>
        <w:div w:id="2132241987">
          <w:marLeft w:val="640"/>
          <w:marRight w:val="0"/>
          <w:marTop w:val="0"/>
          <w:marBottom w:val="0"/>
          <w:divBdr>
            <w:top w:val="none" w:sz="0" w:space="0" w:color="auto"/>
            <w:left w:val="none" w:sz="0" w:space="0" w:color="auto"/>
            <w:bottom w:val="none" w:sz="0" w:space="0" w:color="auto"/>
            <w:right w:val="none" w:sz="0" w:space="0" w:color="auto"/>
          </w:divBdr>
        </w:div>
        <w:div w:id="857741863">
          <w:marLeft w:val="640"/>
          <w:marRight w:val="0"/>
          <w:marTop w:val="0"/>
          <w:marBottom w:val="0"/>
          <w:divBdr>
            <w:top w:val="none" w:sz="0" w:space="0" w:color="auto"/>
            <w:left w:val="none" w:sz="0" w:space="0" w:color="auto"/>
            <w:bottom w:val="none" w:sz="0" w:space="0" w:color="auto"/>
            <w:right w:val="none" w:sz="0" w:space="0" w:color="auto"/>
          </w:divBdr>
        </w:div>
        <w:div w:id="1514421741">
          <w:marLeft w:val="640"/>
          <w:marRight w:val="0"/>
          <w:marTop w:val="0"/>
          <w:marBottom w:val="0"/>
          <w:divBdr>
            <w:top w:val="none" w:sz="0" w:space="0" w:color="auto"/>
            <w:left w:val="none" w:sz="0" w:space="0" w:color="auto"/>
            <w:bottom w:val="none" w:sz="0" w:space="0" w:color="auto"/>
            <w:right w:val="none" w:sz="0" w:space="0" w:color="auto"/>
          </w:divBdr>
        </w:div>
        <w:div w:id="1076318907">
          <w:marLeft w:val="640"/>
          <w:marRight w:val="0"/>
          <w:marTop w:val="0"/>
          <w:marBottom w:val="0"/>
          <w:divBdr>
            <w:top w:val="none" w:sz="0" w:space="0" w:color="auto"/>
            <w:left w:val="none" w:sz="0" w:space="0" w:color="auto"/>
            <w:bottom w:val="none" w:sz="0" w:space="0" w:color="auto"/>
            <w:right w:val="none" w:sz="0" w:space="0" w:color="auto"/>
          </w:divBdr>
        </w:div>
        <w:div w:id="2073191706">
          <w:marLeft w:val="640"/>
          <w:marRight w:val="0"/>
          <w:marTop w:val="0"/>
          <w:marBottom w:val="0"/>
          <w:divBdr>
            <w:top w:val="none" w:sz="0" w:space="0" w:color="auto"/>
            <w:left w:val="none" w:sz="0" w:space="0" w:color="auto"/>
            <w:bottom w:val="none" w:sz="0" w:space="0" w:color="auto"/>
            <w:right w:val="none" w:sz="0" w:space="0" w:color="auto"/>
          </w:divBdr>
        </w:div>
        <w:div w:id="1024525179">
          <w:marLeft w:val="640"/>
          <w:marRight w:val="0"/>
          <w:marTop w:val="0"/>
          <w:marBottom w:val="0"/>
          <w:divBdr>
            <w:top w:val="none" w:sz="0" w:space="0" w:color="auto"/>
            <w:left w:val="none" w:sz="0" w:space="0" w:color="auto"/>
            <w:bottom w:val="none" w:sz="0" w:space="0" w:color="auto"/>
            <w:right w:val="none" w:sz="0" w:space="0" w:color="auto"/>
          </w:divBdr>
        </w:div>
        <w:div w:id="168721276">
          <w:marLeft w:val="640"/>
          <w:marRight w:val="0"/>
          <w:marTop w:val="0"/>
          <w:marBottom w:val="0"/>
          <w:divBdr>
            <w:top w:val="none" w:sz="0" w:space="0" w:color="auto"/>
            <w:left w:val="none" w:sz="0" w:space="0" w:color="auto"/>
            <w:bottom w:val="none" w:sz="0" w:space="0" w:color="auto"/>
            <w:right w:val="none" w:sz="0" w:space="0" w:color="auto"/>
          </w:divBdr>
        </w:div>
        <w:div w:id="1795757285">
          <w:marLeft w:val="640"/>
          <w:marRight w:val="0"/>
          <w:marTop w:val="0"/>
          <w:marBottom w:val="0"/>
          <w:divBdr>
            <w:top w:val="none" w:sz="0" w:space="0" w:color="auto"/>
            <w:left w:val="none" w:sz="0" w:space="0" w:color="auto"/>
            <w:bottom w:val="none" w:sz="0" w:space="0" w:color="auto"/>
            <w:right w:val="none" w:sz="0" w:space="0" w:color="auto"/>
          </w:divBdr>
        </w:div>
        <w:div w:id="823009168">
          <w:marLeft w:val="640"/>
          <w:marRight w:val="0"/>
          <w:marTop w:val="0"/>
          <w:marBottom w:val="0"/>
          <w:divBdr>
            <w:top w:val="none" w:sz="0" w:space="0" w:color="auto"/>
            <w:left w:val="none" w:sz="0" w:space="0" w:color="auto"/>
            <w:bottom w:val="none" w:sz="0" w:space="0" w:color="auto"/>
            <w:right w:val="none" w:sz="0" w:space="0" w:color="auto"/>
          </w:divBdr>
        </w:div>
        <w:div w:id="2071146026">
          <w:marLeft w:val="640"/>
          <w:marRight w:val="0"/>
          <w:marTop w:val="0"/>
          <w:marBottom w:val="0"/>
          <w:divBdr>
            <w:top w:val="none" w:sz="0" w:space="0" w:color="auto"/>
            <w:left w:val="none" w:sz="0" w:space="0" w:color="auto"/>
            <w:bottom w:val="none" w:sz="0" w:space="0" w:color="auto"/>
            <w:right w:val="none" w:sz="0" w:space="0" w:color="auto"/>
          </w:divBdr>
        </w:div>
        <w:div w:id="399639528">
          <w:marLeft w:val="640"/>
          <w:marRight w:val="0"/>
          <w:marTop w:val="0"/>
          <w:marBottom w:val="0"/>
          <w:divBdr>
            <w:top w:val="none" w:sz="0" w:space="0" w:color="auto"/>
            <w:left w:val="none" w:sz="0" w:space="0" w:color="auto"/>
            <w:bottom w:val="none" w:sz="0" w:space="0" w:color="auto"/>
            <w:right w:val="none" w:sz="0" w:space="0" w:color="auto"/>
          </w:divBdr>
        </w:div>
        <w:div w:id="1541943243">
          <w:marLeft w:val="640"/>
          <w:marRight w:val="0"/>
          <w:marTop w:val="0"/>
          <w:marBottom w:val="0"/>
          <w:divBdr>
            <w:top w:val="none" w:sz="0" w:space="0" w:color="auto"/>
            <w:left w:val="none" w:sz="0" w:space="0" w:color="auto"/>
            <w:bottom w:val="none" w:sz="0" w:space="0" w:color="auto"/>
            <w:right w:val="none" w:sz="0" w:space="0" w:color="auto"/>
          </w:divBdr>
        </w:div>
        <w:div w:id="610434214">
          <w:marLeft w:val="640"/>
          <w:marRight w:val="0"/>
          <w:marTop w:val="0"/>
          <w:marBottom w:val="0"/>
          <w:divBdr>
            <w:top w:val="none" w:sz="0" w:space="0" w:color="auto"/>
            <w:left w:val="none" w:sz="0" w:space="0" w:color="auto"/>
            <w:bottom w:val="none" w:sz="0" w:space="0" w:color="auto"/>
            <w:right w:val="none" w:sz="0" w:space="0" w:color="auto"/>
          </w:divBdr>
        </w:div>
        <w:div w:id="648483505">
          <w:marLeft w:val="640"/>
          <w:marRight w:val="0"/>
          <w:marTop w:val="0"/>
          <w:marBottom w:val="0"/>
          <w:divBdr>
            <w:top w:val="none" w:sz="0" w:space="0" w:color="auto"/>
            <w:left w:val="none" w:sz="0" w:space="0" w:color="auto"/>
            <w:bottom w:val="none" w:sz="0" w:space="0" w:color="auto"/>
            <w:right w:val="none" w:sz="0" w:space="0" w:color="auto"/>
          </w:divBdr>
        </w:div>
        <w:div w:id="801461089">
          <w:marLeft w:val="640"/>
          <w:marRight w:val="0"/>
          <w:marTop w:val="0"/>
          <w:marBottom w:val="0"/>
          <w:divBdr>
            <w:top w:val="none" w:sz="0" w:space="0" w:color="auto"/>
            <w:left w:val="none" w:sz="0" w:space="0" w:color="auto"/>
            <w:bottom w:val="none" w:sz="0" w:space="0" w:color="auto"/>
            <w:right w:val="none" w:sz="0" w:space="0" w:color="auto"/>
          </w:divBdr>
        </w:div>
        <w:div w:id="1236234572">
          <w:marLeft w:val="640"/>
          <w:marRight w:val="0"/>
          <w:marTop w:val="0"/>
          <w:marBottom w:val="0"/>
          <w:divBdr>
            <w:top w:val="none" w:sz="0" w:space="0" w:color="auto"/>
            <w:left w:val="none" w:sz="0" w:space="0" w:color="auto"/>
            <w:bottom w:val="none" w:sz="0" w:space="0" w:color="auto"/>
            <w:right w:val="none" w:sz="0" w:space="0" w:color="auto"/>
          </w:divBdr>
        </w:div>
        <w:div w:id="554006847">
          <w:marLeft w:val="640"/>
          <w:marRight w:val="0"/>
          <w:marTop w:val="0"/>
          <w:marBottom w:val="0"/>
          <w:divBdr>
            <w:top w:val="none" w:sz="0" w:space="0" w:color="auto"/>
            <w:left w:val="none" w:sz="0" w:space="0" w:color="auto"/>
            <w:bottom w:val="none" w:sz="0" w:space="0" w:color="auto"/>
            <w:right w:val="none" w:sz="0" w:space="0" w:color="auto"/>
          </w:divBdr>
        </w:div>
        <w:div w:id="494272751">
          <w:marLeft w:val="640"/>
          <w:marRight w:val="0"/>
          <w:marTop w:val="0"/>
          <w:marBottom w:val="0"/>
          <w:divBdr>
            <w:top w:val="none" w:sz="0" w:space="0" w:color="auto"/>
            <w:left w:val="none" w:sz="0" w:space="0" w:color="auto"/>
            <w:bottom w:val="none" w:sz="0" w:space="0" w:color="auto"/>
            <w:right w:val="none" w:sz="0" w:space="0" w:color="auto"/>
          </w:divBdr>
        </w:div>
        <w:div w:id="1456099765">
          <w:marLeft w:val="640"/>
          <w:marRight w:val="0"/>
          <w:marTop w:val="0"/>
          <w:marBottom w:val="0"/>
          <w:divBdr>
            <w:top w:val="none" w:sz="0" w:space="0" w:color="auto"/>
            <w:left w:val="none" w:sz="0" w:space="0" w:color="auto"/>
            <w:bottom w:val="none" w:sz="0" w:space="0" w:color="auto"/>
            <w:right w:val="none" w:sz="0" w:space="0" w:color="auto"/>
          </w:divBdr>
        </w:div>
        <w:div w:id="573668513">
          <w:marLeft w:val="640"/>
          <w:marRight w:val="0"/>
          <w:marTop w:val="0"/>
          <w:marBottom w:val="0"/>
          <w:divBdr>
            <w:top w:val="none" w:sz="0" w:space="0" w:color="auto"/>
            <w:left w:val="none" w:sz="0" w:space="0" w:color="auto"/>
            <w:bottom w:val="none" w:sz="0" w:space="0" w:color="auto"/>
            <w:right w:val="none" w:sz="0" w:space="0" w:color="auto"/>
          </w:divBdr>
        </w:div>
        <w:div w:id="1823499208">
          <w:marLeft w:val="640"/>
          <w:marRight w:val="0"/>
          <w:marTop w:val="0"/>
          <w:marBottom w:val="0"/>
          <w:divBdr>
            <w:top w:val="none" w:sz="0" w:space="0" w:color="auto"/>
            <w:left w:val="none" w:sz="0" w:space="0" w:color="auto"/>
            <w:bottom w:val="none" w:sz="0" w:space="0" w:color="auto"/>
            <w:right w:val="none" w:sz="0" w:space="0" w:color="auto"/>
          </w:divBdr>
        </w:div>
        <w:div w:id="425731267">
          <w:marLeft w:val="640"/>
          <w:marRight w:val="0"/>
          <w:marTop w:val="0"/>
          <w:marBottom w:val="0"/>
          <w:divBdr>
            <w:top w:val="none" w:sz="0" w:space="0" w:color="auto"/>
            <w:left w:val="none" w:sz="0" w:space="0" w:color="auto"/>
            <w:bottom w:val="none" w:sz="0" w:space="0" w:color="auto"/>
            <w:right w:val="none" w:sz="0" w:space="0" w:color="auto"/>
          </w:divBdr>
        </w:div>
        <w:div w:id="1548638348">
          <w:marLeft w:val="640"/>
          <w:marRight w:val="0"/>
          <w:marTop w:val="0"/>
          <w:marBottom w:val="0"/>
          <w:divBdr>
            <w:top w:val="none" w:sz="0" w:space="0" w:color="auto"/>
            <w:left w:val="none" w:sz="0" w:space="0" w:color="auto"/>
            <w:bottom w:val="none" w:sz="0" w:space="0" w:color="auto"/>
            <w:right w:val="none" w:sz="0" w:space="0" w:color="auto"/>
          </w:divBdr>
        </w:div>
        <w:div w:id="344749398">
          <w:marLeft w:val="640"/>
          <w:marRight w:val="0"/>
          <w:marTop w:val="0"/>
          <w:marBottom w:val="0"/>
          <w:divBdr>
            <w:top w:val="none" w:sz="0" w:space="0" w:color="auto"/>
            <w:left w:val="none" w:sz="0" w:space="0" w:color="auto"/>
            <w:bottom w:val="none" w:sz="0" w:space="0" w:color="auto"/>
            <w:right w:val="none" w:sz="0" w:space="0" w:color="auto"/>
          </w:divBdr>
        </w:div>
        <w:div w:id="253828915">
          <w:marLeft w:val="640"/>
          <w:marRight w:val="0"/>
          <w:marTop w:val="0"/>
          <w:marBottom w:val="0"/>
          <w:divBdr>
            <w:top w:val="none" w:sz="0" w:space="0" w:color="auto"/>
            <w:left w:val="none" w:sz="0" w:space="0" w:color="auto"/>
            <w:bottom w:val="none" w:sz="0" w:space="0" w:color="auto"/>
            <w:right w:val="none" w:sz="0" w:space="0" w:color="auto"/>
          </w:divBdr>
        </w:div>
        <w:div w:id="1724909644">
          <w:marLeft w:val="640"/>
          <w:marRight w:val="0"/>
          <w:marTop w:val="0"/>
          <w:marBottom w:val="0"/>
          <w:divBdr>
            <w:top w:val="none" w:sz="0" w:space="0" w:color="auto"/>
            <w:left w:val="none" w:sz="0" w:space="0" w:color="auto"/>
            <w:bottom w:val="none" w:sz="0" w:space="0" w:color="auto"/>
            <w:right w:val="none" w:sz="0" w:space="0" w:color="auto"/>
          </w:divBdr>
        </w:div>
        <w:div w:id="1746298092">
          <w:marLeft w:val="640"/>
          <w:marRight w:val="0"/>
          <w:marTop w:val="0"/>
          <w:marBottom w:val="0"/>
          <w:divBdr>
            <w:top w:val="none" w:sz="0" w:space="0" w:color="auto"/>
            <w:left w:val="none" w:sz="0" w:space="0" w:color="auto"/>
            <w:bottom w:val="none" w:sz="0" w:space="0" w:color="auto"/>
            <w:right w:val="none" w:sz="0" w:space="0" w:color="auto"/>
          </w:divBdr>
        </w:div>
        <w:div w:id="1497653239">
          <w:marLeft w:val="640"/>
          <w:marRight w:val="0"/>
          <w:marTop w:val="0"/>
          <w:marBottom w:val="0"/>
          <w:divBdr>
            <w:top w:val="none" w:sz="0" w:space="0" w:color="auto"/>
            <w:left w:val="none" w:sz="0" w:space="0" w:color="auto"/>
            <w:bottom w:val="none" w:sz="0" w:space="0" w:color="auto"/>
            <w:right w:val="none" w:sz="0" w:space="0" w:color="auto"/>
          </w:divBdr>
        </w:div>
        <w:div w:id="623997777">
          <w:marLeft w:val="640"/>
          <w:marRight w:val="0"/>
          <w:marTop w:val="0"/>
          <w:marBottom w:val="0"/>
          <w:divBdr>
            <w:top w:val="none" w:sz="0" w:space="0" w:color="auto"/>
            <w:left w:val="none" w:sz="0" w:space="0" w:color="auto"/>
            <w:bottom w:val="none" w:sz="0" w:space="0" w:color="auto"/>
            <w:right w:val="none" w:sz="0" w:space="0" w:color="auto"/>
          </w:divBdr>
        </w:div>
        <w:div w:id="573320674">
          <w:marLeft w:val="640"/>
          <w:marRight w:val="0"/>
          <w:marTop w:val="0"/>
          <w:marBottom w:val="0"/>
          <w:divBdr>
            <w:top w:val="none" w:sz="0" w:space="0" w:color="auto"/>
            <w:left w:val="none" w:sz="0" w:space="0" w:color="auto"/>
            <w:bottom w:val="none" w:sz="0" w:space="0" w:color="auto"/>
            <w:right w:val="none" w:sz="0" w:space="0" w:color="auto"/>
          </w:divBdr>
        </w:div>
        <w:div w:id="1602452908">
          <w:marLeft w:val="640"/>
          <w:marRight w:val="0"/>
          <w:marTop w:val="0"/>
          <w:marBottom w:val="0"/>
          <w:divBdr>
            <w:top w:val="none" w:sz="0" w:space="0" w:color="auto"/>
            <w:left w:val="none" w:sz="0" w:space="0" w:color="auto"/>
            <w:bottom w:val="none" w:sz="0" w:space="0" w:color="auto"/>
            <w:right w:val="none" w:sz="0" w:space="0" w:color="auto"/>
          </w:divBdr>
        </w:div>
        <w:div w:id="1278175189">
          <w:marLeft w:val="640"/>
          <w:marRight w:val="0"/>
          <w:marTop w:val="0"/>
          <w:marBottom w:val="0"/>
          <w:divBdr>
            <w:top w:val="none" w:sz="0" w:space="0" w:color="auto"/>
            <w:left w:val="none" w:sz="0" w:space="0" w:color="auto"/>
            <w:bottom w:val="none" w:sz="0" w:space="0" w:color="auto"/>
            <w:right w:val="none" w:sz="0" w:space="0" w:color="auto"/>
          </w:divBdr>
        </w:div>
        <w:div w:id="26687904">
          <w:marLeft w:val="640"/>
          <w:marRight w:val="0"/>
          <w:marTop w:val="0"/>
          <w:marBottom w:val="0"/>
          <w:divBdr>
            <w:top w:val="none" w:sz="0" w:space="0" w:color="auto"/>
            <w:left w:val="none" w:sz="0" w:space="0" w:color="auto"/>
            <w:bottom w:val="none" w:sz="0" w:space="0" w:color="auto"/>
            <w:right w:val="none" w:sz="0" w:space="0" w:color="auto"/>
          </w:divBdr>
        </w:div>
        <w:div w:id="1452432231">
          <w:marLeft w:val="640"/>
          <w:marRight w:val="0"/>
          <w:marTop w:val="0"/>
          <w:marBottom w:val="0"/>
          <w:divBdr>
            <w:top w:val="none" w:sz="0" w:space="0" w:color="auto"/>
            <w:left w:val="none" w:sz="0" w:space="0" w:color="auto"/>
            <w:bottom w:val="none" w:sz="0" w:space="0" w:color="auto"/>
            <w:right w:val="none" w:sz="0" w:space="0" w:color="auto"/>
          </w:divBdr>
        </w:div>
        <w:div w:id="395592172">
          <w:marLeft w:val="640"/>
          <w:marRight w:val="0"/>
          <w:marTop w:val="0"/>
          <w:marBottom w:val="0"/>
          <w:divBdr>
            <w:top w:val="none" w:sz="0" w:space="0" w:color="auto"/>
            <w:left w:val="none" w:sz="0" w:space="0" w:color="auto"/>
            <w:bottom w:val="none" w:sz="0" w:space="0" w:color="auto"/>
            <w:right w:val="none" w:sz="0" w:space="0" w:color="auto"/>
          </w:divBdr>
        </w:div>
        <w:div w:id="455678091">
          <w:marLeft w:val="640"/>
          <w:marRight w:val="0"/>
          <w:marTop w:val="0"/>
          <w:marBottom w:val="0"/>
          <w:divBdr>
            <w:top w:val="none" w:sz="0" w:space="0" w:color="auto"/>
            <w:left w:val="none" w:sz="0" w:space="0" w:color="auto"/>
            <w:bottom w:val="none" w:sz="0" w:space="0" w:color="auto"/>
            <w:right w:val="none" w:sz="0" w:space="0" w:color="auto"/>
          </w:divBdr>
        </w:div>
        <w:div w:id="316958895">
          <w:marLeft w:val="640"/>
          <w:marRight w:val="0"/>
          <w:marTop w:val="0"/>
          <w:marBottom w:val="0"/>
          <w:divBdr>
            <w:top w:val="none" w:sz="0" w:space="0" w:color="auto"/>
            <w:left w:val="none" w:sz="0" w:space="0" w:color="auto"/>
            <w:bottom w:val="none" w:sz="0" w:space="0" w:color="auto"/>
            <w:right w:val="none" w:sz="0" w:space="0" w:color="auto"/>
          </w:divBdr>
        </w:div>
        <w:div w:id="840662767">
          <w:marLeft w:val="640"/>
          <w:marRight w:val="0"/>
          <w:marTop w:val="0"/>
          <w:marBottom w:val="0"/>
          <w:divBdr>
            <w:top w:val="none" w:sz="0" w:space="0" w:color="auto"/>
            <w:left w:val="none" w:sz="0" w:space="0" w:color="auto"/>
            <w:bottom w:val="none" w:sz="0" w:space="0" w:color="auto"/>
            <w:right w:val="none" w:sz="0" w:space="0" w:color="auto"/>
          </w:divBdr>
        </w:div>
        <w:div w:id="863593150">
          <w:marLeft w:val="640"/>
          <w:marRight w:val="0"/>
          <w:marTop w:val="0"/>
          <w:marBottom w:val="0"/>
          <w:divBdr>
            <w:top w:val="none" w:sz="0" w:space="0" w:color="auto"/>
            <w:left w:val="none" w:sz="0" w:space="0" w:color="auto"/>
            <w:bottom w:val="none" w:sz="0" w:space="0" w:color="auto"/>
            <w:right w:val="none" w:sz="0" w:space="0" w:color="auto"/>
          </w:divBdr>
        </w:div>
        <w:div w:id="643197984">
          <w:marLeft w:val="640"/>
          <w:marRight w:val="0"/>
          <w:marTop w:val="0"/>
          <w:marBottom w:val="0"/>
          <w:divBdr>
            <w:top w:val="none" w:sz="0" w:space="0" w:color="auto"/>
            <w:left w:val="none" w:sz="0" w:space="0" w:color="auto"/>
            <w:bottom w:val="none" w:sz="0" w:space="0" w:color="auto"/>
            <w:right w:val="none" w:sz="0" w:space="0" w:color="auto"/>
          </w:divBdr>
        </w:div>
        <w:div w:id="583271211">
          <w:marLeft w:val="640"/>
          <w:marRight w:val="0"/>
          <w:marTop w:val="0"/>
          <w:marBottom w:val="0"/>
          <w:divBdr>
            <w:top w:val="none" w:sz="0" w:space="0" w:color="auto"/>
            <w:left w:val="none" w:sz="0" w:space="0" w:color="auto"/>
            <w:bottom w:val="none" w:sz="0" w:space="0" w:color="auto"/>
            <w:right w:val="none" w:sz="0" w:space="0" w:color="auto"/>
          </w:divBdr>
        </w:div>
        <w:div w:id="70349654">
          <w:marLeft w:val="640"/>
          <w:marRight w:val="0"/>
          <w:marTop w:val="0"/>
          <w:marBottom w:val="0"/>
          <w:divBdr>
            <w:top w:val="none" w:sz="0" w:space="0" w:color="auto"/>
            <w:left w:val="none" w:sz="0" w:space="0" w:color="auto"/>
            <w:bottom w:val="none" w:sz="0" w:space="0" w:color="auto"/>
            <w:right w:val="none" w:sz="0" w:space="0" w:color="auto"/>
          </w:divBdr>
        </w:div>
        <w:div w:id="1144809584">
          <w:marLeft w:val="640"/>
          <w:marRight w:val="0"/>
          <w:marTop w:val="0"/>
          <w:marBottom w:val="0"/>
          <w:divBdr>
            <w:top w:val="none" w:sz="0" w:space="0" w:color="auto"/>
            <w:left w:val="none" w:sz="0" w:space="0" w:color="auto"/>
            <w:bottom w:val="none" w:sz="0" w:space="0" w:color="auto"/>
            <w:right w:val="none" w:sz="0" w:space="0" w:color="auto"/>
          </w:divBdr>
        </w:div>
        <w:div w:id="899247775">
          <w:marLeft w:val="640"/>
          <w:marRight w:val="0"/>
          <w:marTop w:val="0"/>
          <w:marBottom w:val="0"/>
          <w:divBdr>
            <w:top w:val="none" w:sz="0" w:space="0" w:color="auto"/>
            <w:left w:val="none" w:sz="0" w:space="0" w:color="auto"/>
            <w:bottom w:val="none" w:sz="0" w:space="0" w:color="auto"/>
            <w:right w:val="none" w:sz="0" w:space="0" w:color="auto"/>
          </w:divBdr>
        </w:div>
        <w:div w:id="2117016808">
          <w:marLeft w:val="640"/>
          <w:marRight w:val="0"/>
          <w:marTop w:val="0"/>
          <w:marBottom w:val="0"/>
          <w:divBdr>
            <w:top w:val="none" w:sz="0" w:space="0" w:color="auto"/>
            <w:left w:val="none" w:sz="0" w:space="0" w:color="auto"/>
            <w:bottom w:val="none" w:sz="0" w:space="0" w:color="auto"/>
            <w:right w:val="none" w:sz="0" w:space="0" w:color="auto"/>
          </w:divBdr>
        </w:div>
        <w:div w:id="160240401">
          <w:marLeft w:val="640"/>
          <w:marRight w:val="0"/>
          <w:marTop w:val="0"/>
          <w:marBottom w:val="0"/>
          <w:divBdr>
            <w:top w:val="none" w:sz="0" w:space="0" w:color="auto"/>
            <w:left w:val="none" w:sz="0" w:space="0" w:color="auto"/>
            <w:bottom w:val="none" w:sz="0" w:space="0" w:color="auto"/>
            <w:right w:val="none" w:sz="0" w:space="0" w:color="auto"/>
          </w:divBdr>
        </w:div>
        <w:div w:id="1978290295">
          <w:marLeft w:val="640"/>
          <w:marRight w:val="0"/>
          <w:marTop w:val="0"/>
          <w:marBottom w:val="0"/>
          <w:divBdr>
            <w:top w:val="none" w:sz="0" w:space="0" w:color="auto"/>
            <w:left w:val="none" w:sz="0" w:space="0" w:color="auto"/>
            <w:bottom w:val="none" w:sz="0" w:space="0" w:color="auto"/>
            <w:right w:val="none" w:sz="0" w:space="0" w:color="auto"/>
          </w:divBdr>
        </w:div>
        <w:div w:id="2065133124">
          <w:marLeft w:val="640"/>
          <w:marRight w:val="0"/>
          <w:marTop w:val="0"/>
          <w:marBottom w:val="0"/>
          <w:divBdr>
            <w:top w:val="none" w:sz="0" w:space="0" w:color="auto"/>
            <w:left w:val="none" w:sz="0" w:space="0" w:color="auto"/>
            <w:bottom w:val="none" w:sz="0" w:space="0" w:color="auto"/>
            <w:right w:val="none" w:sz="0" w:space="0" w:color="auto"/>
          </w:divBdr>
        </w:div>
        <w:div w:id="1243029429">
          <w:marLeft w:val="640"/>
          <w:marRight w:val="0"/>
          <w:marTop w:val="0"/>
          <w:marBottom w:val="0"/>
          <w:divBdr>
            <w:top w:val="none" w:sz="0" w:space="0" w:color="auto"/>
            <w:left w:val="none" w:sz="0" w:space="0" w:color="auto"/>
            <w:bottom w:val="none" w:sz="0" w:space="0" w:color="auto"/>
            <w:right w:val="none" w:sz="0" w:space="0" w:color="auto"/>
          </w:divBdr>
        </w:div>
        <w:div w:id="1895697293">
          <w:marLeft w:val="640"/>
          <w:marRight w:val="0"/>
          <w:marTop w:val="0"/>
          <w:marBottom w:val="0"/>
          <w:divBdr>
            <w:top w:val="none" w:sz="0" w:space="0" w:color="auto"/>
            <w:left w:val="none" w:sz="0" w:space="0" w:color="auto"/>
            <w:bottom w:val="none" w:sz="0" w:space="0" w:color="auto"/>
            <w:right w:val="none" w:sz="0" w:space="0" w:color="auto"/>
          </w:divBdr>
        </w:div>
        <w:div w:id="565066164">
          <w:marLeft w:val="640"/>
          <w:marRight w:val="0"/>
          <w:marTop w:val="0"/>
          <w:marBottom w:val="0"/>
          <w:divBdr>
            <w:top w:val="none" w:sz="0" w:space="0" w:color="auto"/>
            <w:left w:val="none" w:sz="0" w:space="0" w:color="auto"/>
            <w:bottom w:val="none" w:sz="0" w:space="0" w:color="auto"/>
            <w:right w:val="none" w:sz="0" w:space="0" w:color="auto"/>
          </w:divBdr>
        </w:div>
        <w:div w:id="1189946374">
          <w:marLeft w:val="640"/>
          <w:marRight w:val="0"/>
          <w:marTop w:val="0"/>
          <w:marBottom w:val="0"/>
          <w:divBdr>
            <w:top w:val="none" w:sz="0" w:space="0" w:color="auto"/>
            <w:left w:val="none" w:sz="0" w:space="0" w:color="auto"/>
            <w:bottom w:val="none" w:sz="0" w:space="0" w:color="auto"/>
            <w:right w:val="none" w:sz="0" w:space="0" w:color="auto"/>
          </w:divBdr>
        </w:div>
        <w:div w:id="436410095">
          <w:marLeft w:val="640"/>
          <w:marRight w:val="0"/>
          <w:marTop w:val="0"/>
          <w:marBottom w:val="0"/>
          <w:divBdr>
            <w:top w:val="none" w:sz="0" w:space="0" w:color="auto"/>
            <w:left w:val="none" w:sz="0" w:space="0" w:color="auto"/>
            <w:bottom w:val="none" w:sz="0" w:space="0" w:color="auto"/>
            <w:right w:val="none" w:sz="0" w:space="0" w:color="auto"/>
          </w:divBdr>
        </w:div>
        <w:div w:id="1595477662">
          <w:marLeft w:val="640"/>
          <w:marRight w:val="0"/>
          <w:marTop w:val="0"/>
          <w:marBottom w:val="0"/>
          <w:divBdr>
            <w:top w:val="none" w:sz="0" w:space="0" w:color="auto"/>
            <w:left w:val="none" w:sz="0" w:space="0" w:color="auto"/>
            <w:bottom w:val="none" w:sz="0" w:space="0" w:color="auto"/>
            <w:right w:val="none" w:sz="0" w:space="0" w:color="auto"/>
          </w:divBdr>
        </w:div>
        <w:div w:id="1525092582">
          <w:marLeft w:val="640"/>
          <w:marRight w:val="0"/>
          <w:marTop w:val="0"/>
          <w:marBottom w:val="0"/>
          <w:divBdr>
            <w:top w:val="none" w:sz="0" w:space="0" w:color="auto"/>
            <w:left w:val="none" w:sz="0" w:space="0" w:color="auto"/>
            <w:bottom w:val="none" w:sz="0" w:space="0" w:color="auto"/>
            <w:right w:val="none" w:sz="0" w:space="0" w:color="auto"/>
          </w:divBdr>
        </w:div>
        <w:div w:id="1242524076">
          <w:marLeft w:val="640"/>
          <w:marRight w:val="0"/>
          <w:marTop w:val="0"/>
          <w:marBottom w:val="0"/>
          <w:divBdr>
            <w:top w:val="none" w:sz="0" w:space="0" w:color="auto"/>
            <w:left w:val="none" w:sz="0" w:space="0" w:color="auto"/>
            <w:bottom w:val="none" w:sz="0" w:space="0" w:color="auto"/>
            <w:right w:val="none" w:sz="0" w:space="0" w:color="auto"/>
          </w:divBdr>
        </w:div>
        <w:div w:id="582684787">
          <w:marLeft w:val="640"/>
          <w:marRight w:val="0"/>
          <w:marTop w:val="0"/>
          <w:marBottom w:val="0"/>
          <w:divBdr>
            <w:top w:val="none" w:sz="0" w:space="0" w:color="auto"/>
            <w:left w:val="none" w:sz="0" w:space="0" w:color="auto"/>
            <w:bottom w:val="none" w:sz="0" w:space="0" w:color="auto"/>
            <w:right w:val="none" w:sz="0" w:space="0" w:color="auto"/>
          </w:divBdr>
        </w:div>
        <w:div w:id="112788899">
          <w:marLeft w:val="640"/>
          <w:marRight w:val="0"/>
          <w:marTop w:val="0"/>
          <w:marBottom w:val="0"/>
          <w:divBdr>
            <w:top w:val="none" w:sz="0" w:space="0" w:color="auto"/>
            <w:left w:val="none" w:sz="0" w:space="0" w:color="auto"/>
            <w:bottom w:val="none" w:sz="0" w:space="0" w:color="auto"/>
            <w:right w:val="none" w:sz="0" w:space="0" w:color="auto"/>
          </w:divBdr>
        </w:div>
        <w:div w:id="1443763333">
          <w:marLeft w:val="640"/>
          <w:marRight w:val="0"/>
          <w:marTop w:val="0"/>
          <w:marBottom w:val="0"/>
          <w:divBdr>
            <w:top w:val="none" w:sz="0" w:space="0" w:color="auto"/>
            <w:left w:val="none" w:sz="0" w:space="0" w:color="auto"/>
            <w:bottom w:val="none" w:sz="0" w:space="0" w:color="auto"/>
            <w:right w:val="none" w:sz="0" w:space="0" w:color="auto"/>
          </w:divBdr>
        </w:div>
        <w:div w:id="1352103764">
          <w:marLeft w:val="640"/>
          <w:marRight w:val="0"/>
          <w:marTop w:val="0"/>
          <w:marBottom w:val="0"/>
          <w:divBdr>
            <w:top w:val="none" w:sz="0" w:space="0" w:color="auto"/>
            <w:left w:val="none" w:sz="0" w:space="0" w:color="auto"/>
            <w:bottom w:val="none" w:sz="0" w:space="0" w:color="auto"/>
            <w:right w:val="none" w:sz="0" w:space="0" w:color="auto"/>
          </w:divBdr>
        </w:div>
      </w:divsChild>
    </w:div>
    <w:div w:id="134298775">
      <w:bodyDiv w:val="1"/>
      <w:marLeft w:val="0"/>
      <w:marRight w:val="0"/>
      <w:marTop w:val="0"/>
      <w:marBottom w:val="0"/>
      <w:divBdr>
        <w:top w:val="none" w:sz="0" w:space="0" w:color="auto"/>
        <w:left w:val="none" w:sz="0" w:space="0" w:color="auto"/>
        <w:bottom w:val="none" w:sz="0" w:space="0" w:color="auto"/>
        <w:right w:val="none" w:sz="0" w:space="0" w:color="auto"/>
      </w:divBdr>
    </w:div>
    <w:div w:id="136918351">
      <w:bodyDiv w:val="1"/>
      <w:marLeft w:val="0"/>
      <w:marRight w:val="0"/>
      <w:marTop w:val="0"/>
      <w:marBottom w:val="0"/>
      <w:divBdr>
        <w:top w:val="none" w:sz="0" w:space="0" w:color="auto"/>
        <w:left w:val="none" w:sz="0" w:space="0" w:color="auto"/>
        <w:bottom w:val="none" w:sz="0" w:space="0" w:color="auto"/>
        <w:right w:val="none" w:sz="0" w:space="0" w:color="auto"/>
      </w:divBdr>
    </w:div>
    <w:div w:id="138424995">
      <w:bodyDiv w:val="1"/>
      <w:marLeft w:val="0"/>
      <w:marRight w:val="0"/>
      <w:marTop w:val="0"/>
      <w:marBottom w:val="0"/>
      <w:divBdr>
        <w:top w:val="none" w:sz="0" w:space="0" w:color="auto"/>
        <w:left w:val="none" w:sz="0" w:space="0" w:color="auto"/>
        <w:bottom w:val="none" w:sz="0" w:space="0" w:color="auto"/>
        <w:right w:val="none" w:sz="0" w:space="0" w:color="auto"/>
      </w:divBdr>
    </w:div>
    <w:div w:id="138621432">
      <w:bodyDiv w:val="1"/>
      <w:marLeft w:val="0"/>
      <w:marRight w:val="0"/>
      <w:marTop w:val="0"/>
      <w:marBottom w:val="0"/>
      <w:divBdr>
        <w:top w:val="none" w:sz="0" w:space="0" w:color="auto"/>
        <w:left w:val="none" w:sz="0" w:space="0" w:color="auto"/>
        <w:bottom w:val="none" w:sz="0" w:space="0" w:color="auto"/>
        <w:right w:val="none" w:sz="0" w:space="0" w:color="auto"/>
      </w:divBdr>
      <w:divsChild>
        <w:div w:id="979069475">
          <w:marLeft w:val="640"/>
          <w:marRight w:val="0"/>
          <w:marTop w:val="0"/>
          <w:marBottom w:val="0"/>
          <w:divBdr>
            <w:top w:val="none" w:sz="0" w:space="0" w:color="auto"/>
            <w:left w:val="none" w:sz="0" w:space="0" w:color="auto"/>
            <w:bottom w:val="none" w:sz="0" w:space="0" w:color="auto"/>
            <w:right w:val="none" w:sz="0" w:space="0" w:color="auto"/>
          </w:divBdr>
        </w:div>
        <w:div w:id="1779793314">
          <w:marLeft w:val="640"/>
          <w:marRight w:val="0"/>
          <w:marTop w:val="0"/>
          <w:marBottom w:val="0"/>
          <w:divBdr>
            <w:top w:val="none" w:sz="0" w:space="0" w:color="auto"/>
            <w:left w:val="none" w:sz="0" w:space="0" w:color="auto"/>
            <w:bottom w:val="none" w:sz="0" w:space="0" w:color="auto"/>
            <w:right w:val="none" w:sz="0" w:space="0" w:color="auto"/>
          </w:divBdr>
        </w:div>
        <w:div w:id="1377391075">
          <w:marLeft w:val="640"/>
          <w:marRight w:val="0"/>
          <w:marTop w:val="0"/>
          <w:marBottom w:val="0"/>
          <w:divBdr>
            <w:top w:val="none" w:sz="0" w:space="0" w:color="auto"/>
            <w:left w:val="none" w:sz="0" w:space="0" w:color="auto"/>
            <w:bottom w:val="none" w:sz="0" w:space="0" w:color="auto"/>
            <w:right w:val="none" w:sz="0" w:space="0" w:color="auto"/>
          </w:divBdr>
        </w:div>
        <w:div w:id="223681089">
          <w:marLeft w:val="640"/>
          <w:marRight w:val="0"/>
          <w:marTop w:val="0"/>
          <w:marBottom w:val="0"/>
          <w:divBdr>
            <w:top w:val="none" w:sz="0" w:space="0" w:color="auto"/>
            <w:left w:val="none" w:sz="0" w:space="0" w:color="auto"/>
            <w:bottom w:val="none" w:sz="0" w:space="0" w:color="auto"/>
            <w:right w:val="none" w:sz="0" w:space="0" w:color="auto"/>
          </w:divBdr>
        </w:div>
        <w:div w:id="824932533">
          <w:marLeft w:val="640"/>
          <w:marRight w:val="0"/>
          <w:marTop w:val="0"/>
          <w:marBottom w:val="0"/>
          <w:divBdr>
            <w:top w:val="none" w:sz="0" w:space="0" w:color="auto"/>
            <w:left w:val="none" w:sz="0" w:space="0" w:color="auto"/>
            <w:bottom w:val="none" w:sz="0" w:space="0" w:color="auto"/>
            <w:right w:val="none" w:sz="0" w:space="0" w:color="auto"/>
          </w:divBdr>
        </w:div>
        <w:div w:id="1654916781">
          <w:marLeft w:val="640"/>
          <w:marRight w:val="0"/>
          <w:marTop w:val="0"/>
          <w:marBottom w:val="0"/>
          <w:divBdr>
            <w:top w:val="none" w:sz="0" w:space="0" w:color="auto"/>
            <w:left w:val="none" w:sz="0" w:space="0" w:color="auto"/>
            <w:bottom w:val="none" w:sz="0" w:space="0" w:color="auto"/>
            <w:right w:val="none" w:sz="0" w:space="0" w:color="auto"/>
          </w:divBdr>
        </w:div>
        <w:div w:id="911475879">
          <w:marLeft w:val="640"/>
          <w:marRight w:val="0"/>
          <w:marTop w:val="0"/>
          <w:marBottom w:val="0"/>
          <w:divBdr>
            <w:top w:val="none" w:sz="0" w:space="0" w:color="auto"/>
            <w:left w:val="none" w:sz="0" w:space="0" w:color="auto"/>
            <w:bottom w:val="none" w:sz="0" w:space="0" w:color="auto"/>
            <w:right w:val="none" w:sz="0" w:space="0" w:color="auto"/>
          </w:divBdr>
        </w:div>
        <w:div w:id="36201851">
          <w:marLeft w:val="640"/>
          <w:marRight w:val="0"/>
          <w:marTop w:val="0"/>
          <w:marBottom w:val="0"/>
          <w:divBdr>
            <w:top w:val="none" w:sz="0" w:space="0" w:color="auto"/>
            <w:left w:val="none" w:sz="0" w:space="0" w:color="auto"/>
            <w:bottom w:val="none" w:sz="0" w:space="0" w:color="auto"/>
            <w:right w:val="none" w:sz="0" w:space="0" w:color="auto"/>
          </w:divBdr>
        </w:div>
        <w:div w:id="1285966101">
          <w:marLeft w:val="640"/>
          <w:marRight w:val="0"/>
          <w:marTop w:val="0"/>
          <w:marBottom w:val="0"/>
          <w:divBdr>
            <w:top w:val="none" w:sz="0" w:space="0" w:color="auto"/>
            <w:left w:val="none" w:sz="0" w:space="0" w:color="auto"/>
            <w:bottom w:val="none" w:sz="0" w:space="0" w:color="auto"/>
            <w:right w:val="none" w:sz="0" w:space="0" w:color="auto"/>
          </w:divBdr>
        </w:div>
        <w:div w:id="960528215">
          <w:marLeft w:val="640"/>
          <w:marRight w:val="0"/>
          <w:marTop w:val="0"/>
          <w:marBottom w:val="0"/>
          <w:divBdr>
            <w:top w:val="none" w:sz="0" w:space="0" w:color="auto"/>
            <w:left w:val="none" w:sz="0" w:space="0" w:color="auto"/>
            <w:bottom w:val="none" w:sz="0" w:space="0" w:color="auto"/>
            <w:right w:val="none" w:sz="0" w:space="0" w:color="auto"/>
          </w:divBdr>
        </w:div>
        <w:div w:id="1297679741">
          <w:marLeft w:val="640"/>
          <w:marRight w:val="0"/>
          <w:marTop w:val="0"/>
          <w:marBottom w:val="0"/>
          <w:divBdr>
            <w:top w:val="none" w:sz="0" w:space="0" w:color="auto"/>
            <w:left w:val="none" w:sz="0" w:space="0" w:color="auto"/>
            <w:bottom w:val="none" w:sz="0" w:space="0" w:color="auto"/>
            <w:right w:val="none" w:sz="0" w:space="0" w:color="auto"/>
          </w:divBdr>
        </w:div>
        <w:div w:id="577403495">
          <w:marLeft w:val="640"/>
          <w:marRight w:val="0"/>
          <w:marTop w:val="0"/>
          <w:marBottom w:val="0"/>
          <w:divBdr>
            <w:top w:val="none" w:sz="0" w:space="0" w:color="auto"/>
            <w:left w:val="none" w:sz="0" w:space="0" w:color="auto"/>
            <w:bottom w:val="none" w:sz="0" w:space="0" w:color="auto"/>
            <w:right w:val="none" w:sz="0" w:space="0" w:color="auto"/>
          </w:divBdr>
        </w:div>
        <w:div w:id="1812674531">
          <w:marLeft w:val="640"/>
          <w:marRight w:val="0"/>
          <w:marTop w:val="0"/>
          <w:marBottom w:val="0"/>
          <w:divBdr>
            <w:top w:val="none" w:sz="0" w:space="0" w:color="auto"/>
            <w:left w:val="none" w:sz="0" w:space="0" w:color="auto"/>
            <w:bottom w:val="none" w:sz="0" w:space="0" w:color="auto"/>
            <w:right w:val="none" w:sz="0" w:space="0" w:color="auto"/>
          </w:divBdr>
        </w:div>
        <w:div w:id="153883619">
          <w:marLeft w:val="640"/>
          <w:marRight w:val="0"/>
          <w:marTop w:val="0"/>
          <w:marBottom w:val="0"/>
          <w:divBdr>
            <w:top w:val="none" w:sz="0" w:space="0" w:color="auto"/>
            <w:left w:val="none" w:sz="0" w:space="0" w:color="auto"/>
            <w:bottom w:val="none" w:sz="0" w:space="0" w:color="auto"/>
            <w:right w:val="none" w:sz="0" w:space="0" w:color="auto"/>
          </w:divBdr>
        </w:div>
        <w:div w:id="1792748890">
          <w:marLeft w:val="640"/>
          <w:marRight w:val="0"/>
          <w:marTop w:val="0"/>
          <w:marBottom w:val="0"/>
          <w:divBdr>
            <w:top w:val="none" w:sz="0" w:space="0" w:color="auto"/>
            <w:left w:val="none" w:sz="0" w:space="0" w:color="auto"/>
            <w:bottom w:val="none" w:sz="0" w:space="0" w:color="auto"/>
            <w:right w:val="none" w:sz="0" w:space="0" w:color="auto"/>
          </w:divBdr>
        </w:div>
        <w:div w:id="1771117634">
          <w:marLeft w:val="640"/>
          <w:marRight w:val="0"/>
          <w:marTop w:val="0"/>
          <w:marBottom w:val="0"/>
          <w:divBdr>
            <w:top w:val="none" w:sz="0" w:space="0" w:color="auto"/>
            <w:left w:val="none" w:sz="0" w:space="0" w:color="auto"/>
            <w:bottom w:val="none" w:sz="0" w:space="0" w:color="auto"/>
            <w:right w:val="none" w:sz="0" w:space="0" w:color="auto"/>
          </w:divBdr>
        </w:div>
        <w:div w:id="389613532">
          <w:marLeft w:val="640"/>
          <w:marRight w:val="0"/>
          <w:marTop w:val="0"/>
          <w:marBottom w:val="0"/>
          <w:divBdr>
            <w:top w:val="none" w:sz="0" w:space="0" w:color="auto"/>
            <w:left w:val="none" w:sz="0" w:space="0" w:color="auto"/>
            <w:bottom w:val="none" w:sz="0" w:space="0" w:color="auto"/>
            <w:right w:val="none" w:sz="0" w:space="0" w:color="auto"/>
          </w:divBdr>
        </w:div>
        <w:div w:id="399670753">
          <w:marLeft w:val="640"/>
          <w:marRight w:val="0"/>
          <w:marTop w:val="0"/>
          <w:marBottom w:val="0"/>
          <w:divBdr>
            <w:top w:val="none" w:sz="0" w:space="0" w:color="auto"/>
            <w:left w:val="none" w:sz="0" w:space="0" w:color="auto"/>
            <w:bottom w:val="none" w:sz="0" w:space="0" w:color="auto"/>
            <w:right w:val="none" w:sz="0" w:space="0" w:color="auto"/>
          </w:divBdr>
        </w:div>
        <w:div w:id="1554152929">
          <w:marLeft w:val="640"/>
          <w:marRight w:val="0"/>
          <w:marTop w:val="0"/>
          <w:marBottom w:val="0"/>
          <w:divBdr>
            <w:top w:val="none" w:sz="0" w:space="0" w:color="auto"/>
            <w:left w:val="none" w:sz="0" w:space="0" w:color="auto"/>
            <w:bottom w:val="none" w:sz="0" w:space="0" w:color="auto"/>
            <w:right w:val="none" w:sz="0" w:space="0" w:color="auto"/>
          </w:divBdr>
        </w:div>
        <w:div w:id="1348017835">
          <w:marLeft w:val="640"/>
          <w:marRight w:val="0"/>
          <w:marTop w:val="0"/>
          <w:marBottom w:val="0"/>
          <w:divBdr>
            <w:top w:val="none" w:sz="0" w:space="0" w:color="auto"/>
            <w:left w:val="none" w:sz="0" w:space="0" w:color="auto"/>
            <w:bottom w:val="none" w:sz="0" w:space="0" w:color="auto"/>
            <w:right w:val="none" w:sz="0" w:space="0" w:color="auto"/>
          </w:divBdr>
        </w:div>
        <w:div w:id="400103291">
          <w:marLeft w:val="640"/>
          <w:marRight w:val="0"/>
          <w:marTop w:val="0"/>
          <w:marBottom w:val="0"/>
          <w:divBdr>
            <w:top w:val="none" w:sz="0" w:space="0" w:color="auto"/>
            <w:left w:val="none" w:sz="0" w:space="0" w:color="auto"/>
            <w:bottom w:val="none" w:sz="0" w:space="0" w:color="auto"/>
            <w:right w:val="none" w:sz="0" w:space="0" w:color="auto"/>
          </w:divBdr>
        </w:div>
        <w:div w:id="1305233417">
          <w:marLeft w:val="640"/>
          <w:marRight w:val="0"/>
          <w:marTop w:val="0"/>
          <w:marBottom w:val="0"/>
          <w:divBdr>
            <w:top w:val="none" w:sz="0" w:space="0" w:color="auto"/>
            <w:left w:val="none" w:sz="0" w:space="0" w:color="auto"/>
            <w:bottom w:val="none" w:sz="0" w:space="0" w:color="auto"/>
            <w:right w:val="none" w:sz="0" w:space="0" w:color="auto"/>
          </w:divBdr>
        </w:div>
        <w:div w:id="480465330">
          <w:marLeft w:val="640"/>
          <w:marRight w:val="0"/>
          <w:marTop w:val="0"/>
          <w:marBottom w:val="0"/>
          <w:divBdr>
            <w:top w:val="none" w:sz="0" w:space="0" w:color="auto"/>
            <w:left w:val="none" w:sz="0" w:space="0" w:color="auto"/>
            <w:bottom w:val="none" w:sz="0" w:space="0" w:color="auto"/>
            <w:right w:val="none" w:sz="0" w:space="0" w:color="auto"/>
          </w:divBdr>
        </w:div>
        <w:div w:id="954017170">
          <w:marLeft w:val="640"/>
          <w:marRight w:val="0"/>
          <w:marTop w:val="0"/>
          <w:marBottom w:val="0"/>
          <w:divBdr>
            <w:top w:val="none" w:sz="0" w:space="0" w:color="auto"/>
            <w:left w:val="none" w:sz="0" w:space="0" w:color="auto"/>
            <w:bottom w:val="none" w:sz="0" w:space="0" w:color="auto"/>
            <w:right w:val="none" w:sz="0" w:space="0" w:color="auto"/>
          </w:divBdr>
        </w:div>
        <w:div w:id="1875535530">
          <w:marLeft w:val="640"/>
          <w:marRight w:val="0"/>
          <w:marTop w:val="0"/>
          <w:marBottom w:val="0"/>
          <w:divBdr>
            <w:top w:val="none" w:sz="0" w:space="0" w:color="auto"/>
            <w:left w:val="none" w:sz="0" w:space="0" w:color="auto"/>
            <w:bottom w:val="none" w:sz="0" w:space="0" w:color="auto"/>
            <w:right w:val="none" w:sz="0" w:space="0" w:color="auto"/>
          </w:divBdr>
        </w:div>
        <w:div w:id="1079598026">
          <w:marLeft w:val="640"/>
          <w:marRight w:val="0"/>
          <w:marTop w:val="0"/>
          <w:marBottom w:val="0"/>
          <w:divBdr>
            <w:top w:val="none" w:sz="0" w:space="0" w:color="auto"/>
            <w:left w:val="none" w:sz="0" w:space="0" w:color="auto"/>
            <w:bottom w:val="none" w:sz="0" w:space="0" w:color="auto"/>
            <w:right w:val="none" w:sz="0" w:space="0" w:color="auto"/>
          </w:divBdr>
        </w:div>
        <w:div w:id="29887937">
          <w:marLeft w:val="640"/>
          <w:marRight w:val="0"/>
          <w:marTop w:val="0"/>
          <w:marBottom w:val="0"/>
          <w:divBdr>
            <w:top w:val="none" w:sz="0" w:space="0" w:color="auto"/>
            <w:left w:val="none" w:sz="0" w:space="0" w:color="auto"/>
            <w:bottom w:val="none" w:sz="0" w:space="0" w:color="auto"/>
            <w:right w:val="none" w:sz="0" w:space="0" w:color="auto"/>
          </w:divBdr>
        </w:div>
        <w:div w:id="951665198">
          <w:marLeft w:val="640"/>
          <w:marRight w:val="0"/>
          <w:marTop w:val="0"/>
          <w:marBottom w:val="0"/>
          <w:divBdr>
            <w:top w:val="none" w:sz="0" w:space="0" w:color="auto"/>
            <w:left w:val="none" w:sz="0" w:space="0" w:color="auto"/>
            <w:bottom w:val="none" w:sz="0" w:space="0" w:color="auto"/>
            <w:right w:val="none" w:sz="0" w:space="0" w:color="auto"/>
          </w:divBdr>
        </w:div>
        <w:div w:id="2034727619">
          <w:marLeft w:val="640"/>
          <w:marRight w:val="0"/>
          <w:marTop w:val="0"/>
          <w:marBottom w:val="0"/>
          <w:divBdr>
            <w:top w:val="none" w:sz="0" w:space="0" w:color="auto"/>
            <w:left w:val="none" w:sz="0" w:space="0" w:color="auto"/>
            <w:bottom w:val="none" w:sz="0" w:space="0" w:color="auto"/>
            <w:right w:val="none" w:sz="0" w:space="0" w:color="auto"/>
          </w:divBdr>
        </w:div>
        <w:div w:id="1002859769">
          <w:marLeft w:val="640"/>
          <w:marRight w:val="0"/>
          <w:marTop w:val="0"/>
          <w:marBottom w:val="0"/>
          <w:divBdr>
            <w:top w:val="none" w:sz="0" w:space="0" w:color="auto"/>
            <w:left w:val="none" w:sz="0" w:space="0" w:color="auto"/>
            <w:bottom w:val="none" w:sz="0" w:space="0" w:color="auto"/>
            <w:right w:val="none" w:sz="0" w:space="0" w:color="auto"/>
          </w:divBdr>
        </w:div>
        <w:div w:id="574821372">
          <w:marLeft w:val="640"/>
          <w:marRight w:val="0"/>
          <w:marTop w:val="0"/>
          <w:marBottom w:val="0"/>
          <w:divBdr>
            <w:top w:val="none" w:sz="0" w:space="0" w:color="auto"/>
            <w:left w:val="none" w:sz="0" w:space="0" w:color="auto"/>
            <w:bottom w:val="none" w:sz="0" w:space="0" w:color="auto"/>
            <w:right w:val="none" w:sz="0" w:space="0" w:color="auto"/>
          </w:divBdr>
        </w:div>
        <w:div w:id="892887811">
          <w:marLeft w:val="640"/>
          <w:marRight w:val="0"/>
          <w:marTop w:val="0"/>
          <w:marBottom w:val="0"/>
          <w:divBdr>
            <w:top w:val="none" w:sz="0" w:space="0" w:color="auto"/>
            <w:left w:val="none" w:sz="0" w:space="0" w:color="auto"/>
            <w:bottom w:val="none" w:sz="0" w:space="0" w:color="auto"/>
            <w:right w:val="none" w:sz="0" w:space="0" w:color="auto"/>
          </w:divBdr>
        </w:div>
        <w:div w:id="2091340567">
          <w:marLeft w:val="640"/>
          <w:marRight w:val="0"/>
          <w:marTop w:val="0"/>
          <w:marBottom w:val="0"/>
          <w:divBdr>
            <w:top w:val="none" w:sz="0" w:space="0" w:color="auto"/>
            <w:left w:val="none" w:sz="0" w:space="0" w:color="auto"/>
            <w:bottom w:val="none" w:sz="0" w:space="0" w:color="auto"/>
            <w:right w:val="none" w:sz="0" w:space="0" w:color="auto"/>
          </w:divBdr>
        </w:div>
        <w:div w:id="811213449">
          <w:marLeft w:val="640"/>
          <w:marRight w:val="0"/>
          <w:marTop w:val="0"/>
          <w:marBottom w:val="0"/>
          <w:divBdr>
            <w:top w:val="none" w:sz="0" w:space="0" w:color="auto"/>
            <w:left w:val="none" w:sz="0" w:space="0" w:color="auto"/>
            <w:bottom w:val="none" w:sz="0" w:space="0" w:color="auto"/>
            <w:right w:val="none" w:sz="0" w:space="0" w:color="auto"/>
          </w:divBdr>
        </w:div>
        <w:div w:id="2088110792">
          <w:marLeft w:val="640"/>
          <w:marRight w:val="0"/>
          <w:marTop w:val="0"/>
          <w:marBottom w:val="0"/>
          <w:divBdr>
            <w:top w:val="none" w:sz="0" w:space="0" w:color="auto"/>
            <w:left w:val="none" w:sz="0" w:space="0" w:color="auto"/>
            <w:bottom w:val="none" w:sz="0" w:space="0" w:color="auto"/>
            <w:right w:val="none" w:sz="0" w:space="0" w:color="auto"/>
          </w:divBdr>
        </w:div>
        <w:div w:id="756942170">
          <w:marLeft w:val="640"/>
          <w:marRight w:val="0"/>
          <w:marTop w:val="0"/>
          <w:marBottom w:val="0"/>
          <w:divBdr>
            <w:top w:val="none" w:sz="0" w:space="0" w:color="auto"/>
            <w:left w:val="none" w:sz="0" w:space="0" w:color="auto"/>
            <w:bottom w:val="none" w:sz="0" w:space="0" w:color="auto"/>
            <w:right w:val="none" w:sz="0" w:space="0" w:color="auto"/>
          </w:divBdr>
        </w:div>
        <w:div w:id="1595550248">
          <w:marLeft w:val="640"/>
          <w:marRight w:val="0"/>
          <w:marTop w:val="0"/>
          <w:marBottom w:val="0"/>
          <w:divBdr>
            <w:top w:val="none" w:sz="0" w:space="0" w:color="auto"/>
            <w:left w:val="none" w:sz="0" w:space="0" w:color="auto"/>
            <w:bottom w:val="none" w:sz="0" w:space="0" w:color="auto"/>
            <w:right w:val="none" w:sz="0" w:space="0" w:color="auto"/>
          </w:divBdr>
        </w:div>
        <w:div w:id="1282880089">
          <w:marLeft w:val="640"/>
          <w:marRight w:val="0"/>
          <w:marTop w:val="0"/>
          <w:marBottom w:val="0"/>
          <w:divBdr>
            <w:top w:val="none" w:sz="0" w:space="0" w:color="auto"/>
            <w:left w:val="none" w:sz="0" w:space="0" w:color="auto"/>
            <w:bottom w:val="none" w:sz="0" w:space="0" w:color="auto"/>
            <w:right w:val="none" w:sz="0" w:space="0" w:color="auto"/>
          </w:divBdr>
        </w:div>
        <w:div w:id="139034120">
          <w:marLeft w:val="640"/>
          <w:marRight w:val="0"/>
          <w:marTop w:val="0"/>
          <w:marBottom w:val="0"/>
          <w:divBdr>
            <w:top w:val="none" w:sz="0" w:space="0" w:color="auto"/>
            <w:left w:val="none" w:sz="0" w:space="0" w:color="auto"/>
            <w:bottom w:val="none" w:sz="0" w:space="0" w:color="auto"/>
            <w:right w:val="none" w:sz="0" w:space="0" w:color="auto"/>
          </w:divBdr>
        </w:div>
        <w:div w:id="517155476">
          <w:marLeft w:val="640"/>
          <w:marRight w:val="0"/>
          <w:marTop w:val="0"/>
          <w:marBottom w:val="0"/>
          <w:divBdr>
            <w:top w:val="none" w:sz="0" w:space="0" w:color="auto"/>
            <w:left w:val="none" w:sz="0" w:space="0" w:color="auto"/>
            <w:bottom w:val="none" w:sz="0" w:space="0" w:color="auto"/>
            <w:right w:val="none" w:sz="0" w:space="0" w:color="auto"/>
          </w:divBdr>
        </w:div>
        <w:div w:id="120270571">
          <w:marLeft w:val="640"/>
          <w:marRight w:val="0"/>
          <w:marTop w:val="0"/>
          <w:marBottom w:val="0"/>
          <w:divBdr>
            <w:top w:val="none" w:sz="0" w:space="0" w:color="auto"/>
            <w:left w:val="none" w:sz="0" w:space="0" w:color="auto"/>
            <w:bottom w:val="none" w:sz="0" w:space="0" w:color="auto"/>
            <w:right w:val="none" w:sz="0" w:space="0" w:color="auto"/>
          </w:divBdr>
        </w:div>
        <w:div w:id="316108847">
          <w:marLeft w:val="640"/>
          <w:marRight w:val="0"/>
          <w:marTop w:val="0"/>
          <w:marBottom w:val="0"/>
          <w:divBdr>
            <w:top w:val="none" w:sz="0" w:space="0" w:color="auto"/>
            <w:left w:val="none" w:sz="0" w:space="0" w:color="auto"/>
            <w:bottom w:val="none" w:sz="0" w:space="0" w:color="auto"/>
            <w:right w:val="none" w:sz="0" w:space="0" w:color="auto"/>
          </w:divBdr>
        </w:div>
        <w:div w:id="1382050992">
          <w:marLeft w:val="640"/>
          <w:marRight w:val="0"/>
          <w:marTop w:val="0"/>
          <w:marBottom w:val="0"/>
          <w:divBdr>
            <w:top w:val="none" w:sz="0" w:space="0" w:color="auto"/>
            <w:left w:val="none" w:sz="0" w:space="0" w:color="auto"/>
            <w:bottom w:val="none" w:sz="0" w:space="0" w:color="auto"/>
            <w:right w:val="none" w:sz="0" w:space="0" w:color="auto"/>
          </w:divBdr>
        </w:div>
        <w:div w:id="948244346">
          <w:marLeft w:val="640"/>
          <w:marRight w:val="0"/>
          <w:marTop w:val="0"/>
          <w:marBottom w:val="0"/>
          <w:divBdr>
            <w:top w:val="none" w:sz="0" w:space="0" w:color="auto"/>
            <w:left w:val="none" w:sz="0" w:space="0" w:color="auto"/>
            <w:bottom w:val="none" w:sz="0" w:space="0" w:color="auto"/>
            <w:right w:val="none" w:sz="0" w:space="0" w:color="auto"/>
          </w:divBdr>
        </w:div>
        <w:div w:id="1174763235">
          <w:marLeft w:val="640"/>
          <w:marRight w:val="0"/>
          <w:marTop w:val="0"/>
          <w:marBottom w:val="0"/>
          <w:divBdr>
            <w:top w:val="none" w:sz="0" w:space="0" w:color="auto"/>
            <w:left w:val="none" w:sz="0" w:space="0" w:color="auto"/>
            <w:bottom w:val="none" w:sz="0" w:space="0" w:color="auto"/>
            <w:right w:val="none" w:sz="0" w:space="0" w:color="auto"/>
          </w:divBdr>
        </w:div>
        <w:div w:id="398330664">
          <w:marLeft w:val="640"/>
          <w:marRight w:val="0"/>
          <w:marTop w:val="0"/>
          <w:marBottom w:val="0"/>
          <w:divBdr>
            <w:top w:val="none" w:sz="0" w:space="0" w:color="auto"/>
            <w:left w:val="none" w:sz="0" w:space="0" w:color="auto"/>
            <w:bottom w:val="none" w:sz="0" w:space="0" w:color="auto"/>
            <w:right w:val="none" w:sz="0" w:space="0" w:color="auto"/>
          </w:divBdr>
        </w:div>
        <w:div w:id="342825248">
          <w:marLeft w:val="640"/>
          <w:marRight w:val="0"/>
          <w:marTop w:val="0"/>
          <w:marBottom w:val="0"/>
          <w:divBdr>
            <w:top w:val="none" w:sz="0" w:space="0" w:color="auto"/>
            <w:left w:val="none" w:sz="0" w:space="0" w:color="auto"/>
            <w:bottom w:val="none" w:sz="0" w:space="0" w:color="auto"/>
            <w:right w:val="none" w:sz="0" w:space="0" w:color="auto"/>
          </w:divBdr>
        </w:div>
        <w:div w:id="40911967">
          <w:marLeft w:val="640"/>
          <w:marRight w:val="0"/>
          <w:marTop w:val="0"/>
          <w:marBottom w:val="0"/>
          <w:divBdr>
            <w:top w:val="none" w:sz="0" w:space="0" w:color="auto"/>
            <w:left w:val="none" w:sz="0" w:space="0" w:color="auto"/>
            <w:bottom w:val="none" w:sz="0" w:space="0" w:color="auto"/>
            <w:right w:val="none" w:sz="0" w:space="0" w:color="auto"/>
          </w:divBdr>
        </w:div>
        <w:div w:id="2052999160">
          <w:marLeft w:val="640"/>
          <w:marRight w:val="0"/>
          <w:marTop w:val="0"/>
          <w:marBottom w:val="0"/>
          <w:divBdr>
            <w:top w:val="none" w:sz="0" w:space="0" w:color="auto"/>
            <w:left w:val="none" w:sz="0" w:space="0" w:color="auto"/>
            <w:bottom w:val="none" w:sz="0" w:space="0" w:color="auto"/>
            <w:right w:val="none" w:sz="0" w:space="0" w:color="auto"/>
          </w:divBdr>
        </w:div>
        <w:div w:id="2138445508">
          <w:marLeft w:val="640"/>
          <w:marRight w:val="0"/>
          <w:marTop w:val="0"/>
          <w:marBottom w:val="0"/>
          <w:divBdr>
            <w:top w:val="none" w:sz="0" w:space="0" w:color="auto"/>
            <w:left w:val="none" w:sz="0" w:space="0" w:color="auto"/>
            <w:bottom w:val="none" w:sz="0" w:space="0" w:color="auto"/>
            <w:right w:val="none" w:sz="0" w:space="0" w:color="auto"/>
          </w:divBdr>
        </w:div>
        <w:div w:id="1667441916">
          <w:marLeft w:val="640"/>
          <w:marRight w:val="0"/>
          <w:marTop w:val="0"/>
          <w:marBottom w:val="0"/>
          <w:divBdr>
            <w:top w:val="none" w:sz="0" w:space="0" w:color="auto"/>
            <w:left w:val="none" w:sz="0" w:space="0" w:color="auto"/>
            <w:bottom w:val="none" w:sz="0" w:space="0" w:color="auto"/>
            <w:right w:val="none" w:sz="0" w:space="0" w:color="auto"/>
          </w:divBdr>
        </w:div>
        <w:div w:id="1688866896">
          <w:marLeft w:val="640"/>
          <w:marRight w:val="0"/>
          <w:marTop w:val="0"/>
          <w:marBottom w:val="0"/>
          <w:divBdr>
            <w:top w:val="none" w:sz="0" w:space="0" w:color="auto"/>
            <w:left w:val="none" w:sz="0" w:space="0" w:color="auto"/>
            <w:bottom w:val="none" w:sz="0" w:space="0" w:color="auto"/>
            <w:right w:val="none" w:sz="0" w:space="0" w:color="auto"/>
          </w:divBdr>
        </w:div>
        <w:div w:id="1560627734">
          <w:marLeft w:val="640"/>
          <w:marRight w:val="0"/>
          <w:marTop w:val="0"/>
          <w:marBottom w:val="0"/>
          <w:divBdr>
            <w:top w:val="none" w:sz="0" w:space="0" w:color="auto"/>
            <w:left w:val="none" w:sz="0" w:space="0" w:color="auto"/>
            <w:bottom w:val="none" w:sz="0" w:space="0" w:color="auto"/>
            <w:right w:val="none" w:sz="0" w:space="0" w:color="auto"/>
          </w:divBdr>
        </w:div>
        <w:div w:id="1045325758">
          <w:marLeft w:val="640"/>
          <w:marRight w:val="0"/>
          <w:marTop w:val="0"/>
          <w:marBottom w:val="0"/>
          <w:divBdr>
            <w:top w:val="none" w:sz="0" w:space="0" w:color="auto"/>
            <w:left w:val="none" w:sz="0" w:space="0" w:color="auto"/>
            <w:bottom w:val="none" w:sz="0" w:space="0" w:color="auto"/>
            <w:right w:val="none" w:sz="0" w:space="0" w:color="auto"/>
          </w:divBdr>
        </w:div>
        <w:div w:id="60493664">
          <w:marLeft w:val="640"/>
          <w:marRight w:val="0"/>
          <w:marTop w:val="0"/>
          <w:marBottom w:val="0"/>
          <w:divBdr>
            <w:top w:val="none" w:sz="0" w:space="0" w:color="auto"/>
            <w:left w:val="none" w:sz="0" w:space="0" w:color="auto"/>
            <w:bottom w:val="none" w:sz="0" w:space="0" w:color="auto"/>
            <w:right w:val="none" w:sz="0" w:space="0" w:color="auto"/>
          </w:divBdr>
        </w:div>
        <w:div w:id="1497453386">
          <w:marLeft w:val="640"/>
          <w:marRight w:val="0"/>
          <w:marTop w:val="0"/>
          <w:marBottom w:val="0"/>
          <w:divBdr>
            <w:top w:val="none" w:sz="0" w:space="0" w:color="auto"/>
            <w:left w:val="none" w:sz="0" w:space="0" w:color="auto"/>
            <w:bottom w:val="none" w:sz="0" w:space="0" w:color="auto"/>
            <w:right w:val="none" w:sz="0" w:space="0" w:color="auto"/>
          </w:divBdr>
        </w:div>
        <w:div w:id="1300069913">
          <w:marLeft w:val="640"/>
          <w:marRight w:val="0"/>
          <w:marTop w:val="0"/>
          <w:marBottom w:val="0"/>
          <w:divBdr>
            <w:top w:val="none" w:sz="0" w:space="0" w:color="auto"/>
            <w:left w:val="none" w:sz="0" w:space="0" w:color="auto"/>
            <w:bottom w:val="none" w:sz="0" w:space="0" w:color="auto"/>
            <w:right w:val="none" w:sz="0" w:space="0" w:color="auto"/>
          </w:divBdr>
        </w:div>
        <w:div w:id="977228756">
          <w:marLeft w:val="640"/>
          <w:marRight w:val="0"/>
          <w:marTop w:val="0"/>
          <w:marBottom w:val="0"/>
          <w:divBdr>
            <w:top w:val="none" w:sz="0" w:space="0" w:color="auto"/>
            <w:left w:val="none" w:sz="0" w:space="0" w:color="auto"/>
            <w:bottom w:val="none" w:sz="0" w:space="0" w:color="auto"/>
            <w:right w:val="none" w:sz="0" w:space="0" w:color="auto"/>
          </w:divBdr>
        </w:div>
        <w:div w:id="2047100055">
          <w:marLeft w:val="640"/>
          <w:marRight w:val="0"/>
          <w:marTop w:val="0"/>
          <w:marBottom w:val="0"/>
          <w:divBdr>
            <w:top w:val="none" w:sz="0" w:space="0" w:color="auto"/>
            <w:left w:val="none" w:sz="0" w:space="0" w:color="auto"/>
            <w:bottom w:val="none" w:sz="0" w:space="0" w:color="auto"/>
            <w:right w:val="none" w:sz="0" w:space="0" w:color="auto"/>
          </w:divBdr>
        </w:div>
        <w:div w:id="2035032704">
          <w:marLeft w:val="640"/>
          <w:marRight w:val="0"/>
          <w:marTop w:val="0"/>
          <w:marBottom w:val="0"/>
          <w:divBdr>
            <w:top w:val="none" w:sz="0" w:space="0" w:color="auto"/>
            <w:left w:val="none" w:sz="0" w:space="0" w:color="auto"/>
            <w:bottom w:val="none" w:sz="0" w:space="0" w:color="auto"/>
            <w:right w:val="none" w:sz="0" w:space="0" w:color="auto"/>
          </w:divBdr>
        </w:div>
        <w:div w:id="411587604">
          <w:marLeft w:val="640"/>
          <w:marRight w:val="0"/>
          <w:marTop w:val="0"/>
          <w:marBottom w:val="0"/>
          <w:divBdr>
            <w:top w:val="none" w:sz="0" w:space="0" w:color="auto"/>
            <w:left w:val="none" w:sz="0" w:space="0" w:color="auto"/>
            <w:bottom w:val="none" w:sz="0" w:space="0" w:color="auto"/>
            <w:right w:val="none" w:sz="0" w:space="0" w:color="auto"/>
          </w:divBdr>
        </w:div>
        <w:div w:id="652103943">
          <w:marLeft w:val="640"/>
          <w:marRight w:val="0"/>
          <w:marTop w:val="0"/>
          <w:marBottom w:val="0"/>
          <w:divBdr>
            <w:top w:val="none" w:sz="0" w:space="0" w:color="auto"/>
            <w:left w:val="none" w:sz="0" w:space="0" w:color="auto"/>
            <w:bottom w:val="none" w:sz="0" w:space="0" w:color="auto"/>
            <w:right w:val="none" w:sz="0" w:space="0" w:color="auto"/>
          </w:divBdr>
        </w:div>
        <w:div w:id="712078955">
          <w:marLeft w:val="640"/>
          <w:marRight w:val="0"/>
          <w:marTop w:val="0"/>
          <w:marBottom w:val="0"/>
          <w:divBdr>
            <w:top w:val="none" w:sz="0" w:space="0" w:color="auto"/>
            <w:left w:val="none" w:sz="0" w:space="0" w:color="auto"/>
            <w:bottom w:val="none" w:sz="0" w:space="0" w:color="auto"/>
            <w:right w:val="none" w:sz="0" w:space="0" w:color="auto"/>
          </w:divBdr>
        </w:div>
        <w:div w:id="493764206">
          <w:marLeft w:val="640"/>
          <w:marRight w:val="0"/>
          <w:marTop w:val="0"/>
          <w:marBottom w:val="0"/>
          <w:divBdr>
            <w:top w:val="none" w:sz="0" w:space="0" w:color="auto"/>
            <w:left w:val="none" w:sz="0" w:space="0" w:color="auto"/>
            <w:bottom w:val="none" w:sz="0" w:space="0" w:color="auto"/>
            <w:right w:val="none" w:sz="0" w:space="0" w:color="auto"/>
          </w:divBdr>
        </w:div>
        <w:div w:id="509610333">
          <w:marLeft w:val="640"/>
          <w:marRight w:val="0"/>
          <w:marTop w:val="0"/>
          <w:marBottom w:val="0"/>
          <w:divBdr>
            <w:top w:val="none" w:sz="0" w:space="0" w:color="auto"/>
            <w:left w:val="none" w:sz="0" w:space="0" w:color="auto"/>
            <w:bottom w:val="none" w:sz="0" w:space="0" w:color="auto"/>
            <w:right w:val="none" w:sz="0" w:space="0" w:color="auto"/>
          </w:divBdr>
        </w:div>
        <w:div w:id="1295064432">
          <w:marLeft w:val="640"/>
          <w:marRight w:val="0"/>
          <w:marTop w:val="0"/>
          <w:marBottom w:val="0"/>
          <w:divBdr>
            <w:top w:val="none" w:sz="0" w:space="0" w:color="auto"/>
            <w:left w:val="none" w:sz="0" w:space="0" w:color="auto"/>
            <w:bottom w:val="none" w:sz="0" w:space="0" w:color="auto"/>
            <w:right w:val="none" w:sz="0" w:space="0" w:color="auto"/>
          </w:divBdr>
        </w:div>
        <w:div w:id="1828009738">
          <w:marLeft w:val="640"/>
          <w:marRight w:val="0"/>
          <w:marTop w:val="0"/>
          <w:marBottom w:val="0"/>
          <w:divBdr>
            <w:top w:val="none" w:sz="0" w:space="0" w:color="auto"/>
            <w:left w:val="none" w:sz="0" w:space="0" w:color="auto"/>
            <w:bottom w:val="none" w:sz="0" w:space="0" w:color="auto"/>
            <w:right w:val="none" w:sz="0" w:space="0" w:color="auto"/>
          </w:divBdr>
        </w:div>
        <w:div w:id="356197967">
          <w:marLeft w:val="640"/>
          <w:marRight w:val="0"/>
          <w:marTop w:val="0"/>
          <w:marBottom w:val="0"/>
          <w:divBdr>
            <w:top w:val="none" w:sz="0" w:space="0" w:color="auto"/>
            <w:left w:val="none" w:sz="0" w:space="0" w:color="auto"/>
            <w:bottom w:val="none" w:sz="0" w:space="0" w:color="auto"/>
            <w:right w:val="none" w:sz="0" w:space="0" w:color="auto"/>
          </w:divBdr>
        </w:div>
        <w:div w:id="735786068">
          <w:marLeft w:val="640"/>
          <w:marRight w:val="0"/>
          <w:marTop w:val="0"/>
          <w:marBottom w:val="0"/>
          <w:divBdr>
            <w:top w:val="none" w:sz="0" w:space="0" w:color="auto"/>
            <w:left w:val="none" w:sz="0" w:space="0" w:color="auto"/>
            <w:bottom w:val="none" w:sz="0" w:space="0" w:color="auto"/>
            <w:right w:val="none" w:sz="0" w:space="0" w:color="auto"/>
          </w:divBdr>
        </w:div>
        <w:div w:id="56171726">
          <w:marLeft w:val="640"/>
          <w:marRight w:val="0"/>
          <w:marTop w:val="0"/>
          <w:marBottom w:val="0"/>
          <w:divBdr>
            <w:top w:val="none" w:sz="0" w:space="0" w:color="auto"/>
            <w:left w:val="none" w:sz="0" w:space="0" w:color="auto"/>
            <w:bottom w:val="none" w:sz="0" w:space="0" w:color="auto"/>
            <w:right w:val="none" w:sz="0" w:space="0" w:color="auto"/>
          </w:divBdr>
        </w:div>
        <w:div w:id="465860323">
          <w:marLeft w:val="640"/>
          <w:marRight w:val="0"/>
          <w:marTop w:val="0"/>
          <w:marBottom w:val="0"/>
          <w:divBdr>
            <w:top w:val="none" w:sz="0" w:space="0" w:color="auto"/>
            <w:left w:val="none" w:sz="0" w:space="0" w:color="auto"/>
            <w:bottom w:val="none" w:sz="0" w:space="0" w:color="auto"/>
            <w:right w:val="none" w:sz="0" w:space="0" w:color="auto"/>
          </w:divBdr>
        </w:div>
        <w:div w:id="192379427">
          <w:marLeft w:val="640"/>
          <w:marRight w:val="0"/>
          <w:marTop w:val="0"/>
          <w:marBottom w:val="0"/>
          <w:divBdr>
            <w:top w:val="none" w:sz="0" w:space="0" w:color="auto"/>
            <w:left w:val="none" w:sz="0" w:space="0" w:color="auto"/>
            <w:bottom w:val="none" w:sz="0" w:space="0" w:color="auto"/>
            <w:right w:val="none" w:sz="0" w:space="0" w:color="auto"/>
          </w:divBdr>
        </w:div>
        <w:div w:id="795682419">
          <w:marLeft w:val="640"/>
          <w:marRight w:val="0"/>
          <w:marTop w:val="0"/>
          <w:marBottom w:val="0"/>
          <w:divBdr>
            <w:top w:val="none" w:sz="0" w:space="0" w:color="auto"/>
            <w:left w:val="none" w:sz="0" w:space="0" w:color="auto"/>
            <w:bottom w:val="none" w:sz="0" w:space="0" w:color="auto"/>
            <w:right w:val="none" w:sz="0" w:space="0" w:color="auto"/>
          </w:divBdr>
        </w:div>
        <w:div w:id="241523856">
          <w:marLeft w:val="640"/>
          <w:marRight w:val="0"/>
          <w:marTop w:val="0"/>
          <w:marBottom w:val="0"/>
          <w:divBdr>
            <w:top w:val="none" w:sz="0" w:space="0" w:color="auto"/>
            <w:left w:val="none" w:sz="0" w:space="0" w:color="auto"/>
            <w:bottom w:val="none" w:sz="0" w:space="0" w:color="auto"/>
            <w:right w:val="none" w:sz="0" w:space="0" w:color="auto"/>
          </w:divBdr>
        </w:div>
        <w:div w:id="286669688">
          <w:marLeft w:val="640"/>
          <w:marRight w:val="0"/>
          <w:marTop w:val="0"/>
          <w:marBottom w:val="0"/>
          <w:divBdr>
            <w:top w:val="none" w:sz="0" w:space="0" w:color="auto"/>
            <w:left w:val="none" w:sz="0" w:space="0" w:color="auto"/>
            <w:bottom w:val="none" w:sz="0" w:space="0" w:color="auto"/>
            <w:right w:val="none" w:sz="0" w:space="0" w:color="auto"/>
          </w:divBdr>
        </w:div>
        <w:div w:id="2118404684">
          <w:marLeft w:val="640"/>
          <w:marRight w:val="0"/>
          <w:marTop w:val="0"/>
          <w:marBottom w:val="0"/>
          <w:divBdr>
            <w:top w:val="none" w:sz="0" w:space="0" w:color="auto"/>
            <w:left w:val="none" w:sz="0" w:space="0" w:color="auto"/>
            <w:bottom w:val="none" w:sz="0" w:space="0" w:color="auto"/>
            <w:right w:val="none" w:sz="0" w:space="0" w:color="auto"/>
          </w:divBdr>
        </w:div>
        <w:div w:id="1685400997">
          <w:marLeft w:val="640"/>
          <w:marRight w:val="0"/>
          <w:marTop w:val="0"/>
          <w:marBottom w:val="0"/>
          <w:divBdr>
            <w:top w:val="none" w:sz="0" w:space="0" w:color="auto"/>
            <w:left w:val="none" w:sz="0" w:space="0" w:color="auto"/>
            <w:bottom w:val="none" w:sz="0" w:space="0" w:color="auto"/>
            <w:right w:val="none" w:sz="0" w:space="0" w:color="auto"/>
          </w:divBdr>
        </w:div>
        <w:div w:id="618342546">
          <w:marLeft w:val="640"/>
          <w:marRight w:val="0"/>
          <w:marTop w:val="0"/>
          <w:marBottom w:val="0"/>
          <w:divBdr>
            <w:top w:val="none" w:sz="0" w:space="0" w:color="auto"/>
            <w:left w:val="none" w:sz="0" w:space="0" w:color="auto"/>
            <w:bottom w:val="none" w:sz="0" w:space="0" w:color="auto"/>
            <w:right w:val="none" w:sz="0" w:space="0" w:color="auto"/>
          </w:divBdr>
        </w:div>
        <w:div w:id="15888415">
          <w:marLeft w:val="640"/>
          <w:marRight w:val="0"/>
          <w:marTop w:val="0"/>
          <w:marBottom w:val="0"/>
          <w:divBdr>
            <w:top w:val="none" w:sz="0" w:space="0" w:color="auto"/>
            <w:left w:val="none" w:sz="0" w:space="0" w:color="auto"/>
            <w:bottom w:val="none" w:sz="0" w:space="0" w:color="auto"/>
            <w:right w:val="none" w:sz="0" w:space="0" w:color="auto"/>
          </w:divBdr>
        </w:div>
        <w:div w:id="1895311960">
          <w:marLeft w:val="640"/>
          <w:marRight w:val="0"/>
          <w:marTop w:val="0"/>
          <w:marBottom w:val="0"/>
          <w:divBdr>
            <w:top w:val="none" w:sz="0" w:space="0" w:color="auto"/>
            <w:left w:val="none" w:sz="0" w:space="0" w:color="auto"/>
            <w:bottom w:val="none" w:sz="0" w:space="0" w:color="auto"/>
            <w:right w:val="none" w:sz="0" w:space="0" w:color="auto"/>
          </w:divBdr>
        </w:div>
        <w:div w:id="88160341">
          <w:marLeft w:val="640"/>
          <w:marRight w:val="0"/>
          <w:marTop w:val="0"/>
          <w:marBottom w:val="0"/>
          <w:divBdr>
            <w:top w:val="none" w:sz="0" w:space="0" w:color="auto"/>
            <w:left w:val="none" w:sz="0" w:space="0" w:color="auto"/>
            <w:bottom w:val="none" w:sz="0" w:space="0" w:color="auto"/>
            <w:right w:val="none" w:sz="0" w:space="0" w:color="auto"/>
          </w:divBdr>
        </w:div>
        <w:div w:id="470556101">
          <w:marLeft w:val="640"/>
          <w:marRight w:val="0"/>
          <w:marTop w:val="0"/>
          <w:marBottom w:val="0"/>
          <w:divBdr>
            <w:top w:val="none" w:sz="0" w:space="0" w:color="auto"/>
            <w:left w:val="none" w:sz="0" w:space="0" w:color="auto"/>
            <w:bottom w:val="none" w:sz="0" w:space="0" w:color="auto"/>
            <w:right w:val="none" w:sz="0" w:space="0" w:color="auto"/>
          </w:divBdr>
        </w:div>
        <w:div w:id="352613671">
          <w:marLeft w:val="640"/>
          <w:marRight w:val="0"/>
          <w:marTop w:val="0"/>
          <w:marBottom w:val="0"/>
          <w:divBdr>
            <w:top w:val="none" w:sz="0" w:space="0" w:color="auto"/>
            <w:left w:val="none" w:sz="0" w:space="0" w:color="auto"/>
            <w:bottom w:val="none" w:sz="0" w:space="0" w:color="auto"/>
            <w:right w:val="none" w:sz="0" w:space="0" w:color="auto"/>
          </w:divBdr>
        </w:div>
        <w:div w:id="341782474">
          <w:marLeft w:val="640"/>
          <w:marRight w:val="0"/>
          <w:marTop w:val="0"/>
          <w:marBottom w:val="0"/>
          <w:divBdr>
            <w:top w:val="none" w:sz="0" w:space="0" w:color="auto"/>
            <w:left w:val="none" w:sz="0" w:space="0" w:color="auto"/>
            <w:bottom w:val="none" w:sz="0" w:space="0" w:color="auto"/>
            <w:right w:val="none" w:sz="0" w:space="0" w:color="auto"/>
          </w:divBdr>
        </w:div>
        <w:div w:id="1637833278">
          <w:marLeft w:val="640"/>
          <w:marRight w:val="0"/>
          <w:marTop w:val="0"/>
          <w:marBottom w:val="0"/>
          <w:divBdr>
            <w:top w:val="none" w:sz="0" w:space="0" w:color="auto"/>
            <w:left w:val="none" w:sz="0" w:space="0" w:color="auto"/>
            <w:bottom w:val="none" w:sz="0" w:space="0" w:color="auto"/>
            <w:right w:val="none" w:sz="0" w:space="0" w:color="auto"/>
          </w:divBdr>
        </w:div>
        <w:div w:id="837964332">
          <w:marLeft w:val="640"/>
          <w:marRight w:val="0"/>
          <w:marTop w:val="0"/>
          <w:marBottom w:val="0"/>
          <w:divBdr>
            <w:top w:val="none" w:sz="0" w:space="0" w:color="auto"/>
            <w:left w:val="none" w:sz="0" w:space="0" w:color="auto"/>
            <w:bottom w:val="none" w:sz="0" w:space="0" w:color="auto"/>
            <w:right w:val="none" w:sz="0" w:space="0" w:color="auto"/>
          </w:divBdr>
        </w:div>
        <w:div w:id="2145652779">
          <w:marLeft w:val="640"/>
          <w:marRight w:val="0"/>
          <w:marTop w:val="0"/>
          <w:marBottom w:val="0"/>
          <w:divBdr>
            <w:top w:val="none" w:sz="0" w:space="0" w:color="auto"/>
            <w:left w:val="none" w:sz="0" w:space="0" w:color="auto"/>
            <w:bottom w:val="none" w:sz="0" w:space="0" w:color="auto"/>
            <w:right w:val="none" w:sz="0" w:space="0" w:color="auto"/>
          </w:divBdr>
        </w:div>
        <w:div w:id="1083453879">
          <w:marLeft w:val="640"/>
          <w:marRight w:val="0"/>
          <w:marTop w:val="0"/>
          <w:marBottom w:val="0"/>
          <w:divBdr>
            <w:top w:val="none" w:sz="0" w:space="0" w:color="auto"/>
            <w:left w:val="none" w:sz="0" w:space="0" w:color="auto"/>
            <w:bottom w:val="none" w:sz="0" w:space="0" w:color="auto"/>
            <w:right w:val="none" w:sz="0" w:space="0" w:color="auto"/>
          </w:divBdr>
        </w:div>
        <w:div w:id="1341661019">
          <w:marLeft w:val="640"/>
          <w:marRight w:val="0"/>
          <w:marTop w:val="0"/>
          <w:marBottom w:val="0"/>
          <w:divBdr>
            <w:top w:val="none" w:sz="0" w:space="0" w:color="auto"/>
            <w:left w:val="none" w:sz="0" w:space="0" w:color="auto"/>
            <w:bottom w:val="none" w:sz="0" w:space="0" w:color="auto"/>
            <w:right w:val="none" w:sz="0" w:space="0" w:color="auto"/>
          </w:divBdr>
        </w:div>
        <w:div w:id="1722826275">
          <w:marLeft w:val="640"/>
          <w:marRight w:val="0"/>
          <w:marTop w:val="0"/>
          <w:marBottom w:val="0"/>
          <w:divBdr>
            <w:top w:val="none" w:sz="0" w:space="0" w:color="auto"/>
            <w:left w:val="none" w:sz="0" w:space="0" w:color="auto"/>
            <w:bottom w:val="none" w:sz="0" w:space="0" w:color="auto"/>
            <w:right w:val="none" w:sz="0" w:space="0" w:color="auto"/>
          </w:divBdr>
        </w:div>
        <w:div w:id="1673530913">
          <w:marLeft w:val="640"/>
          <w:marRight w:val="0"/>
          <w:marTop w:val="0"/>
          <w:marBottom w:val="0"/>
          <w:divBdr>
            <w:top w:val="none" w:sz="0" w:space="0" w:color="auto"/>
            <w:left w:val="none" w:sz="0" w:space="0" w:color="auto"/>
            <w:bottom w:val="none" w:sz="0" w:space="0" w:color="auto"/>
            <w:right w:val="none" w:sz="0" w:space="0" w:color="auto"/>
          </w:divBdr>
        </w:div>
        <w:div w:id="364793770">
          <w:marLeft w:val="640"/>
          <w:marRight w:val="0"/>
          <w:marTop w:val="0"/>
          <w:marBottom w:val="0"/>
          <w:divBdr>
            <w:top w:val="none" w:sz="0" w:space="0" w:color="auto"/>
            <w:left w:val="none" w:sz="0" w:space="0" w:color="auto"/>
            <w:bottom w:val="none" w:sz="0" w:space="0" w:color="auto"/>
            <w:right w:val="none" w:sz="0" w:space="0" w:color="auto"/>
          </w:divBdr>
        </w:div>
        <w:div w:id="1497263740">
          <w:marLeft w:val="640"/>
          <w:marRight w:val="0"/>
          <w:marTop w:val="0"/>
          <w:marBottom w:val="0"/>
          <w:divBdr>
            <w:top w:val="none" w:sz="0" w:space="0" w:color="auto"/>
            <w:left w:val="none" w:sz="0" w:space="0" w:color="auto"/>
            <w:bottom w:val="none" w:sz="0" w:space="0" w:color="auto"/>
            <w:right w:val="none" w:sz="0" w:space="0" w:color="auto"/>
          </w:divBdr>
        </w:div>
        <w:div w:id="1064062404">
          <w:marLeft w:val="640"/>
          <w:marRight w:val="0"/>
          <w:marTop w:val="0"/>
          <w:marBottom w:val="0"/>
          <w:divBdr>
            <w:top w:val="none" w:sz="0" w:space="0" w:color="auto"/>
            <w:left w:val="none" w:sz="0" w:space="0" w:color="auto"/>
            <w:bottom w:val="none" w:sz="0" w:space="0" w:color="auto"/>
            <w:right w:val="none" w:sz="0" w:space="0" w:color="auto"/>
          </w:divBdr>
        </w:div>
        <w:div w:id="1788307497">
          <w:marLeft w:val="640"/>
          <w:marRight w:val="0"/>
          <w:marTop w:val="0"/>
          <w:marBottom w:val="0"/>
          <w:divBdr>
            <w:top w:val="none" w:sz="0" w:space="0" w:color="auto"/>
            <w:left w:val="none" w:sz="0" w:space="0" w:color="auto"/>
            <w:bottom w:val="none" w:sz="0" w:space="0" w:color="auto"/>
            <w:right w:val="none" w:sz="0" w:space="0" w:color="auto"/>
          </w:divBdr>
        </w:div>
        <w:div w:id="354962168">
          <w:marLeft w:val="640"/>
          <w:marRight w:val="0"/>
          <w:marTop w:val="0"/>
          <w:marBottom w:val="0"/>
          <w:divBdr>
            <w:top w:val="none" w:sz="0" w:space="0" w:color="auto"/>
            <w:left w:val="none" w:sz="0" w:space="0" w:color="auto"/>
            <w:bottom w:val="none" w:sz="0" w:space="0" w:color="auto"/>
            <w:right w:val="none" w:sz="0" w:space="0" w:color="auto"/>
          </w:divBdr>
        </w:div>
        <w:div w:id="453642896">
          <w:marLeft w:val="640"/>
          <w:marRight w:val="0"/>
          <w:marTop w:val="0"/>
          <w:marBottom w:val="0"/>
          <w:divBdr>
            <w:top w:val="none" w:sz="0" w:space="0" w:color="auto"/>
            <w:left w:val="none" w:sz="0" w:space="0" w:color="auto"/>
            <w:bottom w:val="none" w:sz="0" w:space="0" w:color="auto"/>
            <w:right w:val="none" w:sz="0" w:space="0" w:color="auto"/>
          </w:divBdr>
        </w:div>
        <w:div w:id="1280142509">
          <w:marLeft w:val="640"/>
          <w:marRight w:val="0"/>
          <w:marTop w:val="0"/>
          <w:marBottom w:val="0"/>
          <w:divBdr>
            <w:top w:val="none" w:sz="0" w:space="0" w:color="auto"/>
            <w:left w:val="none" w:sz="0" w:space="0" w:color="auto"/>
            <w:bottom w:val="none" w:sz="0" w:space="0" w:color="auto"/>
            <w:right w:val="none" w:sz="0" w:space="0" w:color="auto"/>
          </w:divBdr>
        </w:div>
        <w:div w:id="1244531530">
          <w:marLeft w:val="640"/>
          <w:marRight w:val="0"/>
          <w:marTop w:val="0"/>
          <w:marBottom w:val="0"/>
          <w:divBdr>
            <w:top w:val="none" w:sz="0" w:space="0" w:color="auto"/>
            <w:left w:val="none" w:sz="0" w:space="0" w:color="auto"/>
            <w:bottom w:val="none" w:sz="0" w:space="0" w:color="auto"/>
            <w:right w:val="none" w:sz="0" w:space="0" w:color="auto"/>
          </w:divBdr>
        </w:div>
        <w:div w:id="640187482">
          <w:marLeft w:val="640"/>
          <w:marRight w:val="0"/>
          <w:marTop w:val="0"/>
          <w:marBottom w:val="0"/>
          <w:divBdr>
            <w:top w:val="none" w:sz="0" w:space="0" w:color="auto"/>
            <w:left w:val="none" w:sz="0" w:space="0" w:color="auto"/>
            <w:bottom w:val="none" w:sz="0" w:space="0" w:color="auto"/>
            <w:right w:val="none" w:sz="0" w:space="0" w:color="auto"/>
          </w:divBdr>
        </w:div>
        <w:div w:id="1130248947">
          <w:marLeft w:val="640"/>
          <w:marRight w:val="0"/>
          <w:marTop w:val="0"/>
          <w:marBottom w:val="0"/>
          <w:divBdr>
            <w:top w:val="none" w:sz="0" w:space="0" w:color="auto"/>
            <w:left w:val="none" w:sz="0" w:space="0" w:color="auto"/>
            <w:bottom w:val="none" w:sz="0" w:space="0" w:color="auto"/>
            <w:right w:val="none" w:sz="0" w:space="0" w:color="auto"/>
          </w:divBdr>
        </w:div>
        <w:div w:id="566694182">
          <w:marLeft w:val="640"/>
          <w:marRight w:val="0"/>
          <w:marTop w:val="0"/>
          <w:marBottom w:val="0"/>
          <w:divBdr>
            <w:top w:val="none" w:sz="0" w:space="0" w:color="auto"/>
            <w:left w:val="none" w:sz="0" w:space="0" w:color="auto"/>
            <w:bottom w:val="none" w:sz="0" w:space="0" w:color="auto"/>
            <w:right w:val="none" w:sz="0" w:space="0" w:color="auto"/>
          </w:divBdr>
        </w:div>
        <w:div w:id="1693338139">
          <w:marLeft w:val="640"/>
          <w:marRight w:val="0"/>
          <w:marTop w:val="0"/>
          <w:marBottom w:val="0"/>
          <w:divBdr>
            <w:top w:val="none" w:sz="0" w:space="0" w:color="auto"/>
            <w:left w:val="none" w:sz="0" w:space="0" w:color="auto"/>
            <w:bottom w:val="none" w:sz="0" w:space="0" w:color="auto"/>
            <w:right w:val="none" w:sz="0" w:space="0" w:color="auto"/>
          </w:divBdr>
        </w:div>
        <w:div w:id="121927052">
          <w:marLeft w:val="640"/>
          <w:marRight w:val="0"/>
          <w:marTop w:val="0"/>
          <w:marBottom w:val="0"/>
          <w:divBdr>
            <w:top w:val="none" w:sz="0" w:space="0" w:color="auto"/>
            <w:left w:val="none" w:sz="0" w:space="0" w:color="auto"/>
            <w:bottom w:val="none" w:sz="0" w:space="0" w:color="auto"/>
            <w:right w:val="none" w:sz="0" w:space="0" w:color="auto"/>
          </w:divBdr>
        </w:div>
        <w:div w:id="743798171">
          <w:marLeft w:val="640"/>
          <w:marRight w:val="0"/>
          <w:marTop w:val="0"/>
          <w:marBottom w:val="0"/>
          <w:divBdr>
            <w:top w:val="none" w:sz="0" w:space="0" w:color="auto"/>
            <w:left w:val="none" w:sz="0" w:space="0" w:color="auto"/>
            <w:bottom w:val="none" w:sz="0" w:space="0" w:color="auto"/>
            <w:right w:val="none" w:sz="0" w:space="0" w:color="auto"/>
          </w:divBdr>
        </w:div>
        <w:div w:id="1844204749">
          <w:marLeft w:val="640"/>
          <w:marRight w:val="0"/>
          <w:marTop w:val="0"/>
          <w:marBottom w:val="0"/>
          <w:divBdr>
            <w:top w:val="none" w:sz="0" w:space="0" w:color="auto"/>
            <w:left w:val="none" w:sz="0" w:space="0" w:color="auto"/>
            <w:bottom w:val="none" w:sz="0" w:space="0" w:color="auto"/>
            <w:right w:val="none" w:sz="0" w:space="0" w:color="auto"/>
          </w:divBdr>
        </w:div>
        <w:div w:id="1480995622">
          <w:marLeft w:val="640"/>
          <w:marRight w:val="0"/>
          <w:marTop w:val="0"/>
          <w:marBottom w:val="0"/>
          <w:divBdr>
            <w:top w:val="none" w:sz="0" w:space="0" w:color="auto"/>
            <w:left w:val="none" w:sz="0" w:space="0" w:color="auto"/>
            <w:bottom w:val="none" w:sz="0" w:space="0" w:color="auto"/>
            <w:right w:val="none" w:sz="0" w:space="0" w:color="auto"/>
          </w:divBdr>
        </w:div>
        <w:div w:id="1189366626">
          <w:marLeft w:val="640"/>
          <w:marRight w:val="0"/>
          <w:marTop w:val="0"/>
          <w:marBottom w:val="0"/>
          <w:divBdr>
            <w:top w:val="none" w:sz="0" w:space="0" w:color="auto"/>
            <w:left w:val="none" w:sz="0" w:space="0" w:color="auto"/>
            <w:bottom w:val="none" w:sz="0" w:space="0" w:color="auto"/>
            <w:right w:val="none" w:sz="0" w:space="0" w:color="auto"/>
          </w:divBdr>
        </w:div>
        <w:div w:id="87165891">
          <w:marLeft w:val="640"/>
          <w:marRight w:val="0"/>
          <w:marTop w:val="0"/>
          <w:marBottom w:val="0"/>
          <w:divBdr>
            <w:top w:val="none" w:sz="0" w:space="0" w:color="auto"/>
            <w:left w:val="none" w:sz="0" w:space="0" w:color="auto"/>
            <w:bottom w:val="none" w:sz="0" w:space="0" w:color="auto"/>
            <w:right w:val="none" w:sz="0" w:space="0" w:color="auto"/>
          </w:divBdr>
        </w:div>
        <w:div w:id="1367635076">
          <w:marLeft w:val="640"/>
          <w:marRight w:val="0"/>
          <w:marTop w:val="0"/>
          <w:marBottom w:val="0"/>
          <w:divBdr>
            <w:top w:val="none" w:sz="0" w:space="0" w:color="auto"/>
            <w:left w:val="none" w:sz="0" w:space="0" w:color="auto"/>
            <w:bottom w:val="none" w:sz="0" w:space="0" w:color="auto"/>
            <w:right w:val="none" w:sz="0" w:space="0" w:color="auto"/>
          </w:divBdr>
        </w:div>
        <w:div w:id="613296061">
          <w:marLeft w:val="640"/>
          <w:marRight w:val="0"/>
          <w:marTop w:val="0"/>
          <w:marBottom w:val="0"/>
          <w:divBdr>
            <w:top w:val="none" w:sz="0" w:space="0" w:color="auto"/>
            <w:left w:val="none" w:sz="0" w:space="0" w:color="auto"/>
            <w:bottom w:val="none" w:sz="0" w:space="0" w:color="auto"/>
            <w:right w:val="none" w:sz="0" w:space="0" w:color="auto"/>
          </w:divBdr>
        </w:div>
        <w:div w:id="575093807">
          <w:marLeft w:val="640"/>
          <w:marRight w:val="0"/>
          <w:marTop w:val="0"/>
          <w:marBottom w:val="0"/>
          <w:divBdr>
            <w:top w:val="none" w:sz="0" w:space="0" w:color="auto"/>
            <w:left w:val="none" w:sz="0" w:space="0" w:color="auto"/>
            <w:bottom w:val="none" w:sz="0" w:space="0" w:color="auto"/>
            <w:right w:val="none" w:sz="0" w:space="0" w:color="auto"/>
          </w:divBdr>
        </w:div>
        <w:div w:id="2033917856">
          <w:marLeft w:val="640"/>
          <w:marRight w:val="0"/>
          <w:marTop w:val="0"/>
          <w:marBottom w:val="0"/>
          <w:divBdr>
            <w:top w:val="none" w:sz="0" w:space="0" w:color="auto"/>
            <w:left w:val="none" w:sz="0" w:space="0" w:color="auto"/>
            <w:bottom w:val="none" w:sz="0" w:space="0" w:color="auto"/>
            <w:right w:val="none" w:sz="0" w:space="0" w:color="auto"/>
          </w:divBdr>
        </w:div>
        <w:div w:id="1078165412">
          <w:marLeft w:val="640"/>
          <w:marRight w:val="0"/>
          <w:marTop w:val="0"/>
          <w:marBottom w:val="0"/>
          <w:divBdr>
            <w:top w:val="none" w:sz="0" w:space="0" w:color="auto"/>
            <w:left w:val="none" w:sz="0" w:space="0" w:color="auto"/>
            <w:bottom w:val="none" w:sz="0" w:space="0" w:color="auto"/>
            <w:right w:val="none" w:sz="0" w:space="0" w:color="auto"/>
          </w:divBdr>
        </w:div>
        <w:div w:id="1675258984">
          <w:marLeft w:val="640"/>
          <w:marRight w:val="0"/>
          <w:marTop w:val="0"/>
          <w:marBottom w:val="0"/>
          <w:divBdr>
            <w:top w:val="none" w:sz="0" w:space="0" w:color="auto"/>
            <w:left w:val="none" w:sz="0" w:space="0" w:color="auto"/>
            <w:bottom w:val="none" w:sz="0" w:space="0" w:color="auto"/>
            <w:right w:val="none" w:sz="0" w:space="0" w:color="auto"/>
          </w:divBdr>
        </w:div>
        <w:div w:id="1808624339">
          <w:marLeft w:val="640"/>
          <w:marRight w:val="0"/>
          <w:marTop w:val="0"/>
          <w:marBottom w:val="0"/>
          <w:divBdr>
            <w:top w:val="none" w:sz="0" w:space="0" w:color="auto"/>
            <w:left w:val="none" w:sz="0" w:space="0" w:color="auto"/>
            <w:bottom w:val="none" w:sz="0" w:space="0" w:color="auto"/>
            <w:right w:val="none" w:sz="0" w:space="0" w:color="auto"/>
          </w:divBdr>
        </w:div>
        <w:div w:id="1077288548">
          <w:marLeft w:val="640"/>
          <w:marRight w:val="0"/>
          <w:marTop w:val="0"/>
          <w:marBottom w:val="0"/>
          <w:divBdr>
            <w:top w:val="none" w:sz="0" w:space="0" w:color="auto"/>
            <w:left w:val="none" w:sz="0" w:space="0" w:color="auto"/>
            <w:bottom w:val="none" w:sz="0" w:space="0" w:color="auto"/>
            <w:right w:val="none" w:sz="0" w:space="0" w:color="auto"/>
          </w:divBdr>
        </w:div>
        <w:div w:id="2005277954">
          <w:marLeft w:val="640"/>
          <w:marRight w:val="0"/>
          <w:marTop w:val="0"/>
          <w:marBottom w:val="0"/>
          <w:divBdr>
            <w:top w:val="none" w:sz="0" w:space="0" w:color="auto"/>
            <w:left w:val="none" w:sz="0" w:space="0" w:color="auto"/>
            <w:bottom w:val="none" w:sz="0" w:space="0" w:color="auto"/>
            <w:right w:val="none" w:sz="0" w:space="0" w:color="auto"/>
          </w:divBdr>
        </w:div>
        <w:div w:id="1726560992">
          <w:marLeft w:val="640"/>
          <w:marRight w:val="0"/>
          <w:marTop w:val="0"/>
          <w:marBottom w:val="0"/>
          <w:divBdr>
            <w:top w:val="none" w:sz="0" w:space="0" w:color="auto"/>
            <w:left w:val="none" w:sz="0" w:space="0" w:color="auto"/>
            <w:bottom w:val="none" w:sz="0" w:space="0" w:color="auto"/>
            <w:right w:val="none" w:sz="0" w:space="0" w:color="auto"/>
          </w:divBdr>
        </w:div>
        <w:div w:id="702561963">
          <w:marLeft w:val="640"/>
          <w:marRight w:val="0"/>
          <w:marTop w:val="0"/>
          <w:marBottom w:val="0"/>
          <w:divBdr>
            <w:top w:val="none" w:sz="0" w:space="0" w:color="auto"/>
            <w:left w:val="none" w:sz="0" w:space="0" w:color="auto"/>
            <w:bottom w:val="none" w:sz="0" w:space="0" w:color="auto"/>
            <w:right w:val="none" w:sz="0" w:space="0" w:color="auto"/>
          </w:divBdr>
        </w:div>
        <w:div w:id="796532451">
          <w:marLeft w:val="640"/>
          <w:marRight w:val="0"/>
          <w:marTop w:val="0"/>
          <w:marBottom w:val="0"/>
          <w:divBdr>
            <w:top w:val="none" w:sz="0" w:space="0" w:color="auto"/>
            <w:left w:val="none" w:sz="0" w:space="0" w:color="auto"/>
            <w:bottom w:val="none" w:sz="0" w:space="0" w:color="auto"/>
            <w:right w:val="none" w:sz="0" w:space="0" w:color="auto"/>
          </w:divBdr>
        </w:div>
        <w:div w:id="2110469452">
          <w:marLeft w:val="640"/>
          <w:marRight w:val="0"/>
          <w:marTop w:val="0"/>
          <w:marBottom w:val="0"/>
          <w:divBdr>
            <w:top w:val="none" w:sz="0" w:space="0" w:color="auto"/>
            <w:left w:val="none" w:sz="0" w:space="0" w:color="auto"/>
            <w:bottom w:val="none" w:sz="0" w:space="0" w:color="auto"/>
            <w:right w:val="none" w:sz="0" w:space="0" w:color="auto"/>
          </w:divBdr>
        </w:div>
        <w:div w:id="925649237">
          <w:marLeft w:val="640"/>
          <w:marRight w:val="0"/>
          <w:marTop w:val="0"/>
          <w:marBottom w:val="0"/>
          <w:divBdr>
            <w:top w:val="none" w:sz="0" w:space="0" w:color="auto"/>
            <w:left w:val="none" w:sz="0" w:space="0" w:color="auto"/>
            <w:bottom w:val="none" w:sz="0" w:space="0" w:color="auto"/>
            <w:right w:val="none" w:sz="0" w:space="0" w:color="auto"/>
          </w:divBdr>
        </w:div>
        <w:div w:id="1863131322">
          <w:marLeft w:val="640"/>
          <w:marRight w:val="0"/>
          <w:marTop w:val="0"/>
          <w:marBottom w:val="0"/>
          <w:divBdr>
            <w:top w:val="none" w:sz="0" w:space="0" w:color="auto"/>
            <w:left w:val="none" w:sz="0" w:space="0" w:color="auto"/>
            <w:bottom w:val="none" w:sz="0" w:space="0" w:color="auto"/>
            <w:right w:val="none" w:sz="0" w:space="0" w:color="auto"/>
          </w:divBdr>
        </w:div>
        <w:div w:id="506671692">
          <w:marLeft w:val="640"/>
          <w:marRight w:val="0"/>
          <w:marTop w:val="0"/>
          <w:marBottom w:val="0"/>
          <w:divBdr>
            <w:top w:val="none" w:sz="0" w:space="0" w:color="auto"/>
            <w:left w:val="none" w:sz="0" w:space="0" w:color="auto"/>
            <w:bottom w:val="none" w:sz="0" w:space="0" w:color="auto"/>
            <w:right w:val="none" w:sz="0" w:space="0" w:color="auto"/>
          </w:divBdr>
        </w:div>
        <w:div w:id="700781296">
          <w:marLeft w:val="640"/>
          <w:marRight w:val="0"/>
          <w:marTop w:val="0"/>
          <w:marBottom w:val="0"/>
          <w:divBdr>
            <w:top w:val="none" w:sz="0" w:space="0" w:color="auto"/>
            <w:left w:val="none" w:sz="0" w:space="0" w:color="auto"/>
            <w:bottom w:val="none" w:sz="0" w:space="0" w:color="auto"/>
            <w:right w:val="none" w:sz="0" w:space="0" w:color="auto"/>
          </w:divBdr>
        </w:div>
        <w:div w:id="204031201">
          <w:marLeft w:val="640"/>
          <w:marRight w:val="0"/>
          <w:marTop w:val="0"/>
          <w:marBottom w:val="0"/>
          <w:divBdr>
            <w:top w:val="none" w:sz="0" w:space="0" w:color="auto"/>
            <w:left w:val="none" w:sz="0" w:space="0" w:color="auto"/>
            <w:bottom w:val="none" w:sz="0" w:space="0" w:color="auto"/>
            <w:right w:val="none" w:sz="0" w:space="0" w:color="auto"/>
          </w:divBdr>
        </w:div>
        <w:div w:id="415051356">
          <w:marLeft w:val="640"/>
          <w:marRight w:val="0"/>
          <w:marTop w:val="0"/>
          <w:marBottom w:val="0"/>
          <w:divBdr>
            <w:top w:val="none" w:sz="0" w:space="0" w:color="auto"/>
            <w:left w:val="none" w:sz="0" w:space="0" w:color="auto"/>
            <w:bottom w:val="none" w:sz="0" w:space="0" w:color="auto"/>
            <w:right w:val="none" w:sz="0" w:space="0" w:color="auto"/>
          </w:divBdr>
        </w:div>
      </w:divsChild>
    </w:div>
    <w:div w:id="147794231">
      <w:bodyDiv w:val="1"/>
      <w:marLeft w:val="0"/>
      <w:marRight w:val="0"/>
      <w:marTop w:val="0"/>
      <w:marBottom w:val="0"/>
      <w:divBdr>
        <w:top w:val="none" w:sz="0" w:space="0" w:color="auto"/>
        <w:left w:val="none" w:sz="0" w:space="0" w:color="auto"/>
        <w:bottom w:val="none" w:sz="0" w:space="0" w:color="auto"/>
        <w:right w:val="none" w:sz="0" w:space="0" w:color="auto"/>
      </w:divBdr>
    </w:div>
    <w:div w:id="149635102">
      <w:bodyDiv w:val="1"/>
      <w:marLeft w:val="0"/>
      <w:marRight w:val="0"/>
      <w:marTop w:val="0"/>
      <w:marBottom w:val="0"/>
      <w:divBdr>
        <w:top w:val="none" w:sz="0" w:space="0" w:color="auto"/>
        <w:left w:val="none" w:sz="0" w:space="0" w:color="auto"/>
        <w:bottom w:val="none" w:sz="0" w:space="0" w:color="auto"/>
        <w:right w:val="none" w:sz="0" w:space="0" w:color="auto"/>
      </w:divBdr>
    </w:div>
    <w:div w:id="160588270">
      <w:bodyDiv w:val="1"/>
      <w:marLeft w:val="0"/>
      <w:marRight w:val="0"/>
      <w:marTop w:val="0"/>
      <w:marBottom w:val="0"/>
      <w:divBdr>
        <w:top w:val="none" w:sz="0" w:space="0" w:color="auto"/>
        <w:left w:val="none" w:sz="0" w:space="0" w:color="auto"/>
        <w:bottom w:val="none" w:sz="0" w:space="0" w:color="auto"/>
        <w:right w:val="none" w:sz="0" w:space="0" w:color="auto"/>
      </w:divBdr>
    </w:div>
    <w:div w:id="165705996">
      <w:bodyDiv w:val="1"/>
      <w:marLeft w:val="0"/>
      <w:marRight w:val="0"/>
      <w:marTop w:val="0"/>
      <w:marBottom w:val="0"/>
      <w:divBdr>
        <w:top w:val="none" w:sz="0" w:space="0" w:color="auto"/>
        <w:left w:val="none" w:sz="0" w:space="0" w:color="auto"/>
        <w:bottom w:val="none" w:sz="0" w:space="0" w:color="auto"/>
        <w:right w:val="none" w:sz="0" w:space="0" w:color="auto"/>
      </w:divBdr>
    </w:div>
    <w:div w:id="166753875">
      <w:bodyDiv w:val="1"/>
      <w:marLeft w:val="0"/>
      <w:marRight w:val="0"/>
      <w:marTop w:val="0"/>
      <w:marBottom w:val="0"/>
      <w:divBdr>
        <w:top w:val="none" w:sz="0" w:space="0" w:color="auto"/>
        <w:left w:val="none" w:sz="0" w:space="0" w:color="auto"/>
        <w:bottom w:val="none" w:sz="0" w:space="0" w:color="auto"/>
        <w:right w:val="none" w:sz="0" w:space="0" w:color="auto"/>
      </w:divBdr>
    </w:div>
    <w:div w:id="184440141">
      <w:bodyDiv w:val="1"/>
      <w:marLeft w:val="0"/>
      <w:marRight w:val="0"/>
      <w:marTop w:val="0"/>
      <w:marBottom w:val="0"/>
      <w:divBdr>
        <w:top w:val="none" w:sz="0" w:space="0" w:color="auto"/>
        <w:left w:val="none" w:sz="0" w:space="0" w:color="auto"/>
        <w:bottom w:val="none" w:sz="0" w:space="0" w:color="auto"/>
        <w:right w:val="none" w:sz="0" w:space="0" w:color="auto"/>
      </w:divBdr>
    </w:div>
    <w:div w:id="193539166">
      <w:bodyDiv w:val="1"/>
      <w:marLeft w:val="0"/>
      <w:marRight w:val="0"/>
      <w:marTop w:val="0"/>
      <w:marBottom w:val="0"/>
      <w:divBdr>
        <w:top w:val="none" w:sz="0" w:space="0" w:color="auto"/>
        <w:left w:val="none" w:sz="0" w:space="0" w:color="auto"/>
        <w:bottom w:val="none" w:sz="0" w:space="0" w:color="auto"/>
        <w:right w:val="none" w:sz="0" w:space="0" w:color="auto"/>
      </w:divBdr>
    </w:div>
    <w:div w:id="201020464">
      <w:bodyDiv w:val="1"/>
      <w:marLeft w:val="0"/>
      <w:marRight w:val="0"/>
      <w:marTop w:val="0"/>
      <w:marBottom w:val="0"/>
      <w:divBdr>
        <w:top w:val="none" w:sz="0" w:space="0" w:color="auto"/>
        <w:left w:val="none" w:sz="0" w:space="0" w:color="auto"/>
        <w:bottom w:val="none" w:sz="0" w:space="0" w:color="auto"/>
        <w:right w:val="none" w:sz="0" w:space="0" w:color="auto"/>
      </w:divBdr>
    </w:div>
    <w:div w:id="210701975">
      <w:bodyDiv w:val="1"/>
      <w:marLeft w:val="0"/>
      <w:marRight w:val="0"/>
      <w:marTop w:val="0"/>
      <w:marBottom w:val="0"/>
      <w:divBdr>
        <w:top w:val="none" w:sz="0" w:space="0" w:color="auto"/>
        <w:left w:val="none" w:sz="0" w:space="0" w:color="auto"/>
        <w:bottom w:val="none" w:sz="0" w:space="0" w:color="auto"/>
        <w:right w:val="none" w:sz="0" w:space="0" w:color="auto"/>
      </w:divBdr>
    </w:div>
    <w:div w:id="217404497">
      <w:bodyDiv w:val="1"/>
      <w:marLeft w:val="0"/>
      <w:marRight w:val="0"/>
      <w:marTop w:val="0"/>
      <w:marBottom w:val="0"/>
      <w:divBdr>
        <w:top w:val="none" w:sz="0" w:space="0" w:color="auto"/>
        <w:left w:val="none" w:sz="0" w:space="0" w:color="auto"/>
        <w:bottom w:val="none" w:sz="0" w:space="0" w:color="auto"/>
        <w:right w:val="none" w:sz="0" w:space="0" w:color="auto"/>
      </w:divBdr>
    </w:div>
    <w:div w:id="231160979">
      <w:bodyDiv w:val="1"/>
      <w:marLeft w:val="0"/>
      <w:marRight w:val="0"/>
      <w:marTop w:val="0"/>
      <w:marBottom w:val="0"/>
      <w:divBdr>
        <w:top w:val="none" w:sz="0" w:space="0" w:color="auto"/>
        <w:left w:val="none" w:sz="0" w:space="0" w:color="auto"/>
        <w:bottom w:val="none" w:sz="0" w:space="0" w:color="auto"/>
        <w:right w:val="none" w:sz="0" w:space="0" w:color="auto"/>
      </w:divBdr>
    </w:div>
    <w:div w:id="250942156">
      <w:bodyDiv w:val="1"/>
      <w:marLeft w:val="0"/>
      <w:marRight w:val="0"/>
      <w:marTop w:val="0"/>
      <w:marBottom w:val="0"/>
      <w:divBdr>
        <w:top w:val="none" w:sz="0" w:space="0" w:color="auto"/>
        <w:left w:val="none" w:sz="0" w:space="0" w:color="auto"/>
        <w:bottom w:val="none" w:sz="0" w:space="0" w:color="auto"/>
        <w:right w:val="none" w:sz="0" w:space="0" w:color="auto"/>
      </w:divBdr>
      <w:divsChild>
        <w:div w:id="2135251394">
          <w:marLeft w:val="0"/>
          <w:marRight w:val="0"/>
          <w:marTop w:val="0"/>
          <w:marBottom w:val="0"/>
          <w:divBdr>
            <w:top w:val="none" w:sz="0" w:space="0" w:color="auto"/>
            <w:left w:val="none" w:sz="0" w:space="0" w:color="auto"/>
            <w:bottom w:val="none" w:sz="0" w:space="0" w:color="auto"/>
            <w:right w:val="none" w:sz="0" w:space="0" w:color="auto"/>
          </w:divBdr>
        </w:div>
      </w:divsChild>
    </w:div>
    <w:div w:id="256906327">
      <w:bodyDiv w:val="1"/>
      <w:marLeft w:val="0"/>
      <w:marRight w:val="0"/>
      <w:marTop w:val="0"/>
      <w:marBottom w:val="0"/>
      <w:divBdr>
        <w:top w:val="none" w:sz="0" w:space="0" w:color="auto"/>
        <w:left w:val="none" w:sz="0" w:space="0" w:color="auto"/>
        <w:bottom w:val="none" w:sz="0" w:space="0" w:color="auto"/>
        <w:right w:val="none" w:sz="0" w:space="0" w:color="auto"/>
      </w:divBdr>
    </w:div>
    <w:div w:id="258563124">
      <w:bodyDiv w:val="1"/>
      <w:marLeft w:val="0"/>
      <w:marRight w:val="0"/>
      <w:marTop w:val="0"/>
      <w:marBottom w:val="0"/>
      <w:divBdr>
        <w:top w:val="none" w:sz="0" w:space="0" w:color="auto"/>
        <w:left w:val="none" w:sz="0" w:space="0" w:color="auto"/>
        <w:bottom w:val="none" w:sz="0" w:space="0" w:color="auto"/>
        <w:right w:val="none" w:sz="0" w:space="0" w:color="auto"/>
      </w:divBdr>
    </w:div>
    <w:div w:id="263265636">
      <w:bodyDiv w:val="1"/>
      <w:marLeft w:val="0"/>
      <w:marRight w:val="0"/>
      <w:marTop w:val="0"/>
      <w:marBottom w:val="0"/>
      <w:divBdr>
        <w:top w:val="none" w:sz="0" w:space="0" w:color="auto"/>
        <w:left w:val="none" w:sz="0" w:space="0" w:color="auto"/>
        <w:bottom w:val="none" w:sz="0" w:space="0" w:color="auto"/>
        <w:right w:val="none" w:sz="0" w:space="0" w:color="auto"/>
      </w:divBdr>
    </w:div>
    <w:div w:id="271210516">
      <w:bodyDiv w:val="1"/>
      <w:marLeft w:val="0"/>
      <w:marRight w:val="0"/>
      <w:marTop w:val="0"/>
      <w:marBottom w:val="0"/>
      <w:divBdr>
        <w:top w:val="none" w:sz="0" w:space="0" w:color="auto"/>
        <w:left w:val="none" w:sz="0" w:space="0" w:color="auto"/>
        <w:bottom w:val="none" w:sz="0" w:space="0" w:color="auto"/>
        <w:right w:val="none" w:sz="0" w:space="0" w:color="auto"/>
      </w:divBdr>
      <w:divsChild>
        <w:div w:id="1224830401">
          <w:marLeft w:val="640"/>
          <w:marRight w:val="0"/>
          <w:marTop w:val="0"/>
          <w:marBottom w:val="0"/>
          <w:divBdr>
            <w:top w:val="none" w:sz="0" w:space="0" w:color="auto"/>
            <w:left w:val="none" w:sz="0" w:space="0" w:color="auto"/>
            <w:bottom w:val="none" w:sz="0" w:space="0" w:color="auto"/>
            <w:right w:val="none" w:sz="0" w:space="0" w:color="auto"/>
          </w:divBdr>
        </w:div>
        <w:div w:id="498237364">
          <w:marLeft w:val="640"/>
          <w:marRight w:val="0"/>
          <w:marTop w:val="0"/>
          <w:marBottom w:val="0"/>
          <w:divBdr>
            <w:top w:val="none" w:sz="0" w:space="0" w:color="auto"/>
            <w:left w:val="none" w:sz="0" w:space="0" w:color="auto"/>
            <w:bottom w:val="none" w:sz="0" w:space="0" w:color="auto"/>
            <w:right w:val="none" w:sz="0" w:space="0" w:color="auto"/>
          </w:divBdr>
        </w:div>
        <w:div w:id="1543638059">
          <w:marLeft w:val="640"/>
          <w:marRight w:val="0"/>
          <w:marTop w:val="0"/>
          <w:marBottom w:val="0"/>
          <w:divBdr>
            <w:top w:val="none" w:sz="0" w:space="0" w:color="auto"/>
            <w:left w:val="none" w:sz="0" w:space="0" w:color="auto"/>
            <w:bottom w:val="none" w:sz="0" w:space="0" w:color="auto"/>
            <w:right w:val="none" w:sz="0" w:space="0" w:color="auto"/>
          </w:divBdr>
        </w:div>
        <w:div w:id="1215039776">
          <w:marLeft w:val="640"/>
          <w:marRight w:val="0"/>
          <w:marTop w:val="0"/>
          <w:marBottom w:val="0"/>
          <w:divBdr>
            <w:top w:val="none" w:sz="0" w:space="0" w:color="auto"/>
            <w:left w:val="none" w:sz="0" w:space="0" w:color="auto"/>
            <w:bottom w:val="none" w:sz="0" w:space="0" w:color="auto"/>
            <w:right w:val="none" w:sz="0" w:space="0" w:color="auto"/>
          </w:divBdr>
        </w:div>
        <w:div w:id="750539643">
          <w:marLeft w:val="640"/>
          <w:marRight w:val="0"/>
          <w:marTop w:val="0"/>
          <w:marBottom w:val="0"/>
          <w:divBdr>
            <w:top w:val="none" w:sz="0" w:space="0" w:color="auto"/>
            <w:left w:val="none" w:sz="0" w:space="0" w:color="auto"/>
            <w:bottom w:val="none" w:sz="0" w:space="0" w:color="auto"/>
            <w:right w:val="none" w:sz="0" w:space="0" w:color="auto"/>
          </w:divBdr>
        </w:div>
        <w:div w:id="1150515052">
          <w:marLeft w:val="640"/>
          <w:marRight w:val="0"/>
          <w:marTop w:val="0"/>
          <w:marBottom w:val="0"/>
          <w:divBdr>
            <w:top w:val="none" w:sz="0" w:space="0" w:color="auto"/>
            <w:left w:val="none" w:sz="0" w:space="0" w:color="auto"/>
            <w:bottom w:val="none" w:sz="0" w:space="0" w:color="auto"/>
            <w:right w:val="none" w:sz="0" w:space="0" w:color="auto"/>
          </w:divBdr>
        </w:div>
        <w:div w:id="683480827">
          <w:marLeft w:val="640"/>
          <w:marRight w:val="0"/>
          <w:marTop w:val="0"/>
          <w:marBottom w:val="0"/>
          <w:divBdr>
            <w:top w:val="none" w:sz="0" w:space="0" w:color="auto"/>
            <w:left w:val="none" w:sz="0" w:space="0" w:color="auto"/>
            <w:bottom w:val="none" w:sz="0" w:space="0" w:color="auto"/>
            <w:right w:val="none" w:sz="0" w:space="0" w:color="auto"/>
          </w:divBdr>
        </w:div>
        <w:div w:id="818226680">
          <w:marLeft w:val="640"/>
          <w:marRight w:val="0"/>
          <w:marTop w:val="0"/>
          <w:marBottom w:val="0"/>
          <w:divBdr>
            <w:top w:val="none" w:sz="0" w:space="0" w:color="auto"/>
            <w:left w:val="none" w:sz="0" w:space="0" w:color="auto"/>
            <w:bottom w:val="none" w:sz="0" w:space="0" w:color="auto"/>
            <w:right w:val="none" w:sz="0" w:space="0" w:color="auto"/>
          </w:divBdr>
        </w:div>
        <w:div w:id="872770476">
          <w:marLeft w:val="640"/>
          <w:marRight w:val="0"/>
          <w:marTop w:val="0"/>
          <w:marBottom w:val="0"/>
          <w:divBdr>
            <w:top w:val="none" w:sz="0" w:space="0" w:color="auto"/>
            <w:left w:val="none" w:sz="0" w:space="0" w:color="auto"/>
            <w:bottom w:val="none" w:sz="0" w:space="0" w:color="auto"/>
            <w:right w:val="none" w:sz="0" w:space="0" w:color="auto"/>
          </w:divBdr>
        </w:div>
        <w:div w:id="1027025938">
          <w:marLeft w:val="640"/>
          <w:marRight w:val="0"/>
          <w:marTop w:val="0"/>
          <w:marBottom w:val="0"/>
          <w:divBdr>
            <w:top w:val="none" w:sz="0" w:space="0" w:color="auto"/>
            <w:left w:val="none" w:sz="0" w:space="0" w:color="auto"/>
            <w:bottom w:val="none" w:sz="0" w:space="0" w:color="auto"/>
            <w:right w:val="none" w:sz="0" w:space="0" w:color="auto"/>
          </w:divBdr>
        </w:div>
        <w:div w:id="1197936873">
          <w:marLeft w:val="640"/>
          <w:marRight w:val="0"/>
          <w:marTop w:val="0"/>
          <w:marBottom w:val="0"/>
          <w:divBdr>
            <w:top w:val="none" w:sz="0" w:space="0" w:color="auto"/>
            <w:left w:val="none" w:sz="0" w:space="0" w:color="auto"/>
            <w:bottom w:val="none" w:sz="0" w:space="0" w:color="auto"/>
            <w:right w:val="none" w:sz="0" w:space="0" w:color="auto"/>
          </w:divBdr>
        </w:div>
        <w:div w:id="1515463718">
          <w:marLeft w:val="640"/>
          <w:marRight w:val="0"/>
          <w:marTop w:val="0"/>
          <w:marBottom w:val="0"/>
          <w:divBdr>
            <w:top w:val="none" w:sz="0" w:space="0" w:color="auto"/>
            <w:left w:val="none" w:sz="0" w:space="0" w:color="auto"/>
            <w:bottom w:val="none" w:sz="0" w:space="0" w:color="auto"/>
            <w:right w:val="none" w:sz="0" w:space="0" w:color="auto"/>
          </w:divBdr>
        </w:div>
        <w:div w:id="1658263808">
          <w:marLeft w:val="640"/>
          <w:marRight w:val="0"/>
          <w:marTop w:val="0"/>
          <w:marBottom w:val="0"/>
          <w:divBdr>
            <w:top w:val="none" w:sz="0" w:space="0" w:color="auto"/>
            <w:left w:val="none" w:sz="0" w:space="0" w:color="auto"/>
            <w:bottom w:val="none" w:sz="0" w:space="0" w:color="auto"/>
            <w:right w:val="none" w:sz="0" w:space="0" w:color="auto"/>
          </w:divBdr>
        </w:div>
        <w:div w:id="780153795">
          <w:marLeft w:val="640"/>
          <w:marRight w:val="0"/>
          <w:marTop w:val="0"/>
          <w:marBottom w:val="0"/>
          <w:divBdr>
            <w:top w:val="none" w:sz="0" w:space="0" w:color="auto"/>
            <w:left w:val="none" w:sz="0" w:space="0" w:color="auto"/>
            <w:bottom w:val="none" w:sz="0" w:space="0" w:color="auto"/>
            <w:right w:val="none" w:sz="0" w:space="0" w:color="auto"/>
          </w:divBdr>
        </w:div>
        <w:div w:id="1755857788">
          <w:marLeft w:val="640"/>
          <w:marRight w:val="0"/>
          <w:marTop w:val="0"/>
          <w:marBottom w:val="0"/>
          <w:divBdr>
            <w:top w:val="none" w:sz="0" w:space="0" w:color="auto"/>
            <w:left w:val="none" w:sz="0" w:space="0" w:color="auto"/>
            <w:bottom w:val="none" w:sz="0" w:space="0" w:color="auto"/>
            <w:right w:val="none" w:sz="0" w:space="0" w:color="auto"/>
          </w:divBdr>
        </w:div>
        <w:div w:id="452216775">
          <w:marLeft w:val="640"/>
          <w:marRight w:val="0"/>
          <w:marTop w:val="0"/>
          <w:marBottom w:val="0"/>
          <w:divBdr>
            <w:top w:val="none" w:sz="0" w:space="0" w:color="auto"/>
            <w:left w:val="none" w:sz="0" w:space="0" w:color="auto"/>
            <w:bottom w:val="none" w:sz="0" w:space="0" w:color="auto"/>
            <w:right w:val="none" w:sz="0" w:space="0" w:color="auto"/>
          </w:divBdr>
        </w:div>
        <w:div w:id="855340203">
          <w:marLeft w:val="640"/>
          <w:marRight w:val="0"/>
          <w:marTop w:val="0"/>
          <w:marBottom w:val="0"/>
          <w:divBdr>
            <w:top w:val="none" w:sz="0" w:space="0" w:color="auto"/>
            <w:left w:val="none" w:sz="0" w:space="0" w:color="auto"/>
            <w:bottom w:val="none" w:sz="0" w:space="0" w:color="auto"/>
            <w:right w:val="none" w:sz="0" w:space="0" w:color="auto"/>
          </w:divBdr>
        </w:div>
        <w:div w:id="2047176044">
          <w:marLeft w:val="640"/>
          <w:marRight w:val="0"/>
          <w:marTop w:val="0"/>
          <w:marBottom w:val="0"/>
          <w:divBdr>
            <w:top w:val="none" w:sz="0" w:space="0" w:color="auto"/>
            <w:left w:val="none" w:sz="0" w:space="0" w:color="auto"/>
            <w:bottom w:val="none" w:sz="0" w:space="0" w:color="auto"/>
            <w:right w:val="none" w:sz="0" w:space="0" w:color="auto"/>
          </w:divBdr>
        </w:div>
        <w:div w:id="44451029">
          <w:marLeft w:val="640"/>
          <w:marRight w:val="0"/>
          <w:marTop w:val="0"/>
          <w:marBottom w:val="0"/>
          <w:divBdr>
            <w:top w:val="none" w:sz="0" w:space="0" w:color="auto"/>
            <w:left w:val="none" w:sz="0" w:space="0" w:color="auto"/>
            <w:bottom w:val="none" w:sz="0" w:space="0" w:color="auto"/>
            <w:right w:val="none" w:sz="0" w:space="0" w:color="auto"/>
          </w:divBdr>
        </w:div>
        <w:div w:id="1237940659">
          <w:marLeft w:val="640"/>
          <w:marRight w:val="0"/>
          <w:marTop w:val="0"/>
          <w:marBottom w:val="0"/>
          <w:divBdr>
            <w:top w:val="none" w:sz="0" w:space="0" w:color="auto"/>
            <w:left w:val="none" w:sz="0" w:space="0" w:color="auto"/>
            <w:bottom w:val="none" w:sz="0" w:space="0" w:color="auto"/>
            <w:right w:val="none" w:sz="0" w:space="0" w:color="auto"/>
          </w:divBdr>
        </w:div>
        <w:div w:id="31149814">
          <w:marLeft w:val="640"/>
          <w:marRight w:val="0"/>
          <w:marTop w:val="0"/>
          <w:marBottom w:val="0"/>
          <w:divBdr>
            <w:top w:val="none" w:sz="0" w:space="0" w:color="auto"/>
            <w:left w:val="none" w:sz="0" w:space="0" w:color="auto"/>
            <w:bottom w:val="none" w:sz="0" w:space="0" w:color="auto"/>
            <w:right w:val="none" w:sz="0" w:space="0" w:color="auto"/>
          </w:divBdr>
        </w:div>
        <w:div w:id="1158115105">
          <w:marLeft w:val="640"/>
          <w:marRight w:val="0"/>
          <w:marTop w:val="0"/>
          <w:marBottom w:val="0"/>
          <w:divBdr>
            <w:top w:val="none" w:sz="0" w:space="0" w:color="auto"/>
            <w:left w:val="none" w:sz="0" w:space="0" w:color="auto"/>
            <w:bottom w:val="none" w:sz="0" w:space="0" w:color="auto"/>
            <w:right w:val="none" w:sz="0" w:space="0" w:color="auto"/>
          </w:divBdr>
        </w:div>
        <w:div w:id="1718623012">
          <w:marLeft w:val="640"/>
          <w:marRight w:val="0"/>
          <w:marTop w:val="0"/>
          <w:marBottom w:val="0"/>
          <w:divBdr>
            <w:top w:val="none" w:sz="0" w:space="0" w:color="auto"/>
            <w:left w:val="none" w:sz="0" w:space="0" w:color="auto"/>
            <w:bottom w:val="none" w:sz="0" w:space="0" w:color="auto"/>
            <w:right w:val="none" w:sz="0" w:space="0" w:color="auto"/>
          </w:divBdr>
        </w:div>
        <w:div w:id="1372681109">
          <w:marLeft w:val="640"/>
          <w:marRight w:val="0"/>
          <w:marTop w:val="0"/>
          <w:marBottom w:val="0"/>
          <w:divBdr>
            <w:top w:val="none" w:sz="0" w:space="0" w:color="auto"/>
            <w:left w:val="none" w:sz="0" w:space="0" w:color="auto"/>
            <w:bottom w:val="none" w:sz="0" w:space="0" w:color="auto"/>
            <w:right w:val="none" w:sz="0" w:space="0" w:color="auto"/>
          </w:divBdr>
        </w:div>
        <w:div w:id="1295721012">
          <w:marLeft w:val="640"/>
          <w:marRight w:val="0"/>
          <w:marTop w:val="0"/>
          <w:marBottom w:val="0"/>
          <w:divBdr>
            <w:top w:val="none" w:sz="0" w:space="0" w:color="auto"/>
            <w:left w:val="none" w:sz="0" w:space="0" w:color="auto"/>
            <w:bottom w:val="none" w:sz="0" w:space="0" w:color="auto"/>
            <w:right w:val="none" w:sz="0" w:space="0" w:color="auto"/>
          </w:divBdr>
        </w:div>
        <w:div w:id="704477107">
          <w:marLeft w:val="640"/>
          <w:marRight w:val="0"/>
          <w:marTop w:val="0"/>
          <w:marBottom w:val="0"/>
          <w:divBdr>
            <w:top w:val="none" w:sz="0" w:space="0" w:color="auto"/>
            <w:left w:val="none" w:sz="0" w:space="0" w:color="auto"/>
            <w:bottom w:val="none" w:sz="0" w:space="0" w:color="auto"/>
            <w:right w:val="none" w:sz="0" w:space="0" w:color="auto"/>
          </w:divBdr>
        </w:div>
        <w:div w:id="826482493">
          <w:marLeft w:val="640"/>
          <w:marRight w:val="0"/>
          <w:marTop w:val="0"/>
          <w:marBottom w:val="0"/>
          <w:divBdr>
            <w:top w:val="none" w:sz="0" w:space="0" w:color="auto"/>
            <w:left w:val="none" w:sz="0" w:space="0" w:color="auto"/>
            <w:bottom w:val="none" w:sz="0" w:space="0" w:color="auto"/>
            <w:right w:val="none" w:sz="0" w:space="0" w:color="auto"/>
          </w:divBdr>
        </w:div>
        <w:div w:id="1869175887">
          <w:marLeft w:val="640"/>
          <w:marRight w:val="0"/>
          <w:marTop w:val="0"/>
          <w:marBottom w:val="0"/>
          <w:divBdr>
            <w:top w:val="none" w:sz="0" w:space="0" w:color="auto"/>
            <w:left w:val="none" w:sz="0" w:space="0" w:color="auto"/>
            <w:bottom w:val="none" w:sz="0" w:space="0" w:color="auto"/>
            <w:right w:val="none" w:sz="0" w:space="0" w:color="auto"/>
          </w:divBdr>
        </w:div>
        <w:div w:id="1700663615">
          <w:marLeft w:val="640"/>
          <w:marRight w:val="0"/>
          <w:marTop w:val="0"/>
          <w:marBottom w:val="0"/>
          <w:divBdr>
            <w:top w:val="none" w:sz="0" w:space="0" w:color="auto"/>
            <w:left w:val="none" w:sz="0" w:space="0" w:color="auto"/>
            <w:bottom w:val="none" w:sz="0" w:space="0" w:color="auto"/>
            <w:right w:val="none" w:sz="0" w:space="0" w:color="auto"/>
          </w:divBdr>
        </w:div>
        <w:div w:id="990862557">
          <w:marLeft w:val="640"/>
          <w:marRight w:val="0"/>
          <w:marTop w:val="0"/>
          <w:marBottom w:val="0"/>
          <w:divBdr>
            <w:top w:val="none" w:sz="0" w:space="0" w:color="auto"/>
            <w:left w:val="none" w:sz="0" w:space="0" w:color="auto"/>
            <w:bottom w:val="none" w:sz="0" w:space="0" w:color="auto"/>
            <w:right w:val="none" w:sz="0" w:space="0" w:color="auto"/>
          </w:divBdr>
        </w:div>
        <w:div w:id="965039173">
          <w:marLeft w:val="640"/>
          <w:marRight w:val="0"/>
          <w:marTop w:val="0"/>
          <w:marBottom w:val="0"/>
          <w:divBdr>
            <w:top w:val="none" w:sz="0" w:space="0" w:color="auto"/>
            <w:left w:val="none" w:sz="0" w:space="0" w:color="auto"/>
            <w:bottom w:val="none" w:sz="0" w:space="0" w:color="auto"/>
            <w:right w:val="none" w:sz="0" w:space="0" w:color="auto"/>
          </w:divBdr>
        </w:div>
        <w:div w:id="2084402110">
          <w:marLeft w:val="640"/>
          <w:marRight w:val="0"/>
          <w:marTop w:val="0"/>
          <w:marBottom w:val="0"/>
          <w:divBdr>
            <w:top w:val="none" w:sz="0" w:space="0" w:color="auto"/>
            <w:left w:val="none" w:sz="0" w:space="0" w:color="auto"/>
            <w:bottom w:val="none" w:sz="0" w:space="0" w:color="auto"/>
            <w:right w:val="none" w:sz="0" w:space="0" w:color="auto"/>
          </w:divBdr>
        </w:div>
        <w:div w:id="1949197378">
          <w:marLeft w:val="640"/>
          <w:marRight w:val="0"/>
          <w:marTop w:val="0"/>
          <w:marBottom w:val="0"/>
          <w:divBdr>
            <w:top w:val="none" w:sz="0" w:space="0" w:color="auto"/>
            <w:left w:val="none" w:sz="0" w:space="0" w:color="auto"/>
            <w:bottom w:val="none" w:sz="0" w:space="0" w:color="auto"/>
            <w:right w:val="none" w:sz="0" w:space="0" w:color="auto"/>
          </w:divBdr>
        </w:div>
        <w:div w:id="1868828158">
          <w:marLeft w:val="640"/>
          <w:marRight w:val="0"/>
          <w:marTop w:val="0"/>
          <w:marBottom w:val="0"/>
          <w:divBdr>
            <w:top w:val="none" w:sz="0" w:space="0" w:color="auto"/>
            <w:left w:val="none" w:sz="0" w:space="0" w:color="auto"/>
            <w:bottom w:val="none" w:sz="0" w:space="0" w:color="auto"/>
            <w:right w:val="none" w:sz="0" w:space="0" w:color="auto"/>
          </w:divBdr>
        </w:div>
        <w:div w:id="1399089308">
          <w:marLeft w:val="640"/>
          <w:marRight w:val="0"/>
          <w:marTop w:val="0"/>
          <w:marBottom w:val="0"/>
          <w:divBdr>
            <w:top w:val="none" w:sz="0" w:space="0" w:color="auto"/>
            <w:left w:val="none" w:sz="0" w:space="0" w:color="auto"/>
            <w:bottom w:val="none" w:sz="0" w:space="0" w:color="auto"/>
            <w:right w:val="none" w:sz="0" w:space="0" w:color="auto"/>
          </w:divBdr>
        </w:div>
        <w:div w:id="1395202334">
          <w:marLeft w:val="640"/>
          <w:marRight w:val="0"/>
          <w:marTop w:val="0"/>
          <w:marBottom w:val="0"/>
          <w:divBdr>
            <w:top w:val="none" w:sz="0" w:space="0" w:color="auto"/>
            <w:left w:val="none" w:sz="0" w:space="0" w:color="auto"/>
            <w:bottom w:val="none" w:sz="0" w:space="0" w:color="auto"/>
            <w:right w:val="none" w:sz="0" w:space="0" w:color="auto"/>
          </w:divBdr>
        </w:div>
        <w:div w:id="447970177">
          <w:marLeft w:val="640"/>
          <w:marRight w:val="0"/>
          <w:marTop w:val="0"/>
          <w:marBottom w:val="0"/>
          <w:divBdr>
            <w:top w:val="none" w:sz="0" w:space="0" w:color="auto"/>
            <w:left w:val="none" w:sz="0" w:space="0" w:color="auto"/>
            <w:bottom w:val="none" w:sz="0" w:space="0" w:color="auto"/>
            <w:right w:val="none" w:sz="0" w:space="0" w:color="auto"/>
          </w:divBdr>
        </w:div>
        <w:div w:id="1122655220">
          <w:marLeft w:val="640"/>
          <w:marRight w:val="0"/>
          <w:marTop w:val="0"/>
          <w:marBottom w:val="0"/>
          <w:divBdr>
            <w:top w:val="none" w:sz="0" w:space="0" w:color="auto"/>
            <w:left w:val="none" w:sz="0" w:space="0" w:color="auto"/>
            <w:bottom w:val="none" w:sz="0" w:space="0" w:color="auto"/>
            <w:right w:val="none" w:sz="0" w:space="0" w:color="auto"/>
          </w:divBdr>
        </w:div>
        <w:div w:id="1091198670">
          <w:marLeft w:val="640"/>
          <w:marRight w:val="0"/>
          <w:marTop w:val="0"/>
          <w:marBottom w:val="0"/>
          <w:divBdr>
            <w:top w:val="none" w:sz="0" w:space="0" w:color="auto"/>
            <w:left w:val="none" w:sz="0" w:space="0" w:color="auto"/>
            <w:bottom w:val="none" w:sz="0" w:space="0" w:color="auto"/>
            <w:right w:val="none" w:sz="0" w:space="0" w:color="auto"/>
          </w:divBdr>
        </w:div>
        <w:div w:id="525561011">
          <w:marLeft w:val="640"/>
          <w:marRight w:val="0"/>
          <w:marTop w:val="0"/>
          <w:marBottom w:val="0"/>
          <w:divBdr>
            <w:top w:val="none" w:sz="0" w:space="0" w:color="auto"/>
            <w:left w:val="none" w:sz="0" w:space="0" w:color="auto"/>
            <w:bottom w:val="none" w:sz="0" w:space="0" w:color="auto"/>
            <w:right w:val="none" w:sz="0" w:space="0" w:color="auto"/>
          </w:divBdr>
        </w:div>
        <w:div w:id="969241790">
          <w:marLeft w:val="640"/>
          <w:marRight w:val="0"/>
          <w:marTop w:val="0"/>
          <w:marBottom w:val="0"/>
          <w:divBdr>
            <w:top w:val="none" w:sz="0" w:space="0" w:color="auto"/>
            <w:left w:val="none" w:sz="0" w:space="0" w:color="auto"/>
            <w:bottom w:val="none" w:sz="0" w:space="0" w:color="auto"/>
            <w:right w:val="none" w:sz="0" w:space="0" w:color="auto"/>
          </w:divBdr>
        </w:div>
        <w:div w:id="1110855729">
          <w:marLeft w:val="640"/>
          <w:marRight w:val="0"/>
          <w:marTop w:val="0"/>
          <w:marBottom w:val="0"/>
          <w:divBdr>
            <w:top w:val="none" w:sz="0" w:space="0" w:color="auto"/>
            <w:left w:val="none" w:sz="0" w:space="0" w:color="auto"/>
            <w:bottom w:val="none" w:sz="0" w:space="0" w:color="auto"/>
            <w:right w:val="none" w:sz="0" w:space="0" w:color="auto"/>
          </w:divBdr>
        </w:div>
        <w:div w:id="165243031">
          <w:marLeft w:val="640"/>
          <w:marRight w:val="0"/>
          <w:marTop w:val="0"/>
          <w:marBottom w:val="0"/>
          <w:divBdr>
            <w:top w:val="none" w:sz="0" w:space="0" w:color="auto"/>
            <w:left w:val="none" w:sz="0" w:space="0" w:color="auto"/>
            <w:bottom w:val="none" w:sz="0" w:space="0" w:color="auto"/>
            <w:right w:val="none" w:sz="0" w:space="0" w:color="auto"/>
          </w:divBdr>
        </w:div>
        <w:div w:id="588973010">
          <w:marLeft w:val="640"/>
          <w:marRight w:val="0"/>
          <w:marTop w:val="0"/>
          <w:marBottom w:val="0"/>
          <w:divBdr>
            <w:top w:val="none" w:sz="0" w:space="0" w:color="auto"/>
            <w:left w:val="none" w:sz="0" w:space="0" w:color="auto"/>
            <w:bottom w:val="none" w:sz="0" w:space="0" w:color="auto"/>
            <w:right w:val="none" w:sz="0" w:space="0" w:color="auto"/>
          </w:divBdr>
        </w:div>
        <w:div w:id="552959499">
          <w:marLeft w:val="640"/>
          <w:marRight w:val="0"/>
          <w:marTop w:val="0"/>
          <w:marBottom w:val="0"/>
          <w:divBdr>
            <w:top w:val="none" w:sz="0" w:space="0" w:color="auto"/>
            <w:left w:val="none" w:sz="0" w:space="0" w:color="auto"/>
            <w:bottom w:val="none" w:sz="0" w:space="0" w:color="auto"/>
            <w:right w:val="none" w:sz="0" w:space="0" w:color="auto"/>
          </w:divBdr>
        </w:div>
        <w:div w:id="143474617">
          <w:marLeft w:val="640"/>
          <w:marRight w:val="0"/>
          <w:marTop w:val="0"/>
          <w:marBottom w:val="0"/>
          <w:divBdr>
            <w:top w:val="none" w:sz="0" w:space="0" w:color="auto"/>
            <w:left w:val="none" w:sz="0" w:space="0" w:color="auto"/>
            <w:bottom w:val="none" w:sz="0" w:space="0" w:color="auto"/>
            <w:right w:val="none" w:sz="0" w:space="0" w:color="auto"/>
          </w:divBdr>
        </w:div>
        <w:div w:id="762797020">
          <w:marLeft w:val="640"/>
          <w:marRight w:val="0"/>
          <w:marTop w:val="0"/>
          <w:marBottom w:val="0"/>
          <w:divBdr>
            <w:top w:val="none" w:sz="0" w:space="0" w:color="auto"/>
            <w:left w:val="none" w:sz="0" w:space="0" w:color="auto"/>
            <w:bottom w:val="none" w:sz="0" w:space="0" w:color="auto"/>
            <w:right w:val="none" w:sz="0" w:space="0" w:color="auto"/>
          </w:divBdr>
        </w:div>
        <w:div w:id="873883248">
          <w:marLeft w:val="640"/>
          <w:marRight w:val="0"/>
          <w:marTop w:val="0"/>
          <w:marBottom w:val="0"/>
          <w:divBdr>
            <w:top w:val="none" w:sz="0" w:space="0" w:color="auto"/>
            <w:left w:val="none" w:sz="0" w:space="0" w:color="auto"/>
            <w:bottom w:val="none" w:sz="0" w:space="0" w:color="auto"/>
            <w:right w:val="none" w:sz="0" w:space="0" w:color="auto"/>
          </w:divBdr>
        </w:div>
        <w:div w:id="2110925054">
          <w:marLeft w:val="640"/>
          <w:marRight w:val="0"/>
          <w:marTop w:val="0"/>
          <w:marBottom w:val="0"/>
          <w:divBdr>
            <w:top w:val="none" w:sz="0" w:space="0" w:color="auto"/>
            <w:left w:val="none" w:sz="0" w:space="0" w:color="auto"/>
            <w:bottom w:val="none" w:sz="0" w:space="0" w:color="auto"/>
            <w:right w:val="none" w:sz="0" w:space="0" w:color="auto"/>
          </w:divBdr>
        </w:div>
        <w:div w:id="1006128127">
          <w:marLeft w:val="640"/>
          <w:marRight w:val="0"/>
          <w:marTop w:val="0"/>
          <w:marBottom w:val="0"/>
          <w:divBdr>
            <w:top w:val="none" w:sz="0" w:space="0" w:color="auto"/>
            <w:left w:val="none" w:sz="0" w:space="0" w:color="auto"/>
            <w:bottom w:val="none" w:sz="0" w:space="0" w:color="auto"/>
            <w:right w:val="none" w:sz="0" w:space="0" w:color="auto"/>
          </w:divBdr>
        </w:div>
        <w:div w:id="62532175">
          <w:marLeft w:val="640"/>
          <w:marRight w:val="0"/>
          <w:marTop w:val="0"/>
          <w:marBottom w:val="0"/>
          <w:divBdr>
            <w:top w:val="none" w:sz="0" w:space="0" w:color="auto"/>
            <w:left w:val="none" w:sz="0" w:space="0" w:color="auto"/>
            <w:bottom w:val="none" w:sz="0" w:space="0" w:color="auto"/>
            <w:right w:val="none" w:sz="0" w:space="0" w:color="auto"/>
          </w:divBdr>
        </w:div>
        <w:div w:id="774636500">
          <w:marLeft w:val="640"/>
          <w:marRight w:val="0"/>
          <w:marTop w:val="0"/>
          <w:marBottom w:val="0"/>
          <w:divBdr>
            <w:top w:val="none" w:sz="0" w:space="0" w:color="auto"/>
            <w:left w:val="none" w:sz="0" w:space="0" w:color="auto"/>
            <w:bottom w:val="none" w:sz="0" w:space="0" w:color="auto"/>
            <w:right w:val="none" w:sz="0" w:space="0" w:color="auto"/>
          </w:divBdr>
        </w:div>
        <w:div w:id="1597784218">
          <w:marLeft w:val="640"/>
          <w:marRight w:val="0"/>
          <w:marTop w:val="0"/>
          <w:marBottom w:val="0"/>
          <w:divBdr>
            <w:top w:val="none" w:sz="0" w:space="0" w:color="auto"/>
            <w:left w:val="none" w:sz="0" w:space="0" w:color="auto"/>
            <w:bottom w:val="none" w:sz="0" w:space="0" w:color="auto"/>
            <w:right w:val="none" w:sz="0" w:space="0" w:color="auto"/>
          </w:divBdr>
        </w:div>
        <w:div w:id="2027294176">
          <w:marLeft w:val="640"/>
          <w:marRight w:val="0"/>
          <w:marTop w:val="0"/>
          <w:marBottom w:val="0"/>
          <w:divBdr>
            <w:top w:val="none" w:sz="0" w:space="0" w:color="auto"/>
            <w:left w:val="none" w:sz="0" w:space="0" w:color="auto"/>
            <w:bottom w:val="none" w:sz="0" w:space="0" w:color="auto"/>
            <w:right w:val="none" w:sz="0" w:space="0" w:color="auto"/>
          </w:divBdr>
        </w:div>
        <w:div w:id="1246384093">
          <w:marLeft w:val="640"/>
          <w:marRight w:val="0"/>
          <w:marTop w:val="0"/>
          <w:marBottom w:val="0"/>
          <w:divBdr>
            <w:top w:val="none" w:sz="0" w:space="0" w:color="auto"/>
            <w:left w:val="none" w:sz="0" w:space="0" w:color="auto"/>
            <w:bottom w:val="none" w:sz="0" w:space="0" w:color="auto"/>
            <w:right w:val="none" w:sz="0" w:space="0" w:color="auto"/>
          </w:divBdr>
        </w:div>
        <w:div w:id="1757020945">
          <w:marLeft w:val="640"/>
          <w:marRight w:val="0"/>
          <w:marTop w:val="0"/>
          <w:marBottom w:val="0"/>
          <w:divBdr>
            <w:top w:val="none" w:sz="0" w:space="0" w:color="auto"/>
            <w:left w:val="none" w:sz="0" w:space="0" w:color="auto"/>
            <w:bottom w:val="none" w:sz="0" w:space="0" w:color="auto"/>
            <w:right w:val="none" w:sz="0" w:space="0" w:color="auto"/>
          </w:divBdr>
        </w:div>
        <w:div w:id="904343385">
          <w:marLeft w:val="640"/>
          <w:marRight w:val="0"/>
          <w:marTop w:val="0"/>
          <w:marBottom w:val="0"/>
          <w:divBdr>
            <w:top w:val="none" w:sz="0" w:space="0" w:color="auto"/>
            <w:left w:val="none" w:sz="0" w:space="0" w:color="auto"/>
            <w:bottom w:val="none" w:sz="0" w:space="0" w:color="auto"/>
            <w:right w:val="none" w:sz="0" w:space="0" w:color="auto"/>
          </w:divBdr>
        </w:div>
        <w:div w:id="271254982">
          <w:marLeft w:val="640"/>
          <w:marRight w:val="0"/>
          <w:marTop w:val="0"/>
          <w:marBottom w:val="0"/>
          <w:divBdr>
            <w:top w:val="none" w:sz="0" w:space="0" w:color="auto"/>
            <w:left w:val="none" w:sz="0" w:space="0" w:color="auto"/>
            <w:bottom w:val="none" w:sz="0" w:space="0" w:color="auto"/>
            <w:right w:val="none" w:sz="0" w:space="0" w:color="auto"/>
          </w:divBdr>
        </w:div>
        <w:div w:id="280573972">
          <w:marLeft w:val="640"/>
          <w:marRight w:val="0"/>
          <w:marTop w:val="0"/>
          <w:marBottom w:val="0"/>
          <w:divBdr>
            <w:top w:val="none" w:sz="0" w:space="0" w:color="auto"/>
            <w:left w:val="none" w:sz="0" w:space="0" w:color="auto"/>
            <w:bottom w:val="none" w:sz="0" w:space="0" w:color="auto"/>
            <w:right w:val="none" w:sz="0" w:space="0" w:color="auto"/>
          </w:divBdr>
        </w:div>
        <w:div w:id="1754012510">
          <w:marLeft w:val="640"/>
          <w:marRight w:val="0"/>
          <w:marTop w:val="0"/>
          <w:marBottom w:val="0"/>
          <w:divBdr>
            <w:top w:val="none" w:sz="0" w:space="0" w:color="auto"/>
            <w:left w:val="none" w:sz="0" w:space="0" w:color="auto"/>
            <w:bottom w:val="none" w:sz="0" w:space="0" w:color="auto"/>
            <w:right w:val="none" w:sz="0" w:space="0" w:color="auto"/>
          </w:divBdr>
        </w:div>
        <w:div w:id="1788547302">
          <w:marLeft w:val="640"/>
          <w:marRight w:val="0"/>
          <w:marTop w:val="0"/>
          <w:marBottom w:val="0"/>
          <w:divBdr>
            <w:top w:val="none" w:sz="0" w:space="0" w:color="auto"/>
            <w:left w:val="none" w:sz="0" w:space="0" w:color="auto"/>
            <w:bottom w:val="none" w:sz="0" w:space="0" w:color="auto"/>
            <w:right w:val="none" w:sz="0" w:space="0" w:color="auto"/>
          </w:divBdr>
        </w:div>
        <w:div w:id="1622883305">
          <w:marLeft w:val="640"/>
          <w:marRight w:val="0"/>
          <w:marTop w:val="0"/>
          <w:marBottom w:val="0"/>
          <w:divBdr>
            <w:top w:val="none" w:sz="0" w:space="0" w:color="auto"/>
            <w:left w:val="none" w:sz="0" w:space="0" w:color="auto"/>
            <w:bottom w:val="none" w:sz="0" w:space="0" w:color="auto"/>
            <w:right w:val="none" w:sz="0" w:space="0" w:color="auto"/>
          </w:divBdr>
        </w:div>
        <w:div w:id="1838350404">
          <w:marLeft w:val="640"/>
          <w:marRight w:val="0"/>
          <w:marTop w:val="0"/>
          <w:marBottom w:val="0"/>
          <w:divBdr>
            <w:top w:val="none" w:sz="0" w:space="0" w:color="auto"/>
            <w:left w:val="none" w:sz="0" w:space="0" w:color="auto"/>
            <w:bottom w:val="none" w:sz="0" w:space="0" w:color="auto"/>
            <w:right w:val="none" w:sz="0" w:space="0" w:color="auto"/>
          </w:divBdr>
        </w:div>
        <w:div w:id="711929474">
          <w:marLeft w:val="640"/>
          <w:marRight w:val="0"/>
          <w:marTop w:val="0"/>
          <w:marBottom w:val="0"/>
          <w:divBdr>
            <w:top w:val="none" w:sz="0" w:space="0" w:color="auto"/>
            <w:left w:val="none" w:sz="0" w:space="0" w:color="auto"/>
            <w:bottom w:val="none" w:sz="0" w:space="0" w:color="auto"/>
            <w:right w:val="none" w:sz="0" w:space="0" w:color="auto"/>
          </w:divBdr>
        </w:div>
        <w:div w:id="1268348478">
          <w:marLeft w:val="640"/>
          <w:marRight w:val="0"/>
          <w:marTop w:val="0"/>
          <w:marBottom w:val="0"/>
          <w:divBdr>
            <w:top w:val="none" w:sz="0" w:space="0" w:color="auto"/>
            <w:left w:val="none" w:sz="0" w:space="0" w:color="auto"/>
            <w:bottom w:val="none" w:sz="0" w:space="0" w:color="auto"/>
            <w:right w:val="none" w:sz="0" w:space="0" w:color="auto"/>
          </w:divBdr>
        </w:div>
        <w:div w:id="1351839472">
          <w:marLeft w:val="640"/>
          <w:marRight w:val="0"/>
          <w:marTop w:val="0"/>
          <w:marBottom w:val="0"/>
          <w:divBdr>
            <w:top w:val="none" w:sz="0" w:space="0" w:color="auto"/>
            <w:left w:val="none" w:sz="0" w:space="0" w:color="auto"/>
            <w:bottom w:val="none" w:sz="0" w:space="0" w:color="auto"/>
            <w:right w:val="none" w:sz="0" w:space="0" w:color="auto"/>
          </w:divBdr>
        </w:div>
        <w:div w:id="157162645">
          <w:marLeft w:val="640"/>
          <w:marRight w:val="0"/>
          <w:marTop w:val="0"/>
          <w:marBottom w:val="0"/>
          <w:divBdr>
            <w:top w:val="none" w:sz="0" w:space="0" w:color="auto"/>
            <w:left w:val="none" w:sz="0" w:space="0" w:color="auto"/>
            <w:bottom w:val="none" w:sz="0" w:space="0" w:color="auto"/>
            <w:right w:val="none" w:sz="0" w:space="0" w:color="auto"/>
          </w:divBdr>
        </w:div>
        <w:div w:id="100997517">
          <w:marLeft w:val="640"/>
          <w:marRight w:val="0"/>
          <w:marTop w:val="0"/>
          <w:marBottom w:val="0"/>
          <w:divBdr>
            <w:top w:val="none" w:sz="0" w:space="0" w:color="auto"/>
            <w:left w:val="none" w:sz="0" w:space="0" w:color="auto"/>
            <w:bottom w:val="none" w:sz="0" w:space="0" w:color="auto"/>
            <w:right w:val="none" w:sz="0" w:space="0" w:color="auto"/>
          </w:divBdr>
        </w:div>
        <w:div w:id="1172985321">
          <w:marLeft w:val="640"/>
          <w:marRight w:val="0"/>
          <w:marTop w:val="0"/>
          <w:marBottom w:val="0"/>
          <w:divBdr>
            <w:top w:val="none" w:sz="0" w:space="0" w:color="auto"/>
            <w:left w:val="none" w:sz="0" w:space="0" w:color="auto"/>
            <w:bottom w:val="none" w:sz="0" w:space="0" w:color="auto"/>
            <w:right w:val="none" w:sz="0" w:space="0" w:color="auto"/>
          </w:divBdr>
        </w:div>
        <w:div w:id="2085881040">
          <w:marLeft w:val="640"/>
          <w:marRight w:val="0"/>
          <w:marTop w:val="0"/>
          <w:marBottom w:val="0"/>
          <w:divBdr>
            <w:top w:val="none" w:sz="0" w:space="0" w:color="auto"/>
            <w:left w:val="none" w:sz="0" w:space="0" w:color="auto"/>
            <w:bottom w:val="none" w:sz="0" w:space="0" w:color="auto"/>
            <w:right w:val="none" w:sz="0" w:space="0" w:color="auto"/>
          </w:divBdr>
        </w:div>
        <w:div w:id="642542902">
          <w:marLeft w:val="640"/>
          <w:marRight w:val="0"/>
          <w:marTop w:val="0"/>
          <w:marBottom w:val="0"/>
          <w:divBdr>
            <w:top w:val="none" w:sz="0" w:space="0" w:color="auto"/>
            <w:left w:val="none" w:sz="0" w:space="0" w:color="auto"/>
            <w:bottom w:val="none" w:sz="0" w:space="0" w:color="auto"/>
            <w:right w:val="none" w:sz="0" w:space="0" w:color="auto"/>
          </w:divBdr>
        </w:div>
        <w:div w:id="1462533640">
          <w:marLeft w:val="640"/>
          <w:marRight w:val="0"/>
          <w:marTop w:val="0"/>
          <w:marBottom w:val="0"/>
          <w:divBdr>
            <w:top w:val="none" w:sz="0" w:space="0" w:color="auto"/>
            <w:left w:val="none" w:sz="0" w:space="0" w:color="auto"/>
            <w:bottom w:val="none" w:sz="0" w:space="0" w:color="auto"/>
            <w:right w:val="none" w:sz="0" w:space="0" w:color="auto"/>
          </w:divBdr>
        </w:div>
        <w:div w:id="590628863">
          <w:marLeft w:val="640"/>
          <w:marRight w:val="0"/>
          <w:marTop w:val="0"/>
          <w:marBottom w:val="0"/>
          <w:divBdr>
            <w:top w:val="none" w:sz="0" w:space="0" w:color="auto"/>
            <w:left w:val="none" w:sz="0" w:space="0" w:color="auto"/>
            <w:bottom w:val="none" w:sz="0" w:space="0" w:color="auto"/>
            <w:right w:val="none" w:sz="0" w:space="0" w:color="auto"/>
          </w:divBdr>
        </w:div>
        <w:div w:id="636767647">
          <w:marLeft w:val="640"/>
          <w:marRight w:val="0"/>
          <w:marTop w:val="0"/>
          <w:marBottom w:val="0"/>
          <w:divBdr>
            <w:top w:val="none" w:sz="0" w:space="0" w:color="auto"/>
            <w:left w:val="none" w:sz="0" w:space="0" w:color="auto"/>
            <w:bottom w:val="none" w:sz="0" w:space="0" w:color="auto"/>
            <w:right w:val="none" w:sz="0" w:space="0" w:color="auto"/>
          </w:divBdr>
        </w:div>
        <w:div w:id="1725911288">
          <w:marLeft w:val="640"/>
          <w:marRight w:val="0"/>
          <w:marTop w:val="0"/>
          <w:marBottom w:val="0"/>
          <w:divBdr>
            <w:top w:val="none" w:sz="0" w:space="0" w:color="auto"/>
            <w:left w:val="none" w:sz="0" w:space="0" w:color="auto"/>
            <w:bottom w:val="none" w:sz="0" w:space="0" w:color="auto"/>
            <w:right w:val="none" w:sz="0" w:space="0" w:color="auto"/>
          </w:divBdr>
        </w:div>
        <w:div w:id="1565214899">
          <w:marLeft w:val="640"/>
          <w:marRight w:val="0"/>
          <w:marTop w:val="0"/>
          <w:marBottom w:val="0"/>
          <w:divBdr>
            <w:top w:val="none" w:sz="0" w:space="0" w:color="auto"/>
            <w:left w:val="none" w:sz="0" w:space="0" w:color="auto"/>
            <w:bottom w:val="none" w:sz="0" w:space="0" w:color="auto"/>
            <w:right w:val="none" w:sz="0" w:space="0" w:color="auto"/>
          </w:divBdr>
        </w:div>
        <w:div w:id="717167571">
          <w:marLeft w:val="640"/>
          <w:marRight w:val="0"/>
          <w:marTop w:val="0"/>
          <w:marBottom w:val="0"/>
          <w:divBdr>
            <w:top w:val="none" w:sz="0" w:space="0" w:color="auto"/>
            <w:left w:val="none" w:sz="0" w:space="0" w:color="auto"/>
            <w:bottom w:val="none" w:sz="0" w:space="0" w:color="auto"/>
            <w:right w:val="none" w:sz="0" w:space="0" w:color="auto"/>
          </w:divBdr>
        </w:div>
        <w:div w:id="39521354">
          <w:marLeft w:val="640"/>
          <w:marRight w:val="0"/>
          <w:marTop w:val="0"/>
          <w:marBottom w:val="0"/>
          <w:divBdr>
            <w:top w:val="none" w:sz="0" w:space="0" w:color="auto"/>
            <w:left w:val="none" w:sz="0" w:space="0" w:color="auto"/>
            <w:bottom w:val="none" w:sz="0" w:space="0" w:color="auto"/>
            <w:right w:val="none" w:sz="0" w:space="0" w:color="auto"/>
          </w:divBdr>
        </w:div>
        <w:div w:id="280307567">
          <w:marLeft w:val="640"/>
          <w:marRight w:val="0"/>
          <w:marTop w:val="0"/>
          <w:marBottom w:val="0"/>
          <w:divBdr>
            <w:top w:val="none" w:sz="0" w:space="0" w:color="auto"/>
            <w:left w:val="none" w:sz="0" w:space="0" w:color="auto"/>
            <w:bottom w:val="none" w:sz="0" w:space="0" w:color="auto"/>
            <w:right w:val="none" w:sz="0" w:space="0" w:color="auto"/>
          </w:divBdr>
        </w:div>
        <w:div w:id="1321882027">
          <w:marLeft w:val="640"/>
          <w:marRight w:val="0"/>
          <w:marTop w:val="0"/>
          <w:marBottom w:val="0"/>
          <w:divBdr>
            <w:top w:val="none" w:sz="0" w:space="0" w:color="auto"/>
            <w:left w:val="none" w:sz="0" w:space="0" w:color="auto"/>
            <w:bottom w:val="none" w:sz="0" w:space="0" w:color="auto"/>
            <w:right w:val="none" w:sz="0" w:space="0" w:color="auto"/>
          </w:divBdr>
        </w:div>
        <w:div w:id="573852577">
          <w:marLeft w:val="640"/>
          <w:marRight w:val="0"/>
          <w:marTop w:val="0"/>
          <w:marBottom w:val="0"/>
          <w:divBdr>
            <w:top w:val="none" w:sz="0" w:space="0" w:color="auto"/>
            <w:left w:val="none" w:sz="0" w:space="0" w:color="auto"/>
            <w:bottom w:val="none" w:sz="0" w:space="0" w:color="auto"/>
            <w:right w:val="none" w:sz="0" w:space="0" w:color="auto"/>
          </w:divBdr>
        </w:div>
        <w:div w:id="90400341">
          <w:marLeft w:val="640"/>
          <w:marRight w:val="0"/>
          <w:marTop w:val="0"/>
          <w:marBottom w:val="0"/>
          <w:divBdr>
            <w:top w:val="none" w:sz="0" w:space="0" w:color="auto"/>
            <w:left w:val="none" w:sz="0" w:space="0" w:color="auto"/>
            <w:bottom w:val="none" w:sz="0" w:space="0" w:color="auto"/>
            <w:right w:val="none" w:sz="0" w:space="0" w:color="auto"/>
          </w:divBdr>
        </w:div>
        <w:div w:id="2041398688">
          <w:marLeft w:val="640"/>
          <w:marRight w:val="0"/>
          <w:marTop w:val="0"/>
          <w:marBottom w:val="0"/>
          <w:divBdr>
            <w:top w:val="none" w:sz="0" w:space="0" w:color="auto"/>
            <w:left w:val="none" w:sz="0" w:space="0" w:color="auto"/>
            <w:bottom w:val="none" w:sz="0" w:space="0" w:color="auto"/>
            <w:right w:val="none" w:sz="0" w:space="0" w:color="auto"/>
          </w:divBdr>
        </w:div>
        <w:div w:id="517891771">
          <w:marLeft w:val="640"/>
          <w:marRight w:val="0"/>
          <w:marTop w:val="0"/>
          <w:marBottom w:val="0"/>
          <w:divBdr>
            <w:top w:val="none" w:sz="0" w:space="0" w:color="auto"/>
            <w:left w:val="none" w:sz="0" w:space="0" w:color="auto"/>
            <w:bottom w:val="none" w:sz="0" w:space="0" w:color="auto"/>
            <w:right w:val="none" w:sz="0" w:space="0" w:color="auto"/>
          </w:divBdr>
        </w:div>
        <w:div w:id="1086809049">
          <w:marLeft w:val="640"/>
          <w:marRight w:val="0"/>
          <w:marTop w:val="0"/>
          <w:marBottom w:val="0"/>
          <w:divBdr>
            <w:top w:val="none" w:sz="0" w:space="0" w:color="auto"/>
            <w:left w:val="none" w:sz="0" w:space="0" w:color="auto"/>
            <w:bottom w:val="none" w:sz="0" w:space="0" w:color="auto"/>
            <w:right w:val="none" w:sz="0" w:space="0" w:color="auto"/>
          </w:divBdr>
        </w:div>
        <w:div w:id="385187073">
          <w:marLeft w:val="640"/>
          <w:marRight w:val="0"/>
          <w:marTop w:val="0"/>
          <w:marBottom w:val="0"/>
          <w:divBdr>
            <w:top w:val="none" w:sz="0" w:space="0" w:color="auto"/>
            <w:left w:val="none" w:sz="0" w:space="0" w:color="auto"/>
            <w:bottom w:val="none" w:sz="0" w:space="0" w:color="auto"/>
            <w:right w:val="none" w:sz="0" w:space="0" w:color="auto"/>
          </w:divBdr>
        </w:div>
        <w:div w:id="902451043">
          <w:marLeft w:val="640"/>
          <w:marRight w:val="0"/>
          <w:marTop w:val="0"/>
          <w:marBottom w:val="0"/>
          <w:divBdr>
            <w:top w:val="none" w:sz="0" w:space="0" w:color="auto"/>
            <w:left w:val="none" w:sz="0" w:space="0" w:color="auto"/>
            <w:bottom w:val="none" w:sz="0" w:space="0" w:color="auto"/>
            <w:right w:val="none" w:sz="0" w:space="0" w:color="auto"/>
          </w:divBdr>
        </w:div>
        <w:div w:id="409498478">
          <w:marLeft w:val="640"/>
          <w:marRight w:val="0"/>
          <w:marTop w:val="0"/>
          <w:marBottom w:val="0"/>
          <w:divBdr>
            <w:top w:val="none" w:sz="0" w:space="0" w:color="auto"/>
            <w:left w:val="none" w:sz="0" w:space="0" w:color="auto"/>
            <w:bottom w:val="none" w:sz="0" w:space="0" w:color="auto"/>
            <w:right w:val="none" w:sz="0" w:space="0" w:color="auto"/>
          </w:divBdr>
        </w:div>
        <w:div w:id="1686054159">
          <w:marLeft w:val="640"/>
          <w:marRight w:val="0"/>
          <w:marTop w:val="0"/>
          <w:marBottom w:val="0"/>
          <w:divBdr>
            <w:top w:val="none" w:sz="0" w:space="0" w:color="auto"/>
            <w:left w:val="none" w:sz="0" w:space="0" w:color="auto"/>
            <w:bottom w:val="none" w:sz="0" w:space="0" w:color="auto"/>
            <w:right w:val="none" w:sz="0" w:space="0" w:color="auto"/>
          </w:divBdr>
        </w:div>
        <w:div w:id="959340022">
          <w:marLeft w:val="640"/>
          <w:marRight w:val="0"/>
          <w:marTop w:val="0"/>
          <w:marBottom w:val="0"/>
          <w:divBdr>
            <w:top w:val="none" w:sz="0" w:space="0" w:color="auto"/>
            <w:left w:val="none" w:sz="0" w:space="0" w:color="auto"/>
            <w:bottom w:val="none" w:sz="0" w:space="0" w:color="auto"/>
            <w:right w:val="none" w:sz="0" w:space="0" w:color="auto"/>
          </w:divBdr>
        </w:div>
        <w:div w:id="1292051616">
          <w:marLeft w:val="640"/>
          <w:marRight w:val="0"/>
          <w:marTop w:val="0"/>
          <w:marBottom w:val="0"/>
          <w:divBdr>
            <w:top w:val="none" w:sz="0" w:space="0" w:color="auto"/>
            <w:left w:val="none" w:sz="0" w:space="0" w:color="auto"/>
            <w:bottom w:val="none" w:sz="0" w:space="0" w:color="auto"/>
            <w:right w:val="none" w:sz="0" w:space="0" w:color="auto"/>
          </w:divBdr>
        </w:div>
        <w:div w:id="631130907">
          <w:marLeft w:val="640"/>
          <w:marRight w:val="0"/>
          <w:marTop w:val="0"/>
          <w:marBottom w:val="0"/>
          <w:divBdr>
            <w:top w:val="none" w:sz="0" w:space="0" w:color="auto"/>
            <w:left w:val="none" w:sz="0" w:space="0" w:color="auto"/>
            <w:bottom w:val="none" w:sz="0" w:space="0" w:color="auto"/>
            <w:right w:val="none" w:sz="0" w:space="0" w:color="auto"/>
          </w:divBdr>
        </w:div>
        <w:div w:id="1918132410">
          <w:marLeft w:val="640"/>
          <w:marRight w:val="0"/>
          <w:marTop w:val="0"/>
          <w:marBottom w:val="0"/>
          <w:divBdr>
            <w:top w:val="none" w:sz="0" w:space="0" w:color="auto"/>
            <w:left w:val="none" w:sz="0" w:space="0" w:color="auto"/>
            <w:bottom w:val="none" w:sz="0" w:space="0" w:color="auto"/>
            <w:right w:val="none" w:sz="0" w:space="0" w:color="auto"/>
          </w:divBdr>
        </w:div>
        <w:div w:id="1519849263">
          <w:marLeft w:val="640"/>
          <w:marRight w:val="0"/>
          <w:marTop w:val="0"/>
          <w:marBottom w:val="0"/>
          <w:divBdr>
            <w:top w:val="none" w:sz="0" w:space="0" w:color="auto"/>
            <w:left w:val="none" w:sz="0" w:space="0" w:color="auto"/>
            <w:bottom w:val="none" w:sz="0" w:space="0" w:color="auto"/>
            <w:right w:val="none" w:sz="0" w:space="0" w:color="auto"/>
          </w:divBdr>
        </w:div>
        <w:div w:id="50622729">
          <w:marLeft w:val="640"/>
          <w:marRight w:val="0"/>
          <w:marTop w:val="0"/>
          <w:marBottom w:val="0"/>
          <w:divBdr>
            <w:top w:val="none" w:sz="0" w:space="0" w:color="auto"/>
            <w:left w:val="none" w:sz="0" w:space="0" w:color="auto"/>
            <w:bottom w:val="none" w:sz="0" w:space="0" w:color="auto"/>
            <w:right w:val="none" w:sz="0" w:space="0" w:color="auto"/>
          </w:divBdr>
        </w:div>
        <w:div w:id="220214900">
          <w:marLeft w:val="640"/>
          <w:marRight w:val="0"/>
          <w:marTop w:val="0"/>
          <w:marBottom w:val="0"/>
          <w:divBdr>
            <w:top w:val="none" w:sz="0" w:space="0" w:color="auto"/>
            <w:left w:val="none" w:sz="0" w:space="0" w:color="auto"/>
            <w:bottom w:val="none" w:sz="0" w:space="0" w:color="auto"/>
            <w:right w:val="none" w:sz="0" w:space="0" w:color="auto"/>
          </w:divBdr>
        </w:div>
        <w:div w:id="276067873">
          <w:marLeft w:val="640"/>
          <w:marRight w:val="0"/>
          <w:marTop w:val="0"/>
          <w:marBottom w:val="0"/>
          <w:divBdr>
            <w:top w:val="none" w:sz="0" w:space="0" w:color="auto"/>
            <w:left w:val="none" w:sz="0" w:space="0" w:color="auto"/>
            <w:bottom w:val="none" w:sz="0" w:space="0" w:color="auto"/>
            <w:right w:val="none" w:sz="0" w:space="0" w:color="auto"/>
          </w:divBdr>
        </w:div>
        <w:div w:id="2057776248">
          <w:marLeft w:val="640"/>
          <w:marRight w:val="0"/>
          <w:marTop w:val="0"/>
          <w:marBottom w:val="0"/>
          <w:divBdr>
            <w:top w:val="none" w:sz="0" w:space="0" w:color="auto"/>
            <w:left w:val="none" w:sz="0" w:space="0" w:color="auto"/>
            <w:bottom w:val="none" w:sz="0" w:space="0" w:color="auto"/>
            <w:right w:val="none" w:sz="0" w:space="0" w:color="auto"/>
          </w:divBdr>
        </w:div>
        <w:div w:id="236794402">
          <w:marLeft w:val="640"/>
          <w:marRight w:val="0"/>
          <w:marTop w:val="0"/>
          <w:marBottom w:val="0"/>
          <w:divBdr>
            <w:top w:val="none" w:sz="0" w:space="0" w:color="auto"/>
            <w:left w:val="none" w:sz="0" w:space="0" w:color="auto"/>
            <w:bottom w:val="none" w:sz="0" w:space="0" w:color="auto"/>
            <w:right w:val="none" w:sz="0" w:space="0" w:color="auto"/>
          </w:divBdr>
        </w:div>
        <w:div w:id="1530415133">
          <w:marLeft w:val="640"/>
          <w:marRight w:val="0"/>
          <w:marTop w:val="0"/>
          <w:marBottom w:val="0"/>
          <w:divBdr>
            <w:top w:val="none" w:sz="0" w:space="0" w:color="auto"/>
            <w:left w:val="none" w:sz="0" w:space="0" w:color="auto"/>
            <w:bottom w:val="none" w:sz="0" w:space="0" w:color="auto"/>
            <w:right w:val="none" w:sz="0" w:space="0" w:color="auto"/>
          </w:divBdr>
        </w:div>
        <w:div w:id="203755753">
          <w:marLeft w:val="640"/>
          <w:marRight w:val="0"/>
          <w:marTop w:val="0"/>
          <w:marBottom w:val="0"/>
          <w:divBdr>
            <w:top w:val="none" w:sz="0" w:space="0" w:color="auto"/>
            <w:left w:val="none" w:sz="0" w:space="0" w:color="auto"/>
            <w:bottom w:val="none" w:sz="0" w:space="0" w:color="auto"/>
            <w:right w:val="none" w:sz="0" w:space="0" w:color="auto"/>
          </w:divBdr>
        </w:div>
        <w:div w:id="1002471422">
          <w:marLeft w:val="640"/>
          <w:marRight w:val="0"/>
          <w:marTop w:val="0"/>
          <w:marBottom w:val="0"/>
          <w:divBdr>
            <w:top w:val="none" w:sz="0" w:space="0" w:color="auto"/>
            <w:left w:val="none" w:sz="0" w:space="0" w:color="auto"/>
            <w:bottom w:val="none" w:sz="0" w:space="0" w:color="auto"/>
            <w:right w:val="none" w:sz="0" w:space="0" w:color="auto"/>
          </w:divBdr>
        </w:div>
        <w:div w:id="1800224928">
          <w:marLeft w:val="640"/>
          <w:marRight w:val="0"/>
          <w:marTop w:val="0"/>
          <w:marBottom w:val="0"/>
          <w:divBdr>
            <w:top w:val="none" w:sz="0" w:space="0" w:color="auto"/>
            <w:left w:val="none" w:sz="0" w:space="0" w:color="auto"/>
            <w:bottom w:val="none" w:sz="0" w:space="0" w:color="auto"/>
            <w:right w:val="none" w:sz="0" w:space="0" w:color="auto"/>
          </w:divBdr>
        </w:div>
        <w:div w:id="1720741097">
          <w:marLeft w:val="640"/>
          <w:marRight w:val="0"/>
          <w:marTop w:val="0"/>
          <w:marBottom w:val="0"/>
          <w:divBdr>
            <w:top w:val="none" w:sz="0" w:space="0" w:color="auto"/>
            <w:left w:val="none" w:sz="0" w:space="0" w:color="auto"/>
            <w:bottom w:val="none" w:sz="0" w:space="0" w:color="auto"/>
            <w:right w:val="none" w:sz="0" w:space="0" w:color="auto"/>
          </w:divBdr>
        </w:div>
        <w:div w:id="1146243811">
          <w:marLeft w:val="640"/>
          <w:marRight w:val="0"/>
          <w:marTop w:val="0"/>
          <w:marBottom w:val="0"/>
          <w:divBdr>
            <w:top w:val="none" w:sz="0" w:space="0" w:color="auto"/>
            <w:left w:val="none" w:sz="0" w:space="0" w:color="auto"/>
            <w:bottom w:val="none" w:sz="0" w:space="0" w:color="auto"/>
            <w:right w:val="none" w:sz="0" w:space="0" w:color="auto"/>
          </w:divBdr>
        </w:div>
        <w:div w:id="181558118">
          <w:marLeft w:val="640"/>
          <w:marRight w:val="0"/>
          <w:marTop w:val="0"/>
          <w:marBottom w:val="0"/>
          <w:divBdr>
            <w:top w:val="none" w:sz="0" w:space="0" w:color="auto"/>
            <w:left w:val="none" w:sz="0" w:space="0" w:color="auto"/>
            <w:bottom w:val="none" w:sz="0" w:space="0" w:color="auto"/>
            <w:right w:val="none" w:sz="0" w:space="0" w:color="auto"/>
          </w:divBdr>
        </w:div>
        <w:div w:id="76290917">
          <w:marLeft w:val="640"/>
          <w:marRight w:val="0"/>
          <w:marTop w:val="0"/>
          <w:marBottom w:val="0"/>
          <w:divBdr>
            <w:top w:val="none" w:sz="0" w:space="0" w:color="auto"/>
            <w:left w:val="none" w:sz="0" w:space="0" w:color="auto"/>
            <w:bottom w:val="none" w:sz="0" w:space="0" w:color="auto"/>
            <w:right w:val="none" w:sz="0" w:space="0" w:color="auto"/>
          </w:divBdr>
        </w:div>
        <w:div w:id="137891376">
          <w:marLeft w:val="640"/>
          <w:marRight w:val="0"/>
          <w:marTop w:val="0"/>
          <w:marBottom w:val="0"/>
          <w:divBdr>
            <w:top w:val="none" w:sz="0" w:space="0" w:color="auto"/>
            <w:left w:val="none" w:sz="0" w:space="0" w:color="auto"/>
            <w:bottom w:val="none" w:sz="0" w:space="0" w:color="auto"/>
            <w:right w:val="none" w:sz="0" w:space="0" w:color="auto"/>
          </w:divBdr>
        </w:div>
        <w:div w:id="1616984066">
          <w:marLeft w:val="640"/>
          <w:marRight w:val="0"/>
          <w:marTop w:val="0"/>
          <w:marBottom w:val="0"/>
          <w:divBdr>
            <w:top w:val="none" w:sz="0" w:space="0" w:color="auto"/>
            <w:left w:val="none" w:sz="0" w:space="0" w:color="auto"/>
            <w:bottom w:val="none" w:sz="0" w:space="0" w:color="auto"/>
            <w:right w:val="none" w:sz="0" w:space="0" w:color="auto"/>
          </w:divBdr>
        </w:div>
        <w:div w:id="715082044">
          <w:marLeft w:val="640"/>
          <w:marRight w:val="0"/>
          <w:marTop w:val="0"/>
          <w:marBottom w:val="0"/>
          <w:divBdr>
            <w:top w:val="none" w:sz="0" w:space="0" w:color="auto"/>
            <w:left w:val="none" w:sz="0" w:space="0" w:color="auto"/>
            <w:bottom w:val="none" w:sz="0" w:space="0" w:color="auto"/>
            <w:right w:val="none" w:sz="0" w:space="0" w:color="auto"/>
          </w:divBdr>
        </w:div>
        <w:div w:id="745110244">
          <w:marLeft w:val="640"/>
          <w:marRight w:val="0"/>
          <w:marTop w:val="0"/>
          <w:marBottom w:val="0"/>
          <w:divBdr>
            <w:top w:val="none" w:sz="0" w:space="0" w:color="auto"/>
            <w:left w:val="none" w:sz="0" w:space="0" w:color="auto"/>
            <w:bottom w:val="none" w:sz="0" w:space="0" w:color="auto"/>
            <w:right w:val="none" w:sz="0" w:space="0" w:color="auto"/>
          </w:divBdr>
        </w:div>
        <w:div w:id="1006402209">
          <w:marLeft w:val="640"/>
          <w:marRight w:val="0"/>
          <w:marTop w:val="0"/>
          <w:marBottom w:val="0"/>
          <w:divBdr>
            <w:top w:val="none" w:sz="0" w:space="0" w:color="auto"/>
            <w:left w:val="none" w:sz="0" w:space="0" w:color="auto"/>
            <w:bottom w:val="none" w:sz="0" w:space="0" w:color="auto"/>
            <w:right w:val="none" w:sz="0" w:space="0" w:color="auto"/>
          </w:divBdr>
        </w:div>
        <w:div w:id="604966444">
          <w:marLeft w:val="640"/>
          <w:marRight w:val="0"/>
          <w:marTop w:val="0"/>
          <w:marBottom w:val="0"/>
          <w:divBdr>
            <w:top w:val="none" w:sz="0" w:space="0" w:color="auto"/>
            <w:left w:val="none" w:sz="0" w:space="0" w:color="auto"/>
            <w:bottom w:val="none" w:sz="0" w:space="0" w:color="auto"/>
            <w:right w:val="none" w:sz="0" w:space="0" w:color="auto"/>
          </w:divBdr>
        </w:div>
        <w:div w:id="1193423196">
          <w:marLeft w:val="640"/>
          <w:marRight w:val="0"/>
          <w:marTop w:val="0"/>
          <w:marBottom w:val="0"/>
          <w:divBdr>
            <w:top w:val="none" w:sz="0" w:space="0" w:color="auto"/>
            <w:left w:val="none" w:sz="0" w:space="0" w:color="auto"/>
            <w:bottom w:val="none" w:sz="0" w:space="0" w:color="auto"/>
            <w:right w:val="none" w:sz="0" w:space="0" w:color="auto"/>
          </w:divBdr>
        </w:div>
        <w:div w:id="511454574">
          <w:marLeft w:val="640"/>
          <w:marRight w:val="0"/>
          <w:marTop w:val="0"/>
          <w:marBottom w:val="0"/>
          <w:divBdr>
            <w:top w:val="none" w:sz="0" w:space="0" w:color="auto"/>
            <w:left w:val="none" w:sz="0" w:space="0" w:color="auto"/>
            <w:bottom w:val="none" w:sz="0" w:space="0" w:color="auto"/>
            <w:right w:val="none" w:sz="0" w:space="0" w:color="auto"/>
          </w:divBdr>
        </w:div>
        <w:div w:id="1880051013">
          <w:marLeft w:val="640"/>
          <w:marRight w:val="0"/>
          <w:marTop w:val="0"/>
          <w:marBottom w:val="0"/>
          <w:divBdr>
            <w:top w:val="none" w:sz="0" w:space="0" w:color="auto"/>
            <w:left w:val="none" w:sz="0" w:space="0" w:color="auto"/>
            <w:bottom w:val="none" w:sz="0" w:space="0" w:color="auto"/>
            <w:right w:val="none" w:sz="0" w:space="0" w:color="auto"/>
          </w:divBdr>
        </w:div>
        <w:div w:id="1811169259">
          <w:marLeft w:val="640"/>
          <w:marRight w:val="0"/>
          <w:marTop w:val="0"/>
          <w:marBottom w:val="0"/>
          <w:divBdr>
            <w:top w:val="none" w:sz="0" w:space="0" w:color="auto"/>
            <w:left w:val="none" w:sz="0" w:space="0" w:color="auto"/>
            <w:bottom w:val="none" w:sz="0" w:space="0" w:color="auto"/>
            <w:right w:val="none" w:sz="0" w:space="0" w:color="auto"/>
          </w:divBdr>
        </w:div>
        <w:div w:id="642127541">
          <w:marLeft w:val="640"/>
          <w:marRight w:val="0"/>
          <w:marTop w:val="0"/>
          <w:marBottom w:val="0"/>
          <w:divBdr>
            <w:top w:val="none" w:sz="0" w:space="0" w:color="auto"/>
            <w:left w:val="none" w:sz="0" w:space="0" w:color="auto"/>
            <w:bottom w:val="none" w:sz="0" w:space="0" w:color="auto"/>
            <w:right w:val="none" w:sz="0" w:space="0" w:color="auto"/>
          </w:divBdr>
        </w:div>
        <w:div w:id="536624404">
          <w:marLeft w:val="640"/>
          <w:marRight w:val="0"/>
          <w:marTop w:val="0"/>
          <w:marBottom w:val="0"/>
          <w:divBdr>
            <w:top w:val="none" w:sz="0" w:space="0" w:color="auto"/>
            <w:left w:val="none" w:sz="0" w:space="0" w:color="auto"/>
            <w:bottom w:val="none" w:sz="0" w:space="0" w:color="auto"/>
            <w:right w:val="none" w:sz="0" w:space="0" w:color="auto"/>
          </w:divBdr>
        </w:div>
        <w:div w:id="872422844">
          <w:marLeft w:val="640"/>
          <w:marRight w:val="0"/>
          <w:marTop w:val="0"/>
          <w:marBottom w:val="0"/>
          <w:divBdr>
            <w:top w:val="none" w:sz="0" w:space="0" w:color="auto"/>
            <w:left w:val="none" w:sz="0" w:space="0" w:color="auto"/>
            <w:bottom w:val="none" w:sz="0" w:space="0" w:color="auto"/>
            <w:right w:val="none" w:sz="0" w:space="0" w:color="auto"/>
          </w:divBdr>
        </w:div>
        <w:div w:id="1257902601">
          <w:marLeft w:val="640"/>
          <w:marRight w:val="0"/>
          <w:marTop w:val="0"/>
          <w:marBottom w:val="0"/>
          <w:divBdr>
            <w:top w:val="none" w:sz="0" w:space="0" w:color="auto"/>
            <w:left w:val="none" w:sz="0" w:space="0" w:color="auto"/>
            <w:bottom w:val="none" w:sz="0" w:space="0" w:color="auto"/>
            <w:right w:val="none" w:sz="0" w:space="0" w:color="auto"/>
          </w:divBdr>
        </w:div>
        <w:div w:id="1636178112">
          <w:marLeft w:val="640"/>
          <w:marRight w:val="0"/>
          <w:marTop w:val="0"/>
          <w:marBottom w:val="0"/>
          <w:divBdr>
            <w:top w:val="none" w:sz="0" w:space="0" w:color="auto"/>
            <w:left w:val="none" w:sz="0" w:space="0" w:color="auto"/>
            <w:bottom w:val="none" w:sz="0" w:space="0" w:color="auto"/>
            <w:right w:val="none" w:sz="0" w:space="0" w:color="auto"/>
          </w:divBdr>
        </w:div>
        <w:div w:id="525338953">
          <w:marLeft w:val="640"/>
          <w:marRight w:val="0"/>
          <w:marTop w:val="0"/>
          <w:marBottom w:val="0"/>
          <w:divBdr>
            <w:top w:val="none" w:sz="0" w:space="0" w:color="auto"/>
            <w:left w:val="none" w:sz="0" w:space="0" w:color="auto"/>
            <w:bottom w:val="none" w:sz="0" w:space="0" w:color="auto"/>
            <w:right w:val="none" w:sz="0" w:space="0" w:color="auto"/>
          </w:divBdr>
        </w:div>
        <w:div w:id="1063022012">
          <w:marLeft w:val="640"/>
          <w:marRight w:val="0"/>
          <w:marTop w:val="0"/>
          <w:marBottom w:val="0"/>
          <w:divBdr>
            <w:top w:val="none" w:sz="0" w:space="0" w:color="auto"/>
            <w:left w:val="none" w:sz="0" w:space="0" w:color="auto"/>
            <w:bottom w:val="none" w:sz="0" w:space="0" w:color="auto"/>
            <w:right w:val="none" w:sz="0" w:space="0" w:color="auto"/>
          </w:divBdr>
        </w:div>
        <w:div w:id="2019766428">
          <w:marLeft w:val="640"/>
          <w:marRight w:val="0"/>
          <w:marTop w:val="0"/>
          <w:marBottom w:val="0"/>
          <w:divBdr>
            <w:top w:val="none" w:sz="0" w:space="0" w:color="auto"/>
            <w:left w:val="none" w:sz="0" w:space="0" w:color="auto"/>
            <w:bottom w:val="none" w:sz="0" w:space="0" w:color="auto"/>
            <w:right w:val="none" w:sz="0" w:space="0" w:color="auto"/>
          </w:divBdr>
        </w:div>
        <w:div w:id="1682780899">
          <w:marLeft w:val="640"/>
          <w:marRight w:val="0"/>
          <w:marTop w:val="0"/>
          <w:marBottom w:val="0"/>
          <w:divBdr>
            <w:top w:val="none" w:sz="0" w:space="0" w:color="auto"/>
            <w:left w:val="none" w:sz="0" w:space="0" w:color="auto"/>
            <w:bottom w:val="none" w:sz="0" w:space="0" w:color="auto"/>
            <w:right w:val="none" w:sz="0" w:space="0" w:color="auto"/>
          </w:divBdr>
        </w:div>
        <w:div w:id="1330258113">
          <w:marLeft w:val="640"/>
          <w:marRight w:val="0"/>
          <w:marTop w:val="0"/>
          <w:marBottom w:val="0"/>
          <w:divBdr>
            <w:top w:val="none" w:sz="0" w:space="0" w:color="auto"/>
            <w:left w:val="none" w:sz="0" w:space="0" w:color="auto"/>
            <w:bottom w:val="none" w:sz="0" w:space="0" w:color="auto"/>
            <w:right w:val="none" w:sz="0" w:space="0" w:color="auto"/>
          </w:divBdr>
        </w:div>
      </w:divsChild>
    </w:div>
    <w:div w:id="280191469">
      <w:bodyDiv w:val="1"/>
      <w:marLeft w:val="0"/>
      <w:marRight w:val="0"/>
      <w:marTop w:val="0"/>
      <w:marBottom w:val="0"/>
      <w:divBdr>
        <w:top w:val="none" w:sz="0" w:space="0" w:color="auto"/>
        <w:left w:val="none" w:sz="0" w:space="0" w:color="auto"/>
        <w:bottom w:val="none" w:sz="0" w:space="0" w:color="auto"/>
        <w:right w:val="none" w:sz="0" w:space="0" w:color="auto"/>
      </w:divBdr>
    </w:div>
    <w:div w:id="283344545">
      <w:bodyDiv w:val="1"/>
      <w:marLeft w:val="0"/>
      <w:marRight w:val="0"/>
      <w:marTop w:val="0"/>
      <w:marBottom w:val="0"/>
      <w:divBdr>
        <w:top w:val="none" w:sz="0" w:space="0" w:color="auto"/>
        <w:left w:val="none" w:sz="0" w:space="0" w:color="auto"/>
        <w:bottom w:val="none" w:sz="0" w:space="0" w:color="auto"/>
        <w:right w:val="none" w:sz="0" w:space="0" w:color="auto"/>
      </w:divBdr>
      <w:divsChild>
        <w:div w:id="2058120205">
          <w:marLeft w:val="640"/>
          <w:marRight w:val="0"/>
          <w:marTop w:val="0"/>
          <w:marBottom w:val="0"/>
          <w:divBdr>
            <w:top w:val="none" w:sz="0" w:space="0" w:color="auto"/>
            <w:left w:val="none" w:sz="0" w:space="0" w:color="auto"/>
            <w:bottom w:val="none" w:sz="0" w:space="0" w:color="auto"/>
            <w:right w:val="none" w:sz="0" w:space="0" w:color="auto"/>
          </w:divBdr>
        </w:div>
        <w:div w:id="1205408058">
          <w:marLeft w:val="640"/>
          <w:marRight w:val="0"/>
          <w:marTop w:val="0"/>
          <w:marBottom w:val="0"/>
          <w:divBdr>
            <w:top w:val="none" w:sz="0" w:space="0" w:color="auto"/>
            <w:left w:val="none" w:sz="0" w:space="0" w:color="auto"/>
            <w:bottom w:val="none" w:sz="0" w:space="0" w:color="auto"/>
            <w:right w:val="none" w:sz="0" w:space="0" w:color="auto"/>
          </w:divBdr>
        </w:div>
        <w:div w:id="1583953051">
          <w:marLeft w:val="640"/>
          <w:marRight w:val="0"/>
          <w:marTop w:val="0"/>
          <w:marBottom w:val="0"/>
          <w:divBdr>
            <w:top w:val="none" w:sz="0" w:space="0" w:color="auto"/>
            <w:left w:val="none" w:sz="0" w:space="0" w:color="auto"/>
            <w:bottom w:val="none" w:sz="0" w:space="0" w:color="auto"/>
            <w:right w:val="none" w:sz="0" w:space="0" w:color="auto"/>
          </w:divBdr>
        </w:div>
        <w:div w:id="1027217762">
          <w:marLeft w:val="640"/>
          <w:marRight w:val="0"/>
          <w:marTop w:val="0"/>
          <w:marBottom w:val="0"/>
          <w:divBdr>
            <w:top w:val="none" w:sz="0" w:space="0" w:color="auto"/>
            <w:left w:val="none" w:sz="0" w:space="0" w:color="auto"/>
            <w:bottom w:val="none" w:sz="0" w:space="0" w:color="auto"/>
            <w:right w:val="none" w:sz="0" w:space="0" w:color="auto"/>
          </w:divBdr>
        </w:div>
        <w:div w:id="1360860279">
          <w:marLeft w:val="640"/>
          <w:marRight w:val="0"/>
          <w:marTop w:val="0"/>
          <w:marBottom w:val="0"/>
          <w:divBdr>
            <w:top w:val="none" w:sz="0" w:space="0" w:color="auto"/>
            <w:left w:val="none" w:sz="0" w:space="0" w:color="auto"/>
            <w:bottom w:val="none" w:sz="0" w:space="0" w:color="auto"/>
            <w:right w:val="none" w:sz="0" w:space="0" w:color="auto"/>
          </w:divBdr>
        </w:div>
        <w:div w:id="592934346">
          <w:marLeft w:val="640"/>
          <w:marRight w:val="0"/>
          <w:marTop w:val="0"/>
          <w:marBottom w:val="0"/>
          <w:divBdr>
            <w:top w:val="none" w:sz="0" w:space="0" w:color="auto"/>
            <w:left w:val="none" w:sz="0" w:space="0" w:color="auto"/>
            <w:bottom w:val="none" w:sz="0" w:space="0" w:color="auto"/>
            <w:right w:val="none" w:sz="0" w:space="0" w:color="auto"/>
          </w:divBdr>
        </w:div>
        <w:div w:id="1604915077">
          <w:marLeft w:val="640"/>
          <w:marRight w:val="0"/>
          <w:marTop w:val="0"/>
          <w:marBottom w:val="0"/>
          <w:divBdr>
            <w:top w:val="none" w:sz="0" w:space="0" w:color="auto"/>
            <w:left w:val="none" w:sz="0" w:space="0" w:color="auto"/>
            <w:bottom w:val="none" w:sz="0" w:space="0" w:color="auto"/>
            <w:right w:val="none" w:sz="0" w:space="0" w:color="auto"/>
          </w:divBdr>
        </w:div>
        <w:div w:id="1756515213">
          <w:marLeft w:val="640"/>
          <w:marRight w:val="0"/>
          <w:marTop w:val="0"/>
          <w:marBottom w:val="0"/>
          <w:divBdr>
            <w:top w:val="none" w:sz="0" w:space="0" w:color="auto"/>
            <w:left w:val="none" w:sz="0" w:space="0" w:color="auto"/>
            <w:bottom w:val="none" w:sz="0" w:space="0" w:color="auto"/>
            <w:right w:val="none" w:sz="0" w:space="0" w:color="auto"/>
          </w:divBdr>
        </w:div>
        <w:div w:id="22487066">
          <w:marLeft w:val="640"/>
          <w:marRight w:val="0"/>
          <w:marTop w:val="0"/>
          <w:marBottom w:val="0"/>
          <w:divBdr>
            <w:top w:val="none" w:sz="0" w:space="0" w:color="auto"/>
            <w:left w:val="none" w:sz="0" w:space="0" w:color="auto"/>
            <w:bottom w:val="none" w:sz="0" w:space="0" w:color="auto"/>
            <w:right w:val="none" w:sz="0" w:space="0" w:color="auto"/>
          </w:divBdr>
        </w:div>
        <w:div w:id="318271070">
          <w:marLeft w:val="640"/>
          <w:marRight w:val="0"/>
          <w:marTop w:val="0"/>
          <w:marBottom w:val="0"/>
          <w:divBdr>
            <w:top w:val="none" w:sz="0" w:space="0" w:color="auto"/>
            <w:left w:val="none" w:sz="0" w:space="0" w:color="auto"/>
            <w:bottom w:val="none" w:sz="0" w:space="0" w:color="auto"/>
            <w:right w:val="none" w:sz="0" w:space="0" w:color="auto"/>
          </w:divBdr>
        </w:div>
        <w:div w:id="657538138">
          <w:marLeft w:val="640"/>
          <w:marRight w:val="0"/>
          <w:marTop w:val="0"/>
          <w:marBottom w:val="0"/>
          <w:divBdr>
            <w:top w:val="none" w:sz="0" w:space="0" w:color="auto"/>
            <w:left w:val="none" w:sz="0" w:space="0" w:color="auto"/>
            <w:bottom w:val="none" w:sz="0" w:space="0" w:color="auto"/>
            <w:right w:val="none" w:sz="0" w:space="0" w:color="auto"/>
          </w:divBdr>
        </w:div>
        <w:div w:id="1757245903">
          <w:marLeft w:val="640"/>
          <w:marRight w:val="0"/>
          <w:marTop w:val="0"/>
          <w:marBottom w:val="0"/>
          <w:divBdr>
            <w:top w:val="none" w:sz="0" w:space="0" w:color="auto"/>
            <w:left w:val="none" w:sz="0" w:space="0" w:color="auto"/>
            <w:bottom w:val="none" w:sz="0" w:space="0" w:color="auto"/>
            <w:right w:val="none" w:sz="0" w:space="0" w:color="auto"/>
          </w:divBdr>
        </w:div>
        <w:div w:id="1056468176">
          <w:marLeft w:val="640"/>
          <w:marRight w:val="0"/>
          <w:marTop w:val="0"/>
          <w:marBottom w:val="0"/>
          <w:divBdr>
            <w:top w:val="none" w:sz="0" w:space="0" w:color="auto"/>
            <w:left w:val="none" w:sz="0" w:space="0" w:color="auto"/>
            <w:bottom w:val="none" w:sz="0" w:space="0" w:color="auto"/>
            <w:right w:val="none" w:sz="0" w:space="0" w:color="auto"/>
          </w:divBdr>
        </w:div>
        <w:div w:id="113981319">
          <w:marLeft w:val="640"/>
          <w:marRight w:val="0"/>
          <w:marTop w:val="0"/>
          <w:marBottom w:val="0"/>
          <w:divBdr>
            <w:top w:val="none" w:sz="0" w:space="0" w:color="auto"/>
            <w:left w:val="none" w:sz="0" w:space="0" w:color="auto"/>
            <w:bottom w:val="none" w:sz="0" w:space="0" w:color="auto"/>
            <w:right w:val="none" w:sz="0" w:space="0" w:color="auto"/>
          </w:divBdr>
        </w:div>
        <w:div w:id="1553925609">
          <w:marLeft w:val="640"/>
          <w:marRight w:val="0"/>
          <w:marTop w:val="0"/>
          <w:marBottom w:val="0"/>
          <w:divBdr>
            <w:top w:val="none" w:sz="0" w:space="0" w:color="auto"/>
            <w:left w:val="none" w:sz="0" w:space="0" w:color="auto"/>
            <w:bottom w:val="none" w:sz="0" w:space="0" w:color="auto"/>
            <w:right w:val="none" w:sz="0" w:space="0" w:color="auto"/>
          </w:divBdr>
        </w:div>
        <w:div w:id="1059788444">
          <w:marLeft w:val="640"/>
          <w:marRight w:val="0"/>
          <w:marTop w:val="0"/>
          <w:marBottom w:val="0"/>
          <w:divBdr>
            <w:top w:val="none" w:sz="0" w:space="0" w:color="auto"/>
            <w:left w:val="none" w:sz="0" w:space="0" w:color="auto"/>
            <w:bottom w:val="none" w:sz="0" w:space="0" w:color="auto"/>
            <w:right w:val="none" w:sz="0" w:space="0" w:color="auto"/>
          </w:divBdr>
        </w:div>
        <w:div w:id="1659765424">
          <w:marLeft w:val="640"/>
          <w:marRight w:val="0"/>
          <w:marTop w:val="0"/>
          <w:marBottom w:val="0"/>
          <w:divBdr>
            <w:top w:val="none" w:sz="0" w:space="0" w:color="auto"/>
            <w:left w:val="none" w:sz="0" w:space="0" w:color="auto"/>
            <w:bottom w:val="none" w:sz="0" w:space="0" w:color="auto"/>
            <w:right w:val="none" w:sz="0" w:space="0" w:color="auto"/>
          </w:divBdr>
        </w:div>
        <w:div w:id="784695059">
          <w:marLeft w:val="640"/>
          <w:marRight w:val="0"/>
          <w:marTop w:val="0"/>
          <w:marBottom w:val="0"/>
          <w:divBdr>
            <w:top w:val="none" w:sz="0" w:space="0" w:color="auto"/>
            <w:left w:val="none" w:sz="0" w:space="0" w:color="auto"/>
            <w:bottom w:val="none" w:sz="0" w:space="0" w:color="auto"/>
            <w:right w:val="none" w:sz="0" w:space="0" w:color="auto"/>
          </w:divBdr>
        </w:div>
        <w:div w:id="997810870">
          <w:marLeft w:val="640"/>
          <w:marRight w:val="0"/>
          <w:marTop w:val="0"/>
          <w:marBottom w:val="0"/>
          <w:divBdr>
            <w:top w:val="none" w:sz="0" w:space="0" w:color="auto"/>
            <w:left w:val="none" w:sz="0" w:space="0" w:color="auto"/>
            <w:bottom w:val="none" w:sz="0" w:space="0" w:color="auto"/>
            <w:right w:val="none" w:sz="0" w:space="0" w:color="auto"/>
          </w:divBdr>
        </w:div>
        <w:div w:id="286863089">
          <w:marLeft w:val="640"/>
          <w:marRight w:val="0"/>
          <w:marTop w:val="0"/>
          <w:marBottom w:val="0"/>
          <w:divBdr>
            <w:top w:val="none" w:sz="0" w:space="0" w:color="auto"/>
            <w:left w:val="none" w:sz="0" w:space="0" w:color="auto"/>
            <w:bottom w:val="none" w:sz="0" w:space="0" w:color="auto"/>
            <w:right w:val="none" w:sz="0" w:space="0" w:color="auto"/>
          </w:divBdr>
        </w:div>
        <w:div w:id="1829244882">
          <w:marLeft w:val="640"/>
          <w:marRight w:val="0"/>
          <w:marTop w:val="0"/>
          <w:marBottom w:val="0"/>
          <w:divBdr>
            <w:top w:val="none" w:sz="0" w:space="0" w:color="auto"/>
            <w:left w:val="none" w:sz="0" w:space="0" w:color="auto"/>
            <w:bottom w:val="none" w:sz="0" w:space="0" w:color="auto"/>
            <w:right w:val="none" w:sz="0" w:space="0" w:color="auto"/>
          </w:divBdr>
        </w:div>
        <w:div w:id="1770850420">
          <w:marLeft w:val="640"/>
          <w:marRight w:val="0"/>
          <w:marTop w:val="0"/>
          <w:marBottom w:val="0"/>
          <w:divBdr>
            <w:top w:val="none" w:sz="0" w:space="0" w:color="auto"/>
            <w:left w:val="none" w:sz="0" w:space="0" w:color="auto"/>
            <w:bottom w:val="none" w:sz="0" w:space="0" w:color="auto"/>
            <w:right w:val="none" w:sz="0" w:space="0" w:color="auto"/>
          </w:divBdr>
        </w:div>
        <w:div w:id="1495339984">
          <w:marLeft w:val="640"/>
          <w:marRight w:val="0"/>
          <w:marTop w:val="0"/>
          <w:marBottom w:val="0"/>
          <w:divBdr>
            <w:top w:val="none" w:sz="0" w:space="0" w:color="auto"/>
            <w:left w:val="none" w:sz="0" w:space="0" w:color="auto"/>
            <w:bottom w:val="none" w:sz="0" w:space="0" w:color="auto"/>
            <w:right w:val="none" w:sz="0" w:space="0" w:color="auto"/>
          </w:divBdr>
        </w:div>
        <w:div w:id="280695731">
          <w:marLeft w:val="640"/>
          <w:marRight w:val="0"/>
          <w:marTop w:val="0"/>
          <w:marBottom w:val="0"/>
          <w:divBdr>
            <w:top w:val="none" w:sz="0" w:space="0" w:color="auto"/>
            <w:left w:val="none" w:sz="0" w:space="0" w:color="auto"/>
            <w:bottom w:val="none" w:sz="0" w:space="0" w:color="auto"/>
            <w:right w:val="none" w:sz="0" w:space="0" w:color="auto"/>
          </w:divBdr>
        </w:div>
        <w:div w:id="1305281032">
          <w:marLeft w:val="640"/>
          <w:marRight w:val="0"/>
          <w:marTop w:val="0"/>
          <w:marBottom w:val="0"/>
          <w:divBdr>
            <w:top w:val="none" w:sz="0" w:space="0" w:color="auto"/>
            <w:left w:val="none" w:sz="0" w:space="0" w:color="auto"/>
            <w:bottom w:val="none" w:sz="0" w:space="0" w:color="auto"/>
            <w:right w:val="none" w:sz="0" w:space="0" w:color="auto"/>
          </w:divBdr>
        </w:div>
        <w:div w:id="1788503482">
          <w:marLeft w:val="640"/>
          <w:marRight w:val="0"/>
          <w:marTop w:val="0"/>
          <w:marBottom w:val="0"/>
          <w:divBdr>
            <w:top w:val="none" w:sz="0" w:space="0" w:color="auto"/>
            <w:left w:val="none" w:sz="0" w:space="0" w:color="auto"/>
            <w:bottom w:val="none" w:sz="0" w:space="0" w:color="auto"/>
            <w:right w:val="none" w:sz="0" w:space="0" w:color="auto"/>
          </w:divBdr>
        </w:div>
        <w:div w:id="954019563">
          <w:marLeft w:val="640"/>
          <w:marRight w:val="0"/>
          <w:marTop w:val="0"/>
          <w:marBottom w:val="0"/>
          <w:divBdr>
            <w:top w:val="none" w:sz="0" w:space="0" w:color="auto"/>
            <w:left w:val="none" w:sz="0" w:space="0" w:color="auto"/>
            <w:bottom w:val="none" w:sz="0" w:space="0" w:color="auto"/>
            <w:right w:val="none" w:sz="0" w:space="0" w:color="auto"/>
          </w:divBdr>
        </w:div>
        <w:div w:id="1518372">
          <w:marLeft w:val="640"/>
          <w:marRight w:val="0"/>
          <w:marTop w:val="0"/>
          <w:marBottom w:val="0"/>
          <w:divBdr>
            <w:top w:val="none" w:sz="0" w:space="0" w:color="auto"/>
            <w:left w:val="none" w:sz="0" w:space="0" w:color="auto"/>
            <w:bottom w:val="none" w:sz="0" w:space="0" w:color="auto"/>
            <w:right w:val="none" w:sz="0" w:space="0" w:color="auto"/>
          </w:divBdr>
        </w:div>
        <w:div w:id="649747353">
          <w:marLeft w:val="640"/>
          <w:marRight w:val="0"/>
          <w:marTop w:val="0"/>
          <w:marBottom w:val="0"/>
          <w:divBdr>
            <w:top w:val="none" w:sz="0" w:space="0" w:color="auto"/>
            <w:left w:val="none" w:sz="0" w:space="0" w:color="auto"/>
            <w:bottom w:val="none" w:sz="0" w:space="0" w:color="auto"/>
            <w:right w:val="none" w:sz="0" w:space="0" w:color="auto"/>
          </w:divBdr>
        </w:div>
        <w:div w:id="316999463">
          <w:marLeft w:val="640"/>
          <w:marRight w:val="0"/>
          <w:marTop w:val="0"/>
          <w:marBottom w:val="0"/>
          <w:divBdr>
            <w:top w:val="none" w:sz="0" w:space="0" w:color="auto"/>
            <w:left w:val="none" w:sz="0" w:space="0" w:color="auto"/>
            <w:bottom w:val="none" w:sz="0" w:space="0" w:color="auto"/>
            <w:right w:val="none" w:sz="0" w:space="0" w:color="auto"/>
          </w:divBdr>
        </w:div>
        <w:div w:id="1866139348">
          <w:marLeft w:val="640"/>
          <w:marRight w:val="0"/>
          <w:marTop w:val="0"/>
          <w:marBottom w:val="0"/>
          <w:divBdr>
            <w:top w:val="none" w:sz="0" w:space="0" w:color="auto"/>
            <w:left w:val="none" w:sz="0" w:space="0" w:color="auto"/>
            <w:bottom w:val="none" w:sz="0" w:space="0" w:color="auto"/>
            <w:right w:val="none" w:sz="0" w:space="0" w:color="auto"/>
          </w:divBdr>
        </w:div>
        <w:div w:id="1863474266">
          <w:marLeft w:val="640"/>
          <w:marRight w:val="0"/>
          <w:marTop w:val="0"/>
          <w:marBottom w:val="0"/>
          <w:divBdr>
            <w:top w:val="none" w:sz="0" w:space="0" w:color="auto"/>
            <w:left w:val="none" w:sz="0" w:space="0" w:color="auto"/>
            <w:bottom w:val="none" w:sz="0" w:space="0" w:color="auto"/>
            <w:right w:val="none" w:sz="0" w:space="0" w:color="auto"/>
          </w:divBdr>
        </w:div>
        <w:div w:id="189608761">
          <w:marLeft w:val="640"/>
          <w:marRight w:val="0"/>
          <w:marTop w:val="0"/>
          <w:marBottom w:val="0"/>
          <w:divBdr>
            <w:top w:val="none" w:sz="0" w:space="0" w:color="auto"/>
            <w:left w:val="none" w:sz="0" w:space="0" w:color="auto"/>
            <w:bottom w:val="none" w:sz="0" w:space="0" w:color="auto"/>
            <w:right w:val="none" w:sz="0" w:space="0" w:color="auto"/>
          </w:divBdr>
        </w:div>
        <w:div w:id="656999314">
          <w:marLeft w:val="640"/>
          <w:marRight w:val="0"/>
          <w:marTop w:val="0"/>
          <w:marBottom w:val="0"/>
          <w:divBdr>
            <w:top w:val="none" w:sz="0" w:space="0" w:color="auto"/>
            <w:left w:val="none" w:sz="0" w:space="0" w:color="auto"/>
            <w:bottom w:val="none" w:sz="0" w:space="0" w:color="auto"/>
            <w:right w:val="none" w:sz="0" w:space="0" w:color="auto"/>
          </w:divBdr>
        </w:div>
        <w:div w:id="66853808">
          <w:marLeft w:val="640"/>
          <w:marRight w:val="0"/>
          <w:marTop w:val="0"/>
          <w:marBottom w:val="0"/>
          <w:divBdr>
            <w:top w:val="none" w:sz="0" w:space="0" w:color="auto"/>
            <w:left w:val="none" w:sz="0" w:space="0" w:color="auto"/>
            <w:bottom w:val="none" w:sz="0" w:space="0" w:color="auto"/>
            <w:right w:val="none" w:sz="0" w:space="0" w:color="auto"/>
          </w:divBdr>
        </w:div>
        <w:div w:id="1127430062">
          <w:marLeft w:val="640"/>
          <w:marRight w:val="0"/>
          <w:marTop w:val="0"/>
          <w:marBottom w:val="0"/>
          <w:divBdr>
            <w:top w:val="none" w:sz="0" w:space="0" w:color="auto"/>
            <w:left w:val="none" w:sz="0" w:space="0" w:color="auto"/>
            <w:bottom w:val="none" w:sz="0" w:space="0" w:color="auto"/>
            <w:right w:val="none" w:sz="0" w:space="0" w:color="auto"/>
          </w:divBdr>
        </w:div>
        <w:div w:id="790979885">
          <w:marLeft w:val="640"/>
          <w:marRight w:val="0"/>
          <w:marTop w:val="0"/>
          <w:marBottom w:val="0"/>
          <w:divBdr>
            <w:top w:val="none" w:sz="0" w:space="0" w:color="auto"/>
            <w:left w:val="none" w:sz="0" w:space="0" w:color="auto"/>
            <w:bottom w:val="none" w:sz="0" w:space="0" w:color="auto"/>
            <w:right w:val="none" w:sz="0" w:space="0" w:color="auto"/>
          </w:divBdr>
        </w:div>
        <w:div w:id="366568464">
          <w:marLeft w:val="640"/>
          <w:marRight w:val="0"/>
          <w:marTop w:val="0"/>
          <w:marBottom w:val="0"/>
          <w:divBdr>
            <w:top w:val="none" w:sz="0" w:space="0" w:color="auto"/>
            <w:left w:val="none" w:sz="0" w:space="0" w:color="auto"/>
            <w:bottom w:val="none" w:sz="0" w:space="0" w:color="auto"/>
            <w:right w:val="none" w:sz="0" w:space="0" w:color="auto"/>
          </w:divBdr>
        </w:div>
        <w:div w:id="1351563849">
          <w:marLeft w:val="640"/>
          <w:marRight w:val="0"/>
          <w:marTop w:val="0"/>
          <w:marBottom w:val="0"/>
          <w:divBdr>
            <w:top w:val="none" w:sz="0" w:space="0" w:color="auto"/>
            <w:left w:val="none" w:sz="0" w:space="0" w:color="auto"/>
            <w:bottom w:val="none" w:sz="0" w:space="0" w:color="auto"/>
            <w:right w:val="none" w:sz="0" w:space="0" w:color="auto"/>
          </w:divBdr>
        </w:div>
        <w:div w:id="278689404">
          <w:marLeft w:val="640"/>
          <w:marRight w:val="0"/>
          <w:marTop w:val="0"/>
          <w:marBottom w:val="0"/>
          <w:divBdr>
            <w:top w:val="none" w:sz="0" w:space="0" w:color="auto"/>
            <w:left w:val="none" w:sz="0" w:space="0" w:color="auto"/>
            <w:bottom w:val="none" w:sz="0" w:space="0" w:color="auto"/>
            <w:right w:val="none" w:sz="0" w:space="0" w:color="auto"/>
          </w:divBdr>
        </w:div>
        <w:div w:id="745804334">
          <w:marLeft w:val="640"/>
          <w:marRight w:val="0"/>
          <w:marTop w:val="0"/>
          <w:marBottom w:val="0"/>
          <w:divBdr>
            <w:top w:val="none" w:sz="0" w:space="0" w:color="auto"/>
            <w:left w:val="none" w:sz="0" w:space="0" w:color="auto"/>
            <w:bottom w:val="none" w:sz="0" w:space="0" w:color="auto"/>
            <w:right w:val="none" w:sz="0" w:space="0" w:color="auto"/>
          </w:divBdr>
        </w:div>
        <w:div w:id="21784379">
          <w:marLeft w:val="640"/>
          <w:marRight w:val="0"/>
          <w:marTop w:val="0"/>
          <w:marBottom w:val="0"/>
          <w:divBdr>
            <w:top w:val="none" w:sz="0" w:space="0" w:color="auto"/>
            <w:left w:val="none" w:sz="0" w:space="0" w:color="auto"/>
            <w:bottom w:val="none" w:sz="0" w:space="0" w:color="auto"/>
            <w:right w:val="none" w:sz="0" w:space="0" w:color="auto"/>
          </w:divBdr>
        </w:div>
        <w:div w:id="1857384863">
          <w:marLeft w:val="640"/>
          <w:marRight w:val="0"/>
          <w:marTop w:val="0"/>
          <w:marBottom w:val="0"/>
          <w:divBdr>
            <w:top w:val="none" w:sz="0" w:space="0" w:color="auto"/>
            <w:left w:val="none" w:sz="0" w:space="0" w:color="auto"/>
            <w:bottom w:val="none" w:sz="0" w:space="0" w:color="auto"/>
            <w:right w:val="none" w:sz="0" w:space="0" w:color="auto"/>
          </w:divBdr>
        </w:div>
        <w:div w:id="382218677">
          <w:marLeft w:val="640"/>
          <w:marRight w:val="0"/>
          <w:marTop w:val="0"/>
          <w:marBottom w:val="0"/>
          <w:divBdr>
            <w:top w:val="none" w:sz="0" w:space="0" w:color="auto"/>
            <w:left w:val="none" w:sz="0" w:space="0" w:color="auto"/>
            <w:bottom w:val="none" w:sz="0" w:space="0" w:color="auto"/>
            <w:right w:val="none" w:sz="0" w:space="0" w:color="auto"/>
          </w:divBdr>
        </w:div>
        <w:div w:id="67701747">
          <w:marLeft w:val="640"/>
          <w:marRight w:val="0"/>
          <w:marTop w:val="0"/>
          <w:marBottom w:val="0"/>
          <w:divBdr>
            <w:top w:val="none" w:sz="0" w:space="0" w:color="auto"/>
            <w:left w:val="none" w:sz="0" w:space="0" w:color="auto"/>
            <w:bottom w:val="none" w:sz="0" w:space="0" w:color="auto"/>
            <w:right w:val="none" w:sz="0" w:space="0" w:color="auto"/>
          </w:divBdr>
        </w:div>
        <w:div w:id="2040084683">
          <w:marLeft w:val="640"/>
          <w:marRight w:val="0"/>
          <w:marTop w:val="0"/>
          <w:marBottom w:val="0"/>
          <w:divBdr>
            <w:top w:val="none" w:sz="0" w:space="0" w:color="auto"/>
            <w:left w:val="none" w:sz="0" w:space="0" w:color="auto"/>
            <w:bottom w:val="none" w:sz="0" w:space="0" w:color="auto"/>
            <w:right w:val="none" w:sz="0" w:space="0" w:color="auto"/>
          </w:divBdr>
        </w:div>
        <w:div w:id="1677460195">
          <w:marLeft w:val="640"/>
          <w:marRight w:val="0"/>
          <w:marTop w:val="0"/>
          <w:marBottom w:val="0"/>
          <w:divBdr>
            <w:top w:val="none" w:sz="0" w:space="0" w:color="auto"/>
            <w:left w:val="none" w:sz="0" w:space="0" w:color="auto"/>
            <w:bottom w:val="none" w:sz="0" w:space="0" w:color="auto"/>
            <w:right w:val="none" w:sz="0" w:space="0" w:color="auto"/>
          </w:divBdr>
        </w:div>
        <w:div w:id="1471829015">
          <w:marLeft w:val="640"/>
          <w:marRight w:val="0"/>
          <w:marTop w:val="0"/>
          <w:marBottom w:val="0"/>
          <w:divBdr>
            <w:top w:val="none" w:sz="0" w:space="0" w:color="auto"/>
            <w:left w:val="none" w:sz="0" w:space="0" w:color="auto"/>
            <w:bottom w:val="none" w:sz="0" w:space="0" w:color="auto"/>
            <w:right w:val="none" w:sz="0" w:space="0" w:color="auto"/>
          </w:divBdr>
        </w:div>
        <w:div w:id="651251214">
          <w:marLeft w:val="640"/>
          <w:marRight w:val="0"/>
          <w:marTop w:val="0"/>
          <w:marBottom w:val="0"/>
          <w:divBdr>
            <w:top w:val="none" w:sz="0" w:space="0" w:color="auto"/>
            <w:left w:val="none" w:sz="0" w:space="0" w:color="auto"/>
            <w:bottom w:val="none" w:sz="0" w:space="0" w:color="auto"/>
            <w:right w:val="none" w:sz="0" w:space="0" w:color="auto"/>
          </w:divBdr>
        </w:div>
        <w:div w:id="298263614">
          <w:marLeft w:val="640"/>
          <w:marRight w:val="0"/>
          <w:marTop w:val="0"/>
          <w:marBottom w:val="0"/>
          <w:divBdr>
            <w:top w:val="none" w:sz="0" w:space="0" w:color="auto"/>
            <w:left w:val="none" w:sz="0" w:space="0" w:color="auto"/>
            <w:bottom w:val="none" w:sz="0" w:space="0" w:color="auto"/>
            <w:right w:val="none" w:sz="0" w:space="0" w:color="auto"/>
          </w:divBdr>
        </w:div>
        <w:div w:id="1715080299">
          <w:marLeft w:val="640"/>
          <w:marRight w:val="0"/>
          <w:marTop w:val="0"/>
          <w:marBottom w:val="0"/>
          <w:divBdr>
            <w:top w:val="none" w:sz="0" w:space="0" w:color="auto"/>
            <w:left w:val="none" w:sz="0" w:space="0" w:color="auto"/>
            <w:bottom w:val="none" w:sz="0" w:space="0" w:color="auto"/>
            <w:right w:val="none" w:sz="0" w:space="0" w:color="auto"/>
          </w:divBdr>
        </w:div>
        <w:div w:id="1714842371">
          <w:marLeft w:val="640"/>
          <w:marRight w:val="0"/>
          <w:marTop w:val="0"/>
          <w:marBottom w:val="0"/>
          <w:divBdr>
            <w:top w:val="none" w:sz="0" w:space="0" w:color="auto"/>
            <w:left w:val="none" w:sz="0" w:space="0" w:color="auto"/>
            <w:bottom w:val="none" w:sz="0" w:space="0" w:color="auto"/>
            <w:right w:val="none" w:sz="0" w:space="0" w:color="auto"/>
          </w:divBdr>
        </w:div>
        <w:div w:id="1885023875">
          <w:marLeft w:val="640"/>
          <w:marRight w:val="0"/>
          <w:marTop w:val="0"/>
          <w:marBottom w:val="0"/>
          <w:divBdr>
            <w:top w:val="none" w:sz="0" w:space="0" w:color="auto"/>
            <w:left w:val="none" w:sz="0" w:space="0" w:color="auto"/>
            <w:bottom w:val="none" w:sz="0" w:space="0" w:color="auto"/>
            <w:right w:val="none" w:sz="0" w:space="0" w:color="auto"/>
          </w:divBdr>
        </w:div>
        <w:div w:id="1824731684">
          <w:marLeft w:val="640"/>
          <w:marRight w:val="0"/>
          <w:marTop w:val="0"/>
          <w:marBottom w:val="0"/>
          <w:divBdr>
            <w:top w:val="none" w:sz="0" w:space="0" w:color="auto"/>
            <w:left w:val="none" w:sz="0" w:space="0" w:color="auto"/>
            <w:bottom w:val="none" w:sz="0" w:space="0" w:color="auto"/>
            <w:right w:val="none" w:sz="0" w:space="0" w:color="auto"/>
          </w:divBdr>
        </w:div>
        <w:div w:id="510484424">
          <w:marLeft w:val="640"/>
          <w:marRight w:val="0"/>
          <w:marTop w:val="0"/>
          <w:marBottom w:val="0"/>
          <w:divBdr>
            <w:top w:val="none" w:sz="0" w:space="0" w:color="auto"/>
            <w:left w:val="none" w:sz="0" w:space="0" w:color="auto"/>
            <w:bottom w:val="none" w:sz="0" w:space="0" w:color="auto"/>
            <w:right w:val="none" w:sz="0" w:space="0" w:color="auto"/>
          </w:divBdr>
        </w:div>
        <w:div w:id="241915409">
          <w:marLeft w:val="640"/>
          <w:marRight w:val="0"/>
          <w:marTop w:val="0"/>
          <w:marBottom w:val="0"/>
          <w:divBdr>
            <w:top w:val="none" w:sz="0" w:space="0" w:color="auto"/>
            <w:left w:val="none" w:sz="0" w:space="0" w:color="auto"/>
            <w:bottom w:val="none" w:sz="0" w:space="0" w:color="auto"/>
            <w:right w:val="none" w:sz="0" w:space="0" w:color="auto"/>
          </w:divBdr>
        </w:div>
        <w:div w:id="1800341284">
          <w:marLeft w:val="640"/>
          <w:marRight w:val="0"/>
          <w:marTop w:val="0"/>
          <w:marBottom w:val="0"/>
          <w:divBdr>
            <w:top w:val="none" w:sz="0" w:space="0" w:color="auto"/>
            <w:left w:val="none" w:sz="0" w:space="0" w:color="auto"/>
            <w:bottom w:val="none" w:sz="0" w:space="0" w:color="auto"/>
            <w:right w:val="none" w:sz="0" w:space="0" w:color="auto"/>
          </w:divBdr>
        </w:div>
        <w:div w:id="52243154">
          <w:marLeft w:val="640"/>
          <w:marRight w:val="0"/>
          <w:marTop w:val="0"/>
          <w:marBottom w:val="0"/>
          <w:divBdr>
            <w:top w:val="none" w:sz="0" w:space="0" w:color="auto"/>
            <w:left w:val="none" w:sz="0" w:space="0" w:color="auto"/>
            <w:bottom w:val="none" w:sz="0" w:space="0" w:color="auto"/>
            <w:right w:val="none" w:sz="0" w:space="0" w:color="auto"/>
          </w:divBdr>
        </w:div>
        <w:div w:id="1048840618">
          <w:marLeft w:val="640"/>
          <w:marRight w:val="0"/>
          <w:marTop w:val="0"/>
          <w:marBottom w:val="0"/>
          <w:divBdr>
            <w:top w:val="none" w:sz="0" w:space="0" w:color="auto"/>
            <w:left w:val="none" w:sz="0" w:space="0" w:color="auto"/>
            <w:bottom w:val="none" w:sz="0" w:space="0" w:color="auto"/>
            <w:right w:val="none" w:sz="0" w:space="0" w:color="auto"/>
          </w:divBdr>
        </w:div>
        <w:div w:id="1168208357">
          <w:marLeft w:val="640"/>
          <w:marRight w:val="0"/>
          <w:marTop w:val="0"/>
          <w:marBottom w:val="0"/>
          <w:divBdr>
            <w:top w:val="none" w:sz="0" w:space="0" w:color="auto"/>
            <w:left w:val="none" w:sz="0" w:space="0" w:color="auto"/>
            <w:bottom w:val="none" w:sz="0" w:space="0" w:color="auto"/>
            <w:right w:val="none" w:sz="0" w:space="0" w:color="auto"/>
          </w:divBdr>
        </w:div>
        <w:div w:id="239944588">
          <w:marLeft w:val="640"/>
          <w:marRight w:val="0"/>
          <w:marTop w:val="0"/>
          <w:marBottom w:val="0"/>
          <w:divBdr>
            <w:top w:val="none" w:sz="0" w:space="0" w:color="auto"/>
            <w:left w:val="none" w:sz="0" w:space="0" w:color="auto"/>
            <w:bottom w:val="none" w:sz="0" w:space="0" w:color="auto"/>
            <w:right w:val="none" w:sz="0" w:space="0" w:color="auto"/>
          </w:divBdr>
        </w:div>
        <w:div w:id="1996832158">
          <w:marLeft w:val="640"/>
          <w:marRight w:val="0"/>
          <w:marTop w:val="0"/>
          <w:marBottom w:val="0"/>
          <w:divBdr>
            <w:top w:val="none" w:sz="0" w:space="0" w:color="auto"/>
            <w:left w:val="none" w:sz="0" w:space="0" w:color="auto"/>
            <w:bottom w:val="none" w:sz="0" w:space="0" w:color="auto"/>
            <w:right w:val="none" w:sz="0" w:space="0" w:color="auto"/>
          </w:divBdr>
        </w:div>
        <w:div w:id="1628929788">
          <w:marLeft w:val="640"/>
          <w:marRight w:val="0"/>
          <w:marTop w:val="0"/>
          <w:marBottom w:val="0"/>
          <w:divBdr>
            <w:top w:val="none" w:sz="0" w:space="0" w:color="auto"/>
            <w:left w:val="none" w:sz="0" w:space="0" w:color="auto"/>
            <w:bottom w:val="none" w:sz="0" w:space="0" w:color="auto"/>
            <w:right w:val="none" w:sz="0" w:space="0" w:color="auto"/>
          </w:divBdr>
        </w:div>
        <w:div w:id="1235431610">
          <w:marLeft w:val="640"/>
          <w:marRight w:val="0"/>
          <w:marTop w:val="0"/>
          <w:marBottom w:val="0"/>
          <w:divBdr>
            <w:top w:val="none" w:sz="0" w:space="0" w:color="auto"/>
            <w:left w:val="none" w:sz="0" w:space="0" w:color="auto"/>
            <w:bottom w:val="none" w:sz="0" w:space="0" w:color="auto"/>
            <w:right w:val="none" w:sz="0" w:space="0" w:color="auto"/>
          </w:divBdr>
        </w:div>
        <w:div w:id="1872494772">
          <w:marLeft w:val="640"/>
          <w:marRight w:val="0"/>
          <w:marTop w:val="0"/>
          <w:marBottom w:val="0"/>
          <w:divBdr>
            <w:top w:val="none" w:sz="0" w:space="0" w:color="auto"/>
            <w:left w:val="none" w:sz="0" w:space="0" w:color="auto"/>
            <w:bottom w:val="none" w:sz="0" w:space="0" w:color="auto"/>
            <w:right w:val="none" w:sz="0" w:space="0" w:color="auto"/>
          </w:divBdr>
        </w:div>
        <w:div w:id="2099867138">
          <w:marLeft w:val="640"/>
          <w:marRight w:val="0"/>
          <w:marTop w:val="0"/>
          <w:marBottom w:val="0"/>
          <w:divBdr>
            <w:top w:val="none" w:sz="0" w:space="0" w:color="auto"/>
            <w:left w:val="none" w:sz="0" w:space="0" w:color="auto"/>
            <w:bottom w:val="none" w:sz="0" w:space="0" w:color="auto"/>
            <w:right w:val="none" w:sz="0" w:space="0" w:color="auto"/>
          </w:divBdr>
        </w:div>
        <w:div w:id="1694109829">
          <w:marLeft w:val="640"/>
          <w:marRight w:val="0"/>
          <w:marTop w:val="0"/>
          <w:marBottom w:val="0"/>
          <w:divBdr>
            <w:top w:val="none" w:sz="0" w:space="0" w:color="auto"/>
            <w:left w:val="none" w:sz="0" w:space="0" w:color="auto"/>
            <w:bottom w:val="none" w:sz="0" w:space="0" w:color="auto"/>
            <w:right w:val="none" w:sz="0" w:space="0" w:color="auto"/>
          </w:divBdr>
        </w:div>
        <w:div w:id="1457482920">
          <w:marLeft w:val="640"/>
          <w:marRight w:val="0"/>
          <w:marTop w:val="0"/>
          <w:marBottom w:val="0"/>
          <w:divBdr>
            <w:top w:val="none" w:sz="0" w:space="0" w:color="auto"/>
            <w:left w:val="none" w:sz="0" w:space="0" w:color="auto"/>
            <w:bottom w:val="none" w:sz="0" w:space="0" w:color="auto"/>
            <w:right w:val="none" w:sz="0" w:space="0" w:color="auto"/>
          </w:divBdr>
        </w:div>
        <w:div w:id="115177570">
          <w:marLeft w:val="640"/>
          <w:marRight w:val="0"/>
          <w:marTop w:val="0"/>
          <w:marBottom w:val="0"/>
          <w:divBdr>
            <w:top w:val="none" w:sz="0" w:space="0" w:color="auto"/>
            <w:left w:val="none" w:sz="0" w:space="0" w:color="auto"/>
            <w:bottom w:val="none" w:sz="0" w:space="0" w:color="auto"/>
            <w:right w:val="none" w:sz="0" w:space="0" w:color="auto"/>
          </w:divBdr>
        </w:div>
        <w:div w:id="1695497183">
          <w:marLeft w:val="640"/>
          <w:marRight w:val="0"/>
          <w:marTop w:val="0"/>
          <w:marBottom w:val="0"/>
          <w:divBdr>
            <w:top w:val="none" w:sz="0" w:space="0" w:color="auto"/>
            <w:left w:val="none" w:sz="0" w:space="0" w:color="auto"/>
            <w:bottom w:val="none" w:sz="0" w:space="0" w:color="auto"/>
            <w:right w:val="none" w:sz="0" w:space="0" w:color="auto"/>
          </w:divBdr>
        </w:div>
        <w:div w:id="1866824141">
          <w:marLeft w:val="640"/>
          <w:marRight w:val="0"/>
          <w:marTop w:val="0"/>
          <w:marBottom w:val="0"/>
          <w:divBdr>
            <w:top w:val="none" w:sz="0" w:space="0" w:color="auto"/>
            <w:left w:val="none" w:sz="0" w:space="0" w:color="auto"/>
            <w:bottom w:val="none" w:sz="0" w:space="0" w:color="auto"/>
            <w:right w:val="none" w:sz="0" w:space="0" w:color="auto"/>
          </w:divBdr>
        </w:div>
        <w:div w:id="1228689652">
          <w:marLeft w:val="640"/>
          <w:marRight w:val="0"/>
          <w:marTop w:val="0"/>
          <w:marBottom w:val="0"/>
          <w:divBdr>
            <w:top w:val="none" w:sz="0" w:space="0" w:color="auto"/>
            <w:left w:val="none" w:sz="0" w:space="0" w:color="auto"/>
            <w:bottom w:val="none" w:sz="0" w:space="0" w:color="auto"/>
            <w:right w:val="none" w:sz="0" w:space="0" w:color="auto"/>
          </w:divBdr>
        </w:div>
        <w:div w:id="958144571">
          <w:marLeft w:val="640"/>
          <w:marRight w:val="0"/>
          <w:marTop w:val="0"/>
          <w:marBottom w:val="0"/>
          <w:divBdr>
            <w:top w:val="none" w:sz="0" w:space="0" w:color="auto"/>
            <w:left w:val="none" w:sz="0" w:space="0" w:color="auto"/>
            <w:bottom w:val="none" w:sz="0" w:space="0" w:color="auto"/>
            <w:right w:val="none" w:sz="0" w:space="0" w:color="auto"/>
          </w:divBdr>
        </w:div>
        <w:div w:id="323434573">
          <w:marLeft w:val="640"/>
          <w:marRight w:val="0"/>
          <w:marTop w:val="0"/>
          <w:marBottom w:val="0"/>
          <w:divBdr>
            <w:top w:val="none" w:sz="0" w:space="0" w:color="auto"/>
            <w:left w:val="none" w:sz="0" w:space="0" w:color="auto"/>
            <w:bottom w:val="none" w:sz="0" w:space="0" w:color="auto"/>
            <w:right w:val="none" w:sz="0" w:space="0" w:color="auto"/>
          </w:divBdr>
        </w:div>
        <w:div w:id="2117023790">
          <w:marLeft w:val="640"/>
          <w:marRight w:val="0"/>
          <w:marTop w:val="0"/>
          <w:marBottom w:val="0"/>
          <w:divBdr>
            <w:top w:val="none" w:sz="0" w:space="0" w:color="auto"/>
            <w:left w:val="none" w:sz="0" w:space="0" w:color="auto"/>
            <w:bottom w:val="none" w:sz="0" w:space="0" w:color="auto"/>
            <w:right w:val="none" w:sz="0" w:space="0" w:color="auto"/>
          </w:divBdr>
        </w:div>
        <w:div w:id="1437287819">
          <w:marLeft w:val="640"/>
          <w:marRight w:val="0"/>
          <w:marTop w:val="0"/>
          <w:marBottom w:val="0"/>
          <w:divBdr>
            <w:top w:val="none" w:sz="0" w:space="0" w:color="auto"/>
            <w:left w:val="none" w:sz="0" w:space="0" w:color="auto"/>
            <w:bottom w:val="none" w:sz="0" w:space="0" w:color="auto"/>
            <w:right w:val="none" w:sz="0" w:space="0" w:color="auto"/>
          </w:divBdr>
        </w:div>
        <w:div w:id="2082633183">
          <w:marLeft w:val="640"/>
          <w:marRight w:val="0"/>
          <w:marTop w:val="0"/>
          <w:marBottom w:val="0"/>
          <w:divBdr>
            <w:top w:val="none" w:sz="0" w:space="0" w:color="auto"/>
            <w:left w:val="none" w:sz="0" w:space="0" w:color="auto"/>
            <w:bottom w:val="none" w:sz="0" w:space="0" w:color="auto"/>
            <w:right w:val="none" w:sz="0" w:space="0" w:color="auto"/>
          </w:divBdr>
        </w:div>
        <w:div w:id="303194060">
          <w:marLeft w:val="640"/>
          <w:marRight w:val="0"/>
          <w:marTop w:val="0"/>
          <w:marBottom w:val="0"/>
          <w:divBdr>
            <w:top w:val="none" w:sz="0" w:space="0" w:color="auto"/>
            <w:left w:val="none" w:sz="0" w:space="0" w:color="auto"/>
            <w:bottom w:val="none" w:sz="0" w:space="0" w:color="auto"/>
            <w:right w:val="none" w:sz="0" w:space="0" w:color="auto"/>
          </w:divBdr>
        </w:div>
        <w:div w:id="736629006">
          <w:marLeft w:val="640"/>
          <w:marRight w:val="0"/>
          <w:marTop w:val="0"/>
          <w:marBottom w:val="0"/>
          <w:divBdr>
            <w:top w:val="none" w:sz="0" w:space="0" w:color="auto"/>
            <w:left w:val="none" w:sz="0" w:space="0" w:color="auto"/>
            <w:bottom w:val="none" w:sz="0" w:space="0" w:color="auto"/>
            <w:right w:val="none" w:sz="0" w:space="0" w:color="auto"/>
          </w:divBdr>
        </w:div>
        <w:div w:id="1632444850">
          <w:marLeft w:val="640"/>
          <w:marRight w:val="0"/>
          <w:marTop w:val="0"/>
          <w:marBottom w:val="0"/>
          <w:divBdr>
            <w:top w:val="none" w:sz="0" w:space="0" w:color="auto"/>
            <w:left w:val="none" w:sz="0" w:space="0" w:color="auto"/>
            <w:bottom w:val="none" w:sz="0" w:space="0" w:color="auto"/>
            <w:right w:val="none" w:sz="0" w:space="0" w:color="auto"/>
          </w:divBdr>
        </w:div>
        <w:div w:id="915630025">
          <w:marLeft w:val="640"/>
          <w:marRight w:val="0"/>
          <w:marTop w:val="0"/>
          <w:marBottom w:val="0"/>
          <w:divBdr>
            <w:top w:val="none" w:sz="0" w:space="0" w:color="auto"/>
            <w:left w:val="none" w:sz="0" w:space="0" w:color="auto"/>
            <w:bottom w:val="none" w:sz="0" w:space="0" w:color="auto"/>
            <w:right w:val="none" w:sz="0" w:space="0" w:color="auto"/>
          </w:divBdr>
        </w:div>
        <w:div w:id="667828088">
          <w:marLeft w:val="640"/>
          <w:marRight w:val="0"/>
          <w:marTop w:val="0"/>
          <w:marBottom w:val="0"/>
          <w:divBdr>
            <w:top w:val="none" w:sz="0" w:space="0" w:color="auto"/>
            <w:left w:val="none" w:sz="0" w:space="0" w:color="auto"/>
            <w:bottom w:val="none" w:sz="0" w:space="0" w:color="auto"/>
            <w:right w:val="none" w:sz="0" w:space="0" w:color="auto"/>
          </w:divBdr>
        </w:div>
        <w:div w:id="2102094232">
          <w:marLeft w:val="640"/>
          <w:marRight w:val="0"/>
          <w:marTop w:val="0"/>
          <w:marBottom w:val="0"/>
          <w:divBdr>
            <w:top w:val="none" w:sz="0" w:space="0" w:color="auto"/>
            <w:left w:val="none" w:sz="0" w:space="0" w:color="auto"/>
            <w:bottom w:val="none" w:sz="0" w:space="0" w:color="auto"/>
            <w:right w:val="none" w:sz="0" w:space="0" w:color="auto"/>
          </w:divBdr>
        </w:div>
        <w:div w:id="344133625">
          <w:marLeft w:val="640"/>
          <w:marRight w:val="0"/>
          <w:marTop w:val="0"/>
          <w:marBottom w:val="0"/>
          <w:divBdr>
            <w:top w:val="none" w:sz="0" w:space="0" w:color="auto"/>
            <w:left w:val="none" w:sz="0" w:space="0" w:color="auto"/>
            <w:bottom w:val="none" w:sz="0" w:space="0" w:color="auto"/>
            <w:right w:val="none" w:sz="0" w:space="0" w:color="auto"/>
          </w:divBdr>
        </w:div>
        <w:div w:id="1617054745">
          <w:marLeft w:val="640"/>
          <w:marRight w:val="0"/>
          <w:marTop w:val="0"/>
          <w:marBottom w:val="0"/>
          <w:divBdr>
            <w:top w:val="none" w:sz="0" w:space="0" w:color="auto"/>
            <w:left w:val="none" w:sz="0" w:space="0" w:color="auto"/>
            <w:bottom w:val="none" w:sz="0" w:space="0" w:color="auto"/>
            <w:right w:val="none" w:sz="0" w:space="0" w:color="auto"/>
          </w:divBdr>
        </w:div>
        <w:div w:id="1744058717">
          <w:marLeft w:val="640"/>
          <w:marRight w:val="0"/>
          <w:marTop w:val="0"/>
          <w:marBottom w:val="0"/>
          <w:divBdr>
            <w:top w:val="none" w:sz="0" w:space="0" w:color="auto"/>
            <w:left w:val="none" w:sz="0" w:space="0" w:color="auto"/>
            <w:bottom w:val="none" w:sz="0" w:space="0" w:color="auto"/>
            <w:right w:val="none" w:sz="0" w:space="0" w:color="auto"/>
          </w:divBdr>
        </w:div>
        <w:div w:id="1177766657">
          <w:marLeft w:val="640"/>
          <w:marRight w:val="0"/>
          <w:marTop w:val="0"/>
          <w:marBottom w:val="0"/>
          <w:divBdr>
            <w:top w:val="none" w:sz="0" w:space="0" w:color="auto"/>
            <w:left w:val="none" w:sz="0" w:space="0" w:color="auto"/>
            <w:bottom w:val="none" w:sz="0" w:space="0" w:color="auto"/>
            <w:right w:val="none" w:sz="0" w:space="0" w:color="auto"/>
          </w:divBdr>
        </w:div>
        <w:div w:id="98721787">
          <w:marLeft w:val="640"/>
          <w:marRight w:val="0"/>
          <w:marTop w:val="0"/>
          <w:marBottom w:val="0"/>
          <w:divBdr>
            <w:top w:val="none" w:sz="0" w:space="0" w:color="auto"/>
            <w:left w:val="none" w:sz="0" w:space="0" w:color="auto"/>
            <w:bottom w:val="none" w:sz="0" w:space="0" w:color="auto"/>
            <w:right w:val="none" w:sz="0" w:space="0" w:color="auto"/>
          </w:divBdr>
        </w:div>
        <w:div w:id="1307391555">
          <w:marLeft w:val="640"/>
          <w:marRight w:val="0"/>
          <w:marTop w:val="0"/>
          <w:marBottom w:val="0"/>
          <w:divBdr>
            <w:top w:val="none" w:sz="0" w:space="0" w:color="auto"/>
            <w:left w:val="none" w:sz="0" w:space="0" w:color="auto"/>
            <w:bottom w:val="none" w:sz="0" w:space="0" w:color="auto"/>
            <w:right w:val="none" w:sz="0" w:space="0" w:color="auto"/>
          </w:divBdr>
        </w:div>
        <w:div w:id="1368987696">
          <w:marLeft w:val="640"/>
          <w:marRight w:val="0"/>
          <w:marTop w:val="0"/>
          <w:marBottom w:val="0"/>
          <w:divBdr>
            <w:top w:val="none" w:sz="0" w:space="0" w:color="auto"/>
            <w:left w:val="none" w:sz="0" w:space="0" w:color="auto"/>
            <w:bottom w:val="none" w:sz="0" w:space="0" w:color="auto"/>
            <w:right w:val="none" w:sz="0" w:space="0" w:color="auto"/>
          </w:divBdr>
        </w:div>
        <w:div w:id="1813012639">
          <w:marLeft w:val="640"/>
          <w:marRight w:val="0"/>
          <w:marTop w:val="0"/>
          <w:marBottom w:val="0"/>
          <w:divBdr>
            <w:top w:val="none" w:sz="0" w:space="0" w:color="auto"/>
            <w:left w:val="none" w:sz="0" w:space="0" w:color="auto"/>
            <w:bottom w:val="none" w:sz="0" w:space="0" w:color="auto"/>
            <w:right w:val="none" w:sz="0" w:space="0" w:color="auto"/>
          </w:divBdr>
        </w:div>
        <w:div w:id="1420558570">
          <w:marLeft w:val="640"/>
          <w:marRight w:val="0"/>
          <w:marTop w:val="0"/>
          <w:marBottom w:val="0"/>
          <w:divBdr>
            <w:top w:val="none" w:sz="0" w:space="0" w:color="auto"/>
            <w:left w:val="none" w:sz="0" w:space="0" w:color="auto"/>
            <w:bottom w:val="none" w:sz="0" w:space="0" w:color="auto"/>
            <w:right w:val="none" w:sz="0" w:space="0" w:color="auto"/>
          </w:divBdr>
        </w:div>
        <w:div w:id="345405427">
          <w:marLeft w:val="640"/>
          <w:marRight w:val="0"/>
          <w:marTop w:val="0"/>
          <w:marBottom w:val="0"/>
          <w:divBdr>
            <w:top w:val="none" w:sz="0" w:space="0" w:color="auto"/>
            <w:left w:val="none" w:sz="0" w:space="0" w:color="auto"/>
            <w:bottom w:val="none" w:sz="0" w:space="0" w:color="auto"/>
            <w:right w:val="none" w:sz="0" w:space="0" w:color="auto"/>
          </w:divBdr>
        </w:div>
        <w:div w:id="1401440930">
          <w:marLeft w:val="640"/>
          <w:marRight w:val="0"/>
          <w:marTop w:val="0"/>
          <w:marBottom w:val="0"/>
          <w:divBdr>
            <w:top w:val="none" w:sz="0" w:space="0" w:color="auto"/>
            <w:left w:val="none" w:sz="0" w:space="0" w:color="auto"/>
            <w:bottom w:val="none" w:sz="0" w:space="0" w:color="auto"/>
            <w:right w:val="none" w:sz="0" w:space="0" w:color="auto"/>
          </w:divBdr>
        </w:div>
        <w:div w:id="927034765">
          <w:marLeft w:val="640"/>
          <w:marRight w:val="0"/>
          <w:marTop w:val="0"/>
          <w:marBottom w:val="0"/>
          <w:divBdr>
            <w:top w:val="none" w:sz="0" w:space="0" w:color="auto"/>
            <w:left w:val="none" w:sz="0" w:space="0" w:color="auto"/>
            <w:bottom w:val="none" w:sz="0" w:space="0" w:color="auto"/>
            <w:right w:val="none" w:sz="0" w:space="0" w:color="auto"/>
          </w:divBdr>
        </w:div>
        <w:div w:id="1653289867">
          <w:marLeft w:val="640"/>
          <w:marRight w:val="0"/>
          <w:marTop w:val="0"/>
          <w:marBottom w:val="0"/>
          <w:divBdr>
            <w:top w:val="none" w:sz="0" w:space="0" w:color="auto"/>
            <w:left w:val="none" w:sz="0" w:space="0" w:color="auto"/>
            <w:bottom w:val="none" w:sz="0" w:space="0" w:color="auto"/>
            <w:right w:val="none" w:sz="0" w:space="0" w:color="auto"/>
          </w:divBdr>
        </w:div>
        <w:div w:id="93868142">
          <w:marLeft w:val="640"/>
          <w:marRight w:val="0"/>
          <w:marTop w:val="0"/>
          <w:marBottom w:val="0"/>
          <w:divBdr>
            <w:top w:val="none" w:sz="0" w:space="0" w:color="auto"/>
            <w:left w:val="none" w:sz="0" w:space="0" w:color="auto"/>
            <w:bottom w:val="none" w:sz="0" w:space="0" w:color="auto"/>
            <w:right w:val="none" w:sz="0" w:space="0" w:color="auto"/>
          </w:divBdr>
        </w:div>
        <w:div w:id="906693236">
          <w:marLeft w:val="640"/>
          <w:marRight w:val="0"/>
          <w:marTop w:val="0"/>
          <w:marBottom w:val="0"/>
          <w:divBdr>
            <w:top w:val="none" w:sz="0" w:space="0" w:color="auto"/>
            <w:left w:val="none" w:sz="0" w:space="0" w:color="auto"/>
            <w:bottom w:val="none" w:sz="0" w:space="0" w:color="auto"/>
            <w:right w:val="none" w:sz="0" w:space="0" w:color="auto"/>
          </w:divBdr>
        </w:div>
        <w:div w:id="140393202">
          <w:marLeft w:val="640"/>
          <w:marRight w:val="0"/>
          <w:marTop w:val="0"/>
          <w:marBottom w:val="0"/>
          <w:divBdr>
            <w:top w:val="none" w:sz="0" w:space="0" w:color="auto"/>
            <w:left w:val="none" w:sz="0" w:space="0" w:color="auto"/>
            <w:bottom w:val="none" w:sz="0" w:space="0" w:color="auto"/>
            <w:right w:val="none" w:sz="0" w:space="0" w:color="auto"/>
          </w:divBdr>
        </w:div>
        <w:div w:id="2030449825">
          <w:marLeft w:val="640"/>
          <w:marRight w:val="0"/>
          <w:marTop w:val="0"/>
          <w:marBottom w:val="0"/>
          <w:divBdr>
            <w:top w:val="none" w:sz="0" w:space="0" w:color="auto"/>
            <w:left w:val="none" w:sz="0" w:space="0" w:color="auto"/>
            <w:bottom w:val="none" w:sz="0" w:space="0" w:color="auto"/>
            <w:right w:val="none" w:sz="0" w:space="0" w:color="auto"/>
          </w:divBdr>
        </w:div>
        <w:div w:id="498349630">
          <w:marLeft w:val="640"/>
          <w:marRight w:val="0"/>
          <w:marTop w:val="0"/>
          <w:marBottom w:val="0"/>
          <w:divBdr>
            <w:top w:val="none" w:sz="0" w:space="0" w:color="auto"/>
            <w:left w:val="none" w:sz="0" w:space="0" w:color="auto"/>
            <w:bottom w:val="none" w:sz="0" w:space="0" w:color="auto"/>
            <w:right w:val="none" w:sz="0" w:space="0" w:color="auto"/>
          </w:divBdr>
        </w:div>
        <w:div w:id="198208730">
          <w:marLeft w:val="640"/>
          <w:marRight w:val="0"/>
          <w:marTop w:val="0"/>
          <w:marBottom w:val="0"/>
          <w:divBdr>
            <w:top w:val="none" w:sz="0" w:space="0" w:color="auto"/>
            <w:left w:val="none" w:sz="0" w:space="0" w:color="auto"/>
            <w:bottom w:val="none" w:sz="0" w:space="0" w:color="auto"/>
            <w:right w:val="none" w:sz="0" w:space="0" w:color="auto"/>
          </w:divBdr>
        </w:div>
        <w:div w:id="20522419">
          <w:marLeft w:val="640"/>
          <w:marRight w:val="0"/>
          <w:marTop w:val="0"/>
          <w:marBottom w:val="0"/>
          <w:divBdr>
            <w:top w:val="none" w:sz="0" w:space="0" w:color="auto"/>
            <w:left w:val="none" w:sz="0" w:space="0" w:color="auto"/>
            <w:bottom w:val="none" w:sz="0" w:space="0" w:color="auto"/>
            <w:right w:val="none" w:sz="0" w:space="0" w:color="auto"/>
          </w:divBdr>
        </w:div>
        <w:div w:id="1757171366">
          <w:marLeft w:val="640"/>
          <w:marRight w:val="0"/>
          <w:marTop w:val="0"/>
          <w:marBottom w:val="0"/>
          <w:divBdr>
            <w:top w:val="none" w:sz="0" w:space="0" w:color="auto"/>
            <w:left w:val="none" w:sz="0" w:space="0" w:color="auto"/>
            <w:bottom w:val="none" w:sz="0" w:space="0" w:color="auto"/>
            <w:right w:val="none" w:sz="0" w:space="0" w:color="auto"/>
          </w:divBdr>
        </w:div>
        <w:div w:id="1541473831">
          <w:marLeft w:val="640"/>
          <w:marRight w:val="0"/>
          <w:marTop w:val="0"/>
          <w:marBottom w:val="0"/>
          <w:divBdr>
            <w:top w:val="none" w:sz="0" w:space="0" w:color="auto"/>
            <w:left w:val="none" w:sz="0" w:space="0" w:color="auto"/>
            <w:bottom w:val="none" w:sz="0" w:space="0" w:color="auto"/>
            <w:right w:val="none" w:sz="0" w:space="0" w:color="auto"/>
          </w:divBdr>
        </w:div>
        <w:div w:id="248735907">
          <w:marLeft w:val="640"/>
          <w:marRight w:val="0"/>
          <w:marTop w:val="0"/>
          <w:marBottom w:val="0"/>
          <w:divBdr>
            <w:top w:val="none" w:sz="0" w:space="0" w:color="auto"/>
            <w:left w:val="none" w:sz="0" w:space="0" w:color="auto"/>
            <w:bottom w:val="none" w:sz="0" w:space="0" w:color="auto"/>
            <w:right w:val="none" w:sz="0" w:space="0" w:color="auto"/>
          </w:divBdr>
        </w:div>
        <w:div w:id="1557665329">
          <w:marLeft w:val="640"/>
          <w:marRight w:val="0"/>
          <w:marTop w:val="0"/>
          <w:marBottom w:val="0"/>
          <w:divBdr>
            <w:top w:val="none" w:sz="0" w:space="0" w:color="auto"/>
            <w:left w:val="none" w:sz="0" w:space="0" w:color="auto"/>
            <w:bottom w:val="none" w:sz="0" w:space="0" w:color="auto"/>
            <w:right w:val="none" w:sz="0" w:space="0" w:color="auto"/>
          </w:divBdr>
        </w:div>
        <w:div w:id="1631475915">
          <w:marLeft w:val="640"/>
          <w:marRight w:val="0"/>
          <w:marTop w:val="0"/>
          <w:marBottom w:val="0"/>
          <w:divBdr>
            <w:top w:val="none" w:sz="0" w:space="0" w:color="auto"/>
            <w:left w:val="none" w:sz="0" w:space="0" w:color="auto"/>
            <w:bottom w:val="none" w:sz="0" w:space="0" w:color="auto"/>
            <w:right w:val="none" w:sz="0" w:space="0" w:color="auto"/>
          </w:divBdr>
        </w:div>
        <w:div w:id="2047294770">
          <w:marLeft w:val="640"/>
          <w:marRight w:val="0"/>
          <w:marTop w:val="0"/>
          <w:marBottom w:val="0"/>
          <w:divBdr>
            <w:top w:val="none" w:sz="0" w:space="0" w:color="auto"/>
            <w:left w:val="none" w:sz="0" w:space="0" w:color="auto"/>
            <w:bottom w:val="none" w:sz="0" w:space="0" w:color="auto"/>
            <w:right w:val="none" w:sz="0" w:space="0" w:color="auto"/>
          </w:divBdr>
        </w:div>
        <w:div w:id="1359700643">
          <w:marLeft w:val="640"/>
          <w:marRight w:val="0"/>
          <w:marTop w:val="0"/>
          <w:marBottom w:val="0"/>
          <w:divBdr>
            <w:top w:val="none" w:sz="0" w:space="0" w:color="auto"/>
            <w:left w:val="none" w:sz="0" w:space="0" w:color="auto"/>
            <w:bottom w:val="none" w:sz="0" w:space="0" w:color="auto"/>
            <w:right w:val="none" w:sz="0" w:space="0" w:color="auto"/>
          </w:divBdr>
        </w:div>
        <w:div w:id="812060334">
          <w:marLeft w:val="640"/>
          <w:marRight w:val="0"/>
          <w:marTop w:val="0"/>
          <w:marBottom w:val="0"/>
          <w:divBdr>
            <w:top w:val="none" w:sz="0" w:space="0" w:color="auto"/>
            <w:left w:val="none" w:sz="0" w:space="0" w:color="auto"/>
            <w:bottom w:val="none" w:sz="0" w:space="0" w:color="auto"/>
            <w:right w:val="none" w:sz="0" w:space="0" w:color="auto"/>
          </w:divBdr>
        </w:div>
        <w:div w:id="1194424715">
          <w:marLeft w:val="640"/>
          <w:marRight w:val="0"/>
          <w:marTop w:val="0"/>
          <w:marBottom w:val="0"/>
          <w:divBdr>
            <w:top w:val="none" w:sz="0" w:space="0" w:color="auto"/>
            <w:left w:val="none" w:sz="0" w:space="0" w:color="auto"/>
            <w:bottom w:val="none" w:sz="0" w:space="0" w:color="auto"/>
            <w:right w:val="none" w:sz="0" w:space="0" w:color="auto"/>
          </w:divBdr>
        </w:div>
        <w:div w:id="138420701">
          <w:marLeft w:val="640"/>
          <w:marRight w:val="0"/>
          <w:marTop w:val="0"/>
          <w:marBottom w:val="0"/>
          <w:divBdr>
            <w:top w:val="none" w:sz="0" w:space="0" w:color="auto"/>
            <w:left w:val="none" w:sz="0" w:space="0" w:color="auto"/>
            <w:bottom w:val="none" w:sz="0" w:space="0" w:color="auto"/>
            <w:right w:val="none" w:sz="0" w:space="0" w:color="auto"/>
          </w:divBdr>
        </w:div>
        <w:div w:id="863788053">
          <w:marLeft w:val="640"/>
          <w:marRight w:val="0"/>
          <w:marTop w:val="0"/>
          <w:marBottom w:val="0"/>
          <w:divBdr>
            <w:top w:val="none" w:sz="0" w:space="0" w:color="auto"/>
            <w:left w:val="none" w:sz="0" w:space="0" w:color="auto"/>
            <w:bottom w:val="none" w:sz="0" w:space="0" w:color="auto"/>
            <w:right w:val="none" w:sz="0" w:space="0" w:color="auto"/>
          </w:divBdr>
        </w:div>
        <w:div w:id="942956375">
          <w:marLeft w:val="640"/>
          <w:marRight w:val="0"/>
          <w:marTop w:val="0"/>
          <w:marBottom w:val="0"/>
          <w:divBdr>
            <w:top w:val="none" w:sz="0" w:space="0" w:color="auto"/>
            <w:left w:val="none" w:sz="0" w:space="0" w:color="auto"/>
            <w:bottom w:val="none" w:sz="0" w:space="0" w:color="auto"/>
            <w:right w:val="none" w:sz="0" w:space="0" w:color="auto"/>
          </w:divBdr>
        </w:div>
        <w:div w:id="1018653868">
          <w:marLeft w:val="640"/>
          <w:marRight w:val="0"/>
          <w:marTop w:val="0"/>
          <w:marBottom w:val="0"/>
          <w:divBdr>
            <w:top w:val="none" w:sz="0" w:space="0" w:color="auto"/>
            <w:left w:val="none" w:sz="0" w:space="0" w:color="auto"/>
            <w:bottom w:val="none" w:sz="0" w:space="0" w:color="auto"/>
            <w:right w:val="none" w:sz="0" w:space="0" w:color="auto"/>
          </w:divBdr>
        </w:div>
        <w:div w:id="827524832">
          <w:marLeft w:val="640"/>
          <w:marRight w:val="0"/>
          <w:marTop w:val="0"/>
          <w:marBottom w:val="0"/>
          <w:divBdr>
            <w:top w:val="none" w:sz="0" w:space="0" w:color="auto"/>
            <w:left w:val="none" w:sz="0" w:space="0" w:color="auto"/>
            <w:bottom w:val="none" w:sz="0" w:space="0" w:color="auto"/>
            <w:right w:val="none" w:sz="0" w:space="0" w:color="auto"/>
          </w:divBdr>
        </w:div>
        <w:div w:id="1032075996">
          <w:marLeft w:val="640"/>
          <w:marRight w:val="0"/>
          <w:marTop w:val="0"/>
          <w:marBottom w:val="0"/>
          <w:divBdr>
            <w:top w:val="none" w:sz="0" w:space="0" w:color="auto"/>
            <w:left w:val="none" w:sz="0" w:space="0" w:color="auto"/>
            <w:bottom w:val="none" w:sz="0" w:space="0" w:color="auto"/>
            <w:right w:val="none" w:sz="0" w:space="0" w:color="auto"/>
          </w:divBdr>
        </w:div>
        <w:div w:id="440807937">
          <w:marLeft w:val="640"/>
          <w:marRight w:val="0"/>
          <w:marTop w:val="0"/>
          <w:marBottom w:val="0"/>
          <w:divBdr>
            <w:top w:val="none" w:sz="0" w:space="0" w:color="auto"/>
            <w:left w:val="none" w:sz="0" w:space="0" w:color="auto"/>
            <w:bottom w:val="none" w:sz="0" w:space="0" w:color="auto"/>
            <w:right w:val="none" w:sz="0" w:space="0" w:color="auto"/>
          </w:divBdr>
        </w:div>
        <w:div w:id="1937713321">
          <w:marLeft w:val="640"/>
          <w:marRight w:val="0"/>
          <w:marTop w:val="0"/>
          <w:marBottom w:val="0"/>
          <w:divBdr>
            <w:top w:val="none" w:sz="0" w:space="0" w:color="auto"/>
            <w:left w:val="none" w:sz="0" w:space="0" w:color="auto"/>
            <w:bottom w:val="none" w:sz="0" w:space="0" w:color="auto"/>
            <w:right w:val="none" w:sz="0" w:space="0" w:color="auto"/>
          </w:divBdr>
        </w:div>
        <w:div w:id="1564221774">
          <w:marLeft w:val="640"/>
          <w:marRight w:val="0"/>
          <w:marTop w:val="0"/>
          <w:marBottom w:val="0"/>
          <w:divBdr>
            <w:top w:val="none" w:sz="0" w:space="0" w:color="auto"/>
            <w:left w:val="none" w:sz="0" w:space="0" w:color="auto"/>
            <w:bottom w:val="none" w:sz="0" w:space="0" w:color="auto"/>
            <w:right w:val="none" w:sz="0" w:space="0" w:color="auto"/>
          </w:divBdr>
        </w:div>
        <w:div w:id="945163421">
          <w:marLeft w:val="640"/>
          <w:marRight w:val="0"/>
          <w:marTop w:val="0"/>
          <w:marBottom w:val="0"/>
          <w:divBdr>
            <w:top w:val="none" w:sz="0" w:space="0" w:color="auto"/>
            <w:left w:val="none" w:sz="0" w:space="0" w:color="auto"/>
            <w:bottom w:val="none" w:sz="0" w:space="0" w:color="auto"/>
            <w:right w:val="none" w:sz="0" w:space="0" w:color="auto"/>
          </w:divBdr>
        </w:div>
        <w:div w:id="1654404036">
          <w:marLeft w:val="640"/>
          <w:marRight w:val="0"/>
          <w:marTop w:val="0"/>
          <w:marBottom w:val="0"/>
          <w:divBdr>
            <w:top w:val="none" w:sz="0" w:space="0" w:color="auto"/>
            <w:left w:val="none" w:sz="0" w:space="0" w:color="auto"/>
            <w:bottom w:val="none" w:sz="0" w:space="0" w:color="auto"/>
            <w:right w:val="none" w:sz="0" w:space="0" w:color="auto"/>
          </w:divBdr>
        </w:div>
        <w:div w:id="1951155904">
          <w:marLeft w:val="640"/>
          <w:marRight w:val="0"/>
          <w:marTop w:val="0"/>
          <w:marBottom w:val="0"/>
          <w:divBdr>
            <w:top w:val="none" w:sz="0" w:space="0" w:color="auto"/>
            <w:left w:val="none" w:sz="0" w:space="0" w:color="auto"/>
            <w:bottom w:val="none" w:sz="0" w:space="0" w:color="auto"/>
            <w:right w:val="none" w:sz="0" w:space="0" w:color="auto"/>
          </w:divBdr>
        </w:div>
        <w:div w:id="1074665435">
          <w:marLeft w:val="640"/>
          <w:marRight w:val="0"/>
          <w:marTop w:val="0"/>
          <w:marBottom w:val="0"/>
          <w:divBdr>
            <w:top w:val="none" w:sz="0" w:space="0" w:color="auto"/>
            <w:left w:val="none" w:sz="0" w:space="0" w:color="auto"/>
            <w:bottom w:val="none" w:sz="0" w:space="0" w:color="auto"/>
            <w:right w:val="none" w:sz="0" w:space="0" w:color="auto"/>
          </w:divBdr>
        </w:div>
        <w:div w:id="968516566">
          <w:marLeft w:val="640"/>
          <w:marRight w:val="0"/>
          <w:marTop w:val="0"/>
          <w:marBottom w:val="0"/>
          <w:divBdr>
            <w:top w:val="none" w:sz="0" w:space="0" w:color="auto"/>
            <w:left w:val="none" w:sz="0" w:space="0" w:color="auto"/>
            <w:bottom w:val="none" w:sz="0" w:space="0" w:color="auto"/>
            <w:right w:val="none" w:sz="0" w:space="0" w:color="auto"/>
          </w:divBdr>
        </w:div>
        <w:div w:id="729815283">
          <w:marLeft w:val="640"/>
          <w:marRight w:val="0"/>
          <w:marTop w:val="0"/>
          <w:marBottom w:val="0"/>
          <w:divBdr>
            <w:top w:val="none" w:sz="0" w:space="0" w:color="auto"/>
            <w:left w:val="none" w:sz="0" w:space="0" w:color="auto"/>
            <w:bottom w:val="none" w:sz="0" w:space="0" w:color="auto"/>
            <w:right w:val="none" w:sz="0" w:space="0" w:color="auto"/>
          </w:divBdr>
        </w:div>
        <w:div w:id="737165837">
          <w:marLeft w:val="640"/>
          <w:marRight w:val="0"/>
          <w:marTop w:val="0"/>
          <w:marBottom w:val="0"/>
          <w:divBdr>
            <w:top w:val="none" w:sz="0" w:space="0" w:color="auto"/>
            <w:left w:val="none" w:sz="0" w:space="0" w:color="auto"/>
            <w:bottom w:val="none" w:sz="0" w:space="0" w:color="auto"/>
            <w:right w:val="none" w:sz="0" w:space="0" w:color="auto"/>
          </w:divBdr>
        </w:div>
      </w:divsChild>
    </w:div>
    <w:div w:id="294870095">
      <w:bodyDiv w:val="1"/>
      <w:marLeft w:val="0"/>
      <w:marRight w:val="0"/>
      <w:marTop w:val="0"/>
      <w:marBottom w:val="0"/>
      <w:divBdr>
        <w:top w:val="none" w:sz="0" w:space="0" w:color="auto"/>
        <w:left w:val="none" w:sz="0" w:space="0" w:color="auto"/>
        <w:bottom w:val="none" w:sz="0" w:space="0" w:color="auto"/>
        <w:right w:val="none" w:sz="0" w:space="0" w:color="auto"/>
      </w:divBdr>
    </w:div>
    <w:div w:id="298149524">
      <w:bodyDiv w:val="1"/>
      <w:marLeft w:val="0"/>
      <w:marRight w:val="0"/>
      <w:marTop w:val="0"/>
      <w:marBottom w:val="0"/>
      <w:divBdr>
        <w:top w:val="none" w:sz="0" w:space="0" w:color="auto"/>
        <w:left w:val="none" w:sz="0" w:space="0" w:color="auto"/>
        <w:bottom w:val="none" w:sz="0" w:space="0" w:color="auto"/>
        <w:right w:val="none" w:sz="0" w:space="0" w:color="auto"/>
      </w:divBdr>
    </w:div>
    <w:div w:id="307785519">
      <w:bodyDiv w:val="1"/>
      <w:marLeft w:val="0"/>
      <w:marRight w:val="0"/>
      <w:marTop w:val="0"/>
      <w:marBottom w:val="0"/>
      <w:divBdr>
        <w:top w:val="none" w:sz="0" w:space="0" w:color="auto"/>
        <w:left w:val="none" w:sz="0" w:space="0" w:color="auto"/>
        <w:bottom w:val="none" w:sz="0" w:space="0" w:color="auto"/>
        <w:right w:val="none" w:sz="0" w:space="0" w:color="auto"/>
      </w:divBdr>
    </w:div>
    <w:div w:id="310865969">
      <w:bodyDiv w:val="1"/>
      <w:marLeft w:val="0"/>
      <w:marRight w:val="0"/>
      <w:marTop w:val="0"/>
      <w:marBottom w:val="0"/>
      <w:divBdr>
        <w:top w:val="none" w:sz="0" w:space="0" w:color="auto"/>
        <w:left w:val="none" w:sz="0" w:space="0" w:color="auto"/>
        <w:bottom w:val="none" w:sz="0" w:space="0" w:color="auto"/>
        <w:right w:val="none" w:sz="0" w:space="0" w:color="auto"/>
      </w:divBdr>
    </w:div>
    <w:div w:id="311176165">
      <w:bodyDiv w:val="1"/>
      <w:marLeft w:val="0"/>
      <w:marRight w:val="0"/>
      <w:marTop w:val="0"/>
      <w:marBottom w:val="0"/>
      <w:divBdr>
        <w:top w:val="none" w:sz="0" w:space="0" w:color="auto"/>
        <w:left w:val="none" w:sz="0" w:space="0" w:color="auto"/>
        <w:bottom w:val="none" w:sz="0" w:space="0" w:color="auto"/>
        <w:right w:val="none" w:sz="0" w:space="0" w:color="auto"/>
      </w:divBdr>
    </w:div>
    <w:div w:id="316298782">
      <w:bodyDiv w:val="1"/>
      <w:marLeft w:val="0"/>
      <w:marRight w:val="0"/>
      <w:marTop w:val="0"/>
      <w:marBottom w:val="0"/>
      <w:divBdr>
        <w:top w:val="none" w:sz="0" w:space="0" w:color="auto"/>
        <w:left w:val="none" w:sz="0" w:space="0" w:color="auto"/>
        <w:bottom w:val="none" w:sz="0" w:space="0" w:color="auto"/>
        <w:right w:val="none" w:sz="0" w:space="0" w:color="auto"/>
      </w:divBdr>
    </w:div>
    <w:div w:id="322508506">
      <w:bodyDiv w:val="1"/>
      <w:marLeft w:val="0"/>
      <w:marRight w:val="0"/>
      <w:marTop w:val="0"/>
      <w:marBottom w:val="0"/>
      <w:divBdr>
        <w:top w:val="none" w:sz="0" w:space="0" w:color="auto"/>
        <w:left w:val="none" w:sz="0" w:space="0" w:color="auto"/>
        <w:bottom w:val="none" w:sz="0" w:space="0" w:color="auto"/>
        <w:right w:val="none" w:sz="0" w:space="0" w:color="auto"/>
      </w:divBdr>
    </w:div>
    <w:div w:id="323122770">
      <w:bodyDiv w:val="1"/>
      <w:marLeft w:val="0"/>
      <w:marRight w:val="0"/>
      <w:marTop w:val="0"/>
      <w:marBottom w:val="0"/>
      <w:divBdr>
        <w:top w:val="none" w:sz="0" w:space="0" w:color="auto"/>
        <w:left w:val="none" w:sz="0" w:space="0" w:color="auto"/>
        <w:bottom w:val="none" w:sz="0" w:space="0" w:color="auto"/>
        <w:right w:val="none" w:sz="0" w:space="0" w:color="auto"/>
      </w:divBdr>
    </w:div>
    <w:div w:id="325128725">
      <w:bodyDiv w:val="1"/>
      <w:marLeft w:val="0"/>
      <w:marRight w:val="0"/>
      <w:marTop w:val="0"/>
      <w:marBottom w:val="0"/>
      <w:divBdr>
        <w:top w:val="none" w:sz="0" w:space="0" w:color="auto"/>
        <w:left w:val="none" w:sz="0" w:space="0" w:color="auto"/>
        <w:bottom w:val="none" w:sz="0" w:space="0" w:color="auto"/>
        <w:right w:val="none" w:sz="0" w:space="0" w:color="auto"/>
      </w:divBdr>
      <w:divsChild>
        <w:div w:id="652829483">
          <w:marLeft w:val="640"/>
          <w:marRight w:val="0"/>
          <w:marTop w:val="0"/>
          <w:marBottom w:val="0"/>
          <w:divBdr>
            <w:top w:val="none" w:sz="0" w:space="0" w:color="auto"/>
            <w:left w:val="none" w:sz="0" w:space="0" w:color="auto"/>
            <w:bottom w:val="none" w:sz="0" w:space="0" w:color="auto"/>
            <w:right w:val="none" w:sz="0" w:space="0" w:color="auto"/>
          </w:divBdr>
        </w:div>
        <w:div w:id="2065373003">
          <w:marLeft w:val="640"/>
          <w:marRight w:val="0"/>
          <w:marTop w:val="0"/>
          <w:marBottom w:val="0"/>
          <w:divBdr>
            <w:top w:val="none" w:sz="0" w:space="0" w:color="auto"/>
            <w:left w:val="none" w:sz="0" w:space="0" w:color="auto"/>
            <w:bottom w:val="none" w:sz="0" w:space="0" w:color="auto"/>
            <w:right w:val="none" w:sz="0" w:space="0" w:color="auto"/>
          </w:divBdr>
        </w:div>
        <w:div w:id="395130743">
          <w:marLeft w:val="640"/>
          <w:marRight w:val="0"/>
          <w:marTop w:val="0"/>
          <w:marBottom w:val="0"/>
          <w:divBdr>
            <w:top w:val="none" w:sz="0" w:space="0" w:color="auto"/>
            <w:left w:val="none" w:sz="0" w:space="0" w:color="auto"/>
            <w:bottom w:val="none" w:sz="0" w:space="0" w:color="auto"/>
            <w:right w:val="none" w:sz="0" w:space="0" w:color="auto"/>
          </w:divBdr>
        </w:div>
        <w:div w:id="1741443184">
          <w:marLeft w:val="640"/>
          <w:marRight w:val="0"/>
          <w:marTop w:val="0"/>
          <w:marBottom w:val="0"/>
          <w:divBdr>
            <w:top w:val="none" w:sz="0" w:space="0" w:color="auto"/>
            <w:left w:val="none" w:sz="0" w:space="0" w:color="auto"/>
            <w:bottom w:val="none" w:sz="0" w:space="0" w:color="auto"/>
            <w:right w:val="none" w:sz="0" w:space="0" w:color="auto"/>
          </w:divBdr>
        </w:div>
        <w:div w:id="63726796">
          <w:marLeft w:val="640"/>
          <w:marRight w:val="0"/>
          <w:marTop w:val="0"/>
          <w:marBottom w:val="0"/>
          <w:divBdr>
            <w:top w:val="none" w:sz="0" w:space="0" w:color="auto"/>
            <w:left w:val="none" w:sz="0" w:space="0" w:color="auto"/>
            <w:bottom w:val="none" w:sz="0" w:space="0" w:color="auto"/>
            <w:right w:val="none" w:sz="0" w:space="0" w:color="auto"/>
          </w:divBdr>
        </w:div>
        <w:div w:id="69474086">
          <w:marLeft w:val="640"/>
          <w:marRight w:val="0"/>
          <w:marTop w:val="0"/>
          <w:marBottom w:val="0"/>
          <w:divBdr>
            <w:top w:val="none" w:sz="0" w:space="0" w:color="auto"/>
            <w:left w:val="none" w:sz="0" w:space="0" w:color="auto"/>
            <w:bottom w:val="none" w:sz="0" w:space="0" w:color="auto"/>
            <w:right w:val="none" w:sz="0" w:space="0" w:color="auto"/>
          </w:divBdr>
        </w:div>
        <w:div w:id="252209533">
          <w:marLeft w:val="640"/>
          <w:marRight w:val="0"/>
          <w:marTop w:val="0"/>
          <w:marBottom w:val="0"/>
          <w:divBdr>
            <w:top w:val="none" w:sz="0" w:space="0" w:color="auto"/>
            <w:left w:val="none" w:sz="0" w:space="0" w:color="auto"/>
            <w:bottom w:val="none" w:sz="0" w:space="0" w:color="auto"/>
            <w:right w:val="none" w:sz="0" w:space="0" w:color="auto"/>
          </w:divBdr>
        </w:div>
        <w:div w:id="238905106">
          <w:marLeft w:val="640"/>
          <w:marRight w:val="0"/>
          <w:marTop w:val="0"/>
          <w:marBottom w:val="0"/>
          <w:divBdr>
            <w:top w:val="none" w:sz="0" w:space="0" w:color="auto"/>
            <w:left w:val="none" w:sz="0" w:space="0" w:color="auto"/>
            <w:bottom w:val="none" w:sz="0" w:space="0" w:color="auto"/>
            <w:right w:val="none" w:sz="0" w:space="0" w:color="auto"/>
          </w:divBdr>
        </w:div>
        <w:div w:id="1399748784">
          <w:marLeft w:val="640"/>
          <w:marRight w:val="0"/>
          <w:marTop w:val="0"/>
          <w:marBottom w:val="0"/>
          <w:divBdr>
            <w:top w:val="none" w:sz="0" w:space="0" w:color="auto"/>
            <w:left w:val="none" w:sz="0" w:space="0" w:color="auto"/>
            <w:bottom w:val="none" w:sz="0" w:space="0" w:color="auto"/>
            <w:right w:val="none" w:sz="0" w:space="0" w:color="auto"/>
          </w:divBdr>
        </w:div>
        <w:div w:id="421024716">
          <w:marLeft w:val="640"/>
          <w:marRight w:val="0"/>
          <w:marTop w:val="0"/>
          <w:marBottom w:val="0"/>
          <w:divBdr>
            <w:top w:val="none" w:sz="0" w:space="0" w:color="auto"/>
            <w:left w:val="none" w:sz="0" w:space="0" w:color="auto"/>
            <w:bottom w:val="none" w:sz="0" w:space="0" w:color="auto"/>
            <w:right w:val="none" w:sz="0" w:space="0" w:color="auto"/>
          </w:divBdr>
        </w:div>
        <w:div w:id="1821388710">
          <w:marLeft w:val="640"/>
          <w:marRight w:val="0"/>
          <w:marTop w:val="0"/>
          <w:marBottom w:val="0"/>
          <w:divBdr>
            <w:top w:val="none" w:sz="0" w:space="0" w:color="auto"/>
            <w:left w:val="none" w:sz="0" w:space="0" w:color="auto"/>
            <w:bottom w:val="none" w:sz="0" w:space="0" w:color="auto"/>
            <w:right w:val="none" w:sz="0" w:space="0" w:color="auto"/>
          </w:divBdr>
        </w:div>
        <w:div w:id="2145583468">
          <w:marLeft w:val="640"/>
          <w:marRight w:val="0"/>
          <w:marTop w:val="0"/>
          <w:marBottom w:val="0"/>
          <w:divBdr>
            <w:top w:val="none" w:sz="0" w:space="0" w:color="auto"/>
            <w:left w:val="none" w:sz="0" w:space="0" w:color="auto"/>
            <w:bottom w:val="none" w:sz="0" w:space="0" w:color="auto"/>
            <w:right w:val="none" w:sz="0" w:space="0" w:color="auto"/>
          </w:divBdr>
        </w:div>
        <w:div w:id="574976982">
          <w:marLeft w:val="640"/>
          <w:marRight w:val="0"/>
          <w:marTop w:val="0"/>
          <w:marBottom w:val="0"/>
          <w:divBdr>
            <w:top w:val="none" w:sz="0" w:space="0" w:color="auto"/>
            <w:left w:val="none" w:sz="0" w:space="0" w:color="auto"/>
            <w:bottom w:val="none" w:sz="0" w:space="0" w:color="auto"/>
            <w:right w:val="none" w:sz="0" w:space="0" w:color="auto"/>
          </w:divBdr>
        </w:div>
        <w:div w:id="119425802">
          <w:marLeft w:val="640"/>
          <w:marRight w:val="0"/>
          <w:marTop w:val="0"/>
          <w:marBottom w:val="0"/>
          <w:divBdr>
            <w:top w:val="none" w:sz="0" w:space="0" w:color="auto"/>
            <w:left w:val="none" w:sz="0" w:space="0" w:color="auto"/>
            <w:bottom w:val="none" w:sz="0" w:space="0" w:color="auto"/>
            <w:right w:val="none" w:sz="0" w:space="0" w:color="auto"/>
          </w:divBdr>
        </w:div>
        <w:div w:id="1480994072">
          <w:marLeft w:val="640"/>
          <w:marRight w:val="0"/>
          <w:marTop w:val="0"/>
          <w:marBottom w:val="0"/>
          <w:divBdr>
            <w:top w:val="none" w:sz="0" w:space="0" w:color="auto"/>
            <w:left w:val="none" w:sz="0" w:space="0" w:color="auto"/>
            <w:bottom w:val="none" w:sz="0" w:space="0" w:color="auto"/>
            <w:right w:val="none" w:sz="0" w:space="0" w:color="auto"/>
          </w:divBdr>
        </w:div>
        <w:div w:id="397552282">
          <w:marLeft w:val="640"/>
          <w:marRight w:val="0"/>
          <w:marTop w:val="0"/>
          <w:marBottom w:val="0"/>
          <w:divBdr>
            <w:top w:val="none" w:sz="0" w:space="0" w:color="auto"/>
            <w:left w:val="none" w:sz="0" w:space="0" w:color="auto"/>
            <w:bottom w:val="none" w:sz="0" w:space="0" w:color="auto"/>
            <w:right w:val="none" w:sz="0" w:space="0" w:color="auto"/>
          </w:divBdr>
        </w:div>
        <w:div w:id="2072145837">
          <w:marLeft w:val="640"/>
          <w:marRight w:val="0"/>
          <w:marTop w:val="0"/>
          <w:marBottom w:val="0"/>
          <w:divBdr>
            <w:top w:val="none" w:sz="0" w:space="0" w:color="auto"/>
            <w:left w:val="none" w:sz="0" w:space="0" w:color="auto"/>
            <w:bottom w:val="none" w:sz="0" w:space="0" w:color="auto"/>
            <w:right w:val="none" w:sz="0" w:space="0" w:color="auto"/>
          </w:divBdr>
        </w:div>
        <w:div w:id="1799686072">
          <w:marLeft w:val="640"/>
          <w:marRight w:val="0"/>
          <w:marTop w:val="0"/>
          <w:marBottom w:val="0"/>
          <w:divBdr>
            <w:top w:val="none" w:sz="0" w:space="0" w:color="auto"/>
            <w:left w:val="none" w:sz="0" w:space="0" w:color="auto"/>
            <w:bottom w:val="none" w:sz="0" w:space="0" w:color="auto"/>
            <w:right w:val="none" w:sz="0" w:space="0" w:color="auto"/>
          </w:divBdr>
        </w:div>
        <w:div w:id="639310608">
          <w:marLeft w:val="640"/>
          <w:marRight w:val="0"/>
          <w:marTop w:val="0"/>
          <w:marBottom w:val="0"/>
          <w:divBdr>
            <w:top w:val="none" w:sz="0" w:space="0" w:color="auto"/>
            <w:left w:val="none" w:sz="0" w:space="0" w:color="auto"/>
            <w:bottom w:val="none" w:sz="0" w:space="0" w:color="auto"/>
            <w:right w:val="none" w:sz="0" w:space="0" w:color="auto"/>
          </w:divBdr>
        </w:div>
        <w:div w:id="1295793378">
          <w:marLeft w:val="640"/>
          <w:marRight w:val="0"/>
          <w:marTop w:val="0"/>
          <w:marBottom w:val="0"/>
          <w:divBdr>
            <w:top w:val="none" w:sz="0" w:space="0" w:color="auto"/>
            <w:left w:val="none" w:sz="0" w:space="0" w:color="auto"/>
            <w:bottom w:val="none" w:sz="0" w:space="0" w:color="auto"/>
            <w:right w:val="none" w:sz="0" w:space="0" w:color="auto"/>
          </w:divBdr>
        </w:div>
        <w:div w:id="1174027316">
          <w:marLeft w:val="640"/>
          <w:marRight w:val="0"/>
          <w:marTop w:val="0"/>
          <w:marBottom w:val="0"/>
          <w:divBdr>
            <w:top w:val="none" w:sz="0" w:space="0" w:color="auto"/>
            <w:left w:val="none" w:sz="0" w:space="0" w:color="auto"/>
            <w:bottom w:val="none" w:sz="0" w:space="0" w:color="auto"/>
            <w:right w:val="none" w:sz="0" w:space="0" w:color="auto"/>
          </w:divBdr>
        </w:div>
        <w:div w:id="701518564">
          <w:marLeft w:val="640"/>
          <w:marRight w:val="0"/>
          <w:marTop w:val="0"/>
          <w:marBottom w:val="0"/>
          <w:divBdr>
            <w:top w:val="none" w:sz="0" w:space="0" w:color="auto"/>
            <w:left w:val="none" w:sz="0" w:space="0" w:color="auto"/>
            <w:bottom w:val="none" w:sz="0" w:space="0" w:color="auto"/>
            <w:right w:val="none" w:sz="0" w:space="0" w:color="auto"/>
          </w:divBdr>
        </w:div>
        <w:div w:id="196895924">
          <w:marLeft w:val="640"/>
          <w:marRight w:val="0"/>
          <w:marTop w:val="0"/>
          <w:marBottom w:val="0"/>
          <w:divBdr>
            <w:top w:val="none" w:sz="0" w:space="0" w:color="auto"/>
            <w:left w:val="none" w:sz="0" w:space="0" w:color="auto"/>
            <w:bottom w:val="none" w:sz="0" w:space="0" w:color="auto"/>
            <w:right w:val="none" w:sz="0" w:space="0" w:color="auto"/>
          </w:divBdr>
        </w:div>
        <w:div w:id="2092044734">
          <w:marLeft w:val="640"/>
          <w:marRight w:val="0"/>
          <w:marTop w:val="0"/>
          <w:marBottom w:val="0"/>
          <w:divBdr>
            <w:top w:val="none" w:sz="0" w:space="0" w:color="auto"/>
            <w:left w:val="none" w:sz="0" w:space="0" w:color="auto"/>
            <w:bottom w:val="none" w:sz="0" w:space="0" w:color="auto"/>
            <w:right w:val="none" w:sz="0" w:space="0" w:color="auto"/>
          </w:divBdr>
        </w:div>
        <w:div w:id="632566056">
          <w:marLeft w:val="640"/>
          <w:marRight w:val="0"/>
          <w:marTop w:val="0"/>
          <w:marBottom w:val="0"/>
          <w:divBdr>
            <w:top w:val="none" w:sz="0" w:space="0" w:color="auto"/>
            <w:left w:val="none" w:sz="0" w:space="0" w:color="auto"/>
            <w:bottom w:val="none" w:sz="0" w:space="0" w:color="auto"/>
            <w:right w:val="none" w:sz="0" w:space="0" w:color="auto"/>
          </w:divBdr>
        </w:div>
        <w:div w:id="1846632907">
          <w:marLeft w:val="640"/>
          <w:marRight w:val="0"/>
          <w:marTop w:val="0"/>
          <w:marBottom w:val="0"/>
          <w:divBdr>
            <w:top w:val="none" w:sz="0" w:space="0" w:color="auto"/>
            <w:left w:val="none" w:sz="0" w:space="0" w:color="auto"/>
            <w:bottom w:val="none" w:sz="0" w:space="0" w:color="auto"/>
            <w:right w:val="none" w:sz="0" w:space="0" w:color="auto"/>
          </w:divBdr>
        </w:div>
        <w:div w:id="990056406">
          <w:marLeft w:val="640"/>
          <w:marRight w:val="0"/>
          <w:marTop w:val="0"/>
          <w:marBottom w:val="0"/>
          <w:divBdr>
            <w:top w:val="none" w:sz="0" w:space="0" w:color="auto"/>
            <w:left w:val="none" w:sz="0" w:space="0" w:color="auto"/>
            <w:bottom w:val="none" w:sz="0" w:space="0" w:color="auto"/>
            <w:right w:val="none" w:sz="0" w:space="0" w:color="auto"/>
          </w:divBdr>
        </w:div>
        <w:div w:id="234317859">
          <w:marLeft w:val="640"/>
          <w:marRight w:val="0"/>
          <w:marTop w:val="0"/>
          <w:marBottom w:val="0"/>
          <w:divBdr>
            <w:top w:val="none" w:sz="0" w:space="0" w:color="auto"/>
            <w:left w:val="none" w:sz="0" w:space="0" w:color="auto"/>
            <w:bottom w:val="none" w:sz="0" w:space="0" w:color="auto"/>
            <w:right w:val="none" w:sz="0" w:space="0" w:color="auto"/>
          </w:divBdr>
        </w:div>
        <w:div w:id="611286155">
          <w:marLeft w:val="640"/>
          <w:marRight w:val="0"/>
          <w:marTop w:val="0"/>
          <w:marBottom w:val="0"/>
          <w:divBdr>
            <w:top w:val="none" w:sz="0" w:space="0" w:color="auto"/>
            <w:left w:val="none" w:sz="0" w:space="0" w:color="auto"/>
            <w:bottom w:val="none" w:sz="0" w:space="0" w:color="auto"/>
            <w:right w:val="none" w:sz="0" w:space="0" w:color="auto"/>
          </w:divBdr>
        </w:div>
        <w:div w:id="128591921">
          <w:marLeft w:val="640"/>
          <w:marRight w:val="0"/>
          <w:marTop w:val="0"/>
          <w:marBottom w:val="0"/>
          <w:divBdr>
            <w:top w:val="none" w:sz="0" w:space="0" w:color="auto"/>
            <w:left w:val="none" w:sz="0" w:space="0" w:color="auto"/>
            <w:bottom w:val="none" w:sz="0" w:space="0" w:color="auto"/>
            <w:right w:val="none" w:sz="0" w:space="0" w:color="auto"/>
          </w:divBdr>
        </w:div>
        <w:div w:id="1706175407">
          <w:marLeft w:val="640"/>
          <w:marRight w:val="0"/>
          <w:marTop w:val="0"/>
          <w:marBottom w:val="0"/>
          <w:divBdr>
            <w:top w:val="none" w:sz="0" w:space="0" w:color="auto"/>
            <w:left w:val="none" w:sz="0" w:space="0" w:color="auto"/>
            <w:bottom w:val="none" w:sz="0" w:space="0" w:color="auto"/>
            <w:right w:val="none" w:sz="0" w:space="0" w:color="auto"/>
          </w:divBdr>
        </w:div>
        <w:div w:id="1737387768">
          <w:marLeft w:val="640"/>
          <w:marRight w:val="0"/>
          <w:marTop w:val="0"/>
          <w:marBottom w:val="0"/>
          <w:divBdr>
            <w:top w:val="none" w:sz="0" w:space="0" w:color="auto"/>
            <w:left w:val="none" w:sz="0" w:space="0" w:color="auto"/>
            <w:bottom w:val="none" w:sz="0" w:space="0" w:color="auto"/>
            <w:right w:val="none" w:sz="0" w:space="0" w:color="auto"/>
          </w:divBdr>
        </w:div>
        <w:div w:id="1355034507">
          <w:marLeft w:val="640"/>
          <w:marRight w:val="0"/>
          <w:marTop w:val="0"/>
          <w:marBottom w:val="0"/>
          <w:divBdr>
            <w:top w:val="none" w:sz="0" w:space="0" w:color="auto"/>
            <w:left w:val="none" w:sz="0" w:space="0" w:color="auto"/>
            <w:bottom w:val="none" w:sz="0" w:space="0" w:color="auto"/>
            <w:right w:val="none" w:sz="0" w:space="0" w:color="auto"/>
          </w:divBdr>
        </w:div>
        <w:div w:id="1820878971">
          <w:marLeft w:val="640"/>
          <w:marRight w:val="0"/>
          <w:marTop w:val="0"/>
          <w:marBottom w:val="0"/>
          <w:divBdr>
            <w:top w:val="none" w:sz="0" w:space="0" w:color="auto"/>
            <w:left w:val="none" w:sz="0" w:space="0" w:color="auto"/>
            <w:bottom w:val="none" w:sz="0" w:space="0" w:color="auto"/>
            <w:right w:val="none" w:sz="0" w:space="0" w:color="auto"/>
          </w:divBdr>
        </w:div>
        <w:div w:id="1877546701">
          <w:marLeft w:val="640"/>
          <w:marRight w:val="0"/>
          <w:marTop w:val="0"/>
          <w:marBottom w:val="0"/>
          <w:divBdr>
            <w:top w:val="none" w:sz="0" w:space="0" w:color="auto"/>
            <w:left w:val="none" w:sz="0" w:space="0" w:color="auto"/>
            <w:bottom w:val="none" w:sz="0" w:space="0" w:color="auto"/>
            <w:right w:val="none" w:sz="0" w:space="0" w:color="auto"/>
          </w:divBdr>
        </w:div>
        <w:div w:id="1209955393">
          <w:marLeft w:val="640"/>
          <w:marRight w:val="0"/>
          <w:marTop w:val="0"/>
          <w:marBottom w:val="0"/>
          <w:divBdr>
            <w:top w:val="none" w:sz="0" w:space="0" w:color="auto"/>
            <w:left w:val="none" w:sz="0" w:space="0" w:color="auto"/>
            <w:bottom w:val="none" w:sz="0" w:space="0" w:color="auto"/>
            <w:right w:val="none" w:sz="0" w:space="0" w:color="auto"/>
          </w:divBdr>
        </w:div>
        <w:div w:id="295573767">
          <w:marLeft w:val="640"/>
          <w:marRight w:val="0"/>
          <w:marTop w:val="0"/>
          <w:marBottom w:val="0"/>
          <w:divBdr>
            <w:top w:val="none" w:sz="0" w:space="0" w:color="auto"/>
            <w:left w:val="none" w:sz="0" w:space="0" w:color="auto"/>
            <w:bottom w:val="none" w:sz="0" w:space="0" w:color="auto"/>
            <w:right w:val="none" w:sz="0" w:space="0" w:color="auto"/>
          </w:divBdr>
        </w:div>
        <w:div w:id="709964570">
          <w:marLeft w:val="640"/>
          <w:marRight w:val="0"/>
          <w:marTop w:val="0"/>
          <w:marBottom w:val="0"/>
          <w:divBdr>
            <w:top w:val="none" w:sz="0" w:space="0" w:color="auto"/>
            <w:left w:val="none" w:sz="0" w:space="0" w:color="auto"/>
            <w:bottom w:val="none" w:sz="0" w:space="0" w:color="auto"/>
            <w:right w:val="none" w:sz="0" w:space="0" w:color="auto"/>
          </w:divBdr>
        </w:div>
        <w:div w:id="217323942">
          <w:marLeft w:val="640"/>
          <w:marRight w:val="0"/>
          <w:marTop w:val="0"/>
          <w:marBottom w:val="0"/>
          <w:divBdr>
            <w:top w:val="none" w:sz="0" w:space="0" w:color="auto"/>
            <w:left w:val="none" w:sz="0" w:space="0" w:color="auto"/>
            <w:bottom w:val="none" w:sz="0" w:space="0" w:color="auto"/>
            <w:right w:val="none" w:sz="0" w:space="0" w:color="auto"/>
          </w:divBdr>
        </w:div>
        <w:div w:id="1916355153">
          <w:marLeft w:val="640"/>
          <w:marRight w:val="0"/>
          <w:marTop w:val="0"/>
          <w:marBottom w:val="0"/>
          <w:divBdr>
            <w:top w:val="none" w:sz="0" w:space="0" w:color="auto"/>
            <w:left w:val="none" w:sz="0" w:space="0" w:color="auto"/>
            <w:bottom w:val="none" w:sz="0" w:space="0" w:color="auto"/>
            <w:right w:val="none" w:sz="0" w:space="0" w:color="auto"/>
          </w:divBdr>
        </w:div>
        <w:div w:id="973943392">
          <w:marLeft w:val="640"/>
          <w:marRight w:val="0"/>
          <w:marTop w:val="0"/>
          <w:marBottom w:val="0"/>
          <w:divBdr>
            <w:top w:val="none" w:sz="0" w:space="0" w:color="auto"/>
            <w:left w:val="none" w:sz="0" w:space="0" w:color="auto"/>
            <w:bottom w:val="none" w:sz="0" w:space="0" w:color="auto"/>
            <w:right w:val="none" w:sz="0" w:space="0" w:color="auto"/>
          </w:divBdr>
        </w:div>
        <w:div w:id="798452194">
          <w:marLeft w:val="640"/>
          <w:marRight w:val="0"/>
          <w:marTop w:val="0"/>
          <w:marBottom w:val="0"/>
          <w:divBdr>
            <w:top w:val="none" w:sz="0" w:space="0" w:color="auto"/>
            <w:left w:val="none" w:sz="0" w:space="0" w:color="auto"/>
            <w:bottom w:val="none" w:sz="0" w:space="0" w:color="auto"/>
            <w:right w:val="none" w:sz="0" w:space="0" w:color="auto"/>
          </w:divBdr>
        </w:div>
        <w:div w:id="986129612">
          <w:marLeft w:val="640"/>
          <w:marRight w:val="0"/>
          <w:marTop w:val="0"/>
          <w:marBottom w:val="0"/>
          <w:divBdr>
            <w:top w:val="none" w:sz="0" w:space="0" w:color="auto"/>
            <w:left w:val="none" w:sz="0" w:space="0" w:color="auto"/>
            <w:bottom w:val="none" w:sz="0" w:space="0" w:color="auto"/>
            <w:right w:val="none" w:sz="0" w:space="0" w:color="auto"/>
          </w:divBdr>
        </w:div>
        <w:div w:id="664673151">
          <w:marLeft w:val="640"/>
          <w:marRight w:val="0"/>
          <w:marTop w:val="0"/>
          <w:marBottom w:val="0"/>
          <w:divBdr>
            <w:top w:val="none" w:sz="0" w:space="0" w:color="auto"/>
            <w:left w:val="none" w:sz="0" w:space="0" w:color="auto"/>
            <w:bottom w:val="none" w:sz="0" w:space="0" w:color="auto"/>
            <w:right w:val="none" w:sz="0" w:space="0" w:color="auto"/>
          </w:divBdr>
        </w:div>
        <w:div w:id="1493905787">
          <w:marLeft w:val="640"/>
          <w:marRight w:val="0"/>
          <w:marTop w:val="0"/>
          <w:marBottom w:val="0"/>
          <w:divBdr>
            <w:top w:val="none" w:sz="0" w:space="0" w:color="auto"/>
            <w:left w:val="none" w:sz="0" w:space="0" w:color="auto"/>
            <w:bottom w:val="none" w:sz="0" w:space="0" w:color="auto"/>
            <w:right w:val="none" w:sz="0" w:space="0" w:color="auto"/>
          </w:divBdr>
        </w:div>
        <w:div w:id="1204443954">
          <w:marLeft w:val="640"/>
          <w:marRight w:val="0"/>
          <w:marTop w:val="0"/>
          <w:marBottom w:val="0"/>
          <w:divBdr>
            <w:top w:val="none" w:sz="0" w:space="0" w:color="auto"/>
            <w:left w:val="none" w:sz="0" w:space="0" w:color="auto"/>
            <w:bottom w:val="none" w:sz="0" w:space="0" w:color="auto"/>
            <w:right w:val="none" w:sz="0" w:space="0" w:color="auto"/>
          </w:divBdr>
        </w:div>
        <w:div w:id="592394891">
          <w:marLeft w:val="640"/>
          <w:marRight w:val="0"/>
          <w:marTop w:val="0"/>
          <w:marBottom w:val="0"/>
          <w:divBdr>
            <w:top w:val="none" w:sz="0" w:space="0" w:color="auto"/>
            <w:left w:val="none" w:sz="0" w:space="0" w:color="auto"/>
            <w:bottom w:val="none" w:sz="0" w:space="0" w:color="auto"/>
            <w:right w:val="none" w:sz="0" w:space="0" w:color="auto"/>
          </w:divBdr>
        </w:div>
        <w:div w:id="130485606">
          <w:marLeft w:val="640"/>
          <w:marRight w:val="0"/>
          <w:marTop w:val="0"/>
          <w:marBottom w:val="0"/>
          <w:divBdr>
            <w:top w:val="none" w:sz="0" w:space="0" w:color="auto"/>
            <w:left w:val="none" w:sz="0" w:space="0" w:color="auto"/>
            <w:bottom w:val="none" w:sz="0" w:space="0" w:color="auto"/>
            <w:right w:val="none" w:sz="0" w:space="0" w:color="auto"/>
          </w:divBdr>
        </w:div>
        <w:div w:id="458107855">
          <w:marLeft w:val="640"/>
          <w:marRight w:val="0"/>
          <w:marTop w:val="0"/>
          <w:marBottom w:val="0"/>
          <w:divBdr>
            <w:top w:val="none" w:sz="0" w:space="0" w:color="auto"/>
            <w:left w:val="none" w:sz="0" w:space="0" w:color="auto"/>
            <w:bottom w:val="none" w:sz="0" w:space="0" w:color="auto"/>
            <w:right w:val="none" w:sz="0" w:space="0" w:color="auto"/>
          </w:divBdr>
        </w:div>
        <w:div w:id="747656978">
          <w:marLeft w:val="640"/>
          <w:marRight w:val="0"/>
          <w:marTop w:val="0"/>
          <w:marBottom w:val="0"/>
          <w:divBdr>
            <w:top w:val="none" w:sz="0" w:space="0" w:color="auto"/>
            <w:left w:val="none" w:sz="0" w:space="0" w:color="auto"/>
            <w:bottom w:val="none" w:sz="0" w:space="0" w:color="auto"/>
            <w:right w:val="none" w:sz="0" w:space="0" w:color="auto"/>
          </w:divBdr>
        </w:div>
        <w:div w:id="2113746289">
          <w:marLeft w:val="640"/>
          <w:marRight w:val="0"/>
          <w:marTop w:val="0"/>
          <w:marBottom w:val="0"/>
          <w:divBdr>
            <w:top w:val="none" w:sz="0" w:space="0" w:color="auto"/>
            <w:left w:val="none" w:sz="0" w:space="0" w:color="auto"/>
            <w:bottom w:val="none" w:sz="0" w:space="0" w:color="auto"/>
            <w:right w:val="none" w:sz="0" w:space="0" w:color="auto"/>
          </w:divBdr>
        </w:div>
        <w:div w:id="1192108773">
          <w:marLeft w:val="640"/>
          <w:marRight w:val="0"/>
          <w:marTop w:val="0"/>
          <w:marBottom w:val="0"/>
          <w:divBdr>
            <w:top w:val="none" w:sz="0" w:space="0" w:color="auto"/>
            <w:left w:val="none" w:sz="0" w:space="0" w:color="auto"/>
            <w:bottom w:val="none" w:sz="0" w:space="0" w:color="auto"/>
            <w:right w:val="none" w:sz="0" w:space="0" w:color="auto"/>
          </w:divBdr>
        </w:div>
        <w:div w:id="1265459033">
          <w:marLeft w:val="640"/>
          <w:marRight w:val="0"/>
          <w:marTop w:val="0"/>
          <w:marBottom w:val="0"/>
          <w:divBdr>
            <w:top w:val="none" w:sz="0" w:space="0" w:color="auto"/>
            <w:left w:val="none" w:sz="0" w:space="0" w:color="auto"/>
            <w:bottom w:val="none" w:sz="0" w:space="0" w:color="auto"/>
            <w:right w:val="none" w:sz="0" w:space="0" w:color="auto"/>
          </w:divBdr>
        </w:div>
        <w:div w:id="1837377743">
          <w:marLeft w:val="640"/>
          <w:marRight w:val="0"/>
          <w:marTop w:val="0"/>
          <w:marBottom w:val="0"/>
          <w:divBdr>
            <w:top w:val="none" w:sz="0" w:space="0" w:color="auto"/>
            <w:left w:val="none" w:sz="0" w:space="0" w:color="auto"/>
            <w:bottom w:val="none" w:sz="0" w:space="0" w:color="auto"/>
            <w:right w:val="none" w:sz="0" w:space="0" w:color="auto"/>
          </w:divBdr>
        </w:div>
        <w:div w:id="287127579">
          <w:marLeft w:val="640"/>
          <w:marRight w:val="0"/>
          <w:marTop w:val="0"/>
          <w:marBottom w:val="0"/>
          <w:divBdr>
            <w:top w:val="none" w:sz="0" w:space="0" w:color="auto"/>
            <w:left w:val="none" w:sz="0" w:space="0" w:color="auto"/>
            <w:bottom w:val="none" w:sz="0" w:space="0" w:color="auto"/>
            <w:right w:val="none" w:sz="0" w:space="0" w:color="auto"/>
          </w:divBdr>
        </w:div>
        <w:div w:id="1886914204">
          <w:marLeft w:val="640"/>
          <w:marRight w:val="0"/>
          <w:marTop w:val="0"/>
          <w:marBottom w:val="0"/>
          <w:divBdr>
            <w:top w:val="none" w:sz="0" w:space="0" w:color="auto"/>
            <w:left w:val="none" w:sz="0" w:space="0" w:color="auto"/>
            <w:bottom w:val="none" w:sz="0" w:space="0" w:color="auto"/>
            <w:right w:val="none" w:sz="0" w:space="0" w:color="auto"/>
          </w:divBdr>
        </w:div>
        <w:div w:id="89815563">
          <w:marLeft w:val="640"/>
          <w:marRight w:val="0"/>
          <w:marTop w:val="0"/>
          <w:marBottom w:val="0"/>
          <w:divBdr>
            <w:top w:val="none" w:sz="0" w:space="0" w:color="auto"/>
            <w:left w:val="none" w:sz="0" w:space="0" w:color="auto"/>
            <w:bottom w:val="none" w:sz="0" w:space="0" w:color="auto"/>
            <w:right w:val="none" w:sz="0" w:space="0" w:color="auto"/>
          </w:divBdr>
        </w:div>
        <w:div w:id="369113980">
          <w:marLeft w:val="640"/>
          <w:marRight w:val="0"/>
          <w:marTop w:val="0"/>
          <w:marBottom w:val="0"/>
          <w:divBdr>
            <w:top w:val="none" w:sz="0" w:space="0" w:color="auto"/>
            <w:left w:val="none" w:sz="0" w:space="0" w:color="auto"/>
            <w:bottom w:val="none" w:sz="0" w:space="0" w:color="auto"/>
            <w:right w:val="none" w:sz="0" w:space="0" w:color="auto"/>
          </w:divBdr>
        </w:div>
        <w:div w:id="818692190">
          <w:marLeft w:val="640"/>
          <w:marRight w:val="0"/>
          <w:marTop w:val="0"/>
          <w:marBottom w:val="0"/>
          <w:divBdr>
            <w:top w:val="none" w:sz="0" w:space="0" w:color="auto"/>
            <w:left w:val="none" w:sz="0" w:space="0" w:color="auto"/>
            <w:bottom w:val="none" w:sz="0" w:space="0" w:color="auto"/>
            <w:right w:val="none" w:sz="0" w:space="0" w:color="auto"/>
          </w:divBdr>
        </w:div>
        <w:div w:id="1847020194">
          <w:marLeft w:val="640"/>
          <w:marRight w:val="0"/>
          <w:marTop w:val="0"/>
          <w:marBottom w:val="0"/>
          <w:divBdr>
            <w:top w:val="none" w:sz="0" w:space="0" w:color="auto"/>
            <w:left w:val="none" w:sz="0" w:space="0" w:color="auto"/>
            <w:bottom w:val="none" w:sz="0" w:space="0" w:color="auto"/>
            <w:right w:val="none" w:sz="0" w:space="0" w:color="auto"/>
          </w:divBdr>
        </w:div>
        <w:div w:id="1413045449">
          <w:marLeft w:val="640"/>
          <w:marRight w:val="0"/>
          <w:marTop w:val="0"/>
          <w:marBottom w:val="0"/>
          <w:divBdr>
            <w:top w:val="none" w:sz="0" w:space="0" w:color="auto"/>
            <w:left w:val="none" w:sz="0" w:space="0" w:color="auto"/>
            <w:bottom w:val="none" w:sz="0" w:space="0" w:color="auto"/>
            <w:right w:val="none" w:sz="0" w:space="0" w:color="auto"/>
          </w:divBdr>
        </w:div>
        <w:div w:id="547762341">
          <w:marLeft w:val="640"/>
          <w:marRight w:val="0"/>
          <w:marTop w:val="0"/>
          <w:marBottom w:val="0"/>
          <w:divBdr>
            <w:top w:val="none" w:sz="0" w:space="0" w:color="auto"/>
            <w:left w:val="none" w:sz="0" w:space="0" w:color="auto"/>
            <w:bottom w:val="none" w:sz="0" w:space="0" w:color="auto"/>
            <w:right w:val="none" w:sz="0" w:space="0" w:color="auto"/>
          </w:divBdr>
        </w:div>
        <w:div w:id="1052272514">
          <w:marLeft w:val="640"/>
          <w:marRight w:val="0"/>
          <w:marTop w:val="0"/>
          <w:marBottom w:val="0"/>
          <w:divBdr>
            <w:top w:val="none" w:sz="0" w:space="0" w:color="auto"/>
            <w:left w:val="none" w:sz="0" w:space="0" w:color="auto"/>
            <w:bottom w:val="none" w:sz="0" w:space="0" w:color="auto"/>
            <w:right w:val="none" w:sz="0" w:space="0" w:color="auto"/>
          </w:divBdr>
        </w:div>
        <w:div w:id="336201635">
          <w:marLeft w:val="640"/>
          <w:marRight w:val="0"/>
          <w:marTop w:val="0"/>
          <w:marBottom w:val="0"/>
          <w:divBdr>
            <w:top w:val="none" w:sz="0" w:space="0" w:color="auto"/>
            <w:left w:val="none" w:sz="0" w:space="0" w:color="auto"/>
            <w:bottom w:val="none" w:sz="0" w:space="0" w:color="auto"/>
            <w:right w:val="none" w:sz="0" w:space="0" w:color="auto"/>
          </w:divBdr>
        </w:div>
        <w:div w:id="204098264">
          <w:marLeft w:val="640"/>
          <w:marRight w:val="0"/>
          <w:marTop w:val="0"/>
          <w:marBottom w:val="0"/>
          <w:divBdr>
            <w:top w:val="none" w:sz="0" w:space="0" w:color="auto"/>
            <w:left w:val="none" w:sz="0" w:space="0" w:color="auto"/>
            <w:bottom w:val="none" w:sz="0" w:space="0" w:color="auto"/>
            <w:right w:val="none" w:sz="0" w:space="0" w:color="auto"/>
          </w:divBdr>
        </w:div>
        <w:div w:id="1431389331">
          <w:marLeft w:val="640"/>
          <w:marRight w:val="0"/>
          <w:marTop w:val="0"/>
          <w:marBottom w:val="0"/>
          <w:divBdr>
            <w:top w:val="none" w:sz="0" w:space="0" w:color="auto"/>
            <w:left w:val="none" w:sz="0" w:space="0" w:color="auto"/>
            <w:bottom w:val="none" w:sz="0" w:space="0" w:color="auto"/>
            <w:right w:val="none" w:sz="0" w:space="0" w:color="auto"/>
          </w:divBdr>
        </w:div>
        <w:div w:id="1659114908">
          <w:marLeft w:val="640"/>
          <w:marRight w:val="0"/>
          <w:marTop w:val="0"/>
          <w:marBottom w:val="0"/>
          <w:divBdr>
            <w:top w:val="none" w:sz="0" w:space="0" w:color="auto"/>
            <w:left w:val="none" w:sz="0" w:space="0" w:color="auto"/>
            <w:bottom w:val="none" w:sz="0" w:space="0" w:color="auto"/>
            <w:right w:val="none" w:sz="0" w:space="0" w:color="auto"/>
          </w:divBdr>
        </w:div>
        <w:div w:id="402336670">
          <w:marLeft w:val="640"/>
          <w:marRight w:val="0"/>
          <w:marTop w:val="0"/>
          <w:marBottom w:val="0"/>
          <w:divBdr>
            <w:top w:val="none" w:sz="0" w:space="0" w:color="auto"/>
            <w:left w:val="none" w:sz="0" w:space="0" w:color="auto"/>
            <w:bottom w:val="none" w:sz="0" w:space="0" w:color="auto"/>
            <w:right w:val="none" w:sz="0" w:space="0" w:color="auto"/>
          </w:divBdr>
        </w:div>
        <w:div w:id="1654597429">
          <w:marLeft w:val="640"/>
          <w:marRight w:val="0"/>
          <w:marTop w:val="0"/>
          <w:marBottom w:val="0"/>
          <w:divBdr>
            <w:top w:val="none" w:sz="0" w:space="0" w:color="auto"/>
            <w:left w:val="none" w:sz="0" w:space="0" w:color="auto"/>
            <w:bottom w:val="none" w:sz="0" w:space="0" w:color="auto"/>
            <w:right w:val="none" w:sz="0" w:space="0" w:color="auto"/>
          </w:divBdr>
        </w:div>
        <w:div w:id="493843385">
          <w:marLeft w:val="640"/>
          <w:marRight w:val="0"/>
          <w:marTop w:val="0"/>
          <w:marBottom w:val="0"/>
          <w:divBdr>
            <w:top w:val="none" w:sz="0" w:space="0" w:color="auto"/>
            <w:left w:val="none" w:sz="0" w:space="0" w:color="auto"/>
            <w:bottom w:val="none" w:sz="0" w:space="0" w:color="auto"/>
            <w:right w:val="none" w:sz="0" w:space="0" w:color="auto"/>
          </w:divBdr>
        </w:div>
        <w:div w:id="675812951">
          <w:marLeft w:val="640"/>
          <w:marRight w:val="0"/>
          <w:marTop w:val="0"/>
          <w:marBottom w:val="0"/>
          <w:divBdr>
            <w:top w:val="none" w:sz="0" w:space="0" w:color="auto"/>
            <w:left w:val="none" w:sz="0" w:space="0" w:color="auto"/>
            <w:bottom w:val="none" w:sz="0" w:space="0" w:color="auto"/>
            <w:right w:val="none" w:sz="0" w:space="0" w:color="auto"/>
          </w:divBdr>
        </w:div>
        <w:div w:id="288124953">
          <w:marLeft w:val="640"/>
          <w:marRight w:val="0"/>
          <w:marTop w:val="0"/>
          <w:marBottom w:val="0"/>
          <w:divBdr>
            <w:top w:val="none" w:sz="0" w:space="0" w:color="auto"/>
            <w:left w:val="none" w:sz="0" w:space="0" w:color="auto"/>
            <w:bottom w:val="none" w:sz="0" w:space="0" w:color="auto"/>
            <w:right w:val="none" w:sz="0" w:space="0" w:color="auto"/>
          </w:divBdr>
        </w:div>
        <w:div w:id="697849547">
          <w:marLeft w:val="640"/>
          <w:marRight w:val="0"/>
          <w:marTop w:val="0"/>
          <w:marBottom w:val="0"/>
          <w:divBdr>
            <w:top w:val="none" w:sz="0" w:space="0" w:color="auto"/>
            <w:left w:val="none" w:sz="0" w:space="0" w:color="auto"/>
            <w:bottom w:val="none" w:sz="0" w:space="0" w:color="auto"/>
            <w:right w:val="none" w:sz="0" w:space="0" w:color="auto"/>
          </w:divBdr>
        </w:div>
        <w:div w:id="1072966276">
          <w:marLeft w:val="640"/>
          <w:marRight w:val="0"/>
          <w:marTop w:val="0"/>
          <w:marBottom w:val="0"/>
          <w:divBdr>
            <w:top w:val="none" w:sz="0" w:space="0" w:color="auto"/>
            <w:left w:val="none" w:sz="0" w:space="0" w:color="auto"/>
            <w:bottom w:val="none" w:sz="0" w:space="0" w:color="auto"/>
            <w:right w:val="none" w:sz="0" w:space="0" w:color="auto"/>
          </w:divBdr>
        </w:div>
        <w:div w:id="762530657">
          <w:marLeft w:val="640"/>
          <w:marRight w:val="0"/>
          <w:marTop w:val="0"/>
          <w:marBottom w:val="0"/>
          <w:divBdr>
            <w:top w:val="none" w:sz="0" w:space="0" w:color="auto"/>
            <w:left w:val="none" w:sz="0" w:space="0" w:color="auto"/>
            <w:bottom w:val="none" w:sz="0" w:space="0" w:color="auto"/>
            <w:right w:val="none" w:sz="0" w:space="0" w:color="auto"/>
          </w:divBdr>
        </w:div>
        <w:div w:id="1759983426">
          <w:marLeft w:val="640"/>
          <w:marRight w:val="0"/>
          <w:marTop w:val="0"/>
          <w:marBottom w:val="0"/>
          <w:divBdr>
            <w:top w:val="none" w:sz="0" w:space="0" w:color="auto"/>
            <w:left w:val="none" w:sz="0" w:space="0" w:color="auto"/>
            <w:bottom w:val="none" w:sz="0" w:space="0" w:color="auto"/>
            <w:right w:val="none" w:sz="0" w:space="0" w:color="auto"/>
          </w:divBdr>
        </w:div>
        <w:div w:id="2072969550">
          <w:marLeft w:val="640"/>
          <w:marRight w:val="0"/>
          <w:marTop w:val="0"/>
          <w:marBottom w:val="0"/>
          <w:divBdr>
            <w:top w:val="none" w:sz="0" w:space="0" w:color="auto"/>
            <w:left w:val="none" w:sz="0" w:space="0" w:color="auto"/>
            <w:bottom w:val="none" w:sz="0" w:space="0" w:color="auto"/>
            <w:right w:val="none" w:sz="0" w:space="0" w:color="auto"/>
          </w:divBdr>
        </w:div>
        <w:div w:id="419982730">
          <w:marLeft w:val="640"/>
          <w:marRight w:val="0"/>
          <w:marTop w:val="0"/>
          <w:marBottom w:val="0"/>
          <w:divBdr>
            <w:top w:val="none" w:sz="0" w:space="0" w:color="auto"/>
            <w:left w:val="none" w:sz="0" w:space="0" w:color="auto"/>
            <w:bottom w:val="none" w:sz="0" w:space="0" w:color="auto"/>
            <w:right w:val="none" w:sz="0" w:space="0" w:color="auto"/>
          </w:divBdr>
        </w:div>
        <w:div w:id="1984651946">
          <w:marLeft w:val="640"/>
          <w:marRight w:val="0"/>
          <w:marTop w:val="0"/>
          <w:marBottom w:val="0"/>
          <w:divBdr>
            <w:top w:val="none" w:sz="0" w:space="0" w:color="auto"/>
            <w:left w:val="none" w:sz="0" w:space="0" w:color="auto"/>
            <w:bottom w:val="none" w:sz="0" w:space="0" w:color="auto"/>
            <w:right w:val="none" w:sz="0" w:space="0" w:color="auto"/>
          </w:divBdr>
        </w:div>
        <w:div w:id="1271662380">
          <w:marLeft w:val="640"/>
          <w:marRight w:val="0"/>
          <w:marTop w:val="0"/>
          <w:marBottom w:val="0"/>
          <w:divBdr>
            <w:top w:val="none" w:sz="0" w:space="0" w:color="auto"/>
            <w:left w:val="none" w:sz="0" w:space="0" w:color="auto"/>
            <w:bottom w:val="none" w:sz="0" w:space="0" w:color="auto"/>
            <w:right w:val="none" w:sz="0" w:space="0" w:color="auto"/>
          </w:divBdr>
        </w:div>
        <w:div w:id="742408870">
          <w:marLeft w:val="640"/>
          <w:marRight w:val="0"/>
          <w:marTop w:val="0"/>
          <w:marBottom w:val="0"/>
          <w:divBdr>
            <w:top w:val="none" w:sz="0" w:space="0" w:color="auto"/>
            <w:left w:val="none" w:sz="0" w:space="0" w:color="auto"/>
            <w:bottom w:val="none" w:sz="0" w:space="0" w:color="auto"/>
            <w:right w:val="none" w:sz="0" w:space="0" w:color="auto"/>
          </w:divBdr>
        </w:div>
        <w:div w:id="1746224903">
          <w:marLeft w:val="640"/>
          <w:marRight w:val="0"/>
          <w:marTop w:val="0"/>
          <w:marBottom w:val="0"/>
          <w:divBdr>
            <w:top w:val="none" w:sz="0" w:space="0" w:color="auto"/>
            <w:left w:val="none" w:sz="0" w:space="0" w:color="auto"/>
            <w:bottom w:val="none" w:sz="0" w:space="0" w:color="auto"/>
            <w:right w:val="none" w:sz="0" w:space="0" w:color="auto"/>
          </w:divBdr>
        </w:div>
        <w:div w:id="1916039741">
          <w:marLeft w:val="640"/>
          <w:marRight w:val="0"/>
          <w:marTop w:val="0"/>
          <w:marBottom w:val="0"/>
          <w:divBdr>
            <w:top w:val="none" w:sz="0" w:space="0" w:color="auto"/>
            <w:left w:val="none" w:sz="0" w:space="0" w:color="auto"/>
            <w:bottom w:val="none" w:sz="0" w:space="0" w:color="auto"/>
            <w:right w:val="none" w:sz="0" w:space="0" w:color="auto"/>
          </w:divBdr>
        </w:div>
        <w:div w:id="1122112397">
          <w:marLeft w:val="640"/>
          <w:marRight w:val="0"/>
          <w:marTop w:val="0"/>
          <w:marBottom w:val="0"/>
          <w:divBdr>
            <w:top w:val="none" w:sz="0" w:space="0" w:color="auto"/>
            <w:left w:val="none" w:sz="0" w:space="0" w:color="auto"/>
            <w:bottom w:val="none" w:sz="0" w:space="0" w:color="auto"/>
            <w:right w:val="none" w:sz="0" w:space="0" w:color="auto"/>
          </w:divBdr>
        </w:div>
        <w:div w:id="214893730">
          <w:marLeft w:val="640"/>
          <w:marRight w:val="0"/>
          <w:marTop w:val="0"/>
          <w:marBottom w:val="0"/>
          <w:divBdr>
            <w:top w:val="none" w:sz="0" w:space="0" w:color="auto"/>
            <w:left w:val="none" w:sz="0" w:space="0" w:color="auto"/>
            <w:bottom w:val="none" w:sz="0" w:space="0" w:color="auto"/>
            <w:right w:val="none" w:sz="0" w:space="0" w:color="auto"/>
          </w:divBdr>
        </w:div>
        <w:div w:id="836116515">
          <w:marLeft w:val="640"/>
          <w:marRight w:val="0"/>
          <w:marTop w:val="0"/>
          <w:marBottom w:val="0"/>
          <w:divBdr>
            <w:top w:val="none" w:sz="0" w:space="0" w:color="auto"/>
            <w:left w:val="none" w:sz="0" w:space="0" w:color="auto"/>
            <w:bottom w:val="none" w:sz="0" w:space="0" w:color="auto"/>
            <w:right w:val="none" w:sz="0" w:space="0" w:color="auto"/>
          </w:divBdr>
        </w:div>
        <w:div w:id="1642298332">
          <w:marLeft w:val="640"/>
          <w:marRight w:val="0"/>
          <w:marTop w:val="0"/>
          <w:marBottom w:val="0"/>
          <w:divBdr>
            <w:top w:val="none" w:sz="0" w:space="0" w:color="auto"/>
            <w:left w:val="none" w:sz="0" w:space="0" w:color="auto"/>
            <w:bottom w:val="none" w:sz="0" w:space="0" w:color="auto"/>
            <w:right w:val="none" w:sz="0" w:space="0" w:color="auto"/>
          </w:divBdr>
        </w:div>
        <w:div w:id="1323698927">
          <w:marLeft w:val="640"/>
          <w:marRight w:val="0"/>
          <w:marTop w:val="0"/>
          <w:marBottom w:val="0"/>
          <w:divBdr>
            <w:top w:val="none" w:sz="0" w:space="0" w:color="auto"/>
            <w:left w:val="none" w:sz="0" w:space="0" w:color="auto"/>
            <w:bottom w:val="none" w:sz="0" w:space="0" w:color="auto"/>
            <w:right w:val="none" w:sz="0" w:space="0" w:color="auto"/>
          </w:divBdr>
        </w:div>
        <w:div w:id="2138833317">
          <w:marLeft w:val="640"/>
          <w:marRight w:val="0"/>
          <w:marTop w:val="0"/>
          <w:marBottom w:val="0"/>
          <w:divBdr>
            <w:top w:val="none" w:sz="0" w:space="0" w:color="auto"/>
            <w:left w:val="none" w:sz="0" w:space="0" w:color="auto"/>
            <w:bottom w:val="none" w:sz="0" w:space="0" w:color="auto"/>
            <w:right w:val="none" w:sz="0" w:space="0" w:color="auto"/>
          </w:divBdr>
        </w:div>
        <w:div w:id="652372424">
          <w:marLeft w:val="640"/>
          <w:marRight w:val="0"/>
          <w:marTop w:val="0"/>
          <w:marBottom w:val="0"/>
          <w:divBdr>
            <w:top w:val="none" w:sz="0" w:space="0" w:color="auto"/>
            <w:left w:val="none" w:sz="0" w:space="0" w:color="auto"/>
            <w:bottom w:val="none" w:sz="0" w:space="0" w:color="auto"/>
            <w:right w:val="none" w:sz="0" w:space="0" w:color="auto"/>
          </w:divBdr>
        </w:div>
        <w:div w:id="974287782">
          <w:marLeft w:val="640"/>
          <w:marRight w:val="0"/>
          <w:marTop w:val="0"/>
          <w:marBottom w:val="0"/>
          <w:divBdr>
            <w:top w:val="none" w:sz="0" w:space="0" w:color="auto"/>
            <w:left w:val="none" w:sz="0" w:space="0" w:color="auto"/>
            <w:bottom w:val="none" w:sz="0" w:space="0" w:color="auto"/>
            <w:right w:val="none" w:sz="0" w:space="0" w:color="auto"/>
          </w:divBdr>
        </w:div>
        <w:div w:id="1531920190">
          <w:marLeft w:val="640"/>
          <w:marRight w:val="0"/>
          <w:marTop w:val="0"/>
          <w:marBottom w:val="0"/>
          <w:divBdr>
            <w:top w:val="none" w:sz="0" w:space="0" w:color="auto"/>
            <w:left w:val="none" w:sz="0" w:space="0" w:color="auto"/>
            <w:bottom w:val="none" w:sz="0" w:space="0" w:color="auto"/>
            <w:right w:val="none" w:sz="0" w:space="0" w:color="auto"/>
          </w:divBdr>
        </w:div>
        <w:div w:id="1470783041">
          <w:marLeft w:val="640"/>
          <w:marRight w:val="0"/>
          <w:marTop w:val="0"/>
          <w:marBottom w:val="0"/>
          <w:divBdr>
            <w:top w:val="none" w:sz="0" w:space="0" w:color="auto"/>
            <w:left w:val="none" w:sz="0" w:space="0" w:color="auto"/>
            <w:bottom w:val="none" w:sz="0" w:space="0" w:color="auto"/>
            <w:right w:val="none" w:sz="0" w:space="0" w:color="auto"/>
          </w:divBdr>
        </w:div>
        <w:div w:id="221061327">
          <w:marLeft w:val="640"/>
          <w:marRight w:val="0"/>
          <w:marTop w:val="0"/>
          <w:marBottom w:val="0"/>
          <w:divBdr>
            <w:top w:val="none" w:sz="0" w:space="0" w:color="auto"/>
            <w:left w:val="none" w:sz="0" w:space="0" w:color="auto"/>
            <w:bottom w:val="none" w:sz="0" w:space="0" w:color="auto"/>
            <w:right w:val="none" w:sz="0" w:space="0" w:color="auto"/>
          </w:divBdr>
        </w:div>
        <w:div w:id="1088842506">
          <w:marLeft w:val="640"/>
          <w:marRight w:val="0"/>
          <w:marTop w:val="0"/>
          <w:marBottom w:val="0"/>
          <w:divBdr>
            <w:top w:val="none" w:sz="0" w:space="0" w:color="auto"/>
            <w:left w:val="none" w:sz="0" w:space="0" w:color="auto"/>
            <w:bottom w:val="none" w:sz="0" w:space="0" w:color="auto"/>
            <w:right w:val="none" w:sz="0" w:space="0" w:color="auto"/>
          </w:divBdr>
        </w:div>
        <w:div w:id="1959950780">
          <w:marLeft w:val="640"/>
          <w:marRight w:val="0"/>
          <w:marTop w:val="0"/>
          <w:marBottom w:val="0"/>
          <w:divBdr>
            <w:top w:val="none" w:sz="0" w:space="0" w:color="auto"/>
            <w:left w:val="none" w:sz="0" w:space="0" w:color="auto"/>
            <w:bottom w:val="none" w:sz="0" w:space="0" w:color="auto"/>
            <w:right w:val="none" w:sz="0" w:space="0" w:color="auto"/>
          </w:divBdr>
        </w:div>
        <w:div w:id="1086731244">
          <w:marLeft w:val="640"/>
          <w:marRight w:val="0"/>
          <w:marTop w:val="0"/>
          <w:marBottom w:val="0"/>
          <w:divBdr>
            <w:top w:val="none" w:sz="0" w:space="0" w:color="auto"/>
            <w:left w:val="none" w:sz="0" w:space="0" w:color="auto"/>
            <w:bottom w:val="none" w:sz="0" w:space="0" w:color="auto"/>
            <w:right w:val="none" w:sz="0" w:space="0" w:color="auto"/>
          </w:divBdr>
        </w:div>
        <w:div w:id="21173359">
          <w:marLeft w:val="640"/>
          <w:marRight w:val="0"/>
          <w:marTop w:val="0"/>
          <w:marBottom w:val="0"/>
          <w:divBdr>
            <w:top w:val="none" w:sz="0" w:space="0" w:color="auto"/>
            <w:left w:val="none" w:sz="0" w:space="0" w:color="auto"/>
            <w:bottom w:val="none" w:sz="0" w:space="0" w:color="auto"/>
            <w:right w:val="none" w:sz="0" w:space="0" w:color="auto"/>
          </w:divBdr>
        </w:div>
        <w:div w:id="1848669802">
          <w:marLeft w:val="640"/>
          <w:marRight w:val="0"/>
          <w:marTop w:val="0"/>
          <w:marBottom w:val="0"/>
          <w:divBdr>
            <w:top w:val="none" w:sz="0" w:space="0" w:color="auto"/>
            <w:left w:val="none" w:sz="0" w:space="0" w:color="auto"/>
            <w:bottom w:val="none" w:sz="0" w:space="0" w:color="auto"/>
            <w:right w:val="none" w:sz="0" w:space="0" w:color="auto"/>
          </w:divBdr>
        </w:div>
        <w:div w:id="1719822452">
          <w:marLeft w:val="640"/>
          <w:marRight w:val="0"/>
          <w:marTop w:val="0"/>
          <w:marBottom w:val="0"/>
          <w:divBdr>
            <w:top w:val="none" w:sz="0" w:space="0" w:color="auto"/>
            <w:left w:val="none" w:sz="0" w:space="0" w:color="auto"/>
            <w:bottom w:val="none" w:sz="0" w:space="0" w:color="auto"/>
            <w:right w:val="none" w:sz="0" w:space="0" w:color="auto"/>
          </w:divBdr>
        </w:div>
        <w:div w:id="1534688874">
          <w:marLeft w:val="640"/>
          <w:marRight w:val="0"/>
          <w:marTop w:val="0"/>
          <w:marBottom w:val="0"/>
          <w:divBdr>
            <w:top w:val="none" w:sz="0" w:space="0" w:color="auto"/>
            <w:left w:val="none" w:sz="0" w:space="0" w:color="auto"/>
            <w:bottom w:val="none" w:sz="0" w:space="0" w:color="auto"/>
            <w:right w:val="none" w:sz="0" w:space="0" w:color="auto"/>
          </w:divBdr>
        </w:div>
        <w:div w:id="1386175726">
          <w:marLeft w:val="640"/>
          <w:marRight w:val="0"/>
          <w:marTop w:val="0"/>
          <w:marBottom w:val="0"/>
          <w:divBdr>
            <w:top w:val="none" w:sz="0" w:space="0" w:color="auto"/>
            <w:left w:val="none" w:sz="0" w:space="0" w:color="auto"/>
            <w:bottom w:val="none" w:sz="0" w:space="0" w:color="auto"/>
            <w:right w:val="none" w:sz="0" w:space="0" w:color="auto"/>
          </w:divBdr>
        </w:div>
        <w:div w:id="1104113702">
          <w:marLeft w:val="640"/>
          <w:marRight w:val="0"/>
          <w:marTop w:val="0"/>
          <w:marBottom w:val="0"/>
          <w:divBdr>
            <w:top w:val="none" w:sz="0" w:space="0" w:color="auto"/>
            <w:left w:val="none" w:sz="0" w:space="0" w:color="auto"/>
            <w:bottom w:val="none" w:sz="0" w:space="0" w:color="auto"/>
            <w:right w:val="none" w:sz="0" w:space="0" w:color="auto"/>
          </w:divBdr>
        </w:div>
        <w:div w:id="8680802">
          <w:marLeft w:val="640"/>
          <w:marRight w:val="0"/>
          <w:marTop w:val="0"/>
          <w:marBottom w:val="0"/>
          <w:divBdr>
            <w:top w:val="none" w:sz="0" w:space="0" w:color="auto"/>
            <w:left w:val="none" w:sz="0" w:space="0" w:color="auto"/>
            <w:bottom w:val="none" w:sz="0" w:space="0" w:color="auto"/>
            <w:right w:val="none" w:sz="0" w:space="0" w:color="auto"/>
          </w:divBdr>
        </w:div>
        <w:div w:id="1850488740">
          <w:marLeft w:val="640"/>
          <w:marRight w:val="0"/>
          <w:marTop w:val="0"/>
          <w:marBottom w:val="0"/>
          <w:divBdr>
            <w:top w:val="none" w:sz="0" w:space="0" w:color="auto"/>
            <w:left w:val="none" w:sz="0" w:space="0" w:color="auto"/>
            <w:bottom w:val="none" w:sz="0" w:space="0" w:color="auto"/>
            <w:right w:val="none" w:sz="0" w:space="0" w:color="auto"/>
          </w:divBdr>
        </w:div>
        <w:div w:id="644940510">
          <w:marLeft w:val="640"/>
          <w:marRight w:val="0"/>
          <w:marTop w:val="0"/>
          <w:marBottom w:val="0"/>
          <w:divBdr>
            <w:top w:val="none" w:sz="0" w:space="0" w:color="auto"/>
            <w:left w:val="none" w:sz="0" w:space="0" w:color="auto"/>
            <w:bottom w:val="none" w:sz="0" w:space="0" w:color="auto"/>
            <w:right w:val="none" w:sz="0" w:space="0" w:color="auto"/>
          </w:divBdr>
        </w:div>
        <w:div w:id="174418062">
          <w:marLeft w:val="640"/>
          <w:marRight w:val="0"/>
          <w:marTop w:val="0"/>
          <w:marBottom w:val="0"/>
          <w:divBdr>
            <w:top w:val="none" w:sz="0" w:space="0" w:color="auto"/>
            <w:left w:val="none" w:sz="0" w:space="0" w:color="auto"/>
            <w:bottom w:val="none" w:sz="0" w:space="0" w:color="auto"/>
            <w:right w:val="none" w:sz="0" w:space="0" w:color="auto"/>
          </w:divBdr>
        </w:div>
        <w:div w:id="661277237">
          <w:marLeft w:val="640"/>
          <w:marRight w:val="0"/>
          <w:marTop w:val="0"/>
          <w:marBottom w:val="0"/>
          <w:divBdr>
            <w:top w:val="none" w:sz="0" w:space="0" w:color="auto"/>
            <w:left w:val="none" w:sz="0" w:space="0" w:color="auto"/>
            <w:bottom w:val="none" w:sz="0" w:space="0" w:color="auto"/>
            <w:right w:val="none" w:sz="0" w:space="0" w:color="auto"/>
          </w:divBdr>
        </w:div>
        <w:div w:id="2050451592">
          <w:marLeft w:val="640"/>
          <w:marRight w:val="0"/>
          <w:marTop w:val="0"/>
          <w:marBottom w:val="0"/>
          <w:divBdr>
            <w:top w:val="none" w:sz="0" w:space="0" w:color="auto"/>
            <w:left w:val="none" w:sz="0" w:space="0" w:color="auto"/>
            <w:bottom w:val="none" w:sz="0" w:space="0" w:color="auto"/>
            <w:right w:val="none" w:sz="0" w:space="0" w:color="auto"/>
          </w:divBdr>
        </w:div>
        <w:div w:id="1252203209">
          <w:marLeft w:val="640"/>
          <w:marRight w:val="0"/>
          <w:marTop w:val="0"/>
          <w:marBottom w:val="0"/>
          <w:divBdr>
            <w:top w:val="none" w:sz="0" w:space="0" w:color="auto"/>
            <w:left w:val="none" w:sz="0" w:space="0" w:color="auto"/>
            <w:bottom w:val="none" w:sz="0" w:space="0" w:color="auto"/>
            <w:right w:val="none" w:sz="0" w:space="0" w:color="auto"/>
          </w:divBdr>
        </w:div>
        <w:div w:id="356732199">
          <w:marLeft w:val="640"/>
          <w:marRight w:val="0"/>
          <w:marTop w:val="0"/>
          <w:marBottom w:val="0"/>
          <w:divBdr>
            <w:top w:val="none" w:sz="0" w:space="0" w:color="auto"/>
            <w:left w:val="none" w:sz="0" w:space="0" w:color="auto"/>
            <w:bottom w:val="none" w:sz="0" w:space="0" w:color="auto"/>
            <w:right w:val="none" w:sz="0" w:space="0" w:color="auto"/>
          </w:divBdr>
        </w:div>
        <w:div w:id="1587304322">
          <w:marLeft w:val="640"/>
          <w:marRight w:val="0"/>
          <w:marTop w:val="0"/>
          <w:marBottom w:val="0"/>
          <w:divBdr>
            <w:top w:val="none" w:sz="0" w:space="0" w:color="auto"/>
            <w:left w:val="none" w:sz="0" w:space="0" w:color="auto"/>
            <w:bottom w:val="none" w:sz="0" w:space="0" w:color="auto"/>
            <w:right w:val="none" w:sz="0" w:space="0" w:color="auto"/>
          </w:divBdr>
        </w:div>
        <w:div w:id="1187522978">
          <w:marLeft w:val="640"/>
          <w:marRight w:val="0"/>
          <w:marTop w:val="0"/>
          <w:marBottom w:val="0"/>
          <w:divBdr>
            <w:top w:val="none" w:sz="0" w:space="0" w:color="auto"/>
            <w:left w:val="none" w:sz="0" w:space="0" w:color="auto"/>
            <w:bottom w:val="none" w:sz="0" w:space="0" w:color="auto"/>
            <w:right w:val="none" w:sz="0" w:space="0" w:color="auto"/>
          </w:divBdr>
        </w:div>
        <w:div w:id="1165315499">
          <w:marLeft w:val="640"/>
          <w:marRight w:val="0"/>
          <w:marTop w:val="0"/>
          <w:marBottom w:val="0"/>
          <w:divBdr>
            <w:top w:val="none" w:sz="0" w:space="0" w:color="auto"/>
            <w:left w:val="none" w:sz="0" w:space="0" w:color="auto"/>
            <w:bottom w:val="none" w:sz="0" w:space="0" w:color="auto"/>
            <w:right w:val="none" w:sz="0" w:space="0" w:color="auto"/>
          </w:divBdr>
        </w:div>
        <w:div w:id="1262183027">
          <w:marLeft w:val="640"/>
          <w:marRight w:val="0"/>
          <w:marTop w:val="0"/>
          <w:marBottom w:val="0"/>
          <w:divBdr>
            <w:top w:val="none" w:sz="0" w:space="0" w:color="auto"/>
            <w:left w:val="none" w:sz="0" w:space="0" w:color="auto"/>
            <w:bottom w:val="none" w:sz="0" w:space="0" w:color="auto"/>
            <w:right w:val="none" w:sz="0" w:space="0" w:color="auto"/>
          </w:divBdr>
        </w:div>
        <w:div w:id="1963412721">
          <w:marLeft w:val="640"/>
          <w:marRight w:val="0"/>
          <w:marTop w:val="0"/>
          <w:marBottom w:val="0"/>
          <w:divBdr>
            <w:top w:val="none" w:sz="0" w:space="0" w:color="auto"/>
            <w:left w:val="none" w:sz="0" w:space="0" w:color="auto"/>
            <w:bottom w:val="none" w:sz="0" w:space="0" w:color="auto"/>
            <w:right w:val="none" w:sz="0" w:space="0" w:color="auto"/>
          </w:divBdr>
        </w:div>
        <w:div w:id="1762095202">
          <w:marLeft w:val="640"/>
          <w:marRight w:val="0"/>
          <w:marTop w:val="0"/>
          <w:marBottom w:val="0"/>
          <w:divBdr>
            <w:top w:val="none" w:sz="0" w:space="0" w:color="auto"/>
            <w:left w:val="none" w:sz="0" w:space="0" w:color="auto"/>
            <w:bottom w:val="none" w:sz="0" w:space="0" w:color="auto"/>
            <w:right w:val="none" w:sz="0" w:space="0" w:color="auto"/>
          </w:divBdr>
        </w:div>
        <w:div w:id="86079690">
          <w:marLeft w:val="640"/>
          <w:marRight w:val="0"/>
          <w:marTop w:val="0"/>
          <w:marBottom w:val="0"/>
          <w:divBdr>
            <w:top w:val="none" w:sz="0" w:space="0" w:color="auto"/>
            <w:left w:val="none" w:sz="0" w:space="0" w:color="auto"/>
            <w:bottom w:val="none" w:sz="0" w:space="0" w:color="auto"/>
            <w:right w:val="none" w:sz="0" w:space="0" w:color="auto"/>
          </w:divBdr>
        </w:div>
        <w:div w:id="220679033">
          <w:marLeft w:val="640"/>
          <w:marRight w:val="0"/>
          <w:marTop w:val="0"/>
          <w:marBottom w:val="0"/>
          <w:divBdr>
            <w:top w:val="none" w:sz="0" w:space="0" w:color="auto"/>
            <w:left w:val="none" w:sz="0" w:space="0" w:color="auto"/>
            <w:bottom w:val="none" w:sz="0" w:space="0" w:color="auto"/>
            <w:right w:val="none" w:sz="0" w:space="0" w:color="auto"/>
          </w:divBdr>
        </w:div>
        <w:div w:id="2017730777">
          <w:marLeft w:val="640"/>
          <w:marRight w:val="0"/>
          <w:marTop w:val="0"/>
          <w:marBottom w:val="0"/>
          <w:divBdr>
            <w:top w:val="none" w:sz="0" w:space="0" w:color="auto"/>
            <w:left w:val="none" w:sz="0" w:space="0" w:color="auto"/>
            <w:bottom w:val="none" w:sz="0" w:space="0" w:color="auto"/>
            <w:right w:val="none" w:sz="0" w:space="0" w:color="auto"/>
          </w:divBdr>
        </w:div>
        <w:div w:id="745304893">
          <w:marLeft w:val="640"/>
          <w:marRight w:val="0"/>
          <w:marTop w:val="0"/>
          <w:marBottom w:val="0"/>
          <w:divBdr>
            <w:top w:val="none" w:sz="0" w:space="0" w:color="auto"/>
            <w:left w:val="none" w:sz="0" w:space="0" w:color="auto"/>
            <w:bottom w:val="none" w:sz="0" w:space="0" w:color="auto"/>
            <w:right w:val="none" w:sz="0" w:space="0" w:color="auto"/>
          </w:divBdr>
        </w:div>
        <w:div w:id="264463803">
          <w:marLeft w:val="640"/>
          <w:marRight w:val="0"/>
          <w:marTop w:val="0"/>
          <w:marBottom w:val="0"/>
          <w:divBdr>
            <w:top w:val="none" w:sz="0" w:space="0" w:color="auto"/>
            <w:left w:val="none" w:sz="0" w:space="0" w:color="auto"/>
            <w:bottom w:val="none" w:sz="0" w:space="0" w:color="auto"/>
            <w:right w:val="none" w:sz="0" w:space="0" w:color="auto"/>
          </w:divBdr>
        </w:div>
        <w:div w:id="1804695306">
          <w:marLeft w:val="640"/>
          <w:marRight w:val="0"/>
          <w:marTop w:val="0"/>
          <w:marBottom w:val="0"/>
          <w:divBdr>
            <w:top w:val="none" w:sz="0" w:space="0" w:color="auto"/>
            <w:left w:val="none" w:sz="0" w:space="0" w:color="auto"/>
            <w:bottom w:val="none" w:sz="0" w:space="0" w:color="auto"/>
            <w:right w:val="none" w:sz="0" w:space="0" w:color="auto"/>
          </w:divBdr>
        </w:div>
        <w:div w:id="1895045783">
          <w:marLeft w:val="640"/>
          <w:marRight w:val="0"/>
          <w:marTop w:val="0"/>
          <w:marBottom w:val="0"/>
          <w:divBdr>
            <w:top w:val="none" w:sz="0" w:space="0" w:color="auto"/>
            <w:left w:val="none" w:sz="0" w:space="0" w:color="auto"/>
            <w:bottom w:val="none" w:sz="0" w:space="0" w:color="auto"/>
            <w:right w:val="none" w:sz="0" w:space="0" w:color="auto"/>
          </w:divBdr>
        </w:div>
        <w:div w:id="680084203">
          <w:marLeft w:val="640"/>
          <w:marRight w:val="0"/>
          <w:marTop w:val="0"/>
          <w:marBottom w:val="0"/>
          <w:divBdr>
            <w:top w:val="none" w:sz="0" w:space="0" w:color="auto"/>
            <w:left w:val="none" w:sz="0" w:space="0" w:color="auto"/>
            <w:bottom w:val="none" w:sz="0" w:space="0" w:color="auto"/>
            <w:right w:val="none" w:sz="0" w:space="0" w:color="auto"/>
          </w:divBdr>
        </w:div>
        <w:div w:id="1296445330">
          <w:marLeft w:val="640"/>
          <w:marRight w:val="0"/>
          <w:marTop w:val="0"/>
          <w:marBottom w:val="0"/>
          <w:divBdr>
            <w:top w:val="none" w:sz="0" w:space="0" w:color="auto"/>
            <w:left w:val="none" w:sz="0" w:space="0" w:color="auto"/>
            <w:bottom w:val="none" w:sz="0" w:space="0" w:color="auto"/>
            <w:right w:val="none" w:sz="0" w:space="0" w:color="auto"/>
          </w:divBdr>
        </w:div>
        <w:div w:id="248083190">
          <w:marLeft w:val="640"/>
          <w:marRight w:val="0"/>
          <w:marTop w:val="0"/>
          <w:marBottom w:val="0"/>
          <w:divBdr>
            <w:top w:val="none" w:sz="0" w:space="0" w:color="auto"/>
            <w:left w:val="none" w:sz="0" w:space="0" w:color="auto"/>
            <w:bottom w:val="none" w:sz="0" w:space="0" w:color="auto"/>
            <w:right w:val="none" w:sz="0" w:space="0" w:color="auto"/>
          </w:divBdr>
        </w:div>
        <w:div w:id="1921869415">
          <w:marLeft w:val="640"/>
          <w:marRight w:val="0"/>
          <w:marTop w:val="0"/>
          <w:marBottom w:val="0"/>
          <w:divBdr>
            <w:top w:val="none" w:sz="0" w:space="0" w:color="auto"/>
            <w:left w:val="none" w:sz="0" w:space="0" w:color="auto"/>
            <w:bottom w:val="none" w:sz="0" w:space="0" w:color="auto"/>
            <w:right w:val="none" w:sz="0" w:space="0" w:color="auto"/>
          </w:divBdr>
        </w:div>
      </w:divsChild>
    </w:div>
    <w:div w:id="338891077">
      <w:bodyDiv w:val="1"/>
      <w:marLeft w:val="0"/>
      <w:marRight w:val="0"/>
      <w:marTop w:val="0"/>
      <w:marBottom w:val="0"/>
      <w:divBdr>
        <w:top w:val="none" w:sz="0" w:space="0" w:color="auto"/>
        <w:left w:val="none" w:sz="0" w:space="0" w:color="auto"/>
        <w:bottom w:val="none" w:sz="0" w:space="0" w:color="auto"/>
        <w:right w:val="none" w:sz="0" w:space="0" w:color="auto"/>
      </w:divBdr>
    </w:div>
    <w:div w:id="344330061">
      <w:bodyDiv w:val="1"/>
      <w:marLeft w:val="0"/>
      <w:marRight w:val="0"/>
      <w:marTop w:val="0"/>
      <w:marBottom w:val="0"/>
      <w:divBdr>
        <w:top w:val="none" w:sz="0" w:space="0" w:color="auto"/>
        <w:left w:val="none" w:sz="0" w:space="0" w:color="auto"/>
        <w:bottom w:val="none" w:sz="0" w:space="0" w:color="auto"/>
        <w:right w:val="none" w:sz="0" w:space="0" w:color="auto"/>
      </w:divBdr>
    </w:div>
    <w:div w:id="345404476">
      <w:bodyDiv w:val="1"/>
      <w:marLeft w:val="0"/>
      <w:marRight w:val="0"/>
      <w:marTop w:val="0"/>
      <w:marBottom w:val="0"/>
      <w:divBdr>
        <w:top w:val="none" w:sz="0" w:space="0" w:color="auto"/>
        <w:left w:val="none" w:sz="0" w:space="0" w:color="auto"/>
        <w:bottom w:val="none" w:sz="0" w:space="0" w:color="auto"/>
        <w:right w:val="none" w:sz="0" w:space="0" w:color="auto"/>
      </w:divBdr>
    </w:div>
    <w:div w:id="350500024">
      <w:bodyDiv w:val="1"/>
      <w:marLeft w:val="0"/>
      <w:marRight w:val="0"/>
      <w:marTop w:val="0"/>
      <w:marBottom w:val="0"/>
      <w:divBdr>
        <w:top w:val="none" w:sz="0" w:space="0" w:color="auto"/>
        <w:left w:val="none" w:sz="0" w:space="0" w:color="auto"/>
        <w:bottom w:val="none" w:sz="0" w:space="0" w:color="auto"/>
        <w:right w:val="none" w:sz="0" w:space="0" w:color="auto"/>
      </w:divBdr>
    </w:div>
    <w:div w:id="366412798">
      <w:bodyDiv w:val="1"/>
      <w:marLeft w:val="0"/>
      <w:marRight w:val="0"/>
      <w:marTop w:val="0"/>
      <w:marBottom w:val="0"/>
      <w:divBdr>
        <w:top w:val="none" w:sz="0" w:space="0" w:color="auto"/>
        <w:left w:val="none" w:sz="0" w:space="0" w:color="auto"/>
        <w:bottom w:val="none" w:sz="0" w:space="0" w:color="auto"/>
        <w:right w:val="none" w:sz="0" w:space="0" w:color="auto"/>
      </w:divBdr>
      <w:divsChild>
        <w:div w:id="1534030157">
          <w:marLeft w:val="640"/>
          <w:marRight w:val="0"/>
          <w:marTop w:val="0"/>
          <w:marBottom w:val="0"/>
          <w:divBdr>
            <w:top w:val="none" w:sz="0" w:space="0" w:color="auto"/>
            <w:left w:val="none" w:sz="0" w:space="0" w:color="auto"/>
            <w:bottom w:val="none" w:sz="0" w:space="0" w:color="auto"/>
            <w:right w:val="none" w:sz="0" w:space="0" w:color="auto"/>
          </w:divBdr>
        </w:div>
        <w:div w:id="914124256">
          <w:marLeft w:val="640"/>
          <w:marRight w:val="0"/>
          <w:marTop w:val="0"/>
          <w:marBottom w:val="0"/>
          <w:divBdr>
            <w:top w:val="none" w:sz="0" w:space="0" w:color="auto"/>
            <w:left w:val="none" w:sz="0" w:space="0" w:color="auto"/>
            <w:bottom w:val="none" w:sz="0" w:space="0" w:color="auto"/>
            <w:right w:val="none" w:sz="0" w:space="0" w:color="auto"/>
          </w:divBdr>
        </w:div>
        <w:div w:id="1146431080">
          <w:marLeft w:val="640"/>
          <w:marRight w:val="0"/>
          <w:marTop w:val="0"/>
          <w:marBottom w:val="0"/>
          <w:divBdr>
            <w:top w:val="none" w:sz="0" w:space="0" w:color="auto"/>
            <w:left w:val="none" w:sz="0" w:space="0" w:color="auto"/>
            <w:bottom w:val="none" w:sz="0" w:space="0" w:color="auto"/>
            <w:right w:val="none" w:sz="0" w:space="0" w:color="auto"/>
          </w:divBdr>
        </w:div>
        <w:div w:id="1694070855">
          <w:marLeft w:val="640"/>
          <w:marRight w:val="0"/>
          <w:marTop w:val="0"/>
          <w:marBottom w:val="0"/>
          <w:divBdr>
            <w:top w:val="none" w:sz="0" w:space="0" w:color="auto"/>
            <w:left w:val="none" w:sz="0" w:space="0" w:color="auto"/>
            <w:bottom w:val="none" w:sz="0" w:space="0" w:color="auto"/>
            <w:right w:val="none" w:sz="0" w:space="0" w:color="auto"/>
          </w:divBdr>
        </w:div>
        <w:div w:id="1632443304">
          <w:marLeft w:val="640"/>
          <w:marRight w:val="0"/>
          <w:marTop w:val="0"/>
          <w:marBottom w:val="0"/>
          <w:divBdr>
            <w:top w:val="none" w:sz="0" w:space="0" w:color="auto"/>
            <w:left w:val="none" w:sz="0" w:space="0" w:color="auto"/>
            <w:bottom w:val="none" w:sz="0" w:space="0" w:color="auto"/>
            <w:right w:val="none" w:sz="0" w:space="0" w:color="auto"/>
          </w:divBdr>
        </w:div>
        <w:div w:id="4672129">
          <w:marLeft w:val="640"/>
          <w:marRight w:val="0"/>
          <w:marTop w:val="0"/>
          <w:marBottom w:val="0"/>
          <w:divBdr>
            <w:top w:val="none" w:sz="0" w:space="0" w:color="auto"/>
            <w:left w:val="none" w:sz="0" w:space="0" w:color="auto"/>
            <w:bottom w:val="none" w:sz="0" w:space="0" w:color="auto"/>
            <w:right w:val="none" w:sz="0" w:space="0" w:color="auto"/>
          </w:divBdr>
        </w:div>
        <w:div w:id="1421830692">
          <w:marLeft w:val="640"/>
          <w:marRight w:val="0"/>
          <w:marTop w:val="0"/>
          <w:marBottom w:val="0"/>
          <w:divBdr>
            <w:top w:val="none" w:sz="0" w:space="0" w:color="auto"/>
            <w:left w:val="none" w:sz="0" w:space="0" w:color="auto"/>
            <w:bottom w:val="none" w:sz="0" w:space="0" w:color="auto"/>
            <w:right w:val="none" w:sz="0" w:space="0" w:color="auto"/>
          </w:divBdr>
        </w:div>
        <w:div w:id="506285909">
          <w:marLeft w:val="640"/>
          <w:marRight w:val="0"/>
          <w:marTop w:val="0"/>
          <w:marBottom w:val="0"/>
          <w:divBdr>
            <w:top w:val="none" w:sz="0" w:space="0" w:color="auto"/>
            <w:left w:val="none" w:sz="0" w:space="0" w:color="auto"/>
            <w:bottom w:val="none" w:sz="0" w:space="0" w:color="auto"/>
            <w:right w:val="none" w:sz="0" w:space="0" w:color="auto"/>
          </w:divBdr>
        </w:div>
        <w:div w:id="424424826">
          <w:marLeft w:val="640"/>
          <w:marRight w:val="0"/>
          <w:marTop w:val="0"/>
          <w:marBottom w:val="0"/>
          <w:divBdr>
            <w:top w:val="none" w:sz="0" w:space="0" w:color="auto"/>
            <w:left w:val="none" w:sz="0" w:space="0" w:color="auto"/>
            <w:bottom w:val="none" w:sz="0" w:space="0" w:color="auto"/>
            <w:right w:val="none" w:sz="0" w:space="0" w:color="auto"/>
          </w:divBdr>
        </w:div>
        <w:div w:id="452947358">
          <w:marLeft w:val="640"/>
          <w:marRight w:val="0"/>
          <w:marTop w:val="0"/>
          <w:marBottom w:val="0"/>
          <w:divBdr>
            <w:top w:val="none" w:sz="0" w:space="0" w:color="auto"/>
            <w:left w:val="none" w:sz="0" w:space="0" w:color="auto"/>
            <w:bottom w:val="none" w:sz="0" w:space="0" w:color="auto"/>
            <w:right w:val="none" w:sz="0" w:space="0" w:color="auto"/>
          </w:divBdr>
        </w:div>
        <w:div w:id="2111194577">
          <w:marLeft w:val="640"/>
          <w:marRight w:val="0"/>
          <w:marTop w:val="0"/>
          <w:marBottom w:val="0"/>
          <w:divBdr>
            <w:top w:val="none" w:sz="0" w:space="0" w:color="auto"/>
            <w:left w:val="none" w:sz="0" w:space="0" w:color="auto"/>
            <w:bottom w:val="none" w:sz="0" w:space="0" w:color="auto"/>
            <w:right w:val="none" w:sz="0" w:space="0" w:color="auto"/>
          </w:divBdr>
        </w:div>
        <w:div w:id="2125883426">
          <w:marLeft w:val="640"/>
          <w:marRight w:val="0"/>
          <w:marTop w:val="0"/>
          <w:marBottom w:val="0"/>
          <w:divBdr>
            <w:top w:val="none" w:sz="0" w:space="0" w:color="auto"/>
            <w:left w:val="none" w:sz="0" w:space="0" w:color="auto"/>
            <w:bottom w:val="none" w:sz="0" w:space="0" w:color="auto"/>
            <w:right w:val="none" w:sz="0" w:space="0" w:color="auto"/>
          </w:divBdr>
        </w:div>
        <w:div w:id="53435935">
          <w:marLeft w:val="640"/>
          <w:marRight w:val="0"/>
          <w:marTop w:val="0"/>
          <w:marBottom w:val="0"/>
          <w:divBdr>
            <w:top w:val="none" w:sz="0" w:space="0" w:color="auto"/>
            <w:left w:val="none" w:sz="0" w:space="0" w:color="auto"/>
            <w:bottom w:val="none" w:sz="0" w:space="0" w:color="auto"/>
            <w:right w:val="none" w:sz="0" w:space="0" w:color="auto"/>
          </w:divBdr>
        </w:div>
        <w:div w:id="2003271293">
          <w:marLeft w:val="640"/>
          <w:marRight w:val="0"/>
          <w:marTop w:val="0"/>
          <w:marBottom w:val="0"/>
          <w:divBdr>
            <w:top w:val="none" w:sz="0" w:space="0" w:color="auto"/>
            <w:left w:val="none" w:sz="0" w:space="0" w:color="auto"/>
            <w:bottom w:val="none" w:sz="0" w:space="0" w:color="auto"/>
            <w:right w:val="none" w:sz="0" w:space="0" w:color="auto"/>
          </w:divBdr>
        </w:div>
        <w:div w:id="579096496">
          <w:marLeft w:val="640"/>
          <w:marRight w:val="0"/>
          <w:marTop w:val="0"/>
          <w:marBottom w:val="0"/>
          <w:divBdr>
            <w:top w:val="none" w:sz="0" w:space="0" w:color="auto"/>
            <w:left w:val="none" w:sz="0" w:space="0" w:color="auto"/>
            <w:bottom w:val="none" w:sz="0" w:space="0" w:color="auto"/>
            <w:right w:val="none" w:sz="0" w:space="0" w:color="auto"/>
          </w:divBdr>
        </w:div>
        <w:div w:id="1080326133">
          <w:marLeft w:val="640"/>
          <w:marRight w:val="0"/>
          <w:marTop w:val="0"/>
          <w:marBottom w:val="0"/>
          <w:divBdr>
            <w:top w:val="none" w:sz="0" w:space="0" w:color="auto"/>
            <w:left w:val="none" w:sz="0" w:space="0" w:color="auto"/>
            <w:bottom w:val="none" w:sz="0" w:space="0" w:color="auto"/>
            <w:right w:val="none" w:sz="0" w:space="0" w:color="auto"/>
          </w:divBdr>
        </w:div>
        <w:div w:id="288633988">
          <w:marLeft w:val="640"/>
          <w:marRight w:val="0"/>
          <w:marTop w:val="0"/>
          <w:marBottom w:val="0"/>
          <w:divBdr>
            <w:top w:val="none" w:sz="0" w:space="0" w:color="auto"/>
            <w:left w:val="none" w:sz="0" w:space="0" w:color="auto"/>
            <w:bottom w:val="none" w:sz="0" w:space="0" w:color="auto"/>
            <w:right w:val="none" w:sz="0" w:space="0" w:color="auto"/>
          </w:divBdr>
        </w:div>
        <w:div w:id="1172137602">
          <w:marLeft w:val="640"/>
          <w:marRight w:val="0"/>
          <w:marTop w:val="0"/>
          <w:marBottom w:val="0"/>
          <w:divBdr>
            <w:top w:val="none" w:sz="0" w:space="0" w:color="auto"/>
            <w:left w:val="none" w:sz="0" w:space="0" w:color="auto"/>
            <w:bottom w:val="none" w:sz="0" w:space="0" w:color="auto"/>
            <w:right w:val="none" w:sz="0" w:space="0" w:color="auto"/>
          </w:divBdr>
        </w:div>
        <w:div w:id="583533282">
          <w:marLeft w:val="640"/>
          <w:marRight w:val="0"/>
          <w:marTop w:val="0"/>
          <w:marBottom w:val="0"/>
          <w:divBdr>
            <w:top w:val="none" w:sz="0" w:space="0" w:color="auto"/>
            <w:left w:val="none" w:sz="0" w:space="0" w:color="auto"/>
            <w:bottom w:val="none" w:sz="0" w:space="0" w:color="auto"/>
            <w:right w:val="none" w:sz="0" w:space="0" w:color="auto"/>
          </w:divBdr>
        </w:div>
        <w:div w:id="273446742">
          <w:marLeft w:val="640"/>
          <w:marRight w:val="0"/>
          <w:marTop w:val="0"/>
          <w:marBottom w:val="0"/>
          <w:divBdr>
            <w:top w:val="none" w:sz="0" w:space="0" w:color="auto"/>
            <w:left w:val="none" w:sz="0" w:space="0" w:color="auto"/>
            <w:bottom w:val="none" w:sz="0" w:space="0" w:color="auto"/>
            <w:right w:val="none" w:sz="0" w:space="0" w:color="auto"/>
          </w:divBdr>
        </w:div>
        <w:div w:id="938028982">
          <w:marLeft w:val="640"/>
          <w:marRight w:val="0"/>
          <w:marTop w:val="0"/>
          <w:marBottom w:val="0"/>
          <w:divBdr>
            <w:top w:val="none" w:sz="0" w:space="0" w:color="auto"/>
            <w:left w:val="none" w:sz="0" w:space="0" w:color="auto"/>
            <w:bottom w:val="none" w:sz="0" w:space="0" w:color="auto"/>
            <w:right w:val="none" w:sz="0" w:space="0" w:color="auto"/>
          </w:divBdr>
        </w:div>
        <w:div w:id="1949045207">
          <w:marLeft w:val="640"/>
          <w:marRight w:val="0"/>
          <w:marTop w:val="0"/>
          <w:marBottom w:val="0"/>
          <w:divBdr>
            <w:top w:val="none" w:sz="0" w:space="0" w:color="auto"/>
            <w:left w:val="none" w:sz="0" w:space="0" w:color="auto"/>
            <w:bottom w:val="none" w:sz="0" w:space="0" w:color="auto"/>
            <w:right w:val="none" w:sz="0" w:space="0" w:color="auto"/>
          </w:divBdr>
        </w:div>
        <w:div w:id="2063942118">
          <w:marLeft w:val="640"/>
          <w:marRight w:val="0"/>
          <w:marTop w:val="0"/>
          <w:marBottom w:val="0"/>
          <w:divBdr>
            <w:top w:val="none" w:sz="0" w:space="0" w:color="auto"/>
            <w:left w:val="none" w:sz="0" w:space="0" w:color="auto"/>
            <w:bottom w:val="none" w:sz="0" w:space="0" w:color="auto"/>
            <w:right w:val="none" w:sz="0" w:space="0" w:color="auto"/>
          </w:divBdr>
        </w:div>
        <w:div w:id="815296428">
          <w:marLeft w:val="640"/>
          <w:marRight w:val="0"/>
          <w:marTop w:val="0"/>
          <w:marBottom w:val="0"/>
          <w:divBdr>
            <w:top w:val="none" w:sz="0" w:space="0" w:color="auto"/>
            <w:left w:val="none" w:sz="0" w:space="0" w:color="auto"/>
            <w:bottom w:val="none" w:sz="0" w:space="0" w:color="auto"/>
            <w:right w:val="none" w:sz="0" w:space="0" w:color="auto"/>
          </w:divBdr>
        </w:div>
        <w:div w:id="1276012454">
          <w:marLeft w:val="640"/>
          <w:marRight w:val="0"/>
          <w:marTop w:val="0"/>
          <w:marBottom w:val="0"/>
          <w:divBdr>
            <w:top w:val="none" w:sz="0" w:space="0" w:color="auto"/>
            <w:left w:val="none" w:sz="0" w:space="0" w:color="auto"/>
            <w:bottom w:val="none" w:sz="0" w:space="0" w:color="auto"/>
            <w:right w:val="none" w:sz="0" w:space="0" w:color="auto"/>
          </w:divBdr>
        </w:div>
        <w:div w:id="1773546101">
          <w:marLeft w:val="640"/>
          <w:marRight w:val="0"/>
          <w:marTop w:val="0"/>
          <w:marBottom w:val="0"/>
          <w:divBdr>
            <w:top w:val="none" w:sz="0" w:space="0" w:color="auto"/>
            <w:left w:val="none" w:sz="0" w:space="0" w:color="auto"/>
            <w:bottom w:val="none" w:sz="0" w:space="0" w:color="auto"/>
            <w:right w:val="none" w:sz="0" w:space="0" w:color="auto"/>
          </w:divBdr>
        </w:div>
        <w:div w:id="1848640709">
          <w:marLeft w:val="640"/>
          <w:marRight w:val="0"/>
          <w:marTop w:val="0"/>
          <w:marBottom w:val="0"/>
          <w:divBdr>
            <w:top w:val="none" w:sz="0" w:space="0" w:color="auto"/>
            <w:left w:val="none" w:sz="0" w:space="0" w:color="auto"/>
            <w:bottom w:val="none" w:sz="0" w:space="0" w:color="auto"/>
            <w:right w:val="none" w:sz="0" w:space="0" w:color="auto"/>
          </w:divBdr>
        </w:div>
        <w:div w:id="221142905">
          <w:marLeft w:val="640"/>
          <w:marRight w:val="0"/>
          <w:marTop w:val="0"/>
          <w:marBottom w:val="0"/>
          <w:divBdr>
            <w:top w:val="none" w:sz="0" w:space="0" w:color="auto"/>
            <w:left w:val="none" w:sz="0" w:space="0" w:color="auto"/>
            <w:bottom w:val="none" w:sz="0" w:space="0" w:color="auto"/>
            <w:right w:val="none" w:sz="0" w:space="0" w:color="auto"/>
          </w:divBdr>
        </w:div>
        <w:div w:id="1341737689">
          <w:marLeft w:val="640"/>
          <w:marRight w:val="0"/>
          <w:marTop w:val="0"/>
          <w:marBottom w:val="0"/>
          <w:divBdr>
            <w:top w:val="none" w:sz="0" w:space="0" w:color="auto"/>
            <w:left w:val="none" w:sz="0" w:space="0" w:color="auto"/>
            <w:bottom w:val="none" w:sz="0" w:space="0" w:color="auto"/>
            <w:right w:val="none" w:sz="0" w:space="0" w:color="auto"/>
          </w:divBdr>
        </w:div>
        <w:div w:id="337314716">
          <w:marLeft w:val="640"/>
          <w:marRight w:val="0"/>
          <w:marTop w:val="0"/>
          <w:marBottom w:val="0"/>
          <w:divBdr>
            <w:top w:val="none" w:sz="0" w:space="0" w:color="auto"/>
            <w:left w:val="none" w:sz="0" w:space="0" w:color="auto"/>
            <w:bottom w:val="none" w:sz="0" w:space="0" w:color="auto"/>
            <w:right w:val="none" w:sz="0" w:space="0" w:color="auto"/>
          </w:divBdr>
        </w:div>
        <w:div w:id="2127658704">
          <w:marLeft w:val="640"/>
          <w:marRight w:val="0"/>
          <w:marTop w:val="0"/>
          <w:marBottom w:val="0"/>
          <w:divBdr>
            <w:top w:val="none" w:sz="0" w:space="0" w:color="auto"/>
            <w:left w:val="none" w:sz="0" w:space="0" w:color="auto"/>
            <w:bottom w:val="none" w:sz="0" w:space="0" w:color="auto"/>
            <w:right w:val="none" w:sz="0" w:space="0" w:color="auto"/>
          </w:divBdr>
        </w:div>
        <w:div w:id="451674786">
          <w:marLeft w:val="640"/>
          <w:marRight w:val="0"/>
          <w:marTop w:val="0"/>
          <w:marBottom w:val="0"/>
          <w:divBdr>
            <w:top w:val="none" w:sz="0" w:space="0" w:color="auto"/>
            <w:left w:val="none" w:sz="0" w:space="0" w:color="auto"/>
            <w:bottom w:val="none" w:sz="0" w:space="0" w:color="auto"/>
            <w:right w:val="none" w:sz="0" w:space="0" w:color="auto"/>
          </w:divBdr>
        </w:div>
        <w:div w:id="2113235798">
          <w:marLeft w:val="640"/>
          <w:marRight w:val="0"/>
          <w:marTop w:val="0"/>
          <w:marBottom w:val="0"/>
          <w:divBdr>
            <w:top w:val="none" w:sz="0" w:space="0" w:color="auto"/>
            <w:left w:val="none" w:sz="0" w:space="0" w:color="auto"/>
            <w:bottom w:val="none" w:sz="0" w:space="0" w:color="auto"/>
            <w:right w:val="none" w:sz="0" w:space="0" w:color="auto"/>
          </w:divBdr>
        </w:div>
        <w:div w:id="1594556504">
          <w:marLeft w:val="640"/>
          <w:marRight w:val="0"/>
          <w:marTop w:val="0"/>
          <w:marBottom w:val="0"/>
          <w:divBdr>
            <w:top w:val="none" w:sz="0" w:space="0" w:color="auto"/>
            <w:left w:val="none" w:sz="0" w:space="0" w:color="auto"/>
            <w:bottom w:val="none" w:sz="0" w:space="0" w:color="auto"/>
            <w:right w:val="none" w:sz="0" w:space="0" w:color="auto"/>
          </w:divBdr>
        </w:div>
        <w:div w:id="714501857">
          <w:marLeft w:val="640"/>
          <w:marRight w:val="0"/>
          <w:marTop w:val="0"/>
          <w:marBottom w:val="0"/>
          <w:divBdr>
            <w:top w:val="none" w:sz="0" w:space="0" w:color="auto"/>
            <w:left w:val="none" w:sz="0" w:space="0" w:color="auto"/>
            <w:bottom w:val="none" w:sz="0" w:space="0" w:color="auto"/>
            <w:right w:val="none" w:sz="0" w:space="0" w:color="auto"/>
          </w:divBdr>
        </w:div>
        <w:div w:id="1302925770">
          <w:marLeft w:val="640"/>
          <w:marRight w:val="0"/>
          <w:marTop w:val="0"/>
          <w:marBottom w:val="0"/>
          <w:divBdr>
            <w:top w:val="none" w:sz="0" w:space="0" w:color="auto"/>
            <w:left w:val="none" w:sz="0" w:space="0" w:color="auto"/>
            <w:bottom w:val="none" w:sz="0" w:space="0" w:color="auto"/>
            <w:right w:val="none" w:sz="0" w:space="0" w:color="auto"/>
          </w:divBdr>
        </w:div>
        <w:div w:id="75176346">
          <w:marLeft w:val="640"/>
          <w:marRight w:val="0"/>
          <w:marTop w:val="0"/>
          <w:marBottom w:val="0"/>
          <w:divBdr>
            <w:top w:val="none" w:sz="0" w:space="0" w:color="auto"/>
            <w:left w:val="none" w:sz="0" w:space="0" w:color="auto"/>
            <w:bottom w:val="none" w:sz="0" w:space="0" w:color="auto"/>
            <w:right w:val="none" w:sz="0" w:space="0" w:color="auto"/>
          </w:divBdr>
        </w:div>
        <w:div w:id="796753403">
          <w:marLeft w:val="640"/>
          <w:marRight w:val="0"/>
          <w:marTop w:val="0"/>
          <w:marBottom w:val="0"/>
          <w:divBdr>
            <w:top w:val="none" w:sz="0" w:space="0" w:color="auto"/>
            <w:left w:val="none" w:sz="0" w:space="0" w:color="auto"/>
            <w:bottom w:val="none" w:sz="0" w:space="0" w:color="auto"/>
            <w:right w:val="none" w:sz="0" w:space="0" w:color="auto"/>
          </w:divBdr>
        </w:div>
        <w:div w:id="583343302">
          <w:marLeft w:val="640"/>
          <w:marRight w:val="0"/>
          <w:marTop w:val="0"/>
          <w:marBottom w:val="0"/>
          <w:divBdr>
            <w:top w:val="none" w:sz="0" w:space="0" w:color="auto"/>
            <w:left w:val="none" w:sz="0" w:space="0" w:color="auto"/>
            <w:bottom w:val="none" w:sz="0" w:space="0" w:color="auto"/>
            <w:right w:val="none" w:sz="0" w:space="0" w:color="auto"/>
          </w:divBdr>
        </w:div>
        <w:div w:id="1533611840">
          <w:marLeft w:val="640"/>
          <w:marRight w:val="0"/>
          <w:marTop w:val="0"/>
          <w:marBottom w:val="0"/>
          <w:divBdr>
            <w:top w:val="none" w:sz="0" w:space="0" w:color="auto"/>
            <w:left w:val="none" w:sz="0" w:space="0" w:color="auto"/>
            <w:bottom w:val="none" w:sz="0" w:space="0" w:color="auto"/>
            <w:right w:val="none" w:sz="0" w:space="0" w:color="auto"/>
          </w:divBdr>
        </w:div>
        <w:div w:id="333993729">
          <w:marLeft w:val="640"/>
          <w:marRight w:val="0"/>
          <w:marTop w:val="0"/>
          <w:marBottom w:val="0"/>
          <w:divBdr>
            <w:top w:val="none" w:sz="0" w:space="0" w:color="auto"/>
            <w:left w:val="none" w:sz="0" w:space="0" w:color="auto"/>
            <w:bottom w:val="none" w:sz="0" w:space="0" w:color="auto"/>
            <w:right w:val="none" w:sz="0" w:space="0" w:color="auto"/>
          </w:divBdr>
        </w:div>
        <w:div w:id="1933271376">
          <w:marLeft w:val="640"/>
          <w:marRight w:val="0"/>
          <w:marTop w:val="0"/>
          <w:marBottom w:val="0"/>
          <w:divBdr>
            <w:top w:val="none" w:sz="0" w:space="0" w:color="auto"/>
            <w:left w:val="none" w:sz="0" w:space="0" w:color="auto"/>
            <w:bottom w:val="none" w:sz="0" w:space="0" w:color="auto"/>
            <w:right w:val="none" w:sz="0" w:space="0" w:color="auto"/>
          </w:divBdr>
        </w:div>
        <w:div w:id="1368260748">
          <w:marLeft w:val="640"/>
          <w:marRight w:val="0"/>
          <w:marTop w:val="0"/>
          <w:marBottom w:val="0"/>
          <w:divBdr>
            <w:top w:val="none" w:sz="0" w:space="0" w:color="auto"/>
            <w:left w:val="none" w:sz="0" w:space="0" w:color="auto"/>
            <w:bottom w:val="none" w:sz="0" w:space="0" w:color="auto"/>
            <w:right w:val="none" w:sz="0" w:space="0" w:color="auto"/>
          </w:divBdr>
        </w:div>
        <w:div w:id="1899894534">
          <w:marLeft w:val="640"/>
          <w:marRight w:val="0"/>
          <w:marTop w:val="0"/>
          <w:marBottom w:val="0"/>
          <w:divBdr>
            <w:top w:val="none" w:sz="0" w:space="0" w:color="auto"/>
            <w:left w:val="none" w:sz="0" w:space="0" w:color="auto"/>
            <w:bottom w:val="none" w:sz="0" w:space="0" w:color="auto"/>
            <w:right w:val="none" w:sz="0" w:space="0" w:color="auto"/>
          </w:divBdr>
        </w:div>
        <w:div w:id="1477184968">
          <w:marLeft w:val="640"/>
          <w:marRight w:val="0"/>
          <w:marTop w:val="0"/>
          <w:marBottom w:val="0"/>
          <w:divBdr>
            <w:top w:val="none" w:sz="0" w:space="0" w:color="auto"/>
            <w:left w:val="none" w:sz="0" w:space="0" w:color="auto"/>
            <w:bottom w:val="none" w:sz="0" w:space="0" w:color="auto"/>
            <w:right w:val="none" w:sz="0" w:space="0" w:color="auto"/>
          </w:divBdr>
        </w:div>
        <w:div w:id="1008604094">
          <w:marLeft w:val="640"/>
          <w:marRight w:val="0"/>
          <w:marTop w:val="0"/>
          <w:marBottom w:val="0"/>
          <w:divBdr>
            <w:top w:val="none" w:sz="0" w:space="0" w:color="auto"/>
            <w:left w:val="none" w:sz="0" w:space="0" w:color="auto"/>
            <w:bottom w:val="none" w:sz="0" w:space="0" w:color="auto"/>
            <w:right w:val="none" w:sz="0" w:space="0" w:color="auto"/>
          </w:divBdr>
        </w:div>
        <w:div w:id="2132165173">
          <w:marLeft w:val="640"/>
          <w:marRight w:val="0"/>
          <w:marTop w:val="0"/>
          <w:marBottom w:val="0"/>
          <w:divBdr>
            <w:top w:val="none" w:sz="0" w:space="0" w:color="auto"/>
            <w:left w:val="none" w:sz="0" w:space="0" w:color="auto"/>
            <w:bottom w:val="none" w:sz="0" w:space="0" w:color="auto"/>
            <w:right w:val="none" w:sz="0" w:space="0" w:color="auto"/>
          </w:divBdr>
        </w:div>
        <w:div w:id="420301427">
          <w:marLeft w:val="640"/>
          <w:marRight w:val="0"/>
          <w:marTop w:val="0"/>
          <w:marBottom w:val="0"/>
          <w:divBdr>
            <w:top w:val="none" w:sz="0" w:space="0" w:color="auto"/>
            <w:left w:val="none" w:sz="0" w:space="0" w:color="auto"/>
            <w:bottom w:val="none" w:sz="0" w:space="0" w:color="auto"/>
            <w:right w:val="none" w:sz="0" w:space="0" w:color="auto"/>
          </w:divBdr>
        </w:div>
        <w:div w:id="1131172910">
          <w:marLeft w:val="640"/>
          <w:marRight w:val="0"/>
          <w:marTop w:val="0"/>
          <w:marBottom w:val="0"/>
          <w:divBdr>
            <w:top w:val="none" w:sz="0" w:space="0" w:color="auto"/>
            <w:left w:val="none" w:sz="0" w:space="0" w:color="auto"/>
            <w:bottom w:val="none" w:sz="0" w:space="0" w:color="auto"/>
            <w:right w:val="none" w:sz="0" w:space="0" w:color="auto"/>
          </w:divBdr>
        </w:div>
        <w:div w:id="2000646021">
          <w:marLeft w:val="640"/>
          <w:marRight w:val="0"/>
          <w:marTop w:val="0"/>
          <w:marBottom w:val="0"/>
          <w:divBdr>
            <w:top w:val="none" w:sz="0" w:space="0" w:color="auto"/>
            <w:left w:val="none" w:sz="0" w:space="0" w:color="auto"/>
            <w:bottom w:val="none" w:sz="0" w:space="0" w:color="auto"/>
            <w:right w:val="none" w:sz="0" w:space="0" w:color="auto"/>
          </w:divBdr>
        </w:div>
        <w:div w:id="1469857900">
          <w:marLeft w:val="640"/>
          <w:marRight w:val="0"/>
          <w:marTop w:val="0"/>
          <w:marBottom w:val="0"/>
          <w:divBdr>
            <w:top w:val="none" w:sz="0" w:space="0" w:color="auto"/>
            <w:left w:val="none" w:sz="0" w:space="0" w:color="auto"/>
            <w:bottom w:val="none" w:sz="0" w:space="0" w:color="auto"/>
            <w:right w:val="none" w:sz="0" w:space="0" w:color="auto"/>
          </w:divBdr>
        </w:div>
        <w:div w:id="493881742">
          <w:marLeft w:val="640"/>
          <w:marRight w:val="0"/>
          <w:marTop w:val="0"/>
          <w:marBottom w:val="0"/>
          <w:divBdr>
            <w:top w:val="none" w:sz="0" w:space="0" w:color="auto"/>
            <w:left w:val="none" w:sz="0" w:space="0" w:color="auto"/>
            <w:bottom w:val="none" w:sz="0" w:space="0" w:color="auto"/>
            <w:right w:val="none" w:sz="0" w:space="0" w:color="auto"/>
          </w:divBdr>
        </w:div>
        <w:div w:id="270092050">
          <w:marLeft w:val="640"/>
          <w:marRight w:val="0"/>
          <w:marTop w:val="0"/>
          <w:marBottom w:val="0"/>
          <w:divBdr>
            <w:top w:val="none" w:sz="0" w:space="0" w:color="auto"/>
            <w:left w:val="none" w:sz="0" w:space="0" w:color="auto"/>
            <w:bottom w:val="none" w:sz="0" w:space="0" w:color="auto"/>
            <w:right w:val="none" w:sz="0" w:space="0" w:color="auto"/>
          </w:divBdr>
        </w:div>
        <w:div w:id="755980947">
          <w:marLeft w:val="640"/>
          <w:marRight w:val="0"/>
          <w:marTop w:val="0"/>
          <w:marBottom w:val="0"/>
          <w:divBdr>
            <w:top w:val="none" w:sz="0" w:space="0" w:color="auto"/>
            <w:left w:val="none" w:sz="0" w:space="0" w:color="auto"/>
            <w:bottom w:val="none" w:sz="0" w:space="0" w:color="auto"/>
            <w:right w:val="none" w:sz="0" w:space="0" w:color="auto"/>
          </w:divBdr>
        </w:div>
        <w:div w:id="1265264697">
          <w:marLeft w:val="640"/>
          <w:marRight w:val="0"/>
          <w:marTop w:val="0"/>
          <w:marBottom w:val="0"/>
          <w:divBdr>
            <w:top w:val="none" w:sz="0" w:space="0" w:color="auto"/>
            <w:left w:val="none" w:sz="0" w:space="0" w:color="auto"/>
            <w:bottom w:val="none" w:sz="0" w:space="0" w:color="auto"/>
            <w:right w:val="none" w:sz="0" w:space="0" w:color="auto"/>
          </w:divBdr>
        </w:div>
        <w:div w:id="592873">
          <w:marLeft w:val="640"/>
          <w:marRight w:val="0"/>
          <w:marTop w:val="0"/>
          <w:marBottom w:val="0"/>
          <w:divBdr>
            <w:top w:val="none" w:sz="0" w:space="0" w:color="auto"/>
            <w:left w:val="none" w:sz="0" w:space="0" w:color="auto"/>
            <w:bottom w:val="none" w:sz="0" w:space="0" w:color="auto"/>
            <w:right w:val="none" w:sz="0" w:space="0" w:color="auto"/>
          </w:divBdr>
        </w:div>
        <w:div w:id="1739981094">
          <w:marLeft w:val="640"/>
          <w:marRight w:val="0"/>
          <w:marTop w:val="0"/>
          <w:marBottom w:val="0"/>
          <w:divBdr>
            <w:top w:val="none" w:sz="0" w:space="0" w:color="auto"/>
            <w:left w:val="none" w:sz="0" w:space="0" w:color="auto"/>
            <w:bottom w:val="none" w:sz="0" w:space="0" w:color="auto"/>
            <w:right w:val="none" w:sz="0" w:space="0" w:color="auto"/>
          </w:divBdr>
        </w:div>
        <w:div w:id="408036444">
          <w:marLeft w:val="640"/>
          <w:marRight w:val="0"/>
          <w:marTop w:val="0"/>
          <w:marBottom w:val="0"/>
          <w:divBdr>
            <w:top w:val="none" w:sz="0" w:space="0" w:color="auto"/>
            <w:left w:val="none" w:sz="0" w:space="0" w:color="auto"/>
            <w:bottom w:val="none" w:sz="0" w:space="0" w:color="auto"/>
            <w:right w:val="none" w:sz="0" w:space="0" w:color="auto"/>
          </w:divBdr>
        </w:div>
        <w:div w:id="1871531597">
          <w:marLeft w:val="640"/>
          <w:marRight w:val="0"/>
          <w:marTop w:val="0"/>
          <w:marBottom w:val="0"/>
          <w:divBdr>
            <w:top w:val="none" w:sz="0" w:space="0" w:color="auto"/>
            <w:left w:val="none" w:sz="0" w:space="0" w:color="auto"/>
            <w:bottom w:val="none" w:sz="0" w:space="0" w:color="auto"/>
            <w:right w:val="none" w:sz="0" w:space="0" w:color="auto"/>
          </w:divBdr>
        </w:div>
        <w:div w:id="246620189">
          <w:marLeft w:val="640"/>
          <w:marRight w:val="0"/>
          <w:marTop w:val="0"/>
          <w:marBottom w:val="0"/>
          <w:divBdr>
            <w:top w:val="none" w:sz="0" w:space="0" w:color="auto"/>
            <w:left w:val="none" w:sz="0" w:space="0" w:color="auto"/>
            <w:bottom w:val="none" w:sz="0" w:space="0" w:color="auto"/>
            <w:right w:val="none" w:sz="0" w:space="0" w:color="auto"/>
          </w:divBdr>
        </w:div>
        <w:div w:id="176192506">
          <w:marLeft w:val="640"/>
          <w:marRight w:val="0"/>
          <w:marTop w:val="0"/>
          <w:marBottom w:val="0"/>
          <w:divBdr>
            <w:top w:val="none" w:sz="0" w:space="0" w:color="auto"/>
            <w:left w:val="none" w:sz="0" w:space="0" w:color="auto"/>
            <w:bottom w:val="none" w:sz="0" w:space="0" w:color="auto"/>
            <w:right w:val="none" w:sz="0" w:space="0" w:color="auto"/>
          </w:divBdr>
        </w:div>
        <w:div w:id="1435132833">
          <w:marLeft w:val="640"/>
          <w:marRight w:val="0"/>
          <w:marTop w:val="0"/>
          <w:marBottom w:val="0"/>
          <w:divBdr>
            <w:top w:val="none" w:sz="0" w:space="0" w:color="auto"/>
            <w:left w:val="none" w:sz="0" w:space="0" w:color="auto"/>
            <w:bottom w:val="none" w:sz="0" w:space="0" w:color="auto"/>
            <w:right w:val="none" w:sz="0" w:space="0" w:color="auto"/>
          </w:divBdr>
        </w:div>
        <w:div w:id="1193693035">
          <w:marLeft w:val="640"/>
          <w:marRight w:val="0"/>
          <w:marTop w:val="0"/>
          <w:marBottom w:val="0"/>
          <w:divBdr>
            <w:top w:val="none" w:sz="0" w:space="0" w:color="auto"/>
            <w:left w:val="none" w:sz="0" w:space="0" w:color="auto"/>
            <w:bottom w:val="none" w:sz="0" w:space="0" w:color="auto"/>
            <w:right w:val="none" w:sz="0" w:space="0" w:color="auto"/>
          </w:divBdr>
        </w:div>
        <w:div w:id="1224558371">
          <w:marLeft w:val="640"/>
          <w:marRight w:val="0"/>
          <w:marTop w:val="0"/>
          <w:marBottom w:val="0"/>
          <w:divBdr>
            <w:top w:val="none" w:sz="0" w:space="0" w:color="auto"/>
            <w:left w:val="none" w:sz="0" w:space="0" w:color="auto"/>
            <w:bottom w:val="none" w:sz="0" w:space="0" w:color="auto"/>
            <w:right w:val="none" w:sz="0" w:space="0" w:color="auto"/>
          </w:divBdr>
        </w:div>
        <w:div w:id="414403805">
          <w:marLeft w:val="640"/>
          <w:marRight w:val="0"/>
          <w:marTop w:val="0"/>
          <w:marBottom w:val="0"/>
          <w:divBdr>
            <w:top w:val="none" w:sz="0" w:space="0" w:color="auto"/>
            <w:left w:val="none" w:sz="0" w:space="0" w:color="auto"/>
            <w:bottom w:val="none" w:sz="0" w:space="0" w:color="auto"/>
            <w:right w:val="none" w:sz="0" w:space="0" w:color="auto"/>
          </w:divBdr>
        </w:div>
        <w:div w:id="1330252397">
          <w:marLeft w:val="640"/>
          <w:marRight w:val="0"/>
          <w:marTop w:val="0"/>
          <w:marBottom w:val="0"/>
          <w:divBdr>
            <w:top w:val="none" w:sz="0" w:space="0" w:color="auto"/>
            <w:left w:val="none" w:sz="0" w:space="0" w:color="auto"/>
            <w:bottom w:val="none" w:sz="0" w:space="0" w:color="auto"/>
            <w:right w:val="none" w:sz="0" w:space="0" w:color="auto"/>
          </w:divBdr>
        </w:div>
        <w:div w:id="243228031">
          <w:marLeft w:val="640"/>
          <w:marRight w:val="0"/>
          <w:marTop w:val="0"/>
          <w:marBottom w:val="0"/>
          <w:divBdr>
            <w:top w:val="none" w:sz="0" w:space="0" w:color="auto"/>
            <w:left w:val="none" w:sz="0" w:space="0" w:color="auto"/>
            <w:bottom w:val="none" w:sz="0" w:space="0" w:color="auto"/>
            <w:right w:val="none" w:sz="0" w:space="0" w:color="auto"/>
          </w:divBdr>
        </w:div>
        <w:div w:id="45568939">
          <w:marLeft w:val="640"/>
          <w:marRight w:val="0"/>
          <w:marTop w:val="0"/>
          <w:marBottom w:val="0"/>
          <w:divBdr>
            <w:top w:val="none" w:sz="0" w:space="0" w:color="auto"/>
            <w:left w:val="none" w:sz="0" w:space="0" w:color="auto"/>
            <w:bottom w:val="none" w:sz="0" w:space="0" w:color="auto"/>
            <w:right w:val="none" w:sz="0" w:space="0" w:color="auto"/>
          </w:divBdr>
        </w:div>
        <w:div w:id="2037538752">
          <w:marLeft w:val="640"/>
          <w:marRight w:val="0"/>
          <w:marTop w:val="0"/>
          <w:marBottom w:val="0"/>
          <w:divBdr>
            <w:top w:val="none" w:sz="0" w:space="0" w:color="auto"/>
            <w:left w:val="none" w:sz="0" w:space="0" w:color="auto"/>
            <w:bottom w:val="none" w:sz="0" w:space="0" w:color="auto"/>
            <w:right w:val="none" w:sz="0" w:space="0" w:color="auto"/>
          </w:divBdr>
        </w:div>
        <w:div w:id="1658457720">
          <w:marLeft w:val="640"/>
          <w:marRight w:val="0"/>
          <w:marTop w:val="0"/>
          <w:marBottom w:val="0"/>
          <w:divBdr>
            <w:top w:val="none" w:sz="0" w:space="0" w:color="auto"/>
            <w:left w:val="none" w:sz="0" w:space="0" w:color="auto"/>
            <w:bottom w:val="none" w:sz="0" w:space="0" w:color="auto"/>
            <w:right w:val="none" w:sz="0" w:space="0" w:color="auto"/>
          </w:divBdr>
        </w:div>
        <w:div w:id="716929746">
          <w:marLeft w:val="640"/>
          <w:marRight w:val="0"/>
          <w:marTop w:val="0"/>
          <w:marBottom w:val="0"/>
          <w:divBdr>
            <w:top w:val="none" w:sz="0" w:space="0" w:color="auto"/>
            <w:left w:val="none" w:sz="0" w:space="0" w:color="auto"/>
            <w:bottom w:val="none" w:sz="0" w:space="0" w:color="auto"/>
            <w:right w:val="none" w:sz="0" w:space="0" w:color="auto"/>
          </w:divBdr>
        </w:div>
        <w:div w:id="1718310158">
          <w:marLeft w:val="640"/>
          <w:marRight w:val="0"/>
          <w:marTop w:val="0"/>
          <w:marBottom w:val="0"/>
          <w:divBdr>
            <w:top w:val="none" w:sz="0" w:space="0" w:color="auto"/>
            <w:left w:val="none" w:sz="0" w:space="0" w:color="auto"/>
            <w:bottom w:val="none" w:sz="0" w:space="0" w:color="auto"/>
            <w:right w:val="none" w:sz="0" w:space="0" w:color="auto"/>
          </w:divBdr>
        </w:div>
        <w:div w:id="456144851">
          <w:marLeft w:val="640"/>
          <w:marRight w:val="0"/>
          <w:marTop w:val="0"/>
          <w:marBottom w:val="0"/>
          <w:divBdr>
            <w:top w:val="none" w:sz="0" w:space="0" w:color="auto"/>
            <w:left w:val="none" w:sz="0" w:space="0" w:color="auto"/>
            <w:bottom w:val="none" w:sz="0" w:space="0" w:color="auto"/>
            <w:right w:val="none" w:sz="0" w:space="0" w:color="auto"/>
          </w:divBdr>
        </w:div>
        <w:div w:id="1139153875">
          <w:marLeft w:val="640"/>
          <w:marRight w:val="0"/>
          <w:marTop w:val="0"/>
          <w:marBottom w:val="0"/>
          <w:divBdr>
            <w:top w:val="none" w:sz="0" w:space="0" w:color="auto"/>
            <w:left w:val="none" w:sz="0" w:space="0" w:color="auto"/>
            <w:bottom w:val="none" w:sz="0" w:space="0" w:color="auto"/>
            <w:right w:val="none" w:sz="0" w:space="0" w:color="auto"/>
          </w:divBdr>
        </w:div>
        <w:div w:id="2040351906">
          <w:marLeft w:val="640"/>
          <w:marRight w:val="0"/>
          <w:marTop w:val="0"/>
          <w:marBottom w:val="0"/>
          <w:divBdr>
            <w:top w:val="none" w:sz="0" w:space="0" w:color="auto"/>
            <w:left w:val="none" w:sz="0" w:space="0" w:color="auto"/>
            <w:bottom w:val="none" w:sz="0" w:space="0" w:color="auto"/>
            <w:right w:val="none" w:sz="0" w:space="0" w:color="auto"/>
          </w:divBdr>
        </w:div>
        <w:div w:id="2014869774">
          <w:marLeft w:val="640"/>
          <w:marRight w:val="0"/>
          <w:marTop w:val="0"/>
          <w:marBottom w:val="0"/>
          <w:divBdr>
            <w:top w:val="none" w:sz="0" w:space="0" w:color="auto"/>
            <w:left w:val="none" w:sz="0" w:space="0" w:color="auto"/>
            <w:bottom w:val="none" w:sz="0" w:space="0" w:color="auto"/>
            <w:right w:val="none" w:sz="0" w:space="0" w:color="auto"/>
          </w:divBdr>
        </w:div>
        <w:div w:id="1256744928">
          <w:marLeft w:val="640"/>
          <w:marRight w:val="0"/>
          <w:marTop w:val="0"/>
          <w:marBottom w:val="0"/>
          <w:divBdr>
            <w:top w:val="none" w:sz="0" w:space="0" w:color="auto"/>
            <w:left w:val="none" w:sz="0" w:space="0" w:color="auto"/>
            <w:bottom w:val="none" w:sz="0" w:space="0" w:color="auto"/>
            <w:right w:val="none" w:sz="0" w:space="0" w:color="auto"/>
          </w:divBdr>
        </w:div>
        <w:div w:id="489254331">
          <w:marLeft w:val="640"/>
          <w:marRight w:val="0"/>
          <w:marTop w:val="0"/>
          <w:marBottom w:val="0"/>
          <w:divBdr>
            <w:top w:val="none" w:sz="0" w:space="0" w:color="auto"/>
            <w:left w:val="none" w:sz="0" w:space="0" w:color="auto"/>
            <w:bottom w:val="none" w:sz="0" w:space="0" w:color="auto"/>
            <w:right w:val="none" w:sz="0" w:space="0" w:color="auto"/>
          </w:divBdr>
        </w:div>
        <w:div w:id="1501580898">
          <w:marLeft w:val="640"/>
          <w:marRight w:val="0"/>
          <w:marTop w:val="0"/>
          <w:marBottom w:val="0"/>
          <w:divBdr>
            <w:top w:val="none" w:sz="0" w:space="0" w:color="auto"/>
            <w:left w:val="none" w:sz="0" w:space="0" w:color="auto"/>
            <w:bottom w:val="none" w:sz="0" w:space="0" w:color="auto"/>
            <w:right w:val="none" w:sz="0" w:space="0" w:color="auto"/>
          </w:divBdr>
        </w:div>
        <w:div w:id="873225168">
          <w:marLeft w:val="640"/>
          <w:marRight w:val="0"/>
          <w:marTop w:val="0"/>
          <w:marBottom w:val="0"/>
          <w:divBdr>
            <w:top w:val="none" w:sz="0" w:space="0" w:color="auto"/>
            <w:left w:val="none" w:sz="0" w:space="0" w:color="auto"/>
            <w:bottom w:val="none" w:sz="0" w:space="0" w:color="auto"/>
            <w:right w:val="none" w:sz="0" w:space="0" w:color="auto"/>
          </w:divBdr>
        </w:div>
        <w:div w:id="1715041146">
          <w:marLeft w:val="640"/>
          <w:marRight w:val="0"/>
          <w:marTop w:val="0"/>
          <w:marBottom w:val="0"/>
          <w:divBdr>
            <w:top w:val="none" w:sz="0" w:space="0" w:color="auto"/>
            <w:left w:val="none" w:sz="0" w:space="0" w:color="auto"/>
            <w:bottom w:val="none" w:sz="0" w:space="0" w:color="auto"/>
            <w:right w:val="none" w:sz="0" w:space="0" w:color="auto"/>
          </w:divBdr>
        </w:div>
        <w:div w:id="1154221843">
          <w:marLeft w:val="640"/>
          <w:marRight w:val="0"/>
          <w:marTop w:val="0"/>
          <w:marBottom w:val="0"/>
          <w:divBdr>
            <w:top w:val="none" w:sz="0" w:space="0" w:color="auto"/>
            <w:left w:val="none" w:sz="0" w:space="0" w:color="auto"/>
            <w:bottom w:val="none" w:sz="0" w:space="0" w:color="auto"/>
            <w:right w:val="none" w:sz="0" w:space="0" w:color="auto"/>
          </w:divBdr>
        </w:div>
        <w:div w:id="1598558109">
          <w:marLeft w:val="640"/>
          <w:marRight w:val="0"/>
          <w:marTop w:val="0"/>
          <w:marBottom w:val="0"/>
          <w:divBdr>
            <w:top w:val="none" w:sz="0" w:space="0" w:color="auto"/>
            <w:left w:val="none" w:sz="0" w:space="0" w:color="auto"/>
            <w:bottom w:val="none" w:sz="0" w:space="0" w:color="auto"/>
            <w:right w:val="none" w:sz="0" w:space="0" w:color="auto"/>
          </w:divBdr>
        </w:div>
        <w:div w:id="2073263699">
          <w:marLeft w:val="640"/>
          <w:marRight w:val="0"/>
          <w:marTop w:val="0"/>
          <w:marBottom w:val="0"/>
          <w:divBdr>
            <w:top w:val="none" w:sz="0" w:space="0" w:color="auto"/>
            <w:left w:val="none" w:sz="0" w:space="0" w:color="auto"/>
            <w:bottom w:val="none" w:sz="0" w:space="0" w:color="auto"/>
            <w:right w:val="none" w:sz="0" w:space="0" w:color="auto"/>
          </w:divBdr>
        </w:div>
        <w:div w:id="1970088509">
          <w:marLeft w:val="640"/>
          <w:marRight w:val="0"/>
          <w:marTop w:val="0"/>
          <w:marBottom w:val="0"/>
          <w:divBdr>
            <w:top w:val="none" w:sz="0" w:space="0" w:color="auto"/>
            <w:left w:val="none" w:sz="0" w:space="0" w:color="auto"/>
            <w:bottom w:val="none" w:sz="0" w:space="0" w:color="auto"/>
            <w:right w:val="none" w:sz="0" w:space="0" w:color="auto"/>
          </w:divBdr>
        </w:div>
        <w:div w:id="1789736283">
          <w:marLeft w:val="640"/>
          <w:marRight w:val="0"/>
          <w:marTop w:val="0"/>
          <w:marBottom w:val="0"/>
          <w:divBdr>
            <w:top w:val="none" w:sz="0" w:space="0" w:color="auto"/>
            <w:left w:val="none" w:sz="0" w:space="0" w:color="auto"/>
            <w:bottom w:val="none" w:sz="0" w:space="0" w:color="auto"/>
            <w:right w:val="none" w:sz="0" w:space="0" w:color="auto"/>
          </w:divBdr>
        </w:div>
        <w:div w:id="1762289486">
          <w:marLeft w:val="640"/>
          <w:marRight w:val="0"/>
          <w:marTop w:val="0"/>
          <w:marBottom w:val="0"/>
          <w:divBdr>
            <w:top w:val="none" w:sz="0" w:space="0" w:color="auto"/>
            <w:left w:val="none" w:sz="0" w:space="0" w:color="auto"/>
            <w:bottom w:val="none" w:sz="0" w:space="0" w:color="auto"/>
            <w:right w:val="none" w:sz="0" w:space="0" w:color="auto"/>
          </w:divBdr>
        </w:div>
        <w:div w:id="882713770">
          <w:marLeft w:val="640"/>
          <w:marRight w:val="0"/>
          <w:marTop w:val="0"/>
          <w:marBottom w:val="0"/>
          <w:divBdr>
            <w:top w:val="none" w:sz="0" w:space="0" w:color="auto"/>
            <w:left w:val="none" w:sz="0" w:space="0" w:color="auto"/>
            <w:bottom w:val="none" w:sz="0" w:space="0" w:color="auto"/>
            <w:right w:val="none" w:sz="0" w:space="0" w:color="auto"/>
          </w:divBdr>
        </w:div>
        <w:div w:id="581061678">
          <w:marLeft w:val="640"/>
          <w:marRight w:val="0"/>
          <w:marTop w:val="0"/>
          <w:marBottom w:val="0"/>
          <w:divBdr>
            <w:top w:val="none" w:sz="0" w:space="0" w:color="auto"/>
            <w:left w:val="none" w:sz="0" w:space="0" w:color="auto"/>
            <w:bottom w:val="none" w:sz="0" w:space="0" w:color="auto"/>
            <w:right w:val="none" w:sz="0" w:space="0" w:color="auto"/>
          </w:divBdr>
        </w:div>
        <w:div w:id="741876406">
          <w:marLeft w:val="640"/>
          <w:marRight w:val="0"/>
          <w:marTop w:val="0"/>
          <w:marBottom w:val="0"/>
          <w:divBdr>
            <w:top w:val="none" w:sz="0" w:space="0" w:color="auto"/>
            <w:left w:val="none" w:sz="0" w:space="0" w:color="auto"/>
            <w:bottom w:val="none" w:sz="0" w:space="0" w:color="auto"/>
            <w:right w:val="none" w:sz="0" w:space="0" w:color="auto"/>
          </w:divBdr>
        </w:div>
        <w:div w:id="816147961">
          <w:marLeft w:val="640"/>
          <w:marRight w:val="0"/>
          <w:marTop w:val="0"/>
          <w:marBottom w:val="0"/>
          <w:divBdr>
            <w:top w:val="none" w:sz="0" w:space="0" w:color="auto"/>
            <w:left w:val="none" w:sz="0" w:space="0" w:color="auto"/>
            <w:bottom w:val="none" w:sz="0" w:space="0" w:color="auto"/>
            <w:right w:val="none" w:sz="0" w:space="0" w:color="auto"/>
          </w:divBdr>
        </w:div>
        <w:div w:id="622925103">
          <w:marLeft w:val="640"/>
          <w:marRight w:val="0"/>
          <w:marTop w:val="0"/>
          <w:marBottom w:val="0"/>
          <w:divBdr>
            <w:top w:val="none" w:sz="0" w:space="0" w:color="auto"/>
            <w:left w:val="none" w:sz="0" w:space="0" w:color="auto"/>
            <w:bottom w:val="none" w:sz="0" w:space="0" w:color="auto"/>
            <w:right w:val="none" w:sz="0" w:space="0" w:color="auto"/>
          </w:divBdr>
        </w:div>
        <w:div w:id="1054889809">
          <w:marLeft w:val="640"/>
          <w:marRight w:val="0"/>
          <w:marTop w:val="0"/>
          <w:marBottom w:val="0"/>
          <w:divBdr>
            <w:top w:val="none" w:sz="0" w:space="0" w:color="auto"/>
            <w:left w:val="none" w:sz="0" w:space="0" w:color="auto"/>
            <w:bottom w:val="none" w:sz="0" w:space="0" w:color="auto"/>
            <w:right w:val="none" w:sz="0" w:space="0" w:color="auto"/>
          </w:divBdr>
        </w:div>
        <w:div w:id="1745831243">
          <w:marLeft w:val="640"/>
          <w:marRight w:val="0"/>
          <w:marTop w:val="0"/>
          <w:marBottom w:val="0"/>
          <w:divBdr>
            <w:top w:val="none" w:sz="0" w:space="0" w:color="auto"/>
            <w:left w:val="none" w:sz="0" w:space="0" w:color="auto"/>
            <w:bottom w:val="none" w:sz="0" w:space="0" w:color="auto"/>
            <w:right w:val="none" w:sz="0" w:space="0" w:color="auto"/>
          </w:divBdr>
        </w:div>
        <w:div w:id="1626235117">
          <w:marLeft w:val="640"/>
          <w:marRight w:val="0"/>
          <w:marTop w:val="0"/>
          <w:marBottom w:val="0"/>
          <w:divBdr>
            <w:top w:val="none" w:sz="0" w:space="0" w:color="auto"/>
            <w:left w:val="none" w:sz="0" w:space="0" w:color="auto"/>
            <w:bottom w:val="none" w:sz="0" w:space="0" w:color="auto"/>
            <w:right w:val="none" w:sz="0" w:space="0" w:color="auto"/>
          </w:divBdr>
        </w:div>
        <w:div w:id="401876892">
          <w:marLeft w:val="640"/>
          <w:marRight w:val="0"/>
          <w:marTop w:val="0"/>
          <w:marBottom w:val="0"/>
          <w:divBdr>
            <w:top w:val="none" w:sz="0" w:space="0" w:color="auto"/>
            <w:left w:val="none" w:sz="0" w:space="0" w:color="auto"/>
            <w:bottom w:val="none" w:sz="0" w:space="0" w:color="auto"/>
            <w:right w:val="none" w:sz="0" w:space="0" w:color="auto"/>
          </w:divBdr>
        </w:div>
        <w:div w:id="287057226">
          <w:marLeft w:val="640"/>
          <w:marRight w:val="0"/>
          <w:marTop w:val="0"/>
          <w:marBottom w:val="0"/>
          <w:divBdr>
            <w:top w:val="none" w:sz="0" w:space="0" w:color="auto"/>
            <w:left w:val="none" w:sz="0" w:space="0" w:color="auto"/>
            <w:bottom w:val="none" w:sz="0" w:space="0" w:color="auto"/>
            <w:right w:val="none" w:sz="0" w:space="0" w:color="auto"/>
          </w:divBdr>
        </w:div>
        <w:div w:id="413891547">
          <w:marLeft w:val="640"/>
          <w:marRight w:val="0"/>
          <w:marTop w:val="0"/>
          <w:marBottom w:val="0"/>
          <w:divBdr>
            <w:top w:val="none" w:sz="0" w:space="0" w:color="auto"/>
            <w:left w:val="none" w:sz="0" w:space="0" w:color="auto"/>
            <w:bottom w:val="none" w:sz="0" w:space="0" w:color="auto"/>
            <w:right w:val="none" w:sz="0" w:space="0" w:color="auto"/>
          </w:divBdr>
        </w:div>
        <w:div w:id="471484279">
          <w:marLeft w:val="640"/>
          <w:marRight w:val="0"/>
          <w:marTop w:val="0"/>
          <w:marBottom w:val="0"/>
          <w:divBdr>
            <w:top w:val="none" w:sz="0" w:space="0" w:color="auto"/>
            <w:left w:val="none" w:sz="0" w:space="0" w:color="auto"/>
            <w:bottom w:val="none" w:sz="0" w:space="0" w:color="auto"/>
            <w:right w:val="none" w:sz="0" w:space="0" w:color="auto"/>
          </w:divBdr>
        </w:div>
        <w:div w:id="1348287764">
          <w:marLeft w:val="640"/>
          <w:marRight w:val="0"/>
          <w:marTop w:val="0"/>
          <w:marBottom w:val="0"/>
          <w:divBdr>
            <w:top w:val="none" w:sz="0" w:space="0" w:color="auto"/>
            <w:left w:val="none" w:sz="0" w:space="0" w:color="auto"/>
            <w:bottom w:val="none" w:sz="0" w:space="0" w:color="auto"/>
            <w:right w:val="none" w:sz="0" w:space="0" w:color="auto"/>
          </w:divBdr>
        </w:div>
        <w:div w:id="1129739131">
          <w:marLeft w:val="640"/>
          <w:marRight w:val="0"/>
          <w:marTop w:val="0"/>
          <w:marBottom w:val="0"/>
          <w:divBdr>
            <w:top w:val="none" w:sz="0" w:space="0" w:color="auto"/>
            <w:left w:val="none" w:sz="0" w:space="0" w:color="auto"/>
            <w:bottom w:val="none" w:sz="0" w:space="0" w:color="auto"/>
            <w:right w:val="none" w:sz="0" w:space="0" w:color="auto"/>
          </w:divBdr>
        </w:div>
        <w:div w:id="1676032484">
          <w:marLeft w:val="640"/>
          <w:marRight w:val="0"/>
          <w:marTop w:val="0"/>
          <w:marBottom w:val="0"/>
          <w:divBdr>
            <w:top w:val="none" w:sz="0" w:space="0" w:color="auto"/>
            <w:left w:val="none" w:sz="0" w:space="0" w:color="auto"/>
            <w:bottom w:val="none" w:sz="0" w:space="0" w:color="auto"/>
            <w:right w:val="none" w:sz="0" w:space="0" w:color="auto"/>
          </w:divBdr>
        </w:div>
        <w:div w:id="128401481">
          <w:marLeft w:val="640"/>
          <w:marRight w:val="0"/>
          <w:marTop w:val="0"/>
          <w:marBottom w:val="0"/>
          <w:divBdr>
            <w:top w:val="none" w:sz="0" w:space="0" w:color="auto"/>
            <w:left w:val="none" w:sz="0" w:space="0" w:color="auto"/>
            <w:bottom w:val="none" w:sz="0" w:space="0" w:color="auto"/>
            <w:right w:val="none" w:sz="0" w:space="0" w:color="auto"/>
          </w:divBdr>
        </w:div>
        <w:div w:id="1173178215">
          <w:marLeft w:val="640"/>
          <w:marRight w:val="0"/>
          <w:marTop w:val="0"/>
          <w:marBottom w:val="0"/>
          <w:divBdr>
            <w:top w:val="none" w:sz="0" w:space="0" w:color="auto"/>
            <w:left w:val="none" w:sz="0" w:space="0" w:color="auto"/>
            <w:bottom w:val="none" w:sz="0" w:space="0" w:color="auto"/>
            <w:right w:val="none" w:sz="0" w:space="0" w:color="auto"/>
          </w:divBdr>
        </w:div>
        <w:div w:id="1758818465">
          <w:marLeft w:val="640"/>
          <w:marRight w:val="0"/>
          <w:marTop w:val="0"/>
          <w:marBottom w:val="0"/>
          <w:divBdr>
            <w:top w:val="none" w:sz="0" w:space="0" w:color="auto"/>
            <w:left w:val="none" w:sz="0" w:space="0" w:color="auto"/>
            <w:bottom w:val="none" w:sz="0" w:space="0" w:color="auto"/>
            <w:right w:val="none" w:sz="0" w:space="0" w:color="auto"/>
          </w:divBdr>
        </w:div>
        <w:div w:id="1765805085">
          <w:marLeft w:val="640"/>
          <w:marRight w:val="0"/>
          <w:marTop w:val="0"/>
          <w:marBottom w:val="0"/>
          <w:divBdr>
            <w:top w:val="none" w:sz="0" w:space="0" w:color="auto"/>
            <w:left w:val="none" w:sz="0" w:space="0" w:color="auto"/>
            <w:bottom w:val="none" w:sz="0" w:space="0" w:color="auto"/>
            <w:right w:val="none" w:sz="0" w:space="0" w:color="auto"/>
          </w:divBdr>
        </w:div>
        <w:div w:id="1364138830">
          <w:marLeft w:val="640"/>
          <w:marRight w:val="0"/>
          <w:marTop w:val="0"/>
          <w:marBottom w:val="0"/>
          <w:divBdr>
            <w:top w:val="none" w:sz="0" w:space="0" w:color="auto"/>
            <w:left w:val="none" w:sz="0" w:space="0" w:color="auto"/>
            <w:bottom w:val="none" w:sz="0" w:space="0" w:color="auto"/>
            <w:right w:val="none" w:sz="0" w:space="0" w:color="auto"/>
          </w:divBdr>
        </w:div>
        <w:div w:id="345834137">
          <w:marLeft w:val="640"/>
          <w:marRight w:val="0"/>
          <w:marTop w:val="0"/>
          <w:marBottom w:val="0"/>
          <w:divBdr>
            <w:top w:val="none" w:sz="0" w:space="0" w:color="auto"/>
            <w:left w:val="none" w:sz="0" w:space="0" w:color="auto"/>
            <w:bottom w:val="none" w:sz="0" w:space="0" w:color="auto"/>
            <w:right w:val="none" w:sz="0" w:space="0" w:color="auto"/>
          </w:divBdr>
        </w:div>
        <w:div w:id="619920430">
          <w:marLeft w:val="640"/>
          <w:marRight w:val="0"/>
          <w:marTop w:val="0"/>
          <w:marBottom w:val="0"/>
          <w:divBdr>
            <w:top w:val="none" w:sz="0" w:space="0" w:color="auto"/>
            <w:left w:val="none" w:sz="0" w:space="0" w:color="auto"/>
            <w:bottom w:val="none" w:sz="0" w:space="0" w:color="auto"/>
            <w:right w:val="none" w:sz="0" w:space="0" w:color="auto"/>
          </w:divBdr>
        </w:div>
        <w:div w:id="954601436">
          <w:marLeft w:val="640"/>
          <w:marRight w:val="0"/>
          <w:marTop w:val="0"/>
          <w:marBottom w:val="0"/>
          <w:divBdr>
            <w:top w:val="none" w:sz="0" w:space="0" w:color="auto"/>
            <w:left w:val="none" w:sz="0" w:space="0" w:color="auto"/>
            <w:bottom w:val="none" w:sz="0" w:space="0" w:color="auto"/>
            <w:right w:val="none" w:sz="0" w:space="0" w:color="auto"/>
          </w:divBdr>
        </w:div>
        <w:div w:id="2098406092">
          <w:marLeft w:val="640"/>
          <w:marRight w:val="0"/>
          <w:marTop w:val="0"/>
          <w:marBottom w:val="0"/>
          <w:divBdr>
            <w:top w:val="none" w:sz="0" w:space="0" w:color="auto"/>
            <w:left w:val="none" w:sz="0" w:space="0" w:color="auto"/>
            <w:bottom w:val="none" w:sz="0" w:space="0" w:color="auto"/>
            <w:right w:val="none" w:sz="0" w:space="0" w:color="auto"/>
          </w:divBdr>
        </w:div>
        <w:div w:id="144510702">
          <w:marLeft w:val="640"/>
          <w:marRight w:val="0"/>
          <w:marTop w:val="0"/>
          <w:marBottom w:val="0"/>
          <w:divBdr>
            <w:top w:val="none" w:sz="0" w:space="0" w:color="auto"/>
            <w:left w:val="none" w:sz="0" w:space="0" w:color="auto"/>
            <w:bottom w:val="none" w:sz="0" w:space="0" w:color="auto"/>
            <w:right w:val="none" w:sz="0" w:space="0" w:color="auto"/>
          </w:divBdr>
        </w:div>
        <w:div w:id="1422482687">
          <w:marLeft w:val="640"/>
          <w:marRight w:val="0"/>
          <w:marTop w:val="0"/>
          <w:marBottom w:val="0"/>
          <w:divBdr>
            <w:top w:val="none" w:sz="0" w:space="0" w:color="auto"/>
            <w:left w:val="none" w:sz="0" w:space="0" w:color="auto"/>
            <w:bottom w:val="none" w:sz="0" w:space="0" w:color="auto"/>
            <w:right w:val="none" w:sz="0" w:space="0" w:color="auto"/>
          </w:divBdr>
        </w:div>
        <w:div w:id="1443836629">
          <w:marLeft w:val="640"/>
          <w:marRight w:val="0"/>
          <w:marTop w:val="0"/>
          <w:marBottom w:val="0"/>
          <w:divBdr>
            <w:top w:val="none" w:sz="0" w:space="0" w:color="auto"/>
            <w:left w:val="none" w:sz="0" w:space="0" w:color="auto"/>
            <w:bottom w:val="none" w:sz="0" w:space="0" w:color="auto"/>
            <w:right w:val="none" w:sz="0" w:space="0" w:color="auto"/>
          </w:divBdr>
        </w:div>
        <w:div w:id="776094826">
          <w:marLeft w:val="640"/>
          <w:marRight w:val="0"/>
          <w:marTop w:val="0"/>
          <w:marBottom w:val="0"/>
          <w:divBdr>
            <w:top w:val="none" w:sz="0" w:space="0" w:color="auto"/>
            <w:left w:val="none" w:sz="0" w:space="0" w:color="auto"/>
            <w:bottom w:val="none" w:sz="0" w:space="0" w:color="auto"/>
            <w:right w:val="none" w:sz="0" w:space="0" w:color="auto"/>
          </w:divBdr>
        </w:div>
        <w:div w:id="1039934394">
          <w:marLeft w:val="640"/>
          <w:marRight w:val="0"/>
          <w:marTop w:val="0"/>
          <w:marBottom w:val="0"/>
          <w:divBdr>
            <w:top w:val="none" w:sz="0" w:space="0" w:color="auto"/>
            <w:left w:val="none" w:sz="0" w:space="0" w:color="auto"/>
            <w:bottom w:val="none" w:sz="0" w:space="0" w:color="auto"/>
            <w:right w:val="none" w:sz="0" w:space="0" w:color="auto"/>
          </w:divBdr>
        </w:div>
        <w:div w:id="482549240">
          <w:marLeft w:val="640"/>
          <w:marRight w:val="0"/>
          <w:marTop w:val="0"/>
          <w:marBottom w:val="0"/>
          <w:divBdr>
            <w:top w:val="none" w:sz="0" w:space="0" w:color="auto"/>
            <w:left w:val="none" w:sz="0" w:space="0" w:color="auto"/>
            <w:bottom w:val="none" w:sz="0" w:space="0" w:color="auto"/>
            <w:right w:val="none" w:sz="0" w:space="0" w:color="auto"/>
          </w:divBdr>
        </w:div>
        <w:div w:id="876426749">
          <w:marLeft w:val="640"/>
          <w:marRight w:val="0"/>
          <w:marTop w:val="0"/>
          <w:marBottom w:val="0"/>
          <w:divBdr>
            <w:top w:val="none" w:sz="0" w:space="0" w:color="auto"/>
            <w:left w:val="none" w:sz="0" w:space="0" w:color="auto"/>
            <w:bottom w:val="none" w:sz="0" w:space="0" w:color="auto"/>
            <w:right w:val="none" w:sz="0" w:space="0" w:color="auto"/>
          </w:divBdr>
        </w:div>
        <w:div w:id="896359602">
          <w:marLeft w:val="640"/>
          <w:marRight w:val="0"/>
          <w:marTop w:val="0"/>
          <w:marBottom w:val="0"/>
          <w:divBdr>
            <w:top w:val="none" w:sz="0" w:space="0" w:color="auto"/>
            <w:left w:val="none" w:sz="0" w:space="0" w:color="auto"/>
            <w:bottom w:val="none" w:sz="0" w:space="0" w:color="auto"/>
            <w:right w:val="none" w:sz="0" w:space="0" w:color="auto"/>
          </w:divBdr>
        </w:div>
        <w:div w:id="1230732903">
          <w:marLeft w:val="640"/>
          <w:marRight w:val="0"/>
          <w:marTop w:val="0"/>
          <w:marBottom w:val="0"/>
          <w:divBdr>
            <w:top w:val="none" w:sz="0" w:space="0" w:color="auto"/>
            <w:left w:val="none" w:sz="0" w:space="0" w:color="auto"/>
            <w:bottom w:val="none" w:sz="0" w:space="0" w:color="auto"/>
            <w:right w:val="none" w:sz="0" w:space="0" w:color="auto"/>
          </w:divBdr>
        </w:div>
        <w:div w:id="1627465992">
          <w:marLeft w:val="640"/>
          <w:marRight w:val="0"/>
          <w:marTop w:val="0"/>
          <w:marBottom w:val="0"/>
          <w:divBdr>
            <w:top w:val="none" w:sz="0" w:space="0" w:color="auto"/>
            <w:left w:val="none" w:sz="0" w:space="0" w:color="auto"/>
            <w:bottom w:val="none" w:sz="0" w:space="0" w:color="auto"/>
            <w:right w:val="none" w:sz="0" w:space="0" w:color="auto"/>
          </w:divBdr>
        </w:div>
        <w:div w:id="731081501">
          <w:marLeft w:val="640"/>
          <w:marRight w:val="0"/>
          <w:marTop w:val="0"/>
          <w:marBottom w:val="0"/>
          <w:divBdr>
            <w:top w:val="none" w:sz="0" w:space="0" w:color="auto"/>
            <w:left w:val="none" w:sz="0" w:space="0" w:color="auto"/>
            <w:bottom w:val="none" w:sz="0" w:space="0" w:color="auto"/>
            <w:right w:val="none" w:sz="0" w:space="0" w:color="auto"/>
          </w:divBdr>
        </w:div>
        <w:div w:id="1543010460">
          <w:marLeft w:val="640"/>
          <w:marRight w:val="0"/>
          <w:marTop w:val="0"/>
          <w:marBottom w:val="0"/>
          <w:divBdr>
            <w:top w:val="none" w:sz="0" w:space="0" w:color="auto"/>
            <w:left w:val="none" w:sz="0" w:space="0" w:color="auto"/>
            <w:bottom w:val="none" w:sz="0" w:space="0" w:color="auto"/>
            <w:right w:val="none" w:sz="0" w:space="0" w:color="auto"/>
          </w:divBdr>
        </w:div>
        <w:div w:id="496311975">
          <w:marLeft w:val="640"/>
          <w:marRight w:val="0"/>
          <w:marTop w:val="0"/>
          <w:marBottom w:val="0"/>
          <w:divBdr>
            <w:top w:val="none" w:sz="0" w:space="0" w:color="auto"/>
            <w:left w:val="none" w:sz="0" w:space="0" w:color="auto"/>
            <w:bottom w:val="none" w:sz="0" w:space="0" w:color="auto"/>
            <w:right w:val="none" w:sz="0" w:space="0" w:color="auto"/>
          </w:divBdr>
        </w:div>
        <w:div w:id="190846138">
          <w:marLeft w:val="640"/>
          <w:marRight w:val="0"/>
          <w:marTop w:val="0"/>
          <w:marBottom w:val="0"/>
          <w:divBdr>
            <w:top w:val="none" w:sz="0" w:space="0" w:color="auto"/>
            <w:left w:val="none" w:sz="0" w:space="0" w:color="auto"/>
            <w:bottom w:val="none" w:sz="0" w:space="0" w:color="auto"/>
            <w:right w:val="none" w:sz="0" w:space="0" w:color="auto"/>
          </w:divBdr>
        </w:div>
        <w:div w:id="1137723734">
          <w:marLeft w:val="640"/>
          <w:marRight w:val="0"/>
          <w:marTop w:val="0"/>
          <w:marBottom w:val="0"/>
          <w:divBdr>
            <w:top w:val="none" w:sz="0" w:space="0" w:color="auto"/>
            <w:left w:val="none" w:sz="0" w:space="0" w:color="auto"/>
            <w:bottom w:val="none" w:sz="0" w:space="0" w:color="auto"/>
            <w:right w:val="none" w:sz="0" w:space="0" w:color="auto"/>
          </w:divBdr>
        </w:div>
        <w:div w:id="1992246037">
          <w:marLeft w:val="640"/>
          <w:marRight w:val="0"/>
          <w:marTop w:val="0"/>
          <w:marBottom w:val="0"/>
          <w:divBdr>
            <w:top w:val="none" w:sz="0" w:space="0" w:color="auto"/>
            <w:left w:val="none" w:sz="0" w:space="0" w:color="auto"/>
            <w:bottom w:val="none" w:sz="0" w:space="0" w:color="auto"/>
            <w:right w:val="none" w:sz="0" w:space="0" w:color="auto"/>
          </w:divBdr>
        </w:div>
        <w:div w:id="536427004">
          <w:marLeft w:val="640"/>
          <w:marRight w:val="0"/>
          <w:marTop w:val="0"/>
          <w:marBottom w:val="0"/>
          <w:divBdr>
            <w:top w:val="none" w:sz="0" w:space="0" w:color="auto"/>
            <w:left w:val="none" w:sz="0" w:space="0" w:color="auto"/>
            <w:bottom w:val="none" w:sz="0" w:space="0" w:color="auto"/>
            <w:right w:val="none" w:sz="0" w:space="0" w:color="auto"/>
          </w:divBdr>
        </w:div>
      </w:divsChild>
    </w:div>
    <w:div w:id="367609642">
      <w:bodyDiv w:val="1"/>
      <w:marLeft w:val="0"/>
      <w:marRight w:val="0"/>
      <w:marTop w:val="0"/>
      <w:marBottom w:val="0"/>
      <w:divBdr>
        <w:top w:val="none" w:sz="0" w:space="0" w:color="auto"/>
        <w:left w:val="none" w:sz="0" w:space="0" w:color="auto"/>
        <w:bottom w:val="none" w:sz="0" w:space="0" w:color="auto"/>
        <w:right w:val="none" w:sz="0" w:space="0" w:color="auto"/>
      </w:divBdr>
    </w:div>
    <w:div w:id="369495791">
      <w:bodyDiv w:val="1"/>
      <w:marLeft w:val="0"/>
      <w:marRight w:val="0"/>
      <w:marTop w:val="0"/>
      <w:marBottom w:val="0"/>
      <w:divBdr>
        <w:top w:val="none" w:sz="0" w:space="0" w:color="auto"/>
        <w:left w:val="none" w:sz="0" w:space="0" w:color="auto"/>
        <w:bottom w:val="none" w:sz="0" w:space="0" w:color="auto"/>
        <w:right w:val="none" w:sz="0" w:space="0" w:color="auto"/>
      </w:divBdr>
    </w:div>
    <w:div w:id="371416963">
      <w:bodyDiv w:val="1"/>
      <w:marLeft w:val="0"/>
      <w:marRight w:val="0"/>
      <w:marTop w:val="0"/>
      <w:marBottom w:val="0"/>
      <w:divBdr>
        <w:top w:val="none" w:sz="0" w:space="0" w:color="auto"/>
        <w:left w:val="none" w:sz="0" w:space="0" w:color="auto"/>
        <w:bottom w:val="none" w:sz="0" w:space="0" w:color="auto"/>
        <w:right w:val="none" w:sz="0" w:space="0" w:color="auto"/>
      </w:divBdr>
    </w:div>
    <w:div w:id="371464004">
      <w:bodyDiv w:val="1"/>
      <w:marLeft w:val="0"/>
      <w:marRight w:val="0"/>
      <w:marTop w:val="0"/>
      <w:marBottom w:val="0"/>
      <w:divBdr>
        <w:top w:val="none" w:sz="0" w:space="0" w:color="auto"/>
        <w:left w:val="none" w:sz="0" w:space="0" w:color="auto"/>
        <w:bottom w:val="none" w:sz="0" w:space="0" w:color="auto"/>
        <w:right w:val="none" w:sz="0" w:space="0" w:color="auto"/>
      </w:divBdr>
    </w:div>
    <w:div w:id="379282211">
      <w:bodyDiv w:val="1"/>
      <w:marLeft w:val="0"/>
      <w:marRight w:val="0"/>
      <w:marTop w:val="0"/>
      <w:marBottom w:val="0"/>
      <w:divBdr>
        <w:top w:val="none" w:sz="0" w:space="0" w:color="auto"/>
        <w:left w:val="none" w:sz="0" w:space="0" w:color="auto"/>
        <w:bottom w:val="none" w:sz="0" w:space="0" w:color="auto"/>
        <w:right w:val="none" w:sz="0" w:space="0" w:color="auto"/>
      </w:divBdr>
    </w:div>
    <w:div w:id="391466345">
      <w:bodyDiv w:val="1"/>
      <w:marLeft w:val="0"/>
      <w:marRight w:val="0"/>
      <w:marTop w:val="0"/>
      <w:marBottom w:val="0"/>
      <w:divBdr>
        <w:top w:val="none" w:sz="0" w:space="0" w:color="auto"/>
        <w:left w:val="none" w:sz="0" w:space="0" w:color="auto"/>
        <w:bottom w:val="none" w:sz="0" w:space="0" w:color="auto"/>
        <w:right w:val="none" w:sz="0" w:space="0" w:color="auto"/>
      </w:divBdr>
      <w:divsChild>
        <w:div w:id="2084180953">
          <w:marLeft w:val="0"/>
          <w:marRight w:val="0"/>
          <w:marTop w:val="0"/>
          <w:marBottom w:val="0"/>
          <w:divBdr>
            <w:top w:val="single" w:sz="2" w:space="0" w:color="D9D9E3"/>
            <w:left w:val="single" w:sz="2" w:space="0" w:color="D9D9E3"/>
            <w:bottom w:val="single" w:sz="2" w:space="0" w:color="D9D9E3"/>
            <w:right w:val="single" w:sz="2" w:space="0" w:color="D9D9E3"/>
          </w:divBdr>
          <w:divsChild>
            <w:div w:id="1148596361">
              <w:marLeft w:val="0"/>
              <w:marRight w:val="0"/>
              <w:marTop w:val="0"/>
              <w:marBottom w:val="0"/>
              <w:divBdr>
                <w:top w:val="single" w:sz="2" w:space="0" w:color="D9D9E3"/>
                <w:left w:val="single" w:sz="2" w:space="0" w:color="D9D9E3"/>
                <w:bottom w:val="single" w:sz="2" w:space="0" w:color="D9D9E3"/>
                <w:right w:val="single" w:sz="2" w:space="0" w:color="D9D9E3"/>
              </w:divBdr>
              <w:divsChild>
                <w:div w:id="1901288886">
                  <w:marLeft w:val="0"/>
                  <w:marRight w:val="0"/>
                  <w:marTop w:val="0"/>
                  <w:marBottom w:val="0"/>
                  <w:divBdr>
                    <w:top w:val="single" w:sz="2" w:space="0" w:color="D9D9E3"/>
                    <w:left w:val="single" w:sz="2" w:space="0" w:color="D9D9E3"/>
                    <w:bottom w:val="single" w:sz="2" w:space="0" w:color="D9D9E3"/>
                    <w:right w:val="single" w:sz="2" w:space="0" w:color="D9D9E3"/>
                  </w:divBdr>
                  <w:divsChild>
                    <w:div w:id="1219703824">
                      <w:marLeft w:val="0"/>
                      <w:marRight w:val="0"/>
                      <w:marTop w:val="0"/>
                      <w:marBottom w:val="0"/>
                      <w:divBdr>
                        <w:top w:val="single" w:sz="2" w:space="0" w:color="D9D9E3"/>
                        <w:left w:val="single" w:sz="2" w:space="0" w:color="D9D9E3"/>
                        <w:bottom w:val="single" w:sz="2" w:space="0" w:color="D9D9E3"/>
                        <w:right w:val="single" w:sz="2" w:space="0" w:color="D9D9E3"/>
                      </w:divBdr>
                      <w:divsChild>
                        <w:div w:id="1403679774">
                          <w:marLeft w:val="0"/>
                          <w:marRight w:val="0"/>
                          <w:marTop w:val="0"/>
                          <w:marBottom w:val="0"/>
                          <w:divBdr>
                            <w:top w:val="single" w:sz="2" w:space="0" w:color="auto"/>
                            <w:left w:val="single" w:sz="2" w:space="0" w:color="auto"/>
                            <w:bottom w:val="single" w:sz="6" w:space="0" w:color="auto"/>
                            <w:right w:val="single" w:sz="2" w:space="0" w:color="auto"/>
                          </w:divBdr>
                          <w:divsChild>
                            <w:div w:id="683216248">
                              <w:marLeft w:val="0"/>
                              <w:marRight w:val="0"/>
                              <w:marTop w:val="100"/>
                              <w:marBottom w:val="100"/>
                              <w:divBdr>
                                <w:top w:val="single" w:sz="2" w:space="0" w:color="D9D9E3"/>
                                <w:left w:val="single" w:sz="2" w:space="0" w:color="D9D9E3"/>
                                <w:bottom w:val="single" w:sz="2" w:space="0" w:color="D9D9E3"/>
                                <w:right w:val="single" w:sz="2" w:space="0" w:color="D9D9E3"/>
                              </w:divBdr>
                              <w:divsChild>
                                <w:div w:id="1611744499">
                                  <w:marLeft w:val="0"/>
                                  <w:marRight w:val="0"/>
                                  <w:marTop w:val="0"/>
                                  <w:marBottom w:val="0"/>
                                  <w:divBdr>
                                    <w:top w:val="single" w:sz="2" w:space="0" w:color="D9D9E3"/>
                                    <w:left w:val="single" w:sz="2" w:space="0" w:color="D9D9E3"/>
                                    <w:bottom w:val="single" w:sz="2" w:space="0" w:color="D9D9E3"/>
                                    <w:right w:val="single" w:sz="2" w:space="0" w:color="D9D9E3"/>
                                  </w:divBdr>
                                  <w:divsChild>
                                    <w:div w:id="985158187">
                                      <w:marLeft w:val="0"/>
                                      <w:marRight w:val="0"/>
                                      <w:marTop w:val="0"/>
                                      <w:marBottom w:val="0"/>
                                      <w:divBdr>
                                        <w:top w:val="single" w:sz="2" w:space="0" w:color="D9D9E3"/>
                                        <w:left w:val="single" w:sz="2" w:space="0" w:color="D9D9E3"/>
                                        <w:bottom w:val="single" w:sz="2" w:space="0" w:color="D9D9E3"/>
                                        <w:right w:val="single" w:sz="2" w:space="0" w:color="D9D9E3"/>
                                      </w:divBdr>
                                      <w:divsChild>
                                        <w:div w:id="1836845882">
                                          <w:marLeft w:val="0"/>
                                          <w:marRight w:val="0"/>
                                          <w:marTop w:val="0"/>
                                          <w:marBottom w:val="0"/>
                                          <w:divBdr>
                                            <w:top w:val="single" w:sz="2" w:space="0" w:color="D9D9E3"/>
                                            <w:left w:val="single" w:sz="2" w:space="0" w:color="D9D9E3"/>
                                            <w:bottom w:val="single" w:sz="2" w:space="0" w:color="D9D9E3"/>
                                            <w:right w:val="single" w:sz="2" w:space="0" w:color="D9D9E3"/>
                                          </w:divBdr>
                                          <w:divsChild>
                                            <w:div w:id="74019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741319560">
          <w:marLeft w:val="0"/>
          <w:marRight w:val="0"/>
          <w:marTop w:val="0"/>
          <w:marBottom w:val="0"/>
          <w:divBdr>
            <w:top w:val="none" w:sz="0" w:space="0" w:color="auto"/>
            <w:left w:val="none" w:sz="0" w:space="0" w:color="auto"/>
            <w:bottom w:val="none" w:sz="0" w:space="0" w:color="auto"/>
            <w:right w:val="none" w:sz="0" w:space="0" w:color="auto"/>
          </w:divBdr>
          <w:divsChild>
            <w:div w:id="188835092">
              <w:marLeft w:val="0"/>
              <w:marRight w:val="0"/>
              <w:marTop w:val="0"/>
              <w:marBottom w:val="0"/>
              <w:divBdr>
                <w:top w:val="single" w:sz="2" w:space="0" w:color="D9D9E3"/>
                <w:left w:val="single" w:sz="2" w:space="0" w:color="D9D9E3"/>
                <w:bottom w:val="single" w:sz="2" w:space="0" w:color="D9D9E3"/>
                <w:right w:val="single" w:sz="2" w:space="0" w:color="D9D9E3"/>
              </w:divBdr>
              <w:divsChild>
                <w:div w:id="1745369089">
                  <w:marLeft w:val="0"/>
                  <w:marRight w:val="0"/>
                  <w:marTop w:val="0"/>
                  <w:marBottom w:val="0"/>
                  <w:divBdr>
                    <w:top w:val="single" w:sz="2" w:space="0" w:color="D9D9E3"/>
                    <w:left w:val="single" w:sz="2" w:space="0" w:color="D9D9E3"/>
                    <w:bottom w:val="single" w:sz="2" w:space="0" w:color="D9D9E3"/>
                    <w:right w:val="single" w:sz="2" w:space="0" w:color="D9D9E3"/>
                  </w:divBdr>
                  <w:divsChild>
                    <w:div w:id="1289622445">
                      <w:marLeft w:val="0"/>
                      <w:marRight w:val="0"/>
                      <w:marTop w:val="0"/>
                      <w:marBottom w:val="0"/>
                      <w:divBdr>
                        <w:top w:val="single" w:sz="2" w:space="0" w:color="D9D9E3"/>
                        <w:left w:val="single" w:sz="2" w:space="0" w:color="D9D9E3"/>
                        <w:bottom w:val="single" w:sz="2" w:space="0" w:color="D9D9E3"/>
                        <w:right w:val="single" w:sz="2" w:space="0" w:color="D9D9E3"/>
                      </w:divBdr>
                      <w:divsChild>
                        <w:div w:id="1994328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10468092">
      <w:bodyDiv w:val="1"/>
      <w:marLeft w:val="0"/>
      <w:marRight w:val="0"/>
      <w:marTop w:val="0"/>
      <w:marBottom w:val="0"/>
      <w:divBdr>
        <w:top w:val="none" w:sz="0" w:space="0" w:color="auto"/>
        <w:left w:val="none" w:sz="0" w:space="0" w:color="auto"/>
        <w:bottom w:val="none" w:sz="0" w:space="0" w:color="auto"/>
        <w:right w:val="none" w:sz="0" w:space="0" w:color="auto"/>
      </w:divBdr>
    </w:div>
    <w:div w:id="412318527">
      <w:bodyDiv w:val="1"/>
      <w:marLeft w:val="0"/>
      <w:marRight w:val="0"/>
      <w:marTop w:val="0"/>
      <w:marBottom w:val="0"/>
      <w:divBdr>
        <w:top w:val="none" w:sz="0" w:space="0" w:color="auto"/>
        <w:left w:val="none" w:sz="0" w:space="0" w:color="auto"/>
        <w:bottom w:val="none" w:sz="0" w:space="0" w:color="auto"/>
        <w:right w:val="none" w:sz="0" w:space="0" w:color="auto"/>
      </w:divBdr>
    </w:div>
    <w:div w:id="426191810">
      <w:bodyDiv w:val="1"/>
      <w:marLeft w:val="0"/>
      <w:marRight w:val="0"/>
      <w:marTop w:val="0"/>
      <w:marBottom w:val="0"/>
      <w:divBdr>
        <w:top w:val="none" w:sz="0" w:space="0" w:color="auto"/>
        <w:left w:val="none" w:sz="0" w:space="0" w:color="auto"/>
        <w:bottom w:val="none" w:sz="0" w:space="0" w:color="auto"/>
        <w:right w:val="none" w:sz="0" w:space="0" w:color="auto"/>
      </w:divBdr>
    </w:div>
    <w:div w:id="447510632">
      <w:bodyDiv w:val="1"/>
      <w:marLeft w:val="0"/>
      <w:marRight w:val="0"/>
      <w:marTop w:val="0"/>
      <w:marBottom w:val="0"/>
      <w:divBdr>
        <w:top w:val="none" w:sz="0" w:space="0" w:color="auto"/>
        <w:left w:val="none" w:sz="0" w:space="0" w:color="auto"/>
        <w:bottom w:val="none" w:sz="0" w:space="0" w:color="auto"/>
        <w:right w:val="none" w:sz="0" w:space="0" w:color="auto"/>
      </w:divBdr>
    </w:div>
    <w:div w:id="459811447">
      <w:bodyDiv w:val="1"/>
      <w:marLeft w:val="0"/>
      <w:marRight w:val="0"/>
      <w:marTop w:val="0"/>
      <w:marBottom w:val="0"/>
      <w:divBdr>
        <w:top w:val="none" w:sz="0" w:space="0" w:color="auto"/>
        <w:left w:val="none" w:sz="0" w:space="0" w:color="auto"/>
        <w:bottom w:val="none" w:sz="0" w:space="0" w:color="auto"/>
        <w:right w:val="none" w:sz="0" w:space="0" w:color="auto"/>
      </w:divBdr>
    </w:div>
    <w:div w:id="465633491">
      <w:bodyDiv w:val="1"/>
      <w:marLeft w:val="0"/>
      <w:marRight w:val="0"/>
      <w:marTop w:val="0"/>
      <w:marBottom w:val="0"/>
      <w:divBdr>
        <w:top w:val="none" w:sz="0" w:space="0" w:color="auto"/>
        <w:left w:val="none" w:sz="0" w:space="0" w:color="auto"/>
        <w:bottom w:val="none" w:sz="0" w:space="0" w:color="auto"/>
        <w:right w:val="none" w:sz="0" w:space="0" w:color="auto"/>
      </w:divBdr>
    </w:div>
    <w:div w:id="473642912">
      <w:bodyDiv w:val="1"/>
      <w:marLeft w:val="0"/>
      <w:marRight w:val="0"/>
      <w:marTop w:val="0"/>
      <w:marBottom w:val="0"/>
      <w:divBdr>
        <w:top w:val="none" w:sz="0" w:space="0" w:color="auto"/>
        <w:left w:val="none" w:sz="0" w:space="0" w:color="auto"/>
        <w:bottom w:val="none" w:sz="0" w:space="0" w:color="auto"/>
        <w:right w:val="none" w:sz="0" w:space="0" w:color="auto"/>
      </w:divBdr>
    </w:div>
    <w:div w:id="475755933">
      <w:bodyDiv w:val="1"/>
      <w:marLeft w:val="0"/>
      <w:marRight w:val="0"/>
      <w:marTop w:val="0"/>
      <w:marBottom w:val="0"/>
      <w:divBdr>
        <w:top w:val="none" w:sz="0" w:space="0" w:color="auto"/>
        <w:left w:val="none" w:sz="0" w:space="0" w:color="auto"/>
        <w:bottom w:val="none" w:sz="0" w:space="0" w:color="auto"/>
        <w:right w:val="none" w:sz="0" w:space="0" w:color="auto"/>
      </w:divBdr>
    </w:div>
    <w:div w:id="477765541">
      <w:bodyDiv w:val="1"/>
      <w:marLeft w:val="0"/>
      <w:marRight w:val="0"/>
      <w:marTop w:val="0"/>
      <w:marBottom w:val="0"/>
      <w:divBdr>
        <w:top w:val="none" w:sz="0" w:space="0" w:color="auto"/>
        <w:left w:val="none" w:sz="0" w:space="0" w:color="auto"/>
        <w:bottom w:val="none" w:sz="0" w:space="0" w:color="auto"/>
        <w:right w:val="none" w:sz="0" w:space="0" w:color="auto"/>
      </w:divBdr>
    </w:div>
    <w:div w:id="479619145">
      <w:bodyDiv w:val="1"/>
      <w:marLeft w:val="0"/>
      <w:marRight w:val="0"/>
      <w:marTop w:val="0"/>
      <w:marBottom w:val="0"/>
      <w:divBdr>
        <w:top w:val="none" w:sz="0" w:space="0" w:color="auto"/>
        <w:left w:val="none" w:sz="0" w:space="0" w:color="auto"/>
        <w:bottom w:val="none" w:sz="0" w:space="0" w:color="auto"/>
        <w:right w:val="none" w:sz="0" w:space="0" w:color="auto"/>
      </w:divBdr>
    </w:div>
    <w:div w:id="482166141">
      <w:bodyDiv w:val="1"/>
      <w:marLeft w:val="0"/>
      <w:marRight w:val="0"/>
      <w:marTop w:val="0"/>
      <w:marBottom w:val="0"/>
      <w:divBdr>
        <w:top w:val="none" w:sz="0" w:space="0" w:color="auto"/>
        <w:left w:val="none" w:sz="0" w:space="0" w:color="auto"/>
        <w:bottom w:val="none" w:sz="0" w:space="0" w:color="auto"/>
        <w:right w:val="none" w:sz="0" w:space="0" w:color="auto"/>
      </w:divBdr>
    </w:div>
    <w:div w:id="483477250">
      <w:bodyDiv w:val="1"/>
      <w:marLeft w:val="0"/>
      <w:marRight w:val="0"/>
      <w:marTop w:val="0"/>
      <w:marBottom w:val="0"/>
      <w:divBdr>
        <w:top w:val="none" w:sz="0" w:space="0" w:color="auto"/>
        <w:left w:val="none" w:sz="0" w:space="0" w:color="auto"/>
        <w:bottom w:val="none" w:sz="0" w:space="0" w:color="auto"/>
        <w:right w:val="none" w:sz="0" w:space="0" w:color="auto"/>
      </w:divBdr>
    </w:div>
    <w:div w:id="493880014">
      <w:bodyDiv w:val="1"/>
      <w:marLeft w:val="0"/>
      <w:marRight w:val="0"/>
      <w:marTop w:val="0"/>
      <w:marBottom w:val="0"/>
      <w:divBdr>
        <w:top w:val="none" w:sz="0" w:space="0" w:color="auto"/>
        <w:left w:val="none" w:sz="0" w:space="0" w:color="auto"/>
        <w:bottom w:val="none" w:sz="0" w:space="0" w:color="auto"/>
        <w:right w:val="none" w:sz="0" w:space="0" w:color="auto"/>
      </w:divBdr>
    </w:div>
    <w:div w:id="497233313">
      <w:bodyDiv w:val="1"/>
      <w:marLeft w:val="0"/>
      <w:marRight w:val="0"/>
      <w:marTop w:val="0"/>
      <w:marBottom w:val="0"/>
      <w:divBdr>
        <w:top w:val="none" w:sz="0" w:space="0" w:color="auto"/>
        <w:left w:val="none" w:sz="0" w:space="0" w:color="auto"/>
        <w:bottom w:val="none" w:sz="0" w:space="0" w:color="auto"/>
        <w:right w:val="none" w:sz="0" w:space="0" w:color="auto"/>
      </w:divBdr>
    </w:div>
    <w:div w:id="510878107">
      <w:bodyDiv w:val="1"/>
      <w:marLeft w:val="0"/>
      <w:marRight w:val="0"/>
      <w:marTop w:val="0"/>
      <w:marBottom w:val="0"/>
      <w:divBdr>
        <w:top w:val="none" w:sz="0" w:space="0" w:color="auto"/>
        <w:left w:val="none" w:sz="0" w:space="0" w:color="auto"/>
        <w:bottom w:val="none" w:sz="0" w:space="0" w:color="auto"/>
        <w:right w:val="none" w:sz="0" w:space="0" w:color="auto"/>
      </w:divBdr>
    </w:div>
    <w:div w:id="529994096">
      <w:bodyDiv w:val="1"/>
      <w:marLeft w:val="0"/>
      <w:marRight w:val="0"/>
      <w:marTop w:val="0"/>
      <w:marBottom w:val="0"/>
      <w:divBdr>
        <w:top w:val="none" w:sz="0" w:space="0" w:color="auto"/>
        <w:left w:val="none" w:sz="0" w:space="0" w:color="auto"/>
        <w:bottom w:val="none" w:sz="0" w:space="0" w:color="auto"/>
        <w:right w:val="none" w:sz="0" w:space="0" w:color="auto"/>
      </w:divBdr>
    </w:div>
    <w:div w:id="538128815">
      <w:bodyDiv w:val="1"/>
      <w:marLeft w:val="0"/>
      <w:marRight w:val="0"/>
      <w:marTop w:val="0"/>
      <w:marBottom w:val="0"/>
      <w:divBdr>
        <w:top w:val="none" w:sz="0" w:space="0" w:color="auto"/>
        <w:left w:val="none" w:sz="0" w:space="0" w:color="auto"/>
        <w:bottom w:val="none" w:sz="0" w:space="0" w:color="auto"/>
        <w:right w:val="none" w:sz="0" w:space="0" w:color="auto"/>
      </w:divBdr>
      <w:divsChild>
        <w:div w:id="367993826">
          <w:marLeft w:val="640"/>
          <w:marRight w:val="0"/>
          <w:marTop w:val="0"/>
          <w:marBottom w:val="0"/>
          <w:divBdr>
            <w:top w:val="none" w:sz="0" w:space="0" w:color="auto"/>
            <w:left w:val="none" w:sz="0" w:space="0" w:color="auto"/>
            <w:bottom w:val="none" w:sz="0" w:space="0" w:color="auto"/>
            <w:right w:val="none" w:sz="0" w:space="0" w:color="auto"/>
          </w:divBdr>
        </w:div>
        <w:div w:id="734856100">
          <w:marLeft w:val="640"/>
          <w:marRight w:val="0"/>
          <w:marTop w:val="0"/>
          <w:marBottom w:val="0"/>
          <w:divBdr>
            <w:top w:val="none" w:sz="0" w:space="0" w:color="auto"/>
            <w:left w:val="none" w:sz="0" w:space="0" w:color="auto"/>
            <w:bottom w:val="none" w:sz="0" w:space="0" w:color="auto"/>
            <w:right w:val="none" w:sz="0" w:space="0" w:color="auto"/>
          </w:divBdr>
        </w:div>
        <w:div w:id="1153060587">
          <w:marLeft w:val="640"/>
          <w:marRight w:val="0"/>
          <w:marTop w:val="0"/>
          <w:marBottom w:val="0"/>
          <w:divBdr>
            <w:top w:val="none" w:sz="0" w:space="0" w:color="auto"/>
            <w:left w:val="none" w:sz="0" w:space="0" w:color="auto"/>
            <w:bottom w:val="none" w:sz="0" w:space="0" w:color="auto"/>
            <w:right w:val="none" w:sz="0" w:space="0" w:color="auto"/>
          </w:divBdr>
        </w:div>
        <w:div w:id="671563026">
          <w:marLeft w:val="640"/>
          <w:marRight w:val="0"/>
          <w:marTop w:val="0"/>
          <w:marBottom w:val="0"/>
          <w:divBdr>
            <w:top w:val="none" w:sz="0" w:space="0" w:color="auto"/>
            <w:left w:val="none" w:sz="0" w:space="0" w:color="auto"/>
            <w:bottom w:val="none" w:sz="0" w:space="0" w:color="auto"/>
            <w:right w:val="none" w:sz="0" w:space="0" w:color="auto"/>
          </w:divBdr>
        </w:div>
        <w:div w:id="2122799203">
          <w:marLeft w:val="640"/>
          <w:marRight w:val="0"/>
          <w:marTop w:val="0"/>
          <w:marBottom w:val="0"/>
          <w:divBdr>
            <w:top w:val="none" w:sz="0" w:space="0" w:color="auto"/>
            <w:left w:val="none" w:sz="0" w:space="0" w:color="auto"/>
            <w:bottom w:val="none" w:sz="0" w:space="0" w:color="auto"/>
            <w:right w:val="none" w:sz="0" w:space="0" w:color="auto"/>
          </w:divBdr>
        </w:div>
        <w:div w:id="1956668285">
          <w:marLeft w:val="640"/>
          <w:marRight w:val="0"/>
          <w:marTop w:val="0"/>
          <w:marBottom w:val="0"/>
          <w:divBdr>
            <w:top w:val="none" w:sz="0" w:space="0" w:color="auto"/>
            <w:left w:val="none" w:sz="0" w:space="0" w:color="auto"/>
            <w:bottom w:val="none" w:sz="0" w:space="0" w:color="auto"/>
            <w:right w:val="none" w:sz="0" w:space="0" w:color="auto"/>
          </w:divBdr>
        </w:div>
        <w:div w:id="1493328548">
          <w:marLeft w:val="640"/>
          <w:marRight w:val="0"/>
          <w:marTop w:val="0"/>
          <w:marBottom w:val="0"/>
          <w:divBdr>
            <w:top w:val="none" w:sz="0" w:space="0" w:color="auto"/>
            <w:left w:val="none" w:sz="0" w:space="0" w:color="auto"/>
            <w:bottom w:val="none" w:sz="0" w:space="0" w:color="auto"/>
            <w:right w:val="none" w:sz="0" w:space="0" w:color="auto"/>
          </w:divBdr>
        </w:div>
        <w:div w:id="1132988660">
          <w:marLeft w:val="640"/>
          <w:marRight w:val="0"/>
          <w:marTop w:val="0"/>
          <w:marBottom w:val="0"/>
          <w:divBdr>
            <w:top w:val="none" w:sz="0" w:space="0" w:color="auto"/>
            <w:left w:val="none" w:sz="0" w:space="0" w:color="auto"/>
            <w:bottom w:val="none" w:sz="0" w:space="0" w:color="auto"/>
            <w:right w:val="none" w:sz="0" w:space="0" w:color="auto"/>
          </w:divBdr>
        </w:div>
        <w:div w:id="2078745475">
          <w:marLeft w:val="640"/>
          <w:marRight w:val="0"/>
          <w:marTop w:val="0"/>
          <w:marBottom w:val="0"/>
          <w:divBdr>
            <w:top w:val="none" w:sz="0" w:space="0" w:color="auto"/>
            <w:left w:val="none" w:sz="0" w:space="0" w:color="auto"/>
            <w:bottom w:val="none" w:sz="0" w:space="0" w:color="auto"/>
            <w:right w:val="none" w:sz="0" w:space="0" w:color="auto"/>
          </w:divBdr>
        </w:div>
        <w:div w:id="1776316751">
          <w:marLeft w:val="640"/>
          <w:marRight w:val="0"/>
          <w:marTop w:val="0"/>
          <w:marBottom w:val="0"/>
          <w:divBdr>
            <w:top w:val="none" w:sz="0" w:space="0" w:color="auto"/>
            <w:left w:val="none" w:sz="0" w:space="0" w:color="auto"/>
            <w:bottom w:val="none" w:sz="0" w:space="0" w:color="auto"/>
            <w:right w:val="none" w:sz="0" w:space="0" w:color="auto"/>
          </w:divBdr>
        </w:div>
        <w:div w:id="86312431">
          <w:marLeft w:val="640"/>
          <w:marRight w:val="0"/>
          <w:marTop w:val="0"/>
          <w:marBottom w:val="0"/>
          <w:divBdr>
            <w:top w:val="none" w:sz="0" w:space="0" w:color="auto"/>
            <w:left w:val="none" w:sz="0" w:space="0" w:color="auto"/>
            <w:bottom w:val="none" w:sz="0" w:space="0" w:color="auto"/>
            <w:right w:val="none" w:sz="0" w:space="0" w:color="auto"/>
          </w:divBdr>
        </w:div>
        <w:div w:id="544491725">
          <w:marLeft w:val="640"/>
          <w:marRight w:val="0"/>
          <w:marTop w:val="0"/>
          <w:marBottom w:val="0"/>
          <w:divBdr>
            <w:top w:val="none" w:sz="0" w:space="0" w:color="auto"/>
            <w:left w:val="none" w:sz="0" w:space="0" w:color="auto"/>
            <w:bottom w:val="none" w:sz="0" w:space="0" w:color="auto"/>
            <w:right w:val="none" w:sz="0" w:space="0" w:color="auto"/>
          </w:divBdr>
        </w:div>
        <w:div w:id="1987204261">
          <w:marLeft w:val="640"/>
          <w:marRight w:val="0"/>
          <w:marTop w:val="0"/>
          <w:marBottom w:val="0"/>
          <w:divBdr>
            <w:top w:val="none" w:sz="0" w:space="0" w:color="auto"/>
            <w:left w:val="none" w:sz="0" w:space="0" w:color="auto"/>
            <w:bottom w:val="none" w:sz="0" w:space="0" w:color="auto"/>
            <w:right w:val="none" w:sz="0" w:space="0" w:color="auto"/>
          </w:divBdr>
        </w:div>
        <w:div w:id="1412121700">
          <w:marLeft w:val="640"/>
          <w:marRight w:val="0"/>
          <w:marTop w:val="0"/>
          <w:marBottom w:val="0"/>
          <w:divBdr>
            <w:top w:val="none" w:sz="0" w:space="0" w:color="auto"/>
            <w:left w:val="none" w:sz="0" w:space="0" w:color="auto"/>
            <w:bottom w:val="none" w:sz="0" w:space="0" w:color="auto"/>
            <w:right w:val="none" w:sz="0" w:space="0" w:color="auto"/>
          </w:divBdr>
        </w:div>
        <w:div w:id="1354842146">
          <w:marLeft w:val="640"/>
          <w:marRight w:val="0"/>
          <w:marTop w:val="0"/>
          <w:marBottom w:val="0"/>
          <w:divBdr>
            <w:top w:val="none" w:sz="0" w:space="0" w:color="auto"/>
            <w:left w:val="none" w:sz="0" w:space="0" w:color="auto"/>
            <w:bottom w:val="none" w:sz="0" w:space="0" w:color="auto"/>
            <w:right w:val="none" w:sz="0" w:space="0" w:color="auto"/>
          </w:divBdr>
        </w:div>
        <w:div w:id="1807430539">
          <w:marLeft w:val="640"/>
          <w:marRight w:val="0"/>
          <w:marTop w:val="0"/>
          <w:marBottom w:val="0"/>
          <w:divBdr>
            <w:top w:val="none" w:sz="0" w:space="0" w:color="auto"/>
            <w:left w:val="none" w:sz="0" w:space="0" w:color="auto"/>
            <w:bottom w:val="none" w:sz="0" w:space="0" w:color="auto"/>
            <w:right w:val="none" w:sz="0" w:space="0" w:color="auto"/>
          </w:divBdr>
        </w:div>
        <w:div w:id="1923180733">
          <w:marLeft w:val="640"/>
          <w:marRight w:val="0"/>
          <w:marTop w:val="0"/>
          <w:marBottom w:val="0"/>
          <w:divBdr>
            <w:top w:val="none" w:sz="0" w:space="0" w:color="auto"/>
            <w:left w:val="none" w:sz="0" w:space="0" w:color="auto"/>
            <w:bottom w:val="none" w:sz="0" w:space="0" w:color="auto"/>
            <w:right w:val="none" w:sz="0" w:space="0" w:color="auto"/>
          </w:divBdr>
        </w:div>
        <w:div w:id="1070229841">
          <w:marLeft w:val="640"/>
          <w:marRight w:val="0"/>
          <w:marTop w:val="0"/>
          <w:marBottom w:val="0"/>
          <w:divBdr>
            <w:top w:val="none" w:sz="0" w:space="0" w:color="auto"/>
            <w:left w:val="none" w:sz="0" w:space="0" w:color="auto"/>
            <w:bottom w:val="none" w:sz="0" w:space="0" w:color="auto"/>
            <w:right w:val="none" w:sz="0" w:space="0" w:color="auto"/>
          </w:divBdr>
        </w:div>
        <w:div w:id="1566330000">
          <w:marLeft w:val="640"/>
          <w:marRight w:val="0"/>
          <w:marTop w:val="0"/>
          <w:marBottom w:val="0"/>
          <w:divBdr>
            <w:top w:val="none" w:sz="0" w:space="0" w:color="auto"/>
            <w:left w:val="none" w:sz="0" w:space="0" w:color="auto"/>
            <w:bottom w:val="none" w:sz="0" w:space="0" w:color="auto"/>
            <w:right w:val="none" w:sz="0" w:space="0" w:color="auto"/>
          </w:divBdr>
        </w:div>
        <w:div w:id="1182473858">
          <w:marLeft w:val="640"/>
          <w:marRight w:val="0"/>
          <w:marTop w:val="0"/>
          <w:marBottom w:val="0"/>
          <w:divBdr>
            <w:top w:val="none" w:sz="0" w:space="0" w:color="auto"/>
            <w:left w:val="none" w:sz="0" w:space="0" w:color="auto"/>
            <w:bottom w:val="none" w:sz="0" w:space="0" w:color="auto"/>
            <w:right w:val="none" w:sz="0" w:space="0" w:color="auto"/>
          </w:divBdr>
        </w:div>
        <w:div w:id="1996495108">
          <w:marLeft w:val="640"/>
          <w:marRight w:val="0"/>
          <w:marTop w:val="0"/>
          <w:marBottom w:val="0"/>
          <w:divBdr>
            <w:top w:val="none" w:sz="0" w:space="0" w:color="auto"/>
            <w:left w:val="none" w:sz="0" w:space="0" w:color="auto"/>
            <w:bottom w:val="none" w:sz="0" w:space="0" w:color="auto"/>
            <w:right w:val="none" w:sz="0" w:space="0" w:color="auto"/>
          </w:divBdr>
        </w:div>
        <w:div w:id="1020593427">
          <w:marLeft w:val="640"/>
          <w:marRight w:val="0"/>
          <w:marTop w:val="0"/>
          <w:marBottom w:val="0"/>
          <w:divBdr>
            <w:top w:val="none" w:sz="0" w:space="0" w:color="auto"/>
            <w:left w:val="none" w:sz="0" w:space="0" w:color="auto"/>
            <w:bottom w:val="none" w:sz="0" w:space="0" w:color="auto"/>
            <w:right w:val="none" w:sz="0" w:space="0" w:color="auto"/>
          </w:divBdr>
        </w:div>
        <w:div w:id="811363541">
          <w:marLeft w:val="640"/>
          <w:marRight w:val="0"/>
          <w:marTop w:val="0"/>
          <w:marBottom w:val="0"/>
          <w:divBdr>
            <w:top w:val="none" w:sz="0" w:space="0" w:color="auto"/>
            <w:left w:val="none" w:sz="0" w:space="0" w:color="auto"/>
            <w:bottom w:val="none" w:sz="0" w:space="0" w:color="auto"/>
            <w:right w:val="none" w:sz="0" w:space="0" w:color="auto"/>
          </w:divBdr>
        </w:div>
        <w:div w:id="1574048745">
          <w:marLeft w:val="640"/>
          <w:marRight w:val="0"/>
          <w:marTop w:val="0"/>
          <w:marBottom w:val="0"/>
          <w:divBdr>
            <w:top w:val="none" w:sz="0" w:space="0" w:color="auto"/>
            <w:left w:val="none" w:sz="0" w:space="0" w:color="auto"/>
            <w:bottom w:val="none" w:sz="0" w:space="0" w:color="auto"/>
            <w:right w:val="none" w:sz="0" w:space="0" w:color="auto"/>
          </w:divBdr>
        </w:div>
        <w:div w:id="1780954909">
          <w:marLeft w:val="640"/>
          <w:marRight w:val="0"/>
          <w:marTop w:val="0"/>
          <w:marBottom w:val="0"/>
          <w:divBdr>
            <w:top w:val="none" w:sz="0" w:space="0" w:color="auto"/>
            <w:left w:val="none" w:sz="0" w:space="0" w:color="auto"/>
            <w:bottom w:val="none" w:sz="0" w:space="0" w:color="auto"/>
            <w:right w:val="none" w:sz="0" w:space="0" w:color="auto"/>
          </w:divBdr>
        </w:div>
        <w:div w:id="1788431587">
          <w:marLeft w:val="640"/>
          <w:marRight w:val="0"/>
          <w:marTop w:val="0"/>
          <w:marBottom w:val="0"/>
          <w:divBdr>
            <w:top w:val="none" w:sz="0" w:space="0" w:color="auto"/>
            <w:left w:val="none" w:sz="0" w:space="0" w:color="auto"/>
            <w:bottom w:val="none" w:sz="0" w:space="0" w:color="auto"/>
            <w:right w:val="none" w:sz="0" w:space="0" w:color="auto"/>
          </w:divBdr>
        </w:div>
        <w:div w:id="1158229676">
          <w:marLeft w:val="640"/>
          <w:marRight w:val="0"/>
          <w:marTop w:val="0"/>
          <w:marBottom w:val="0"/>
          <w:divBdr>
            <w:top w:val="none" w:sz="0" w:space="0" w:color="auto"/>
            <w:left w:val="none" w:sz="0" w:space="0" w:color="auto"/>
            <w:bottom w:val="none" w:sz="0" w:space="0" w:color="auto"/>
            <w:right w:val="none" w:sz="0" w:space="0" w:color="auto"/>
          </w:divBdr>
        </w:div>
        <w:div w:id="154759008">
          <w:marLeft w:val="640"/>
          <w:marRight w:val="0"/>
          <w:marTop w:val="0"/>
          <w:marBottom w:val="0"/>
          <w:divBdr>
            <w:top w:val="none" w:sz="0" w:space="0" w:color="auto"/>
            <w:left w:val="none" w:sz="0" w:space="0" w:color="auto"/>
            <w:bottom w:val="none" w:sz="0" w:space="0" w:color="auto"/>
            <w:right w:val="none" w:sz="0" w:space="0" w:color="auto"/>
          </w:divBdr>
        </w:div>
        <w:div w:id="1568103592">
          <w:marLeft w:val="640"/>
          <w:marRight w:val="0"/>
          <w:marTop w:val="0"/>
          <w:marBottom w:val="0"/>
          <w:divBdr>
            <w:top w:val="none" w:sz="0" w:space="0" w:color="auto"/>
            <w:left w:val="none" w:sz="0" w:space="0" w:color="auto"/>
            <w:bottom w:val="none" w:sz="0" w:space="0" w:color="auto"/>
            <w:right w:val="none" w:sz="0" w:space="0" w:color="auto"/>
          </w:divBdr>
        </w:div>
        <w:div w:id="1003705562">
          <w:marLeft w:val="640"/>
          <w:marRight w:val="0"/>
          <w:marTop w:val="0"/>
          <w:marBottom w:val="0"/>
          <w:divBdr>
            <w:top w:val="none" w:sz="0" w:space="0" w:color="auto"/>
            <w:left w:val="none" w:sz="0" w:space="0" w:color="auto"/>
            <w:bottom w:val="none" w:sz="0" w:space="0" w:color="auto"/>
            <w:right w:val="none" w:sz="0" w:space="0" w:color="auto"/>
          </w:divBdr>
        </w:div>
        <w:div w:id="1135487502">
          <w:marLeft w:val="640"/>
          <w:marRight w:val="0"/>
          <w:marTop w:val="0"/>
          <w:marBottom w:val="0"/>
          <w:divBdr>
            <w:top w:val="none" w:sz="0" w:space="0" w:color="auto"/>
            <w:left w:val="none" w:sz="0" w:space="0" w:color="auto"/>
            <w:bottom w:val="none" w:sz="0" w:space="0" w:color="auto"/>
            <w:right w:val="none" w:sz="0" w:space="0" w:color="auto"/>
          </w:divBdr>
        </w:div>
        <w:div w:id="2130388759">
          <w:marLeft w:val="640"/>
          <w:marRight w:val="0"/>
          <w:marTop w:val="0"/>
          <w:marBottom w:val="0"/>
          <w:divBdr>
            <w:top w:val="none" w:sz="0" w:space="0" w:color="auto"/>
            <w:left w:val="none" w:sz="0" w:space="0" w:color="auto"/>
            <w:bottom w:val="none" w:sz="0" w:space="0" w:color="auto"/>
            <w:right w:val="none" w:sz="0" w:space="0" w:color="auto"/>
          </w:divBdr>
        </w:div>
        <w:div w:id="783111558">
          <w:marLeft w:val="640"/>
          <w:marRight w:val="0"/>
          <w:marTop w:val="0"/>
          <w:marBottom w:val="0"/>
          <w:divBdr>
            <w:top w:val="none" w:sz="0" w:space="0" w:color="auto"/>
            <w:left w:val="none" w:sz="0" w:space="0" w:color="auto"/>
            <w:bottom w:val="none" w:sz="0" w:space="0" w:color="auto"/>
            <w:right w:val="none" w:sz="0" w:space="0" w:color="auto"/>
          </w:divBdr>
        </w:div>
        <w:div w:id="444345062">
          <w:marLeft w:val="640"/>
          <w:marRight w:val="0"/>
          <w:marTop w:val="0"/>
          <w:marBottom w:val="0"/>
          <w:divBdr>
            <w:top w:val="none" w:sz="0" w:space="0" w:color="auto"/>
            <w:left w:val="none" w:sz="0" w:space="0" w:color="auto"/>
            <w:bottom w:val="none" w:sz="0" w:space="0" w:color="auto"/>
            <w:right w:val="none" w:sz="0" w:space="0" w:color="auto"/>
          </w:divBdr>
        </w:div>
        <w:div w:id="1037580627">
          <w:marLeft w:val="640"/>
          <w:marRight w:val="0"/>
          <w:marTop w:val="0"/>
          <w:marBottom w:val="0"/>
          <w:divBdr>
            <w:top w:val="none" w:sz="0" w:space="0" w:color="auto"/>
            <w:left w:val="none" w:sz="0" w:space="0" w:color="auto"/>
            <w:bottom w:val="none" w:sz="0" w:space="0" w:color="auto"/>
            <w:right w:val="none" w:sz="0" w:space="0" w:color="auto"/>
          </w:divBdr>
        </w:div>
        <w:div w:id="891504108">
          <w:marLeft w:val="640"/>
          <w:marRight w:val="0"/>
          <w:marTop w:val="0"/>
          <w:marBottom w:val="0"/>
          <w:divBdr>
            <w:top w:val="none" w:sz="0" w:space="0" w:color="auto"/>
            <w:left w:val="none" w:sz="0" w:space="0" w:color="auto"/>
            <w:bottom w:val="none" w:sz="0" w:space="0" w:color="auto"/>
            <w:right w:val="none" w:sz="0" w:space="0" w:color="auto"/>
          </w:divBdr>
        </w:div>
        <w:div w:id="110125231">
          <w:marLeft w:val="640"/>
          <w:marRight w:val="0"/>
          <w:marTop w:val="0"/>
          <w:marBottom w:val="0"/>
          <w:divBdr>
            <w:top w:val="none" w:sz="0" w:space="0" w:color="auto"/>
            <w:left w:val="none" w:sz="0" w:space="0" w:color="auto"/>
            <w:bottom w:val="none" w:sz="0" w:space="0" w:color="auto"/>
            <w:right w:val="none" w:sz="0" w:space="0" w:color="auto"/>
          </w:divBdr>
        </w:div>
        <w:div w:id="1307320800">
          <w:marLeft w:val="640"/>
          <w:marRight w:val="0"/>
          <w:marTop w:val="0"/>
          <w:marBottom w:val="0"/>
          <w:divBdr>
            <w:top w:val="none" w:sz="0" w:space="0" w:color="auto"/>
            <w:left w:val="none" w:sz="0" w:space="0" w:color="auto"/>
            <w:bottom w:val="none" w:sz="0" w:space="0" w:color="auto"/>
            <w:right w:val="none" w:sz="0" w:space="0" w:color="auto"/>
          </w:divBdr>
        </w:div>
        <w:div w:id="632948109">
          <w:marLeft w:val="640"/>
          <w:marRight w:val="0"/>
          <w:marTop w:val="0"/>
          <w:marBottom w:val="0"/>
          <w:divBdr>
            <w:top w:val="none" w:sz="0" w:space="0" w:color="auto"/>
            <w:left w:val="none" w:sz="0" w:space="0" w:color="auto"/>
            <w:bottom w:val="none" w:sz="0" w:space="0" w:color="auto"/>
            <w:right w:val="none" w:sz="0" w:space="0" w:color="auto"/>
          </w:divBdr>
        </w:div>
        <w:div w:id="38552863">
          <w:marLeft w:val="640"/>
          <w:marRight w:val="0"/>
          <w:marTop w:val="0"/>
          <w:marBottom w:val="0"/>
          <w:divBdr>
            <w:top w:val="none" w:sz="0" w:space="0" w:color="auto"/>
            <w:left w:val="none" w:sz="0" w:space="0" w:color="auto"/>
            <w:bottom w:val="none" w:sz="0" w:space="0" w:color="auto"/>
            <w:right w:val="none" w:sz="0" w:space="0" w:color="auto"/>
          </w:divBdr>
        </w:div>
        <w:div w:id="1106123837">
          <w:marLeft w:val="640"/>
          <w:marRight w:val="0"/>
          <w:marTop w:val="0"/>
          <w:marBottom w:val="0"/>
          <w:divBdr>
            <w:top w:val="none" w:sz="0" w:space="0" w:color="auto"/>
            <w:left w:val="none" w:sz="0" w:space="0" w:color="auto"/>
            <w:bottom w:val="none" w:sz="0" w:space="0" w:color="auto"/>
            <w:right w:val="none" w:sz="0" w:space="0" w:color="auto"/>
          </w:divBdr>
        </w:div>
        <w:div w:id="1364331546">
          <w:marLeft w:val="640"/>
          <w:marRight w:val="0"/>
          <w:marTop w:val="0"/>
          <w:marBottom w:val="0"/>
          <w:divBdr>
            <w:top w:val="none" w:sz="0" w:space="0" w:color="auto"/>
            <w:left w:val="none" w:sz="0" w:space="0" w:color="auto"/>
            <w:bottom w:val="none" w:sz="0" w:space="0" w:color="auto"/>
            <w:right w:val="none" w:sz="0" w:space="0" w:color="auto"/>
          </w:divBdr>
        </w:div>
        <w:div w:id="1560483139">
          <w:marLeft w:val="640"/>
          <w:marRight w:val="0"/>
          <w:marTop w:val="0"/>
          <w:marBottom w:val="0"/>
          <w:divBdr>
            <w:top w:val="none" w:sz="0" w:space="0" w:color="auto"/>
            <w:left w:val="none" w:sz="0" w:space="0" w:color="auto"/>
            <w:bottom w:val="none" w:sz="0" w:space="0" w:color="auto"/>
            <w:right w:val="none" w:sz="0" w:space="0" w:color="auto"/>
          </w:divBdr>
        </w:div>
        <w:div w:id="1091857161">
          <w:marLeft w:val="640"/>
          <w:marRight w:val="0"/>
          <w:marTop w:val="0"/>
          <w:marBottom w:val="0"/>
          <w:divBdr>
            <w:top w:val="none" w:sz="0" w:space="0" w:color="auto"/>
            <w:left w:val="none" w:sz="0" w:space="0" w:color="auto"/>
            <w:bottom w:val="none" w:sz="0" w:space="0" w:color="auto"/>
            <w:right w:val="none" w:sz="0" w:space="0" w:color="auto"/>
          </w:divBdr>
        </w:div>
        <w:div w:id="1568111508">
          <w:marLeft w:val="640"/>
          <w:marRight w:val="0"/>
          <w:marTop w:val="0"/>
          <w:marBottom w:val="0"/>
          <w:divBdr>
            <w:top w:val="none" w:sz="0" w:space="0" w:color="auto"/>
            <w:left w:val="none" w:sz="0" w:space="0" w:color="auto"/>
            <w:bottom w:val="none" w:sz="0" w:space="0" w:color="auto"/>
            <w:right w:val="none" w:sz="0" w:space="0" w:color="auto"/>
          </w:divBdr>
        </w:div>
        <w:div w:id="245769286">
          <w:marLeft w:val="640"/>
          <w:marRight w:val="0"/>
          <w:marTop w:val="0"/>
          <w:marBottom w:val="0"/>
          <w:divBdr>
            <w:top w:val="none" w:sz="0" w:space="0" w:color="auto"/>
            <w:left w:val="none" w:sz="0" w:space="0" w:color="auto"/>
            <w:bottom w:val="none" w:sz="0" w:space="0" w:color="auto"/>
            <w:right w:val="none" w:sz="0" w:space="0" w:color="auto"/>
          </w:divBdr>
        </w:div>
        <w:div w:id="388919514">
          <w:marLeft w:val="640"/>
          <w:marRight w:val="0"/>
          <w:marTop w:val="0"/>
          <w:marBottom w:val="0"/>
          <w:divBdr>
            <w:top w:val="none" w:sz="0" w:space="0" w:color="auto"/>
            <w:left w:val="none" w:sz="0" w:space="0" w:color="auto"/>
            <w:bottom w:val="none" w:sz="0" w:space="0" w:color="auto"/>
            <w:right w:val="none" w:sz="0" w:space="0" w:color="auto"/>
          </w:divBdr>
        </w:div>
        <w:div w:id="2045865611">
          <w:marLeft w:val="640"/>
          <w:marRight w:val="0"/>
          <w:marTop w:val="0"/>
          <w:marBottom w:val="0"/>
          <w:divBdr>
            <w:top w:val="none" w:sz="0" w:space="0" w:color="auto"/>
            <w:left w:val="none" w:sz="0" w:space="0" w:color="auto"/>
            <w:bottom w:val="none" w:sz="0" w:space="0" w:color="auto"/>
            <w:right w:val="none" w:sz="0" w:space="0" w:color="auto"/>
          </w:divBdr>
        </w:div>
        <w:div w:id="1880312079">
          <w:marLeft w:val="640"/>
          <w:marRight w:val="0"/>
          <w:marTop w:val="0"/>
          <w:marBottom w:val="0"/>
          <w:divBdr>
            <w:top w:val="none" w:sz="0" w:space="0" w:color="auto"/>
            <w:left w:val="none" w:sz="0" w:space="0" w:color="auto"/>
            <w:bottom w:val="none" w:sz="0" w:space="0" w:color="auto"/>
            <w:right w:val="none" w:sz="0" w:space="0" w:color="auto"/>
          </w:divBdr>
        </w:div>
        <w:div w:id="1850827561">
          <w:marLeft w:val="640"/>
          <w:marRight w:val="0"/>
          <w:marTop w:val="0"/>
          <w:marBottom w:val="0"/>
          <w:divBdr>
            <w:top w:val="none" w:sz="0" w:space="0" w:color="auto"/>
            <w:left w:val="none" w:sz="0" w:space="0" w:color="auto"/>
            <w:bottom w:val="none" w:sz="0" w:space="0" w:color="auto"/>
            <w:right w:val="none" w:sz="0" w:space="0" w:color="auto"/>
          </w:divBdr>
        </w:div>
        <w:div w:id="801002705">
          <w:marLeft w:val="640"/>
          <w:marRight w:val="0"/>
          <w:marTop w:val="0"/>
          <w:marBottom w:val="0"/>
          <w:divBdr>
            <w:top w:val="none" w:sz="0" w:space="0" w:color="auto"/>
            <w:left w:val="none" w:sz="0" w:space="0" w:color="auto"/>
            <w:bottom w:val="none" w:sz="0" w:space="0" w:color="auto"/>
            <w:right w:val="none" w:sz="0" w:space="0" w:color="auto"/>
          </w:divBdr>
        </w:div>
        <w:div w:id="1760372777">
          <w:marLeft w:val="640"/>
          <w:marRight w:val="0"/>
          <w:marTop w:val="0"/>
          <w:marBottom w:val="0"/>
          <w:divBdr>
            <w:top w:val="none" w:sz="0" w:space="0" w:color="auto"/>
            <w:left w:val="none" w:sz="0" w:space="0" w:color="auto"/>
            <w:bottom w:val="none" w:sz="0" w:space="0" w:color="auto"/>
            <w:right w:val="none" w:sz="0" w:space="0" w:color="auto"/>
          </w:divBdr>
        </w:div>
        <w:div w:id="1344865488">
          <w:marLeft w:val="640"/>
          <w:marRight w:val="0"/>
          <w:marTop w:val="0"/>
          <w:marBottom w:val="0"/>
          <w:divBdr>
            <w:top w:val="none" w:sz="0" w:space="0" w:color="auto"/>
            <w:left w:val="none" w:sz="0" w:space="0" w:color="auto"/>
            <w:bottom w:val="none" w:sz="0" w:space="0" w:color="auto"/>
            <w:right w:val="none" w:sz="0" w:space="0" w:color="auto"/>
          </w:divBdr>
        </w:div>
        <w:div w:id="639843436">
          <w:marLeft w:val="640"/>
          <w:marRight w:val="0"/>
          <w:marTop w:val="0"/>
          <w:marBottom w:val="0"/>
          <w:divBdr>
            <w:top w:val="none" w:sz="0" w:space="0" w:color="auto"/>
            <w:left w:val="none" w:sz="0" w:space="0" w:color="auto"/>
            <w:bottom w:val="none" w:sz="0" w:space="0" w:color="auto"/>
            <w:right w:val="none" w:sz="0" w:space="0" w:color="auto"/>
          </w:divBdr>
        </w:div>
        <w:div w:id="438839391">
          <w:marLeft w:val="640"/>
          <w:marRight w:val="0"/>
          <w:marTop w:val="0"/>
          <w:marBottom w:val="0"/>
          <w:divBdr>
            <w:top w:val="none" w:sz="0" w:space="0" w:color="auto"/>
            <w:left w:val="none" w:sz="0" w:space="0" w:color="auto"/>
            <w:bottom w:val="none" w:sz="0" w:space="0" w:color="auto"/>
            <w:right w:val="none" w:sz="0" w:space="0" w:color="auto"/>
          </w:divBdr>
        </w:div>
        <w:div w:id="1188986409">
          <w:marLeft w:val="640"/>
          <w:marRight w:val="0"/>
          <w:marTop w:val="0"/>
          <w:marBottom w:val="0"/>
          <w:divBdr>
            <w:top w:val="none" w:sz="0" w:space="0" w:color="auto"/>
            <w:left w:val="none" w:sz="0" w:space="0" w:color="auto"/>
            <w:bottom w:val="none" w:sz="0" w:space="0" w:color="auto"/>
            <w:right w:val="none" w:sz="0" w:space="0" w:color="auto"/>
          </w:divBdr>
        </w:div>
        <w:div w:id="373165084">
          <w:marLeft w:val="640"/>
          <w:marRight w:val="0"/>
          <w:marTop w:val="0"/>
          <w:marBottom w:val="0"/>
          <w:divBdr>
            <w:top w:val="none" w:sz="0" w:space="0" w:color="auto"/>
            <w:left w:val="none" w:sz="0" w:space="0" w:color="auto"/>
            <w:bottom w:val="none" w:sz="0" w:space="0" w:color="auto"/>
            <w:right w:val="none" w:sz="0" w:space="0" w:color="auto"/>
          </w:divBdr>
        </w:div>
        <w:div w:id="651058607">
          <w:marLeft w:val="640"/>
          <w:marRight w:val="0"/>
          <w:marTop w:val="0"/>
          <w:marBottom w:val="0"/>
          <w:divBdr>
            <w:top w:val="none" w:sz="0" w:space="0" w:color="auto"/>
            <w:left w:val="none" w:sz="0" w:space="0" w:color="auto"/>
            <w:bottom w:val="none" w:sz="0" w:space="0" w:color="auto"/>
            <w:right w:val="none" w:sz="0" w:space="0" w:color="auto"/>
          </w:divBdr>
        </w:div>
        <w:div w:id="592471124">
          <w:marLeft w:val="640"/>
          <w:marRight w:val="0"/>
          <w:marTop w:val="0"/>
          <w:marBottom w:val="0"/>
          <w:divBdr>
            <w:top w:val="none" w:sz="0" w:space="0" w:color="auto"/>
            <w:left w:val="none" w:sz="0" w:space="0" w:color="auto"/>
            <w:bottom w:val="none" w:sz="0" w:space="0" w:color="auto"/>
            <w:right w:val="none" w:sz="0" w:space="0" w:color="auto"/>
          </w:divBdr>
        </w:div>
        <w:div w:id="404960298">
          <w:marLeft w:val="640"/>
          <w:marRight w:val="0"/>
          <w:marTop w:val="0"/>
          <w:marBottom w:val="0"/>
          <w:divBdr>
            <w:top w:val="none" w:sz="0" w:space="0" w:color="auto"/>
            <w:left w:val="none" w:sz="0" w:space="0" w:color="auto"/>
            <w:bottom w:val="none" w:sz="0" w:space="0" w:color="auto"/>
            <w:right w:val="none" w:sz="0" w:space="0" w:color="auto"/>
          </w:divBdr>
        </w:div>
        <w:div w:id="1445222806">
          <w:marLeft w:val="640"/>
          <w:marRight w:val="0"/>
          <w:marTop w:val="0"/>
          <w:marBottom w:val="0"/>
          <w:divBdr>
            <w:top w:val="none" w:sz="0" w:space="0" w:color="auto"/>
            <w:left w:val="none" w:sz="0" w:space="0" w:color="auto"/>
            <w:bottom w:val="none" w:sz="0" w:space="0" w:color="auto"/>
            <w:right w:val="none" w:sz="0" w:space="0" w:color="auto"/>
          </w:divBdr>
        </w:div>
        <w:div w:id="1602570565">
          <w:marLeft w:val="640"/>
          <w:marRight w:val="0"/>
          <w:marTop w:val="0"/>
          <w:marBottom w:val="0"/>
          <w:divBdr>
            <w:top w:val="none" w:sz="0" w:space="0" w:color="auto"/>
            <w:left w:val="none" w:sz="0" w:space="0" w:color="auto"/>
            <w:bottom w:val="none" w:sz="0" w:space="0" w:color="auto"/>
            <w:right w:val="none" w:sz="0" w:space="0" w:color="auto"/>
          </w:divBdr>
        </w:div>
        <w:div w:id="1841772500">
          <w:marLeft w:val="640"/>
          <w:marRight w:val="0"/>
          <w:marTop w:val="0"/>
          <w:marBottom w:val="0"/>
          <w:divBdr>
            <w:top w:val="none" w:sz="0" w:space="0" w:color="auto"/>
            <w:left w:val="none" w:sz="0" w:space="0" w:color="auto"/>
            <w:bottom w:val="none" w:sz="0" w:space="0" w:color="auto"/>
            <w:right w:val="none" w:sz="0" w:space="0" w:color="auto"/>
          </w:divBdr>
        </w:div>
        <w:div w:id="1602645099">
          <w:marLeft w:val="640"/>
          <w:marRight w:val="0"/>
          <w:marTop w:val="0"/>
          <w:marBottom w:val="0"/>
          <w:divBdr>
            <w:top w:val="none" w:sz="0" w:space="0" w:color="auto"/>
            <w:left w:val="none" w:sz="0" w:space="0" w:color="auto"/>
            <w:bottom w:val="none" w:sz="0" w:space="0" w:color="auto"/>
            <w:right w:val="none" w:sz="0" w:space="0" w:color="auto"/>
          </w:divBdr>
        </w:div>
        <w:div w:id="1710178823">
          <w:marLeft w:val="640"/>
          <w:marRight w:val="0"/>
          <w:marTop w:val="0"/>
          <w:marBottom w:val="0"/>
          <w:divBdr>
            <w:top w:val="none" w:sz="0" w:space="0" w:color="auto"/>
            <w:left w:val="none" w:sz="0" w:space="0" w:color="auto"/>
            <w:bottom w:val="none" w:sz="0" w:space="0" w:color="auto"/>
            <w:right w:val="none" w:sz="0" w:space="0" w:color="auto"/>
          </w:divBdr>
        </w:div>
        <w:div w:id="489519664">
          <w:marLeft w:val="640"/>
          <w:marRight w:val="0"/>
          <w:marTop w:val="0"/>
          <w:marBottom w:val="0"/>
          <w:divBdr>
            <w:top w:val="none" w:sz="0" w:space="0" w:color="auto"/>
            <w:left w:val="none" w:sz="0" w:space="0" w:color="auto"/>
            <w:bottom w:val="none" w:sz="0" w:space="0" w:color="auto"/>
            <w:right w:val="none" w:sz="0" w:space="0" w:color="auto"/>
          </w:divBdr>
        </w:div>
        <w:div w:id="523250950">
          <w:marLeft w:val="640"/>
          <w:marRight w:val="0"/>
          <w:marTop w:val="0"/>
          <w:marBottom w:val="0"/>
          <w:divBdr>
            <w:top w:val="none" w:sz="0" w:space="0" w:color="auto"/>
            <w:left w:val="none" w:sz="0" w:space="0" w:color="auto"/>
            <w:bottom w:val="none" w:sz="0" w:space="0" w:color="auto"/>
            <w:right w:val="none" w:sz="0" w:space="0" w:color="auto"/>
          </w:divBdr>
        </w:div>
        <w:div w:id="1164011307">
          <w:marLeft w:val="640"/>
          <w:marRight w:val="0"/>
          <w:marTop w:val="0"/>
          <w:marBottom w:val="0"/>
          <w:divBdr>
            <w:top w:val="none" w:sz="0" w:space="0" w:color="auto"/>
            <w:left w:val="none" w:sz="0" w:space="0" w:color="auto"/>
            <w:bottom w:val="none" w:sz="0" w:space="0" w:color="auto"/>
            <w:right w:val="none" w:sz="0" w:space="0" w:color="auto"/>
          </w:divBdr>
        </w:div>
        <w:div w:id="89858762">
          <w:marLeft w:val="640"/>
          <w:marRight w:val="0"/>
          <w:marTop w:val="0"/>
          <w:marBottom w:val="0"/>
          <w:divBdr>
            <w:top w:val="none" w:sz="0" w:space="0" w:color="auto"/>
            <w:left w:val="none" w:sz="0" w:space="0" w:color="auto"/>
            <w:bottom w:val="none" w:sz="0" w:space="0" w:color="auto"/>
            <w:right w:val="none" w:sz="0" w:space="0" w:color="auto"/>
          </w:divBdr>
        </w:div>
        <w:div w:id="942298947">
          <w:marLeft w:val="640"/>
          <w:marRight w:val="0"/>
          <w:marTop w:val="0"/>
          <w:marBottom w:val="0"/>
          <w:divBdr>
            <w:top w:val="none" w:sz="0" w:space="0" w:color="auto"/>
            <w:left w:val="none" w:sz="0" w:space="0" w:color="auto"/>
            <w:bottom w:val="none" w:sz="0" w:space="0" w:color="auto"/>
            <w:right w:val="none" w:sz="0" w:space="0" w:color="auto"/>
          </w:divBdr>
        </w:div>
        <w:div w:id="1349528734">
          <w:marLeft w:val="640"/>
          <w:marRight w:val="0"/>
          <w:marTop w:val="0"/>
          <w:marBottom w:val="0"/>
          <w:divBdr>
            <w:top w:val="none" w:sz="0" w:space="0" w:color="auto"/>
            <w:left w:val="none" w:sz="0" w:space="0" w:color="auto"/>
            <w:bottom w:val="none" w:sz="0" w:space="0" w:color="auto"/>
            <w:right w:val="none" w:sz="0" w:space="0" w:color="auto"/>
          </w:divBdr>
        </w:div>
        <w:div w:id="852382077">
          <w:marLeft w:val="640"/>
          <w:marRight w:val="0"/>
          <w:marTop w:val="0"/>
          <w:marBottom w:val="0"/>
          <w:divBdr>
            <w:top w:val="none" w:sz="0" w:space="0" w:color="auto"/>
            <w:left w:val="none" w:sz="0" w:space="0" w:color="auto"/>
            <w:bottom w:val="none" w:sz="0" w:space="0" w:color="auto"/>
            <w:right w:val="none" w:sz="0" w:space="0" w:color="auto"/>
          </w:divBdr>
        </w:div>
        <w:div w:id="1458064404">
          <w:marLeft w:val="640"/>
          <w:marRight w:val="0"/>
          <w:marTop w:val="0"/>
          <w:marBottom w:val="0"/>
          <w:divBdr>
            <w:top w:val="none" w:sz="0" w:space="0" w:color="auto"/>
            <w:left w:val="none" w:sz="0" w:space="0" w:color="auto"/>
            <w:bottom w:val="none" w:sz="0" w:space="0" w:color="auto"/>
            <w:right w:val="none" w:sz="0" w:space="0" w:color="auto"/>
          </w:divBdr>
        </w:div>
        <w:div w:id="834036055">
          <w:marLeft w:val="640"/>
          <w:marRight w:val="0"/>
          <w:marTop w:val="0"/>
          <w:marBottom w:val="0"/>
          <w:divBdr>
            <w:top w:val="none" w:sz="0" w:space="0" w:color="auto"/>
            <w:left w:val="none" w:sz="0" w:space="0" w:color="auto"/>
            <w:bottom w:val="none" w:sz="0" w:space="0" w:color="auto"/>
            <w:right w:val="none" w:sz="0" w:space="0" w:color="auto"/>
          </w:divBdr>
        </w:div>
        <w:div w:id="1885485668">
          <w:marLeft w:val="640"/>
          <w:marRight w:val="0"/>
          <w:marTop w:val="0"/>
          <w:marBottom w:val="0"/>
          <w:divBdr>
            <w:top w:val="none" w:sz="0" w:space="0" w:color="auto"/>
            <w:left w:val="none" w:sz="0" w:space="0" w:color="auto"/>
            <w:bottom w:val="none" w:sz="0" w:space="0" w:color="auto"/>
            <w:right w:val="none" w:sz="0" w:space="0" w:color="auto"/>
          </w:divBdr>
        </w:div>
        <w:div w:id="448286259">
          <w:marLeft w:val="640"/>
          <w:marRight w:val="0"/>
          <w:marTop w:val="0"/>
          <w:marBottom w:val="0"/>
          <w:divBdr>
            <w:top w:val="none" w:sz="0" w:space="0" w:color="auto"/>
            <w:left w:val="none" w:sz="0" w:space="0" w:color="auto"/>
            <w:bottom w:val="none" w:sz="0" w:space="0" w:color="auto"/>
            <w:right w:val="none" w:sz="0" w:space="0" w:color="auto"/>
          </w:divBdr>
        </w:div>
        <w:div w:id="162548846">
          <w:marLeft w:val="640"/>
          <w:marRight w:val="0"/>
          <w:marTop w:val="0"/>
          <w:marBottom w:val="0"/>
          <w:divBdr>
            <w:top w:val="none" w:sz="0" w:space="0" w:color="auto"/>
            <w:left w:val="none" w:sz="0" w:space="0" w:color="auto"/>
            <w:bottom w:val="none" w:sz="0" w:space="0" w:color="auto"/>
            <w:right w:val="none" w:sz="0" w:space="0" w:color="auto"/>
          </w:divBdr>
        </w:div>
        <w:div w:id="1005667826">
          <w:marLeft w:val="640"/>
          <w:marRight w:val="0"/>
          <w:marTop w:val="0"/>
          <w:marBottom w:val="0"/>
          <w:divBdr>
            <w:top w:val="none" w:sz="0" w:space="0" w:color="auto"/>
            <w:left w:val="none" w:sz="0" w:space="0" w:color="auto"/>
            <w:bottom w:val="none" w:sz="0" w:space="0" w:color="auto"/>
            <w:right w:val="none" w:sz="0" w:space="0" w:color="auto"/>
          </w:divBdr>
        </w:div>
        <w:div w:id="1635406967">
          <w:marLeft w:val="640"/>
          <w:marRight w:val="0"/>
          <w:marTop w:val="0"/>
          <w:marBottom w:val="0"/>
          <w:divBdr>
            <w:top w:val="none" w:sz="0" w:space="0" w:color="auto"/>
            <w:left w:val="none" w:sz="0" w:space="0" w:color="auto"/>
            <w:bottom w:val="none" w:sz="0" w:space="0" w:color="auto"/>
            <w:right w:val="none" w:sz="0" w:space="0" w:color="auto"/>
          </w:divBdr>
        </w:div>
        <w:div w:id="1780760159">
          <w:marLeft w:val="640"/>
          <w:marRight w:val="0"/>
          <w:marTop w:val="0"/>
          <w:marBottom w:val="0"/>
          <w:divBdr>
            <w:top w:val="none" w:sz="0" w:space="0" w:color="auto"/>
            <w:left w:val="none" w:sz="0" w:space="0" w:color="auto"/>
            <w:bottom w:val="none" w:sz="0" w:space="0" w:color="auto"/>
            <w:right w:val="none" w:sz="0" w:space="0" w:color="auto"/>
          </w:divBdr>
        </w:div>
        <w:div w:id="1625233284">
          <w:marLeft w:val="640"/>
          <w:marRight w:val="0"/>
          <w:marTop w:val="0"/>
          <w:marBottom w:val="0"/>
          <w:divBdr>
            <w:top w:val="none" w:sz="0" w:space="0" w:color="auto"/>
            <w:left w:val="none" w:sz="0" w:space="0" w:color="auto"/>
            <w:bottom w:val="none" w:sz="0" w:space="0" w:color="auto"/>
            <w:right w:val="none" w:sz="0" w:space="0" w:color="auto"/>
          </w:divBdr>
        </w:div>
        <w:div w:id="859973485">
          <w:marLeft w:val="640"/>
          <w:marRight w:val="0"/>
          <w:marTop w:val="0"/>
          <w:marBottom w:val="0"/>
          <w:divBdr>
            <w:top w:val="none" w:sz="0" w:space="0" w:color="auto"/>
            <w:left w:val="none" w:sz="0" w:space="0" w:color="auto"/>
            <w:bottom w:val="none" w:sz="0" w:space="0" w:color="auto"/>
            <w:right w:val="none" w:sz="0" w:space="0" w:color="auto"/>
          </w:divBdr>
        </w:div>
        <w:div w:id="28453453">
          <w:marLeft w:val="640"/>
          <w:marRight w:val="0"/>
          <w:marTop w:val="0"/>
          <w:marBottom w:val="0"/>
          <w:divBdr>
            <w:top w:val="none" w:sz="0" w:space="0" w:color="auto"/>
            <w:left w:val="none" w:sz="0" w:space="0" w:color="auto"/>
            <w:bottom w:val="none" w:sz="0" w:space="0" w:color="auto"/>
            <w:right w:val="none" w:sz="0" w:space="0" w:color="auto"/>
          </w:divBdr>
        </w:div>
        <w:div w:id="1486705203">
          <w:marLeft w:val="640"/>
          <w:marRight w:val="0"/>
          <w:marTop w:val="0"/>
          <w:marBottom w:val="0"/>
          <w:divBdr>
            <w:top w:val="none" w:sz="0" w:space="0" w:color="auto"/>
            <w:left w:val="none" w:sz="0" w:space="0" w:color="auto"/>
            <w:bottom w:val="none" w:sz="0" w:space="0" w:color="auto"/>
            <w:right w:val="none" w:sz="0" w:space="0" w:color="auto"/>
          </w:divBdr>
        </w:div>
        <w:div w:id="80181891">
          <w:marLeft w:val="640"/>
          <w:marRight w:val="0"/>
          <w:marTop w:val="0"/>
          <w:marBottom w:val="0"/>
          <w:divBdr>
            <w:top w:val="none" w:sz="0" w:space="0" w:color="auto"/>
            <w:left w:val="none" w:sz="0" w:space="0" w:color="auto"/>
            <w:bottom w:val="none" w:sz="0" w:space="0" w:color="auto"/>
            <w:right w:val="none" w:sz="0" w:space="0" w:color="auto"/>
          </w:divBdr>
        </w:div>
        <w:div w:id="312411670">
          <w:marLeft w:val="640"/>
          <w:marRight w:val="0"/>
          <w:marTop w:val="0"/>
          <w:marBottom w:val="0"/>
          <w:divBdr>
            <w:top w:val="none" w:sz="0" w:space="0" w:color="auto"/>
            <w:left w:val="none" w:sz="0" w:space="0" w:color="auto"/>
            <w:bottom w:val="none" w:sz="0" w:space="0" w:color="auto"/>
            <w:right w:val="none" w:sz="0" w:space="0" w:color="auto"/>
          </w:divBdr>
        </w:div>
        <w:div w:id="2083485475">
          <w:marLeft w:val="640"/>
          <w:marRight w:val="0"/>
          <w:marTop w:val="0"/>
          <w:marBottom w:val="0"/>
          <w:divBdr>
            <w:top w:val="none" w:sz="0" w:space="0" w:color="auto"/>
            <w:left w:val="none" w:sz="0" w:space="0" w:color="auto"/>
            <w:bottom w:val="none" w:sz="0" w:space="0" w:color="auto"/>
            <w:right w:val="none" w:sz="0" w:space="0" w:color="auto"/>
          </w:divBdr>
        </w:div>
        <w:div w:id="584650691">
          <w:marLeft w:val="640"/>
          <w:marRight w:val="0"/>
          <w:marTop w:val="0"/>
          <w:marBottom w:val="0"/>
          <w:divBdr>
            <w:top w:val="none" w:sz="0" w:space="0" w:color="auto"/>
            <w:left w:val="none" w:sz="0" w:space="0" w:color="auto"/>
            <w:bottom w:val="none" w:sz="0" w:space="0" w:color="auto"/>
            <w:right w:val="none" w:sz="0" w:space="0" w:color="auto"/>
          </w:divBdr>
        </w:div>
        <w:div w:id="974213575">
          <w:marLeft w:val="640"/>
          <w:marRight w:val="0"/>
          <w:marTop w:val="0"/>
          <w:marBottom w:val="0"/>
          <w:divBdr>
            <w:top w:val="none" w:sz="0" w:space="0" w:color="auto"/>
            <w:left w:val="none" w:sz="0" w:space="0" w:color="auto"/>
            <w:bottom w:val="none" w:sz="0" w:space="0" w:color="auto"/>
            <w:right w:val="none" w:sz="0" w:space="0" w:color="auto"/>
          </w:divBdr>
        </w:div>
        <w:div w:id="1725374776">
          <w:marLeft w:val="640"/>
          <w:marRight w:val="0"/>
          <w:marTop w:val="0"/>
          <w:marBottom w:val="0"/>
          <w:divBdr>
            <w:top w:val="none" w:sz="0" w:space="0" w:color="auto"/>
            <w:left w:val="none" w:sz="0" w:space="0" w:color="auto"/>
            <w:bottom w:val="none" w:sz="0" w:space="0" w:color="auto"/>
            <w:right w:val="none" w:sz="0" w:space="0" w:color="auto"/>
          </w:divBdr>
        </w:div>
        <w:div w:id="1698658710">
          <w:marLeft w:val="640"/>
          <w:marRight w:val="0"/>
          <w:marTop w:val="0"/>
          <w:marBottom w:val="0"/>
          <w:divBdr>
            <w:top w:val="none" w:sz="0" w:space="0" w:color="auto"/>
            <w:left w:val="none" w:sz="0" w:space="0" w:color="auto"/>
            <w:bottom w:val="none" w:sz="0" w:space="0" w:color="auto"/>
            <w:right w:val="none" w:sz="0" w:space="0" w:color="auto"/>
          </w:divBdr>
        </w:div>
        <w:div w:id="181674145">
          <w:marLeft w:val="640"/>
          <w:marRight w:val="0"/>
          <w:marTop w:val="0"/>
          <w:marBottom w:val="0"/>
          <w:divBdr>
            <w:top w:val="none" w:sz="0" w:space="0" w:color="auto"/>
            <w:left w:val="none" w:sz="0" w:space="0" w:color="auto"/>
            <w:bottom w:val="none" w:sz="0" w:space="0" w:color="auto"/>
            <w:right w:val="none" w:sz="0" w:space="0" w:color="auto"/>
          </w:divBdr>
        </w:div>
        <w:div w:id="1449352040">
          <w:marLeft w:val="640"/>
          <w:marRight w:val="0"/>
          <w:marTop w:val="0"/>
          <w:marBottom w:val="0"/>
          <w:divBdr>
            <w:top w:val="none" w:sz="0" w:space="0" w:color="auto"/>
            <w:left w:val="none" w:sz="0" w:space="0" w:color="auto"/>
            <w:bottom w:val="none" w:sz="0" w:space="0" w:color="auto"/>
            <w:right w:val="none" w:sz="0" w:space="0" w:color="auto"/>
          </w:divBdr>
        </w:div>
        <w:div w:id="1282301092">
          <w:marLeft w:val="640"/>
          <w:marRight w:val="0"/>
          <w:marTop w:val="0"/>
          <w:marBottom w:val="0"/>
          <w:divBdr>
            <w:top w:val="none" w:sz="0" w:space="0" w:color="auto"/>
            <w:left w:val="none" w:sz="0" w:space="0" w:color="auto"/>
            <w:bottom w:val="none" w:sz="0" w:space="0" w:color="auto"/>
            <w:right w:val="none" w:sz="0" w:space="0" w:color="auto"/>
          </w:divBdr>
        </w:div>
        <w:div w:id="626937891">
          <w:marLeft w:val="640"/>
          <w:marRight w:val="0"/>
          <w:marTop w:val="0"/>
          <w:marBottom w:val="0"/>
          <w:divBdr>
            <w:top w:val="none" w:sz="0" w:space="0" w:color="auto"/>
            <w:left w:val="none" w:sz="0" w:space="0" w:color="auto"/>
            <w:bottom w:val="none" w:sz="0" w:space="0" w:color="auto"/>
            <w:right w:val="none" w:sz="0" w:space="0" w:color="auto"/>
          </w:divBdr>
        </w:div>
        <w:div w:id="2038263788">
          <w:marLeft w:val="640"/>
          <w:marRight w:val="0"/>
          <w:marTop w:val="0"/>
          <w:marBottom w:val="0"/>
          <w:divBdr>
            <w:top w:val="none" w:sz="0" w:space="0" w:color="auto"/>
            <w:left w:val="none" w:sz="0" w:space="0" w:color="auto"/>
            <w:bottom w:val="none" w:sz="0" w:space="0" w:color="auto"/>
            <w:right w:val="none" w:sz="0" w:space="0" w:color="auto"/>
          </w:divBdr>
        </w:div>
        <w:div w:id="1410617388">
          <w:marLeft w:val="640"/>
          <w:marRight w:val="0"/>
          <w:marTop w:val="0"/>
          <w:marBottom w:val="0"/>
          <w:divBdr>
            <w:top w:val="none" w:sz="0" w:space="0" w:color="auto"/>
            <w:left w:val="none" w:sz="0" w:space="0" w:color="auto"/>
            <w:bottom w:val="none" w:sz="0" w:space="0" w:color="auto"/>
            <w:right w:val="none" w:sz="0" w:space="0" w:color="auto"/>
          </w:divBdr>
        </w:div>
        <w:div w:id="1177425842">
          <w:marLeft w:val="640"/>
          <w:marRight w:val="0"/>
          <w:marTop w:val="0"/>
          <w:marBottom w:val="0"/>
          <w:divBdr>
            <w:top w:val="none" w:sz="0" w:space="0" w:color="auto"/>
            <w:left w:val="none" w:sz="0" w:space="0" w:color="auto"/>
            <w:bottom w:val="none" w:sz="0" w:space="0" w:color="auto"/>
            <w:right w:val="none" w:sz="0" w:space="0" w:color="auto"/>
          </w:divBdr>
        </w:div>
        <w:div w:id="212424135">
          <w:marLeft w:val="640"/>
          <w:marRight w:val="0"/>
          <w:marTop w:val="0"/>
          <w:marBottom w:val="0"/>
          <w:divBdr>
            <w:top w:val="none" w:sz="0" w:space="0" w:color="auto"/>
            <w:left w:val="none" w:sz="0" w:space="0" w:color="auto"/>
            <w:bottom w:val="none" w:sz="0" w:space="0" w:color="auto"/>
            <w:right w:val="none" w:sz="0" w:space="0" w:color="auto"/>
          </w:divBdr>
        </w:div>
        <w:div w:id="1280576154">
          <w:marLeft w:val="640"/>
          <w:marRight w:val="0"/>
          <w:marTop w:val="0"/>
          <w:marBottom w:val="0"/>
          <w:divBdr>
            <w:top w:val="none" w:sz="0" w:space="0" w:color="auto"/>
            <w:left w:val="none" w:sz="0" w:space="0" w:color="auto"/>
            <w:bottom w:val="none" w:sz="0" w:space="0" w:color="auto"/>
            <w:right w:val="none" w:sz="0" w:space="0" w:color="auto"/>
          </w:divBdr>
        </w:div>
        <w:div w:id="783160177">
          <w:marLeft w:val="640"/>
          <w:marRight w:val="0"/>
          <w:marTop w:val="0"/>
          <w:marBottom w:val="0"/>
          <w:divBdr>
            <w:top w:val="none" w:sz="0" w:space="0" w:color="auto"/>
            <w:left w:val="none" w:sz="0" w:space="0" w:color="auto"/>
            <w:bottom w:val="none" w:sz="0" w:space="0" w:color="auto"/>
            <w:right w:val="none" w:sz="0" w:space="0" w:color="auto"/>
          </w:divBdr>
        </w:div>
        <w:div w:id="1726367483">
          <w:marLeft w:val="640"/>
          <w:marRight w:val="0"/>
          <w:marTop w:val="0"/>
          <w:marBottom w:val="0"/>
          <w:divBdr>
            <w:top w:val="none" w:sz="0" w:space="0" w:color="auto"/>
            <w:left w:val="none" w:sz="0" w:space="0" w:color="auto"/>
            <w:bottom w:val="none" w:sz="0" w:space="0" w:color="auto"/>
            <w:right w:val="none" w:sz="0" w:space="0" w:color="auto"/>
          </w:divBdr>
        </w:div>
        <w:div w:id="841628761">
          <w:marLeft w:val="640"/>
          <w:marRight w:val="0"/>
          <w:marTop w:val="0"/>
          <w:marBottom w:val="0"/>
          <w:divBdr>
            <w:top w:val="none" w:sz="0" w:space="0" w:color="auto"/>
            <w:left w:val="none" w:sz="0" w:space="0" w:color="auto"/>
            <w:bottom w:val="none" w:sz="0" w:space="0" w:color="auto"/>
            <w:right w:val="none" w:sz="0" w:space="0" w:color="auto"/>
          </w:divBdr>
        </w:div>
        <w:div w:id="1233661772">
          <w:marLeft w:val="640"/>
          <w:marRight w:val="0"/>
          <w:marTop w:val="0"/>
          <w:marBottom w:val="0"/>
          <w:divBdr>
            <w:top w:val="none" w:sz="0" w:space="0" w:color="auto"/>
            <w:left w:val="none" w:sz="0" w:space="0" w:color="auto"/>
            <w:bottom w:val="none" w:sz="0" w:space="0" w:color="auto"/>
            <w:right w:val="none" w:sz="0" w:space="0" w:color="auto"/>
          </w:divBdr>
        </w:div>
        <w:div w:id="508711930">
          <w:marLeft w:val="640"/>
          <w:marRight w:val="0"/>
          <w:marTop w:val="0"/>
          <w:marBottom w:val="0"/>
          <w:divBdr>
            <w:top w:val="none" w:sz="0" w:space="0" w:color="auto"/>
            <w:left w:val="none" w:sz="0" w:space="0" w:color="auto"/>
            <w:bottom w:val="none" w:sz="0" w:space="0" w:color="auto"/>
            <w:right w:val="none" w:sz="0" w:space="0" w:color="auto"/>
          </w:divBdr>
        </w:div>
        <w:div w:id="1356924532">
          <w:marLeft w:val="640"/>
          <w:marRight w:val="0"/>
          <w:marTop w:val="0"/>
          <w:marBottom w:val="0"/>
          <w:divBdr>
            <w:top w:val="none" w:sz="0" w:space="0" w:color="auto"/>
            <w:left w:val="none" w:sz="0" w:space="0" w:color="auto"/>
            <w:bottom w:val="none" w:sz="0" w:space="0" w:color="auto"/>
            <w:right w:val="none" w:sz="0" w:space="0" w:color="auto"/>
          </w:divBdr>
        </w:div>
        <w:div w:id="187959795">
          <w:marLeft w:val="640"/>
          <w:marRight w:val="0"/>
          <w:marTop w:val="0"/>
          <w:marBottom w:val="0"/>
          <w:divBdr>
            <w:top w:val="none" w:sz="0" w:space="0" w:color="auto"/>
            <w:left w:val="none" w:sz="0" w:space="0" w:color="auto"/>
            <w:bottom w:val="none" w:sz="0" w:space="0" w:color="auto"/>
            <w:right w:val="none" w:sz="0" w:space="0" w:color="auto"/>
          </w:divBdr>
        </w:div>
        <w:div w:id="1245997228">
          <w:marLeft w:val="640"/>
          <w:marRight w:val="0"/>
          <w:marTop w:val="0"/>
          <w:marBottom w:val="0"/>
          <w:divBdr>
            <w:top w:val="none" w:sz="0" w:space="0" w:color="auto"/>
            <w:left w:val="none" w:sz="0" w:space="0" w:color="auto"/>
            <w:bottom w:val="none" w:sz="0" w:space="0" w:color="auto"/>
            <w:right w:val="none" w:sz="0" w:space="0" w:color="auto"/>
          </w:divBdr>
        </w:div>
        <w:div w:id="827478399">
          <w:marLeft w:val="640"/>
          <w:marRight w:val="0"/>
          <w:marTop w:val="0"/>
          <w:marBottom w:val="0"/>
          <w:divBdr>
            <w:top w:val="none" w:sz="0" w:space="0" w:color="auto"/>
            <w:left w:val="none" w:sz="0" w:space="0" w:color="auto"/>
            <w:bottom w:val="none" w:sz="0" w:space="0" w:color="auto"/>
            <w:right w:val="none" w:sz="0" w:space="0" w:color="auto"/>
          </w:divBdr>
        </w:div>
        <w:div w:id="49573628">
          <w:marLeft w:val="640"/>
          <w:marRight w:val="0"/>
          <w:marTop w:val="0"/>
          <w:marBottom w:val="0"/>
          <w:divBdr>
            <w:top w:val="none" w:sz="0" w:space="0" w:color="auto"/>
            <w:left w:val="none" w:sz="0" w:space="0" w:color="auto"/>
            <w:bottom w:val="none" w:sz="0" w:space="0" w:color="auto"/>
            <w:right w:val="none" w:sz="0" w:space="0" w:color="auto"/>
          </w:divBdr>
        </w:div>
        <w:div w:id="1414081467">
          <w:marLeft w:val="640"/>
          <w:marRight w:val="0"/>
          <w:marTop w:val="0"/>
          <w:marBottom w:val="0"/>
          <w:divBdr>
            <w:top w:val="none" w:sz="0" w:space="0" w:color="auto"/>
            <w:left w:val="none" w:sz="0" w:space="0" w:color="auto"/>
            <w:bottom w:val="none" w:sz="0" w:space="0" w:color="auto"/>
            <w:right w:val="none" w:sz="0" w:space="0" w:color="auto"/>
          </w:divBdr>
        </w:div>
        <w:div w:id="681393124">
          <w:marLeft w:val="640"/>
          <w:marRight w:val="0"/>
          <w:marTop w:val="0"/>
          <w:marBottom w:val="0"/>
          <w:divBdr>
            <w:top w:val="none" w:sz="0" w:space="0" w:color="auto"/>
            <w:left w:val="none" w:sz="0" w:space="0" w:color="auto"/>
            <w:bottom w:val="none" w:sz="0" w:space="0" w:color="auto"/>
            <w:right w:val="none" w:sz="0" w:space="0" w:color="auto"/>
          </w:divBdr>
        </w:div>
        <w:div w:id="608390524">
          <w:marLeft w:val="640"/>
          <w:marRight w:val="0"/>
          <w:marTop w:val="0"/>
          <w:marBottom w:val="0"/>
          <w:divBdr>
            <w:top w:val="none" w:sz="0" w:space="0" w:color="auto"/>
            <w:left w:val="none" w:sz="0" w:space="0" w:color="auto"/>
            <w:bottom w:val="none" w:sz="0" w:space="0" w:color="auto"/>
            <w:right w:val="none" w:sz="0" w:space="0" w:color="auto"/>
          </w:divBdr>
        </w:div>
        <w:div w:id="668799076">
          <w:marLeft w:val="640"/>
          <w:marRight w:val="0"/>
          <w:marTop w:val="0"/>
          <w:marBottom w:val="0"/>
          <w:divBdr>
            <w:top w:val="none" w:sz="0" w:space="0" w:color="auto"/>
            <w:left w:val="none" w:sz="0" w:space="0" w:color="auto"/>
            <w:bottom w:val="none" w:sz="0" w:space="0" w:color="auto"/>
            <w:right w:val="none" w:sz="0" w:space="0" w:color="auto"/>
          </w:divBdr>
        </w:div>
        <w:div w:id="1522237274">
          <w:marLeft w:val="640"/>
          <w:marRight w:val="0"/>
          <w:marTop w:val="0"/>
          <w:marBottom w:val="0"/>
          <w:divBdr>
            <w:top w:val="none" w:sz="0" w:space="0" w:color="auto"/>
            <w:left w:val="none" w:sz="0" w:space="0" w:color="auto"/>
            <w:bottom w:val="none" w:sz="0" w:space="0" w:color="auto"/>
            <w:right w:val="none" w:sz="0" w:space="0" w:color="auto"/>
          </w:divBdr>
        </w:div>
        <w:div w:id="1477601689">
          <w:marLeft w:val="640"/>
          <w:marRight w:val="0"/>
          <w:marTop w:val="0"/>
          <w:marBottom w:val="0"/>
          <w:divBdr>
            <w:top w:val="none" w:sz="0" w:space="0" w:color="auto"/>
            <w:left w:val="none" w:sz="0" w:space="0" w:color="auto"/>
            <w:bottom w:val="none" w:sz="0" w:space="0" w:color="auto"/>
            <w:right w:val="none" w:sz="0" w:space="0" w:color="auto"/>
          </w:divBdr>
        </w:div>
        <w:div w:id="811605616">
          <w:marLeft w:val="640"/>
          <w:marRight w:val="0"/>
          <w:marTop w:val="0"/>
          <w:marBottom w:val="0"/>
          <w:divBdr>
            <w:top w:val="none" w:sz="0" w:space="0" w:color="auto"/>
            <w:left w:val="none" w:sz="0" w:space="0" w:color="auto"/>
            <w:bottom w:val="none" w:sz="0" w:space="0" w:color="auto"/>
            <w:right w:val="none" w:sz="0" w:space="0" w:color="auto"/>
          </w:divBdr>
        </w:div>
        <w:div w:id="855197057">
          <w:marLeft w:val="640"/>
          <w:marRight w:val="0"/>
          <w:marTop w:val="0"/>
          <w:marBottom w:val="0"/>
          <w:divBdr>
            <w:top w:val="none" w:sz="0" w:space="0" w:color="auto"/>
            <w:left w:val="none" w:sz="0" w:space="0" w:color="auto"/>
            <w:bottom w:val="none" w:sz="0" w:space="0" w:color="auto"/>
            <w:right w:val="none" w:sz="0" w:space="0" w:color="auto"/>
          </w:divBdr>
        </w:div>
        <w:div w:id="2117141227">
          <w:marLeft w:val="640"/>
          <w:marRight w:val="0"/>
          <w:marTop w:val="0"/>
          <w:marBottom w:val="0"/>
          <w:divBdr>
            <w:top w:val="none" w:sz="0" w:space="0" w:color="auto"/>
            <w:left w:val="none" w:sz="0" w:space="0" w:color="auto"/>
            <w:bottom w:val="none" w:sz="0" w:space="0" w:color="auto"/>
            <w:right w:val="none" w:sz="0" w:space="0" w:color="auto"/>
          </w:divBdr>
        </w:div>
        <w:div w:id="1985350812">
          <w:marLeft w:val="640"/>
          <w:marRight w:val="0"/>
          <w:marTop w:val="0"/>
          <w:marBottom w:val="0"/>
          <w:divBdr>
            <w:top w:val="none" w:sz="0" w:space="0" w:color="auto"/>
            <w:left w:val="none" w:sz="0" w:space="0" w:color="auto"/>
            <w:bottom w:val="none" w:sz="0" w:space="0" w:color="auto"/>
            <w:right w:val="none" w:sz="0" w:space="0" w:color="auto"/>
          </w:divBdr>
        </w:div>
        <w:div w:id="1450202008">
          <w:marLeft w:val="640"/>
          <w:marRight w:val="0"/>
          <w:marTop w:val="0"/>
          <w:marBottom w:val="0"/>
          <w:divBdr>
            <w:top w:val="none" w:sz="0" w:space="0" w:color="auto"/>
            <w:left w:val="none" w:sz="0" w:space="0" w:color="auto"/>
            <w:bottom w:val="none" w:sz="0" w:space="0" w:color="auto"/>
            <w:right w:val="none" w:sz="0" w:space="0" w:color="auto"/>
          </w:divBdr>
        </w:div>
        <w:div w:id="298539325">
          <w:marLeft w:val="640"/>
          <w:marRight w:val="0"/>
          <w:marTop w:val="0"/>
          <w:marBottom w:val="0"/>
          <w:divBdr>
            <w:top w:val="none" w:sz="0" w:space="0" w:color="auto"/>
            <w:left w:val="none" w:sz="0" w:space="0" w:color="auto"/>
            <w:bottom w:val="none" w:sz="0" w:space="0" w:color="auto"/>
            <w:right w:val="none" w:sz="0" w:space="0" w:color="auto"/>
          </w:divBdr>
        </w:div>
        <w:div w:id="697269221">
          <w:marLeft w:val="640"/>
          <w:marRight w:val="0"/>
          <w:marTop w:val="0"/>
          <w:marBottom w:val="0"/>
          <w:divBdr>
            <w:top w:val="none" w:sz="0" w:space="0" w:color="auto"/>
            <w:left w:val="none" w:sz="0" w:space="0" w:color="auto"/>
            <w:bottom w:val="none" w:sz="0" w:space="0" w:color="auto"/>
            <w:right w:val="none" w:sz="0" w:space="0" w:color="auto"/>
          </w:divBdr>
        </w:div>
        <w:div w:id="1051225080">
          <w:marLeft w:val="640"/>
          <w:marRight w:val="0"/>
          <w:marTop w:val="0"/>
          <w:marBottom w:val="0"/>
          <w:divBdr>
            <w:top w:val="none" w:sz="0" w:space="0" w:color="auto"/>
            <w:left w:val="none" w:sz="0" w:space="0" w:color="auto"/>
            <w:bottom w:val="none" w:sz="0" w:space="0" w:color="auto"/>
            <w:right w:val="none" w:sz="0" w:space="0" w:color="auto"/>
          </w:divBdr>
        </w:div>
        <w:div w:id="1021468277">
          <w:marLeft w:val="640"/>
          <w:marRight w:val="0"/>
          <w:marTop w:val="0"/>
          <w:marBottom w:val="0"/>
          <w:divBdr>
            <w:top w:val="none" w:sz="0" w:space="0" w:color="auto"/>
            <w:left w:val="none" w:sz="0" w:space="0" w:color="auto"/>
            <w:bottom w:val="none" w:sz="0" w:space="0" w:color="auto"/>
            <w:right w:val="none" w:sz="0" w:space="0" w:color="auto"/>
          </w:divBdr>
        </w:div>
        <w:div w:id="1311904252">
          <w:marLeft w:val="640"/>
          <w:marRight w:val="0"/>
          <w:marTop w:val="0"/>
          <w:marBottom w:val="0"/>
          <w:divBdr>
            <w:top w:val="none" w:sz="0" w:space="0" w:color="auto"/>
            <w:left w:val="none" w:sz="0" w:space="0" w:color="auto"/>
            <w:bottom w:val="none" w:sz="0" w:space="0" w:color="auto"/>
            <w:right w:val="none" w:sz="0" w:space="0" w:color="auto"/>
          </w:divBdr>
        </w:div>
        <w:div w:id="2143227841">
          <w:marLeft w:val="640"/>
          <w:marRight w:val="0"/>
          <w:marTop w:val="0"/>
          <w:marBottom w:val="0"/>
          <w:divBdr>
            <w:top w:val="none" w:sz="0" w:space="0" w:color="auto"/>
            <w:left w:val="none" w:sz="0" w:space="0" w:color="auto"/>
            <w:bottom w:val="none" w:sz="0" w:space="0" w:color="auto"/>
            <w:right w:val="none" w:sz="0" w:space="0" w:color="auto"/>
          </w:divBdr>
        </w:div>
        <w:div w:id="1981225826">
          <w:marLeft w:val="640"/>
          <w:marRight w:val="0"/>
          <w:marTop w:val="0"/>
          <w:marBottom w:val="0"/>
          <w:divBdr>
            <w:top w:val="none" w:sz="0" w:space="0" w:color="auto"/>
            <w:left w:val="none" w:sz="0" w:space="0" w:color="auto"/>
            <w:bottom w:val="none" w:sz="0" w:space="0" w:color="auto"/>
            <w:right w:val="none" w:sz="0" w:space="0" w:color="auto"/>
          </w:divBdr>
        </w:div>
      </w:divsChild>
    </w:div>
    <w:div w:id="569199276">
      <w:bodyDiv w:val="1"/>
      <w:marLeft w:val="0"/>
      <w:marRight w:val="0"/>
      <w:marTop w:val="0"/>
      <w:marBottom w:val="0"/>
      <w:divBdr>
        <w:top w:val="none" w:sz="0" w:space="0" w:color="auto"/>
        <w:left w:val="none" w:sz="0" w:space="0" w:color="auto"/>
        <w:bottom w:val="none" w:sz="0" w:space="0" w:color="auto"/>
        <w:right w:val="none" w:sz="0" w:space="0" w:color="auto"/>
      </w:divBdr>
      <w:divsChild>
        <w:div w:id="855852938">
          <w:marLeft w:val="640"/>
          <w:marRight w:val="0"/>
          <w:marTop w:val="0"/>
          <w:marBottom w:val="0"/>
          <w:divBdr>
            <w:top w:val="none" w:sz="0" w:space="0" w:color="auto"/>
            <w:left w:val="none" w:sz="0" w:space="0" w:color="auto"/>
            <w:bottom w:val="none" w:sz="0" w:space="0" w:color="auto"/>
            <w:right w:val="none" w:sz="0" w:space="0" w:color="auto"/>
          </w:divBdr>
        </w:div>
        <w:div w:id="510603569">
          <w:marLeft w:val="640"/>
          <w:marRight w:val="0"/>
          <w:marTop w:val="0"/>
          <w:marBottom w:val="0"/>
          <w:divBdr>
            <w:top w:val="none" w:sz="0" w:space="0" w:color="auto"/>
            <w:left w:val="none" w:sz="0" w:space="0" w:color="auto"/>
            <w:bottom w:val="none" w:sz="0" w:space="0" w:color="auto"/>
            <w:right w:val="none" w:sz="0" w:space="0" w:color="auto"/>
          </w:divBdr>
        </w:div>
        <w:div w:id="816729163">
          <w:marLeft w:val="640"/>
          <w:marRight w:val="0"/>
          <w:marTop w:val="0"/>
          <w:marBottom w:val="0"/>
          <w:divBdr>
            <w:top w:val="none" w:sz="0" w:space="0" w:color="auto"/>
            <w:left w:val="none" w:sz="0" w:space="0" w:color="auto"/>
            <w:bottom w:val="none" w:sz="0" w:space="0" w:color="auto"/>
            <w:right w:val="none" w:sz="0" w:space="0" w:color="auto"/>
          </w:divBdr>
        </w:div>
        <w:div w:id="1746879250">
          <w:marLeft w:val="640"/>
          <w:marRight w:val="0"/>
          <w:marTop w:val="0"/>
          <w:marBottom w:val="0"/>
          <w:divBdr>
            <w:top w:val="none" w:sz="0" w:space="0" w:color="auto"/>
            <w:left w:val="none" w:sz="0" w:space="0" w:color="auto"/>
            <w:bottom w:val="none" w:sz="0" w:space="0" w:color="auto"/>
            <w:right w:val="none" w:sz="0" w:space="0" w:color="auto"/>
          </w:divBdr>
        </w:div>
        <w:div w:id="627854023">
          <w:marLeft w:val="640"/>
          <w:marRight w:val="0"/>
          <w:marTop w:val="0"/>
          <w:marBottom w:val="0"/>
          <w:divBdr>
            <w:top w:val="none" w:sz="0" w:space="0" w:color="auto"/>
            <w:left w:val="none" w:sz="0" w:space="0" w:color="auto"/>
            <w:bottom w:val="none" w:sz="0" w:space="0" w:color="auto"/>
            <w:right w:val="none" w:sz="0" w:space="0" w:color="auto"/>
          </w:divBdr>
        </w:div>
        <w:div w:id="1430154970">
          <w:marLeft w:val="640"/>
          <w:marRight w:val="0"/>
          <w:marTop w:val="0"/>
          <w:marBottom w:val="0"/>
          <w:divBdr>
            <w:top w:val="none" w:sz="0" w:space="0" w:color="auto"/>
            <w:left w:val="none" w:sz="0" w:space="0" w:color="auto"/>
            <w:bottom w:val="none" w:sz="0" w:space="0" w:color="auto"/>
            <w:right w:val="none" w:sz="0" w:space="0" w:color="auto"/>
          </w:divBdr>
        </w:div>
        <w:div w:id="1121923832">
          <w:marLeft w:val="640"/>
          <w:marRight w:val="0"/>
          <w:marTop w:val="0"/>
          <w:marBottom w:val="0"/>
          <w:divBdr>
            <w:top w:val="none" w:sz="0" w:space="0" w:color="auto"/>
            <w:left w:val="none" w:sz="0" w:space="0" w:color="auto"/>
            <w:bottom w:val="none" w:sz="0" w:space="0" w:color="auto"/>
            <w:right w:val="none" w:sz="0" w:space="0" w:color="auto"/>
          </w:divBdr>
        </w:div>
        <w:div w:id="1484659120">
          <w:marLeft w:val="640"/>
          <w:marRight w:val="0"/>
          <w:marTop w:val="0"/>
          <w:marBottom w:val="0"/>
          <w:divBdr>
            <w:top w:val="none" w:sz="0" w:space="0" w:color="auto"/>
            <w:left w:val="none" w:sz="0" w:space="0" w:color="auto"/>
            <w:bottom w:val="none" w:sz="0" w:space="0" w:color="auto"/>
            <w:right w:val="none" w:sz="0" w:space="0" w:color="auto"/>
          </w:divBdr>
        </w:div>
        <w:div w:id="349451381">
          <w:marLeft w:val="640"/>
          <w:marRight w:val="0"/>
          <w:marTop w:val="0"/>
          <w:marBottom w:val="0"/>
          <w:divBdr>
            <w:top w:val="none" w:sz="0" w:space="0" w:color="auto"/>
            <w:left w:val="none" w:sz="0" w:space="0" w:color="auto"/>
            <w:bottom w:val="none" w:sz="0" w:space="0" w:color="auto"/>
            <w:right w:val="none" w:sz="0" w:space="0" w:color="auto"/>
          </w:divBdr>
        </w:div>
        <w:div w:id="282619073">
          <w:marLeft w:val="640"/>
          <w:marRight w:val="0"/>
          <w:marTop w:val="0"/>
          <w:marBottom w:val="0"/>
          <w:divBdr>
            <w:top w:val="none" w:sz="0" w:space="0" w:color="auto"/>
            <w:left w:val="none" w:sz="0" w:space="0" w:color="auto"/>
            <w:bottom w:val="none" w:sz="0" w:space="0" w:color="auto"/>
            <w:right w:val="none" w:sz="0" w:space="0" w:color="auto"/>
          </w:divBdr>
        </w:div>
        <w:div w:id="1278491303">
          <w:marLeft w:val="640"/>
          <w:marRight w:val="0"/>
          <w:marTop w:val="0"/>
          <w:marBottom w:val="0"/>
          <w:divBdr>
            <w:top w:val="none" w:sz="0" w:space="0" w:color="auto"/>
            <w:left w:val="none" w:sz="0" w:space="0" w:color="auto"/>
            <w:bottom w:val="none" w:sz="0" w:space="0" w:color="auto"/>
            <w:right w:val="none" w:sz="0" w:space="0" w:color="auto"/>
          </w:divBdr>
        </w:div>
        <w:div w:id="535123400">
          <w:marLeft w:val="640"/>
          <w:marRight w:val="0"/>
          <w:marTop w:val="0"/>
          <w:marBottom w:val="0"/>
          <w:divBdr>
            <w:top w:val="none" w:sz="0" w:space="0" w:color="auto"/>
            <w:left w:val="none" w:sz="0" w:space="0" w:color="auto"/>
            <w:bottom w:val="none" w:sz="0" w:space="0" w:color="auto"/>
            <w:right w:val="none" w:sz="0" w:space="0" w:color="auto"/>
          </w:divBdr>
        </w:div>
        <w:div w:id="87387800">
          <w:marLeft w:val="640"/>
          <w:marRight w:val="0"/>
          <w:marTop w:val="0"/>
          <w:marBottom w:val="0"/>
          <w:divBdr>
            <w:top w:val="none" w:sz="0" w:space="0" w:color="auto"/>
            <w:left w:val="none" w:sz="0" w:space="0" w:color="auto"/>
            <w:bottom w:val="none" w:sz="0" w:space="0" w:color="auto"/>
            <w:right w:val="none" w:sz="0" w:space="0" w:color="auto"/>
          </w:divBdr>
        </w:div>
        <w:div w:id="1548952648">
          <w:marLeft w:val="640"/>
          <w:marRight w:val="0"/>
          <w:marTop w:val="0"/>
          <w:marBottom w:val="0"/>
          <w:divBdr>
            <w:top w:val="none" w:sz="0" w:space="0" w:color="auto"/>
            <w:left w:val="none" w:sz="0" w:space="0" w:color="auto"/>
            <w:bottom w:val="none" w:sz="0" w:space="0" w:color="auto"/>
            <w:right w:val="none" w:sz="0" w:space="0" w:color="auto"/>
          </w:divBdr>
        </w:div>
        <w:div w:id="1793556193">
          <w:marLeft w:val="640"/>
          <w:marRight w:val="0"/>
          <w:marTop w:val="0"/>
          <w:marBottom w:val="0"/>
          <w:divBdr>
            <w:top w:val="none" w:sz="0" w:space="0" w:color="auto"/>
            <w:left w:val="none" w:sz="0" w:space="0" w:color="auto"/>
            <w:bottom w:val="none" w:sz="0" w:space="0" w:color="auto"/>
            <w:right w:val="none" w:sz="0" w:space="0" w:color="auto"/>
          </w:divBdr>
        </w:div>
        <w:div w:id="594365522">
          <w:marLeft w:val="640"/>
          <w:marRight w:val="0"/>
          <w:marTop w:val="0"/>
          <w:marBottom w:val="0"/>
          <w:divBdr>
            <w:top w:val="none" w:sz="0" w:space="0" w:color="auto"/>
            <w:left w:val="none" w:sz="0" w:space="0" w:color="auto"/>
            <w:bottom w:val="none" w:sz="0" w:space="0" w:color="auto"/>
            <w:right w:val="none" w:sz="0" w:space="0" w:color="auto"/>
          </w:divBdr>
        </w:div>
        <w:div w:id="2050837339">
          <w:marLeft w:val="640"/>
          <w:marRight w:val="0"/>
          <w:marTop w:val="0"/>
          <w:marBottom w:val="0"/>
          <w:divBdr>
            <w:top w:val="none" w:sz="0" w:space="0" w:color="auto"/>
            <w:left w:val="none" w:sz="0" w:space="0" w:color="auto"/>
            <w:bottom w:val="none" w:sz="0" w:space="0" w:color="auto"/>
            <w:right w:val="none" w:sz="0" w:space="0" w:color="auto"/>
          </w:divBdr>
        </w:div>
        <w:div w:id="1972785284">
          <w:marLeft w:val="640"/>
          <w:marRight w:val="0"/>
          <w:marTop w:val="0"/>
          <w:marBottom w:val="0"/>
          <w:divBdr>
            <w:top w:val="none" w:sz="0" w:space="0" w:color="auto"/>
            <w:left w:val="none" w:sz="0" w:space="0" w:color="auto"/>
            <w:bottom w:val="none" w:sz="0" w:space="0" w:color="auto"/>
            <w:right w:val="none" w:sz="0" w:space="0" w:color="auto"/>
          </w:divBdr>
        </w:div>
        <w:div w:id="1782415353">
          <w:marLeft w:val="640"/>
          <w:marRight w:val="0"/>
          <w:marTop w:val="0"/>
          <w:marBottom w:val="0"/>
          <w:divBdr>
            <w:top w:val="none" w:sz="0" w:space="0" w:color="auto"/>
            <w:left w:val="none" w:sz="0" w:space="0" w:color="auto"/>
            <w:bottom w:val="none" w:sz="0" w:space="0" w:color="auto"/>
            <w:right w:val="none" w:sz="0" w:space="0" w:color="auto"/>
          </w:divBdr>
        </w:div>
        <w:div w:id="837116577">
          <w:marLeft w:val="640"/>
          <w:marRight w:val="0"/>
          <w:marTop w:val="0"/>
          <w:marBottom w:val="0"/>
          <w:divBdr>
            <w:top w:val="none" w:sz="0" w:space="0" w:color="auto"/>
            <w:left w:val="none" w:sz="0" w:space="0" w:color="auto"/>
            <w:bottom w:val="none" w:sz="0" w:space="0" w:color="auto"/>
            <w:right w:val="none" w:sz="0" w:space="0" w:color="auto"/>
          </w:divBdr>
        </w:div>
        <w:div w:id="1891652277">
          <w:marLeft w:val="640"/>
          <w:marRight w:val="0"/>
          <w:marTop w:val="0"/>
          <w:marBottom w:val="0"/>
          <w:divBdr>
            <w:top w:val="none" w:sz="0" w:space="0" w:color="auto"/>
            <w:left w:val="none" w:sz="0" w:space="0" w:color="auto"/>
            <w:bottom w:val="none" w:sz="0" w:space="0" w:color="auto"/>
            <w:right w:val="none" w:sz="0" w:space="0" w:color="auto"/>
          </w:divBdr>
        </w:div>
        <w:div w:id="234626956">
          <w:marLeft w:val="640"/>
          <w:marRight w:val="0"/>
          <w:marTop w:val="0"/>
          <w:marBottom w:val="0"/>
          <w:divBdr>
            <w:top w:val="none" w:sz="0" w:space="0" w:color="auto"/>
            <w:left w:val="none" w:sz="0" w:space="0" w:color="auto"/>
            <w:bottom w:val="none" w:sz="0" w:space="0" w:color="auto"/>
            <w:right w:val="none" w:sz="0" w:space="0" w:color="auto"/>
          </w:divBdr>
        </w:div>
        <w:div w:id="1276863974">
          <w:marLeft w:val="640"/>
          <w:marRight w:val="0"/>
          <w:marTop w:val="0"/>
          <w:marBottom w:val="0"/>
          <w:divBdr>
            <w:top w:val="none" w:sz="0" w:space="0" w:color="auto"/>
            <w:left w:val="none" w:sz="0" w:space="0" w:color="auto"/>
            <w:bottom w:val="none" w:sz="0" w:space="0" w:color="auto"/>
            <w:right w:val="none" w:sz="0" w:space="0" w:color="auto"/>
          </w:divBdr>
        </w:div>
        <w:div w:id="1197932841">
          <w:marLeft w:val="640"/>
          <w:marRight w:val="0"/>
          <w:marTop w:val="0"/>
          <w:marBottom w:val="0"/>
          <w:divBdr>
            <w:top w:val="none" w:sz="0" w:space="0" w:color="auto"/>
            <w:left w:val="none" w:sz="0" w:space="0" w:color="auto"/>
            <w:bottom w:val="none" w:sz="0" w:space="0" w:color="auto"/>
            <w:right w:val="none" w:sz="0" w:space="0" w:color="auto"/>
          </w:divBdr>
        </w:div>
        <w:div w:id="472529218">
          <w:marLeft w:val="640"/>
          <w:marRight w:val="0"/>
          <w:marTop w:val="0"/>
          <w:marBottom w:val="0"/>
          <w:divBdr>
            <w:top w:val="none" w:sz="0" w:space="0" w:color="auto"/>
            <w:left w:val="none" w:sz="0" w:space="0" w:color="auto"/>
            <w:bottom w:val="none" w:sz="0" w:space="0" w:color="auto"/>
            <w:right w:val="none" w:sz="0" w:space="0" w:color="auto"/>
          </w:divBdr>
        </w:div>
        <w:div w:id="750346748">
          <w:marLeft w:val="640"/>
          <w:marRight w:val="0"/>
          <w:marTop w:val="0"/>
          <w:marBottom w:val="0"/>
          <w:divBdr>
            <w:top w:val="none" w:sz="0" w:space="0" w:color="auto"/>
            <w:left w:val="none" w:sz="0" w:space="0" w:color="auto"/>
            <w:bottom w:val="none" w:sz="0" w:space="0" w:color="auto"/>
            <w:right w:val="none" w:sz="0" w:space="0" w:color="auto"/>
          </w:divBdr>
        </w:div>
        <w:div w:id="616916195">
          <w:marLeft w:val="640"/>
          <w:marRight w:val="0"/>
          <w:marTop w:val="0"/>
          <w:marBottom w:val="0"/>
          <w:divBdr>
            <w:top w:val="none" w:sz="0" w:space="0" w:color="auto"/>
            <w:left w:val="none" w:sz="0" w:space="0" w:color="auto"/>
            <w:bottom w:val="none" w:sz="0" w:space="0" w:color="auto"/>
            <w:right w:val="none" w:sz="0" w:space="0" w:color="auto"/>
          </w:divBdr>
        </w:div>
        <w:div w:id="147139438">
          <w:marLeft w:val="640"/>
          <w:marRight w:val="0"/>
          <w:marTop w:val="0"/>
          <w:marBottom w:val="0"/>
          <w:divBdr>
            <w:top w:val="none" w:sz="0" w:space="0" w:color="auto"/>
            <w:left w:val="none" w:sz="0" w:space="0" w:color="auto"/>
            <w:bottom w:val="none" w:sz="0" w:space="0" w:color="auto"/>
            <w:right w:val="none" w:sz="0" w:space="0" w:color="auto"/>
          </w:divBdr>
        </w:div>
        <w:div w:id="523980813">
          <w:marLeft w:val="640"/>
          <w:marRight w:val="0"/>
          <w:marTop w:val="0"/>
          <w:marBottom w:val="0"/>
          <w:divBdr>
            <w:top w:val="none" w:sz="0" w:space="0" w:color="auto"/>
            <w:left w:val="none" w:sz="0" w:space="0" w:color="auto"/>
            <w:bottom w:val="none" w:sz="0" w:space="0" w:color="auto"/>
            <w:right w:val="none" w:sz="0" w:space="0" w:color="auto"/>
          </w:divBdr>
        </w:div>
        <w:div w:id="288630885">
          <w:marLeft w:val="640"/>
          <w:marRight w:val="0"/>
          <w:marTop w:val="0"/>
          <w:marBottom w:val="0"/>
          <w:divBdr>
            <w:top w:val="none" w:sz="0" w:space="0" w:color="auto"/>
            <w:left w:val="none" w:sz="0" w:space="0" w:color="auto"/>
            <w:bottom w:val="none" w:sz="0" w:space="0" w:color="auto"/>
            <w:right w:val="none" w:sz="0" w:space="0" w:color="auto"/>
          </w:divBdr>
        </w:div>
        <w:div w:id="1106078678">
          <w:marLeft w:val="640"/>
          <w:marRight w:val="0"/>
          <w:marTop w:val="0"/>
          <w:marBottom w:val="0"/>
          <w:divBdr>
            <w:top w:val="none" w:sz="0" w:space="0" w:color="auto"/>
            <w:left w:val="none" w:sz="0" w:space="0" w:color="auto"/>
            <w:bottom w:val="none" w:sz="0" w:space="0" w:color="auto"/>
            <w:right w:val="none" w:sz="0" w:space="0" w:color="auto"/>
          </w:divBdr>
        </w:div>
        <w:div w:id="529076707">
          <w:marLeft w:val="640"/>
          <w:marRight w:val="0"/>
          <w:marTop w:val="0"/>
          <w:marBottom w:val="0"/>
          <w:divBdr>
            <w:top w:val="none" w:sz="0" w:space="0" w:color="auto"/>
            <w:left w:val="none" w:sz="0" w:space="0" w:color="auto"/>
            <w:bottom w:val="none" w:sz="0" w:space="0" w:color="auto"/>
            <w:right w:val="none" w:sz="0" w:space="0" w:color="auto"/>
          </w:divBdr>
        </w:div>
        <w:div w:id="1251693558">
          <w:marLeft w:val="640"/>
          <w:marRight w:val="0"/>
          <w:marTop w:val="0"/>
          <w:marBottom w:val="0"/>
          <w:divBdr>
            <w:top w:val="none" w:sz="0" w:space="0" w:color="auto"/>
            <w:left w:val="none" w:sz="0" w:space="0" w:color="auto"/>
            <w:bottom w:val="none" w:sz="0" w:space="0" w:color="auto"/>
            <w:right w:val="none" w:sz="0" w:space="0" w:color="auto"/>
          </w:divBdr>
        </w:div>
        <w:div w:id="503130217">
          <w:marLeft w:val="640"/>
          <w:marRight w:val="0"/>
          <w:marTop w:val="0"/>
          <w:marBottom w:val="0"/>
          <w:divBdr>
            <w:top w:val="none" w:sz="0" w:space="0" w:color="auto"/>
            <w:left w:val="none" w:sz="0" w:space="0" w:color="auto"/>
            <w:bottom w:val="none" w:sz="0" w:space="0" w:color="auto"/>
            <w:right w:val="none" w:sz="0" w:space="0" w:color="auto"/>
          </w:divBdr>
        </w:div>
        <w:div w:id="1283151186">
          <w:marLeft w:val="640"/>
          <w:marRight w:val="0"/>
          <w:marTop w:val="0"/>
          <w:marBottom w:val="0"/>
          <w:divBdr>
            <w:top w:val="none" w:sz="0" w:space="0" w:color="auto"/>
            <w:left w:val="none" w:sz="0" w:space="0" w:color="auto"/>
            <w:bottom w:val="none" w:sz="0" w:space="0" w:color="auto"/>
            <w:right w:val="none" w:sz="0" w:space="0" w:color="auto"/>
          </w:divBdr>
        </w:div>
        <w:div w:id="1069037998">
          <w:marLeft w:val="640"/>
          <w:marRight w:val="0"/>
          <w:marTop w:val="0"/>
          <w:marBottom w:val="0"/>
          <w:divBdr>
            <w:top w:val="none" w:sz="0" w:space="0" w:color="auto"/>
            <w:left w:val="none" w:sz="0" w:space="0" w:color="auto"/>
            <w:bottom w:val="none" w:sz="0" w:space="0" w:color="auto"/>
            <w:right w:val="none" w:sz="0" w:space="0" w:color="auto"/>
          </w:divBdr>
        </w:div>
        <w:div w:id="1850363463">
          <w:marLeft w:val="640"/>
          <w:marRight w:val="0"/>
          <w:marTop w:val="0"/>
          <w:marBottom w:val="0"/>
          <w:divBdr>
            <w:top w:val="none" w:sz="0" w:space="0" w:color="auto"/>
            <w:left w:val="none" w:sz="0" w:space="0" w:color="auto"/>
            <w:bottom w:val="none" w:sz="0" w:space="0" w:color="auto"/>
            <w:right w:val="none" w:sz="0" w:space="0" w:color="auto"/>
          </w:divBdr>
        </w:div>
        <w:div w:id="367685966">
          <w:marLeft w:val="640"/>
          <w:marRight w:val="0"/>
          <w:marTop w:val="0"/>
          <w:marBottom w:val="0"/>
          <w:divBdr>
            <w:top w:val="none" w:sz="0" w:space="0" w:color="auto"/>
            <w:left w:val="none" w:sz="0" w:space="0" w:color="auto"/>
            <w:bottom w:val="none" w:sz="0" w:space="0" w:color="auto"/>
            <w:right w:val="none" w:sz="0" w:space="0" w:color="auto"/>
          </w:divBdr>
        </w:div>
        <w:div w:id="1681931692">
          <w:marLeft w:val="640"/>
          <w:marRight w:val="0"/>
          <w:marTop w:val="0"/>
          <w:marBottom w:val="0"/>
          <w:divBdr>
            <w:top w:val="none" w:sz="0" w:space="0" w:color="auto"/>
            <w:left w:val="none" w:sz="0" w:space="0" w:color="auto"/>
            <w:bottom w:val="none" w:sz="0" w:space="0" w:color="auto"/>
            <w:right w:val="none" w:sz="0" w:space="0" w:color="auto"/>
          </w:divBdr>
        </w:div>
        <w:div w:id="353191921">
          <w:marLeft w:val="640"/>
          <w:marRight w:val="0"/>
          <w:marTop w:val="0"/>
          <w:marBottom w:val="0"/>
          <w:divBdr>
            <w:top w:val="none" w:sz="0" w:space="0" w:color="auto"/>
            <w:left w:val="none" w:sz="0" w:space="0" w:color="auto"/>
            <w:bottom w:val="none" w:sz="0" w:space="0" w:color="auto"/>
            <w:right w:val="none" w:sz="0" w:space="0" w:color="auto"/>
          </w:divBdr>
        </w:div>
        <w:div w:id="205919853">
          <w:marLeft w:val="640"/>
          <w:marRight w:val="0"/>
          <w:marTop w:val="0"/>
          <w:marBottom w:val="0"/>
          <w:divBdr>
            <w:top w:val="none" w:sz="0" w:space="0" w:color="auto"/>
            <w:left w:val="none" w:sz="0" w:space="0" w:color="auto"/>
            <w:bottom w:val="none" w:sz="0" w:space="0" w:color="auto"/>
            <w:right w:val="none" w:sz="0" w:space="0" w:color="auto"/>
          </w:divBdr>
        </w:div>
        <w:div w:id="1374381572">
          <w:marLeft w:val="640"/>
          <w:marRight w:val="0"/>
          <w:marTop w:val="0"/>
          <w:marBottom w:val="0"/>
          <w:divBdr>
            <w:top w:val="none" w:sz="0" w:space="0" w:color="auto"/>
            <w:left w:val="none" w:sz="0" w:space="0" w:color="auto"/>
            <w:bottom w:val="none" w:sz="0" w:space="0" w:color="auto"/>
            <w:right w:val="none" w:sz="0" w:space="0" w:color="auto"/>
          </w:divBdr>
        </w:div>
        <w:div w:id="1242524190">
          <w:marLeft w:val="640"/>
          <w:marRight w:val="0"/>
          <w:marTop w:val="0"/>
          <w:marBottom w:val="0"/>
          <w:divBdr>
            <w:top w:val="none" w:sz="0" w:space="0" w:color="auto"/>
            <w:left w:val="none" w:sz="0" w:space="0" w:color="auto"/>
            <w:bottom w:val="none" w:sz="0" w:space="0" w:color="auto"/>
            <w:right w:val="none" w:sz="0" w:space="0" w:color="auto"/>
          </w:divBdr>
        </w:div>
        <w:div w:id="379204584">
          <w:marLeft w:val="640"/>
          <w:marRight w:val="0"/>
          <w:marTop w:val="0"/>
          <w:marBottom w:val="0"/>
          <w:divBdr>
            <w:top w:val="none" w:sz="0" w:space="0" w:color="auto"/>
            <w:left w:val="none" w:sz="0" w:space="0" w:color="auto"/>
            <w:bottom w:val="none" w:sz="0" w:space="0" w:color="auto"/>
            <w:right w:val="none" w:sz="0" w:space="0" w:color="auto"/>
          </w:divBdr>
        </w:div>
        <w:div w:id="1919242092">
          <w:marLeft w:val="640"/>
          <w:marRight w:val="0"/>
          <w:marTop w:val="0"/>
          <w:marBottom w:val="0"/>
          <w:divBdr>
            <w:top w:val="none" w:sz="0" w:space="0" w:color="auto"/>
            <w:left w:val="none" w:sz="0" w:space="0" w:color="auto"/>
            <w:bottom w:val="none" w:sz="0" w:space="0" w:color="auto"/>
            <w:right w:val="none" w:sz="0" w:space="0" w:color="auto"/>
          </w:divBdr>
        </w:div>
        <w:div w:id="1991903356">
          <w:marLeft w:val="640"/>
          <w:marRight w:val="0"/>
          <w:marTop w:val="0"/>
          <w:marBottom w:val="0"/>
          <w:divBdr>
            <w:top w:val="none" w:sz="0" w:space="0" w:color="auto"/>
            <w:left w:val="none" w:sz="0" w:space="0" w:color="auto"/>
            <w:bottom w:val="none" w:sz="0" w:space="0" w:color="auto"/>
            <w:right w:val="none" w:sz="0" w:space="0" w:color="auto"/>
          </w:divBdr>
        </w:div>
        <w:div w:id="343552548">
          <w:marLeft w:val="640"/>
          <w:marRight w:val="0"/>
          <w:marTop w:val="0"/>
          <w:marBottom w:val="0"/>
          <w:divBdr>
            <w:top w:val="none" w:sz="0" w:space="0" w:color="auto"/>
            <w:left w:val="none" w:sz="0" w:space="0" w:color="auto"/>
            <w:bottom w:val="none" w:sz="0" w:space="0" w:color="auto"/>
            <w:right w:val="none" w:sz="0" w:space="0" w:color="auto"/>
          </w:divBdr>
        </w:div>
        <w:div w:id="787890108">
          <w:marLeft w:val="640"/>
          <w:marRight w:val="0"/>
          <w:marTop w:val="0"/>
          <w:marBottom w:val="0"/>
          <w:divBdr>
            <w:top w:val="none" w:sz="0" w:space="0" w:color="auto"/>
            <w:left w:val="none" w:sz="0" w:space="0" w:color="auto"/>
            <w:bottom w:val="none" w:sz="0" w:space="0" w:color="auto"/>
            <w:right w:val="none" w:sz="0" w:space="0" w:color="auto"/>
          </w:divBdr>
        </w:div>
        <w:div w:id="406459903">
          <w:marLeft w:val="640"/>
          <w:marRight w:val="0"/>
          <w:marTop w:val="0"/>
          <w:marBottom w:val="0"/>
          <w:divBdr>
            <w:top w:val="none" w:sz="0" w:space="0" w:color="auto"/>
            <w:left w:val="none" w:sz="0" w:space="0" w:color="auto"/>
            <w:bottom w:val="none" w:sz="0" w:space="0" w:color="auto"/>
            <w:right w:val="none" w:sz="0" w:space="0" w:color="auto"/>
          </w:divBdr>
        </w:div>
        <w:div w:id="1409883452">
          <w:marLeft w:val="640"/>
          <w:marRight w:val="0"/>
          <w:marTop w:val="0"/>
          <w:marBottom w:val="0"/>
          <w:divBdr>
            <w:top w:val="none" w:sz="0" w:space="0" w:color="auto"/>
            <w:left w:val="none" w:sz="0" w:space="0" w:color="auto"/>
            <w:bottom w:val="none" w:sz="0" w:space="0" w:color="auto"/>
            <w:right w:val="none" w:sz="0" w:space="0" w:color="auto"/>
          </w:divBdr>
        </w:div>
        <w:div w:id="624043099">
          <w:marLeft w:val="640"/>
          <w:marRight w:val="0"/>
          <w:marTop w:val="0"/>
          <w:marBottom w:val="0"/>
          <w:divBdr>
            <w:top w:val="none" w:sz="0" w:space="0" w:color="auto"/>
            <w:left w:val="none" w:sz="0" w:space="0" w:color="auto"/>
            <w:bottom w:val="none" w:sz="0" w:space="0" w:color="auto"/>
            <w:right w:val="none" w:sz="0" w:space="0" w:color="auto"/>
          </w:divBdr>
        </w:div>
        <w:div w:id="1544057046">
          <w:marLeft w:val="640"/>
          <w:marRight w:val="0"/>
          <w:marTop w:val="0"/>
          <w:marBottom w:val="0"/>
          <w:divBdr>
            <w:top w:val="none" w:sz="0" w:space="0" w:color="auto"/>
            <w:left w:val="none" w:sz="0" w:space="0" w:color="auto"/>
            <w:bottom w:val="none" w:sz="0" w:space="0" w:color="auto"/>
            <w:right w:val="none" w:sz="0" w:space="0" w:color="auto"/>
          </w:divBdr>
        </w:div>
        <w:div w:id="2113888384">
          <w:marLeft w:val="640"/>
          <w:marRight w:val="0"/>
          <w:marTop w:val="0"/>
          <w:marBottom w:val="0"/>
          <w:divBdr>
            <w:top w:val="none" w:sz="0" w:space="0" w:color="auto"/>
            <w:left w:val="none" w:sz="0" w:space="0" w:color="auto"/>
            <w:bottom w:val="none" w:sz="0" w:space="0" w:color="auto"/>
            <w:right w:val="none" w:sz="0" w:space="0" w:color="auto"/>
          </w:divBdr>
        </w:div>
        <w:div w:id="987786347">
          <w:marLeft w:val="640"/>
          <w:marRight w:val="0"/>
          <w:marTop w:val="0"/>
          <w:marBottom w:val="0"/>
          <w:divBdr>
            <w:top w:val="none" w:sz="0" w:space="0" w:color="auto"/>
            <w:left w:val="none" w:sz="0" w:space="0" w:color="auto"/>
            <w:bottom w:val="none" w:sz="0" w:space="0" w:color="auto"/>
            <w:right w:val="none" w:sz="0" w:space="0" w:color="auto"/>
          </w:divBdr>
        </w:div>
        <w:div w:id="1772970945">
          <w:marLeft w:val="640"/>
          <w:marRight w:val="0"/>
          <w:marTop w:val="0"/>
          <w:marBottom w:val="0"/>
          <w:divBdr>
            <w:top w:val="none" w:sz="0" w:space="0" w:color="auto"/>
            <w:left w:val="none" w:sz="0" w:space="0" w:color="auto"/>
            <w:bottom w:val="none" w:sz="0" w:space="0" w:color="auto"/>
            <w:right w:val="none" w:sz="0" w:space="0" w:color="auto"/>
          </w:divBdr>
        </w:div>
        <w:div w:id="345592923">
          <w:marLeft w:val="640"/>
          <w:marRight w:val="0"/>
          <w:marTop w:val="0"/>
          <w:marBottom w:val="0"/>
          <w:divBdr>
            <w:top w:val="none" w:sz="0" w:space="0" w:color="auto"/>
            <w:left w:val="none" w:sz="0" w:space="0" w:color="auto"/>
            <w:bottom w:val="none" w:sz="0" w:space="0" w:color="auto"/>
            <w:right w:val="none" w:sz="0" w:space="0" w:color="auto"/>
          </w:divBdr>
        </w:div>
        <w:div w:id="1269510014">
          <w:marLeft w:val="640"/>
          <w:marRight w:val="0"/>
          <w:marTop w:val="0"/>
          <w:marBottom w:val="0"/>
          <w:divBdr>
            <w:top w:val="none" w:sz="0" w:space="0" w:color="auto"/>
            <w:left w:val="none" w:sz="0" w:space="0" w:color="auto"/>
            <w:bottom w:val="none" w:sz="0" w:space="0" w:color="auto"/>
            <w:right w:val="none" w:sz="0" w:space="0" w:color="auto"/>
          </w:divBdr>
        </w:div>
        <w:div w:id="155072246">
          <w:marLeft w:val="640"/>
          <w:marRight w:val="0"/>
          <w:marTop w:val="0"/>
          <w:marBottom w:val="0"/>
          <w:divBdr>
            <w:top w:val="none" w:sz="0" w:space="0" w:color="auto"/>
            <w:left w:val="none" w:sz="0" w:space="0" w:color="auto"/>
            <w:bottom w:val="none" w:sz="0" w:space="0" w:color="auto"/>
            <w:right w:val="none" w:sz="0" w:space="0" w:color="auto"/>
          </w:divBdr>
        </w:div>
        <w:div w:id="525799705">
          <w:marLeft w:val="640"/>
          <w:marRight w:val="0"/>
          <w:marTop w:val="0"/>
          <w:marBottom w:val="0"/>
          <w:divBdr>
            <w:top w:val="none" w:sz="0" w:space="0" w:color="auto"/>
            <w:left w:val="none" w:sz="0" w:space="0" w:color="auto"/>
            <w:bottom w:val="none" w:sz="0" w:space="0" w:color="auto"/>
            <w:right w:val="none" w:sz="0" w:space="0" w:color="auto"/>
          </w:divBdr>
        </w:div>
        <w:div w:id="1752315932">
          <w:marLeft w:val="640"/>
          <w:marRight w:val="0"/>
          <w:marTop w:val="0"/>
          <w:marBottom w:val="0"/>
          <w:divBdr>
            <w:top w:val="none" w:sz="0" w:space="0" w:color="auto"/>
            <w:left w:val="none" w:sz="0" w:space="0" w:color="auto"/>
            <w:bottom w:val="none" w:sz="0" w:space="0" w:color="auto"/>
            <w:right w:val="none" w:sz="0" w:space="0" w:color="auto"/>
          </w:divBdr>
        </w:div>
        <w:div w:id="330833618">
          <w:marLeft w:val="640"/>
          <w:marRight w:val="0"/>
          <w:marTop w:val="0"/>
          <w:marBottom w:val="0"/>
          <w:divBdr>
            <w:top w:val="none" w:sz="0" w:space="0" w:color="auto"/>
            <w:left w:val="none" w:sz="0" w:space="0" w:color="auto"/>
            <w:bottom w:val="none" w:sz="0" w:space="0" w:color="auto"/>
            <w:right w:val="none" w:sz="0" w:space="0" w:color="auto"/>
          </w:divBdr>
        </w:div>
        <w:div w:id="1698695717">
          <w:marLeft w:val="640"/>
          <w:marRight w:val="0"/>
          <w:marTop w:val="0"/>
          <w:marBottom w:val="0"/>
          <w:divBdr>
            <w:top w:val="none" w:sz="0" w:space="0" w:color="auto"/>
            <w:left w:val="none" w:sz="0" w:space="0" w:color="auto"/>
            <w:bottom w:val="none" w:sz="0" w:space="0" w:color="auto"/>
            <w:right w:val="none" w:sz="0" w:space="0" w:color="auto"/>
          </w:divBdr>
        </w:div>
        <w:div w:id="916404161">
          <w:marLeft w:val="640"/>
          <w:marRight w:val="0"/>
          <w:marTop w:val="0"/>
          <w:marBottom w:val="0"/>
          <w:divBdr>
            <w:top w:val="none" w:sz="0" w:space="0" w:color="auto"/>
            <w:left w:val="none" w:sz="0" w:space="0" w:color="auto"/>
            <w:bottom w:val="none" w:sz="0" w:space="0" w:color="auto"/>
            <w:right w:val="none" w:sz="0" w:space="0" w:color="auto"/>
          </w:divBdr>
        </w:div>
        <w:div w:id="2012901757">
          <w:marLeft w:val="640"/>
          <w:marRight w:val="0"/>
          <w:marTop w:val="0"/>
          <w:marBottom w:val="0"/>
          <w:divBdr>
            <w:top w:val="none" w:sz="0" w:space="0" w:color="auto"/>
            <w:left w:val="none" w:sz="0" w:space="0" w:color="auto"/>
            <w:bottom w:val="none" w:sz="0" w:space="0" w:color="auto"/>
            <w:right w:val="none" w:sz="0" w:space="0" w:color="auto"/>
          </w:divBdr>
        </w:div>
        <w:div w:id="2142379773">
          <w:marLeft w:val="640"/>
          <w:marRight w:val="0"/>
          <w:marTop w:val="0"/>
          <w:marBottom w:val="0"/>
          <w:divBdr>
            <w:top w:val="none" w:sz="0" w:space="0" w:color="auto"/>
            <w:left w:val="none" w:sz="0" w:space="0" w:color="auto"/>
            <w:bottom w:val="none" w:sz="0" w:space="0" w:color="auto"/>
            <w:right w:val="none" w:sz="0" w:space="0" w:color="auto"/>
          </w:divBdr>
        </w:div>
        <w:div w:id="1644654944">
          <w:marLeft w:val="640"/>
          <w:marRight w:val="0"/>
          <w:marTop w:val="0"/>
          <w:marBottom w:val="0"/>
          <w:divBdr>
            <w:top w:val="none" w:sz="0" w:space="0" w:color="auto"/>
            <w:left w:val="none" w:sz="0" w:space="0" w:color="auto"/>
            <w:bottom w:val="none" w:sz="0" w:space="0" w:color="auto"/>
            <w:right w:val="none" w:sz="0" w:space="0" w:color="auto"/>
          </w:divBdr>
        </w:div>
        <w:div w:id="707410398">
          <w:marLeft w:val="640"/>
          <w:marRight w:val="0"/>
          <w:marTop w:val="0"/>
          <w:marBottom w:val="0"/>
          <w:divBdr>
            <w:top w:val="none" w:sz="0" w:space="0" w:color="auto"/>
            <w:left w:val="none" w:sz="0" w:space="0" w:color="auto"/>
            <w:bottom w:val="none" w:sz="0" w:space="0" w:color="auto"/>
            <w:right w:val="none" w:sz="0" w:space="0" w:color="auto"/>
          </w:divBdr>
        </w:div>
        <w:div w:id="211237277">
          <w:marLeft w:val="640"/>
          <w:marRight w:val="0"/>
          <w:marTop w:val="0"/>
          <w:marBottom w:val="0"/>
          <w:divBdr>
            <w:top w:val="none" w:sz="0" w:space="0" w:color="auto"/>
            <w:left w:val="none" w:sz="0" w:space="0" w:color="auto"/>
            <w:bottom w:val="none" w:sz="0" w:space="0" w:color="auto"/>
            <w:right w:val="none" w:sz="0" w:space="0" w:color="auto"/>
          </w:divBdr>
        </w:div>
        <w:div w:id="1549603855">
          <w:marLeft w:val="640"/>
          <w:marRight w:val="0"/>
          <w:marTop w:val="0"/>
          <w:marBottom w:val="0"/>
          <w:divBdr>
            <w:top w:val="none" w:sz="0" w:space="0" w:color="auto"/>
            <w:left w:val="none" w:sz="0" w:space="0" w:color="auto"/>
            <w:bottom w:val="none" w:sz="0" w:space="0" w:color="auto"/>
            <w:right w:val="none" w:sz="0" w:space="0" w:color="auto"/>
          </w:divBdr>
        </w:div>
        <w:div w:id="578253096">
          <w:marLeft w:val="640"/>
          <w:marRight w:val="0"/>
          <w:marTop w:val="0"/>
          <w:marBottom w:val="0"/>
          <w:divBdr>
            <w:top w:val="none" w:sz="0" w:space="0" w:color="auto"/>
            <w:left w:val="none" w:sz="0" w:space="0" w:color="auto"/>
            <w:bottom w:val="none" w:sz="0" w:space="0" w:color="auto"/>
            <w:right w:val="none" w:sz="0" w:space="0" w:color="auto"/>
          </w:divBdr>
        </w:div>
        <w:div w:id="874781116">
          <w:marLeft w:val="640"/>
          <w:marRight w:val="0"/>
          <w:marTop w:val="0"/>
          <w:marBottom w:val="0"/>
          <w:divBdr>
            <w:top w:val="none" w:sz="0" w:space="0" w:color="auto"/>
            <w:left w:val="none" w:sz="0" w:space="0" w:color="auto"/>
            <w:bottom w:val="none" w:sz="0" w:space="0" w:color="auto"/>
            <w:right w:val="none" w:sz="0" w:space="0" w:color="auto"/>
          </w:divBdr>
        </w:div>
        <w:div w:id="1161234812">
          <w:marLeft w:val="640"/>
          <w:marRight w:val="0"/>
          <w:marTop w:val="0"/>
          <w:marBottom w:val="0"/>
          <w:divBdr>
            <w:top w:val="none" w:sz="0" w:space="0" w:color="auto"/>
            <w:left w:val="none" w:sz="0" w:space="0" w:color="auto"/>
            <w:bottom w:val="none" w:sz="0" w:space="0" w:color="auto"/>
            <w:right w:val="none" w:sz="0" w:space="0" w:color="auto"/>
          </w:divBdr>
        </w:div>
        <w:div w:id="1428500776">
          <w:marLeft w:val="640"/>
          <w:marRight w:val="0"/>
          <w:marTop w:val="0"/>
          <w:marBottom w:val="0"/>
          <w:divBdr>
            <w:top w:val="none" w:sz="0" w:space="0" w:color="auto"/>
            <w:left w:val="none" w:sz="0" w:space="0" w:color="auto"/>
            <w:bottom w:val="none" w:sz="0" w:space="0" w:color="auto"/>
            <w:right w:val="none" w:sz="0" w:space="0" w:color="auto"/>
          </w:divBdr>
        </w:div>
        <w:div w:id="1563367464">
          <w:marLeft w:val="640"/>
          <w:marRight w:val="0"/>
          <w:marTop w:val="0"/>
          <w:marBottom w:val="0"/>
          <w:divBdr>
            <w:top w:val="none" w:sz="0" w:space="0" w:color="auto"/>
            <w:left w:val="none" w:sz="0" w:space="0" w:color="auto"/>
            <w:bottom w:val="none" w:sz="0" w:space="0" w:color="auto"/>
            <w:right w:val="none" w:sz="0" w:space="0" w:color="auto"/>
          </w:divBdr>
        </w:div>
        <w:div w:id="1134829056">
          <w:marLeft w:val="640"/>
          <w:marRight w:val="0"/>
          <w:marTop w:val="0"/>
          <w:marBottom w:val="0"/>
          <w:divBdr>
            <w:top w:val="none" w:sz="0" w:space="0" w:color="auto"/>
            <w:left w:val="none" w:sz="0" w:space="0" w:color="auto"/>
            <w:bottom w:val="none" w:sz="0" w:space="0" w:color="auto"/>
            <w:right w:val="none" w:sz="0" w:space="0" w:color="auto"/>
          </w:divBdr>
        </w:div>
        <w:div w:id="1823153987">
          <w:marLeft w:val="640"/>
          <w:marRight w:val="0"/>
          <w:marTop w:val="0"/>
          <w:marBottom w:val="0"/>
          <w:divBdr>
            <w:top w:val="none" w:sz="0" w:space="0" w:color="auto"/>
            <w:left w:val="none" w:sz="0" w:space="0" w:color="auto"/>
            <w:bottom w:val="none" w:sz="0" w:space="0" w:color="auto"/>
            <w:right w:val="none" w:sz="0" w:space="0" w:color="auto"/>
          </w:divBdr>
        </w:div>
        <w:div w:id="1543977749">
          <w:marLeft w:val="640"/>
          <w:marRight w:val="0"/>
          <w:marTop w:val="0"/>
          <w:marBottom w:val="0"/>
          <w:divBdr>
            <w:top w:val="none" w:sz="0" w:space="0" w:color="auto"/>
            <w:left w:val="none" w:sz="0" w:space="0" w:color="auto"/>
            <w:bottom w:val="none" w:sz="0" w:space="0" w:color="auto"/>
            <w:right w:val="none" w:sz="0" w:space="0" w:color="auto"/>
          </w:divBdr>
        </w:div>
        <w:div w:id="710763878">
          <w:marLeft w:val="640"/>
          <w:marRight w:val="0"/>
          <w:marTop w:val="0"/>
          <w:marBottom w:val="0"/>
          <w:divBdr>
            <w:top w:val="none" w:sz="0" w:space="0" w:color="auto"/>
            <w:left w:val="none" w:sz="0" w:space="0" w:color="auto"/>
            <w:bottom w:val="none" w:sz="0" w:space="0" w:color="auto"/>
            <w:right w:val="none" w:sz="0" w:space="0" w:color="auto"/>
          </w:divBdr>
        </w:div>
        <w:div w:id="732048799">
          <w:marLeft w:val="640"/>
          <w:marRight w:val="0"/>
          <w:marTop w:val="0"/>
          <w:marBottom w:val="0"/>
          <w:divBdr>
            <w:top w:val="none" w:sz="0" w:space="0" w:color="auto"/>
            <w:left w:val="none" w:sz="0" w:space="0" w:color="auto"/>
            <w:bottom w:val="none" w:sz="0" w:space="0" w:color="auto"/>
            <w:right w:val="none" w:sz="0" w:space="0" w:color="auto"/>
          </w:divBdr>
        </w:div>
        <w:div w:id="906183408">
          <w:marLeft w:val="640"/>
          <w:marRight w:val="0"/>
          <w:marTop w:val="0"/>
          <w:marBottom w:val="0"/>
          <w:divBdr>
            <w:top w:val="none" w:sz="0" w:space="0" w:color="auto"/>
            <w:left w:val="none" w:sz="0" w:space="0" w:color="auto"/>
            <w:bottom w:val="none" w:sz="0" w:space="0" w:color="auto"/>
            <w:right w:val="none" w:sz="0" w:space="0" w:color="auto"/>
          </w:divBdr>
        </w:div>
        <w:div w:id="493498133">
          <w:marLeft w:val="640"/>
          <w:marRight w:val="0"/>
          <w:marTop w:val="0"/>
          <w:marBottom w:val="0"/>
          <w:divBdr>
            <w:top w:val="none" w:sz="0" w:space="0" w:color="auto"/>
            <w:left w:val="none" w:sz="0" w:space="0" w:color="auto"/>
            <w:bottom w:val="none" w:sz="0" w:space="0" w:color="auto"/>
            <w:right w:val="none" w:sz="0" w:space="0" w:color="auto"/>
          </w:divBdr>
        </w:div>
        <w:div w:id="1299801998">
          <w:marLeft w:val="640"/>
          <w:marRight w:val="0"/>
          <w:marTop w:val="0"/>
          <w:marBottom w:val="0"/>
          <w:divBdr>
            <w:top w:val="none" w:sz="0" w:space="0" w:color="auto"/>
            <w:left w:val="none" w:sz="0" w:space="0" w:color="auto"/>
            <w:bottom w:val="none" w:sz="0" w:space="0" w:color="auto"/>
            <w:right w:val="none" w:sz="0" w:space="0" w:color="auto"/>
          </w:divBdr>
        </w:div>
        <w:div w:id="1296251494">
          <w:marLeft w:val="640"/>
          <w:marRight w:val="0"/>
          <w:marTop w:val="0"/>
          <w:marBottom w:val="0"/>
          <w:divBdr>
            <w:top w:val="none" w:sz="0" w:space="0" w:color="auto"/>
            <w:left w:val="none" w:sz="0" w:space="0" w:color="auto"/>
            <w:bottom w:val="none" w:sz="0" w:space="0" w:color="auto"/>
            <w:right w:val="none" w:sz="0" w:space="0" w:color="auto"/>
          </w:divBdr>
        </w:div>
        <w:div w:id="1851673504">
          <w:marLeft w:val="640"/>
          <w:marRight w:val="0"/>
          <w:marTop w:val="0"/>
          <w:marBottom w:val="0"/>
          <w:divBdr>
            <w:top w:val="none" w:sz="0" w:space="0" w:color="auto"/>
            <w:left w:val="none" w:sz="0" w:space="0" w:color="auto"/>
            <w:bottom w:val="none" w:sz="0" w:space="0" w:color="auto"/>
            <w:right w:val="none" w:sz="0" w:space="0" w:color="auto"/>
          </w:divBdr>
        </w:div>
        <w:div w:id="1200320580">
          <w:marLeft w:val="640"/>
          <w:marRight w:val="0"/>
          <w:marTop w:val="0"/>
          <w:marBottom w:val="0"/>
          <w:divBdr>
            <w:top w:val="none" w:sz="0" w:space="0" w:color="auto"/>
            <w:left w:val="none" w:sz="0" w:space="0" w:color="auto"/>
            <w:bottom w:val="none" w:sz="0" w:space="0" w:color="auto"/>
            <w:right w:val="none" w:sz="0" w:space="0" w:color="auto"/>
          </w:divBdr>
        </w:div>
        <w:div w:id="2117940408">
          <w:marLeft w:val="640"/>
          <w:marRight w:val="0"/>
          <w:marTop w:val="0"/>
          <w:marBottom w:val="0"/>
          <w:divBdr>
            <w:top w:val="none" w:sz="0" w:space="0" w:color="auto"/>
            <w:left w:val="none" w:sz="0" w:space="0" w:color="auto"/>
            <w:bottom w:val="none" w:sz="0" w:space="0" w:color="auto"/>
            <w:right w:val="none" w:sz="0" w:space="0" w:color="auto"/>
          </w:divBdr>
        </w:div>
        <w:div w:id="2121216199">
          <w:marLeft w:val="640"/>
          <w:marRight w:val="0"/>
          <w:marTop w:val="0"/>
          <w:marBottom w:val="0"/>
          <w:divBdr>
            <w:top w:val="none" w:sz="0" w:space="0" w:color="auto"/>
            <w:left w:val="none" w:sz="0" w:space="0" w:color="auto"/>
            <w:bottom w:val="none" w:sz="0" w:space="0" w:color="auto"/>
            <w:right w:val="none" w:sz="0" w:space="0" w:color="auto"/>
          </w:divBdr>
        </w:div>
        <w:div w:id="1713265591">
          <w:marLeft w:val="640"/>
          <w:marRight w:val="0"/>
          <w:marTop w:val="0"/>
          <w:marBottom w:val="0"/>
          <w:divBdr>
            <w:top w:val="none" w:sz="0" w:space="0" w:color="auto"/>
            <w:left w:val="none" w:sz="0" w:space="0" w:color="auto"/>
            <w:bottom w:val="none" w:sz="0" w:space="0" w:color="auto"/>
            <w:right w:val="none" w:sz="0" w:space="0" w:color="auto"/>
          </w:divBdr>
        </w:div>
        <w:div w:id="505706885">
          <w:marLeft w:val="640"/>
          <w:marRight w:val="0"/>
          <w:marTop w:val="0"/>
          <w:marBottom w:val="0"/>
          <w:divBdr>
            <w:top w:val="none" w:sz="0" w:space="0" w:color="auto"/>
            <w:left w:val="none" w:sz="0" w:space="0" w:color="auto"/>
            <w:bottom w:val="none" w:sz="0" w:space="0" w:color="auto"/>
            <w:right w:val="none" w:sz="0" w:space="0" w:color="auto"/>
          </w:divBdr>
        </w:div>
        <w:div w:id="456291749">
          <w:marLeft w:val="640"/>
          <w:marRight w:val="0"/>
          <w:marTop w:val="0"/>
          <w:marBottom w:val="0"/>
          <w:divBdr>
            <w:top w:val="none" w:sz="0" w:space="0" w:color="auto"/>
            <w:left w:val="none" w:sz="0" w:space="0" w:color="auto"/>
            <w:bottom w:val="none" w:sz="0" w:space="0" w:color="auto"/>
            <w:right w:val="none" w:sz="0" w:space="0" w:color="auto"/>
          </w:divBdr>
        </w:div>
        <w:div w:id="1547907670">
          <w:marLeft w:val="640"/>
          <w:marRight w:val="0"/>
          <w:marTop w:val="0"/>
          <w:marBottom w:val="0"/>
          <w:divBdr>
            <w:top w:val="none" w:sz="0" w:space="0" w:color="auto"/>
            <w:left w:val="none" w:sz="0" w:space="0" w:color="auto"/>
            <w:bottom w:val="none" w:sz="0" w:space="0" w:color="auto"/>
            <w:right w:val="none" w:sz="0" w:space="0" w:color="auto"/>
          </w:divBdr>
        </w:div>
        <w:div w:id="697699869">
          <w:marLeft w:val="640"/>
          <w:marRight w:val="0"/>
          <w:marTop w:val="0"/>
          <w:marBottom w:val="0"/>
          <w:divBdr>
            <w:top w:val="none" w:sz="0" w:space="0" w:color="auto"/>
            <w:left w:val="none" w:sz="0" w:space="0" w:color="auto"/>
            <w:bottom w:val="none" w:sz="0" w:space="0" w:color="auto"/>
            <w:right w:val="none" w:sz="0" w:space="0" w:color="auto"/>
          </w:divBdr>
        </w:div>
        <w:div w:id="194857162">
          <w:marLeft w:val="640"/>
          <w:marRight w:val="0"/>
          <w:marTop w:val="0"/>
          <w:marBottom w:val="0"/>
          <w:divBdr>
            <w:top w:val="none" w:sz="0" w:space="0" w:color="auto"/>
            <w:left w:val="none" w:sz="0" w:space="0" w:color="auto"/>
            <w:bottom w:val="none" w:sz="0" w:space="0" w:color="auto"/>
            <w:right w:val="none" w:sz="0" w:space="0" w:color="auto"/>
          </w:divBdr>
        </w:div>
        <w:div w:id="405341918">
          <w:marLeft w:val="640"/>
          <w:marRight w:val="0"/>
          <w:marTop w:val="0"/>
          <w:marBottom w:val="0"/>
          <w:divBdr>
            <w:top w:val="none" w:sz="0" w:space="0" w:color="auto"/>
            <w:left w:val="none" w:sz="0" w:space="0" w:color="auto"/>
            <w:bottom w:val="none" w:sz="0" w:space="0" w:color="auto"/>
            <w:right w:val="none" w:sz="0" w:space="0" w:color="auto"/>
          </w:divBdr>
        </w:div>
        <w:div w:id="1868516877">
          <w:marLeft w:val="640"/>
          <w:marRight w:val="0"/>
          <w:marTop w:val="0"/>
          <w:marBottom w:val="0"/>
          <w:divBdr>
            <w:top w:val="none" w:sz="0" w:space="0" w:color="auto"/>
            <w:left w:val="none" w:sz="0" w:space="0" w:color="auto"/>
            <w:bottom w:val="none" w:sz="0" w:space="0" w:color="auto"/>
            <w:right w:val="none" w:sz="0" w:space="0" w:color="auto"/>
          </w:divBdr>
        </w:div>
        <w:div w:id="2007778516">
          <w:marLeft w:val="640"/>
          <w:marRight w:val="0"/>
          <w:marTop w:val="0"/>
          <w:marBottom w:val="0"/>
          <w:divBdr>
            <w:top w:val="none" w:sz="0" w:space="0" w:color="auto"/>
            <w:left w:val="none" w:sz="0" w:space="0" w:color="auto"/>
            <w:bottom w:val="none" w:sz="0" w:space="0" w:color="auto"/>
            <w:right w:val="none" w:sz="0" w:space="0" w:color="auto"/>
          </w:divBdr>
        </w:div>
        <w:div w:id="388041939">
          <w:marLeft w:val="640"/>
          <w:marRight w:val="0"/>
          <w:marTop w:val="0"/>
          <w:marBottom w:val="0"/>
          <w:divBdr>
            <w:top w:val="none" w:sz="0" w:space="0" w:color="auto"/>
            <w:left w:val="none" w:sz="0" w:space="0" w:color="auto"/>
            <w:bottom w:val="none" w:sz="0" w:space="0" w:color="auto"/>
            <w:right w:val="none" w:sz="0" w:space="0" w:color="auto"/>
          </w:divBdr>
        </w:div>
        <w:div w:id="220948765">
          <w:marLeft w:val="640"/>
          <w:marRight w:val="0"/>
          <w:marTop w:val="0"/>
          <w:marBottom w:val="0"/>
          <w:divBdr>
            <w:top w:val="none" w:sz="0" w:space="0" w:color="auto"/>
            <w:left w:val="none" w:sz="0" w:space="0" w:color="auto"/>
            <w:bottom w:val="none" w:sz="0" w:space="0" w:color="auto"/>
            <w:right w:val="none" w:sz="0" w:space="0" w:color="auto"/>
          </w:divBdr>
        </w:div>
        <w:div w:id="456264528">
          <w:marLeft w:val="640"/>
          <w:marRight w:val="0"/>
          <w:marTop w:val="0"/>
          <w:marBottom w:val="0"/>
          <w:divBdr>
            <w:top w:val="none" w:sz="0" w:space="0" w:color="auto"/>
            <w:left w:val="none" w:sz="0" w:space="0" w:color="auto"/>
            <w:bottom w:val="none" w:sz="0" w:space="0" w:color="auto"/>
            <w:right w:val="none" w:sz="0" w:space="0" w:color="auto"/>
          </w:divBdr>
        </w:div>
        <w:div w:id="110364338">
          <w:marLeft w:val="640"/>
          <w:marRight w:val="0"/>
          <w:marTop w:val="0"/>
          <w:marBottom w:val="0"/>
          <w:divBdr>
            <w:top w:val="none" w:sz="0" w:space="0" w:color="auto"/>
            <w:left w:val="none" w:sz="0" w:space="0" w:color="auto"/>
            <w:bottom w:val="none" w:sz="0" w:space="0" w:color="auto"/>
            <w:right w:val="none" w:sz="0" w:space="0" w:color="auto"/>
          </w:divBdr>
        </w:div>
        <w:div w:id="1515806404">
          <w:marLeft w:val="640"/>
          <w:marRight w:val="0"/>
          <w:marTop w:val="0"/>
          <w:marBottom w:val="0"/>
          <w:divBdr>
            <w:top w:val="none" w:sz="0" w:space="0" w:color="auto"/>
            <w:left w:val="none" w:sz="0" w:space="0" w:color="auto"/>
            <w:bottom w:val="none" w:sz="0" w:space="0" w:color="auto"/>
            <w:right w:val="none" w:sz="0" w:space="0" w:color="auto"/>
          </w:divBdr>
        </w:div>
        <w:div w:id="711198579">
          <w:marLeft w:val="640"/>
          <w:marRight w:val="0"/>
          <w:marTop w:val="0"/>
          <w:marBottom w:val="0"/>
          <w:divBdr>
            <w:top w:val="none" w:sz="0" w:space="0" w:color="auto"/>
            <w:left w:val="none" w:sz="0" w:space="0" w:color="auto"/>
            <w:bottom w:val="none" w:sz="0" w:space="0" w:color="auto"/>
            <w:right w:val="none" w:sz="0" w:space="0" w:color="auto"/>
          </w:divBdr>
        </w:div>
        <w:div w:id="1211571675">
          <w:marLeft w:val="640"/>
          <w:marRight w:val="0"/>
          <w:marTop w:val="0"/>
          <w:marBottom w:val="0"/>
          <w:divBdr>
            <w:top w:val="none" w:sz="0" w:space="0" w:color="auto"/>
            <w:left w:val="none" w:sz="0" w:space="0" w:color="auto"/>
            <w:bottom w:val="none" w:sz="0" w:space="0" w:color="auto"/>
            <w:right w:val="none" w:sz="0" w:space="0" w:color="auto"/>
          </w:divBdr>
        </w:div>
        <w:div w:id="2080784445">
          <w:marLeft w:val="640"/>
          <w:marRight w:val="0"/>
          <w:marTop w:val="0"/>
          <w:marBottom w:val="0"/>
          <w:divBdr>
            <w:top w:val="none" w:sz="0" w:space="0" w:color="auto"/>
            <w:left w:val="none" w:sz="0" w:space="0" w:color="auto"/>
            <w:bottom w:val="none" w:sz="0" w:space="0" w:color="auto"/>
            <w:right w:val="none" w:sz="0" w:space="0" w:color="auto"/>
          </w:divBdr>
        </w:div>
        <w:div w:id="297998375">
          <w:marLeft w:val="640"/>
          <w:marRight w:val="0"/>
          <w:marTop w:val="0"/>
          <w:marBottom w:val="0"/>
          <w:divBdr>
            <w:top w:val="none" w:sz="0" w:space="0" w:color="auto"/>
            <w:left w:val="none" w:sz="0" w:space="0" w:color="auto"/>
            <w:bottom w:val="none" w:sz="0" w:space="0" w:color="auto"/>
            <w:right w:val="none" w:sz="0" w:space="0" w:color="auto"/>
          </w:divBdr>
        </w:div>
        <w:div w:id="605701292">
          <w:marLeft w:val="640"/>
          <w:marRight w:val="0"/>
          <w:marTop w:val="0"/>
          <w:marBottom w:val="0"/>
          <w:divBdr>
            <w:top w:val="none" w:sz="0" w:space="0" w:color="auto"/>
            <w:left w:val="none" w:sz="0" w:space="0" w:color="auto"/>
            <w:bottom w:val="none" w:sz="0" w:space="0" w:color="auto"/>
            <w:right w:val="none" w:sz="0" w:space="0" w:color="auto"/>
          </w:divBdr>
        </w:div>
        <w:div w:id="334841552">
          <w:marLeft w:val="640"/>
          <w:marRight w:val="0"/>
          <w:marTop w:val="0"/>
          <w:marBottom w:val="0"/>
          <w:divBdr>
            <w:top w:val="none" w:sz="0" w:space="0" w:color="auto"/>
            <w:left w:val="none" w:sz="0" w:space="0" w:color="auto"/>
            <w:bottom w:val="none" w:sz="0" w:space="0" w:color="auto"/>
            <w:right w:val="none" w:sz="0" w:space="0" w:color="auto"/>
          </w:divBdr>
        </w:div>
        <w:div w:id="751395223">
          <w:marLeft w:val="640"/>
          <w:marRight w:val="0"/>
          <w:marTop w:val="0"/>
          <w:marBottom w:val="0"/>
          <w:divBdr>
            <w:top w:val="none" w:sz="0" w:space="0" w:color="auto"/>
            <w:left w:val="none" w:sz="0" w:space="0" w:color="auto"/>
            <w:bottom w:val="none" w:sz="0" w:space="0" w:color="auto"/>
            <w:right w:val="none" w:sz="0" w:space="0" w:color="auto"/>
          </w:divBdr>
        </w:div>
        <w:div w:id="1899395579">
          <w:marLeft w:val="640"/>
          <w:marRight w:val="0"/>
          <w:marTop w:val="0"/>
          <w:marBottom w:val="0"/>
          <w:divBdr>
            <w:top w:val="none" w:sz="0" w:space="0" w:color="auto"/>
            <w:left w:val="none" w:sz="0" w:space="0" w:color="auto"/>
            <w:bottom w:val="none" w:sz="0" w:space="0" w:color="auto"/>
            <w:right w:val="none" w:sz="0" w:space="0" w:color="auto"/>
          </w:divBdr>
        </w:div>
        <w:div w:id="887648950">
          <w:marLeft w:val="640"/>
          <w:marRight w:val="0"/>
          <w:marTop w:val="0"/>
          <w:marBottom w:val="0"/>
          <w:divBdr>
            <w:top w:val="none" w:sz="0" w:space="0" w:color="auto"/>
            <w:left w:val="none" w:sz="0" w:space="0" w:color="auto"/>
            <w:bottom w:val="none" w:sz="0" w:space="0" w:color="auto"/>
            <w:right w:val="none" w:sz="0" w:space="0" w:color="auto"/>
          </w:divBdr>
        </w:div>
        <w:div w:id="1342658091">
          <w:marLeft w:val="640"/>
          <w:marRight w:val="0"/>
          <w:marTop w:val="0"/>
          <w:marBottom w:val="0"/>
          <w:divBdr>
            <w:top w:val="none" w:sz="0" w:space="0" w:color="auto"/>
            <w:left w:val="none" w:sz="0" w:space="0" w:color="auto"/>
            <w:bottom w:val="none" w:sz="0" w:space="0" w:color="auto"/>
            <w:right w:val="none" w:sz="0" w:space="0" w:color="auto"/>
          </w:divBdr>
        </w:div>
        <w:div w:id="1075592224">
          <w:marLeft w:val="640"/>
          <w:marRight w:val="0"/>
          <w:marTop w:val="0"/>
          <w:marBottom w:val="0"/>
          <w:divBdr>
            <w:top w:val="none" w:sz="0" w:space="0" w:color="auto"/>
            <w:left w:val="none" w:sz="0" w:space="0" w:color="auto"/>
            <w:bottom w:val="none" w:sz="0" w:space="0" w:color="auto"/>
            <w:right w:val="none" w:sz="0" w:space="0" w:color="auto"/>
          </w:divBdr>
        </w:div>
        <w:div w:id="669403637">
          <w:marLeft w:val="640"/>
          <w:marRight w:val="0"/>
          <w:marTop w:val="0"/>
          <w:marBottom w:val="0"/>
          <w:divBdr>
            <w:top w:val="none" w:sz="0" w:space="0" w:color="auto"/>
            <w:left w:val="none" w:sz="0" w:space="0" w:color="auto"/>
            <w:bottom w:val="none" w:sz="0" w:space="0" w:color="auto"/>
            <w:right w:val="none" w:sz="0" w:space="0" w:color="auto"/>
          </w:divBdr>
        </w:div>
        <w:div w:id="1430391319">
          <w:marLeft w:val="640"/>
          <w:marRight w:val="0"/>
          <w:marTop w:val="0"/>
          <w:marBottom w:val="0"/>
          <w:divBdr>
            <w:top w:val="none" w:sz="0" w:space="0" w:color="auto"/>
            <w:left w:val="none" w:sz="0" w:space="0" w:color="auto"/>
            <w:bottom w:val="none" w:sz="0" w:space="0" w:color="auto"/>
            <w:right w:val="none" w:sz="0" w:space="0" w:color="auto"/>
          </w:divBdr>
        </w:div>
        <w:div w:id="346954356">
          <w:marLeft w:val="640"/>
          <w:marRight w:val="0"/>
          <w:marTop w:val="0"/>
          <w:marBottom w:val="0"/>
          <w:divBdr>
            <w:top w:val="none" w:sz="0" w:space="0" w:color="auto"/>
            <w:left w:val="none" w:sz="0" w:space="0" w:color="auto"/>
            <w:bottom w:val="none" w:sz="0" w:space="0" w:color="auto"/>
            <w:right w:val="none" w:sz="0" w:space="0" w:color="auto"/>
          </w:divBdr>
        </w:div>
        <w:div w:id="1504782533">
          <w:marLeft w:val="640"/>
          <w:marRight w:val="0"/>
          <w:marTop w:val="0"/>
          <w:marBottom w:val="0"/>
          <w:divBdr>
            <w:top w:val="none" w:sz="0" w:space="0" w:color="auto"/>
            <w:left w:val="none" w:sz="0" w:space="0" w:color="auto"/>
            <w:bottom w:val="none" w:sz="0" w:space="0" w:color="auto"/>
            <w:right w:val="none" w:sz="0" w:space="0" w:color="auto"/>
          </w:divBdr>
        </w:div>
        <w:div w:id="261689698">
          <w:marLeft w:val="640"/>
          <w:marRight w:val="0"/>
          <w:marTop w:val="0"/>
          <w:marBottom w:val="0"/>
          <w:divBdr>
            <w:top w:val="none" w:sz="0" w:space="0" w:color="auto"/>
            <w:left w:val="none" w:sz="0" w:space="0" w:color="auto"/>
            <w:bottom w:val="none" w:sz="0" w:space="0" w:color="auto"/>
            <w:right w:val="none" w:sz="0" w:space="0" w:color="auto"/>
          </w:divBdr>
        </w:div>
        <w:div w:id="1691639538">
          <w:marLeft w:val="640"/>
          <w:marRight w:val="0"/>
          <w:marTop w:val="0"/>
          <w:marBottom w:val="0"/>
          <w:divBdr>
            <w:top w:val="none" w:sz="0" w:space="0" w:color="auto"/>
            <w:left w:val="none" w:sz="0" w:space="0" w:color="auto"/>
            <w:bottom w:val="none" w:sz="0" w:space="0" w:color="auto"/>
            <w:right w:val="none" w:sz="0" w:space="0" w:color="auto"/>
          </w:divBdr>
        </w:div>
        <w:div w:id="6176113">
          <w:marLeft w:val="640"/>
          <w:marRight w:val="0"/>
          <w:marTop w:val="0"/>
          <w:marBottom w:val="0"/>
          <w:divBdr>
            <w:top w:val="none" w:sz="0" w:space="0" w:color="auto"/>
            <w:left w:val="none" w:sz="0" w:space="0" w:color="auto"/>
            <w:bottom w:val="none" w:sz="0" w:space="0" w:color="auto"/>
            <w:right w:val="none" w:sz="0" w:space="0" w:color="auto"/>
          </w:divBdr>
        </w:div>
        <w:div w:id="814567688">
          <w:marLeft w:val="640"/>
          <w:marRight w:val="0"/>
          <w:marTop w:val="0"/>
          <w:marBottom w:val="0"/>
          <w:divBdr>
            <w:top w:val="none" w:sz="0" w:space="0" w:color="auto"/>
            <w:left w:val="none" w:sz="0" w:space="0" w:color="auto"/>
            <w:bottom w:val="none" w:sz="0" w:space="0" w:color="auto"/>
            <w:right w:val="none" w:sz="0" w:space="0" w:color="auto"/>
          </w:divBdr>
        </w:div>
        <w:div w:id="1127623489">
          <w:marLeft w:val="640"/>
          <w:marRight w:val="0"/>
          <w:marTop w:val="0"/>
          <w:marBottom w:val="0"/>
          <w:divBdr>
            <w:top w:val="none" w:sz="0" w:space="0" w:color="auto"/>
            <w:left w:val="none" w:sz="0" w:space="0" w:color="auto"/>
            <w:bottom w:val="none" w:sz="0" w:space="0" w:color="auto"/>
            <w:right w:val="none" w:sz="0" w:space="0" w:color="auto"/>
          </w:divBdr>
        </w:div>
        <w:div w:id="1974558589">
          <w:marLeft w:val="640"/>
          <w:marRight w:val="0"/>
          <w:marTop w:val="0"/>
          <w:marBottom w:val="0"/>
          <w:divBdr>
            <w:top w:val="none" w:sz="0" w:space="0" w:color="auto"/>
            <w:left w:val="none" w:sz="0" w:space="0" w:color="auto"/>
            <w:bottom w:val="none" w:sz="0" w:space="0" w:color="auto"/>
            <w:right w:val="none" w:sz="0" w:space="0" w:color="auto"/>
          </w:divBdr>
        </w:div>
        <w:div w:id="1574780975">
          <w:marLeft w:val="640"/>
          <w:marRight w:val="0"/>
          <w:marTop w:val="0"/>
          <w:marBottom w:val="0"/>
          <w:divBdr>
            <w:top w:val="none" w:sz="0" w:space="0" w:color="auto"/>
            <w:left w:val="none" w:sz="0" w:space="0" w:color="auto"/>
            <w:bottom w:val="none" w:sz="0" w:space="0" w:color="auto"/>
            <w:right w:val="none" w:sz="0" w:space="0" w:color="auto"/>
          </w:divBdr>
        </w:div>
        <w:div w:id="1638411171">
          <w:marLeft w:val="640"/>
          <w:marRight w:val="0"/>
          <w:marTop w:val="0"/>
          <w:marBottom w:val="0"/>
          <w:divBdr>
            <w:top w:val="none" w:sz="0" w:space="0" w:color="auto"/>
            <w:left w:val="none" w:sz="0" w:space="0" w:color="auto"/>
            <w:bottom w:val="none" w:sz="0" w:space="0" w:color="auto"/>
            <w:right w:val="none" w:sz="0" w:space="0" w:color="auto"/>
          </w:divBdr>
        </w:div>
        <w:div w:id="283540562">
          <w:marLeft w:val="640"/>
          <w:marRight w:val="0"/>
          <w:marTop w:val="0"/>
          <w:marBottom w:val="0"/>
          <w:divBdr>
            <w:top w:val="none" w:sz="0" w:space="0" w:color="auto"/>
            <w:left w:val="none" w:sz="0" w:space="0" w:color="auto"/>
            <w:bottom w:val="none" w:sz="0" w:space="0" w:color="auto"/>
            <w:right w:val="none" w:sz="0" w:space="0" w:color="auto"/>
          </w:divBdr>
        </w:div>
        <w:div w:id="2057270136">
          <w:marLeft w:val="640"/>
          <w:marRight w:val="0"/>
          <w:marTop w:val="0"/>
          <w:marBottom w:val="0"/>
          <w:divBdr>
            <w:top w:val="none" w:sz="0" w:space="0" w:color="auto"/>
            <w:left w:val="none" w:sz="0" w:space="0" w:color="auto"/>
            <w:bottom w:val="none" w:sz="0" w:space="0" w:color="auto"/>
            <w:right w:val="none" w:sz="0" w:space="0" w:color="auto"/>
          </w:divBdr>
        </w:div>
        <w:div w:id="1533611213">
          <w:marLeft w:val="640"/>
          <w:marRight w:val="0"/>
          <w:marTop w:val="0"/>
          <w:marBottom w:val="0"/>
          <w:divBdr>
            <w:top w:val="none" w:sz="0" w:space="0" w:color="auto"/>
            <w:left w:val="none" w:sz="0" w:space="0" w:color="auto"/>
            <w:bottom w:val="none" w:sz="0" w:space="0" w:color="auto"/>
            <w:right w:val="none" w:sz="0" w:space="0" w:color="auto"/>
          </w:divBdr>
        </w:div>
      </w:divsChild>
    </w:div>
    <w:div w:id="579338718">
      <w:bodyDiv w:val="1"/>
      <w:marLeft w:val="0"/>
      <w:marRight w:val="0"/>
      <w:marTop w:val="0"/>
      <w:marBottom w:val="0"/>
      <w:divBdr>
        <w:top w:val="none" w:sz="0" w:space="0" w:color="auto"/>
        <w:left w:val="none" w:sz="0" w:space="0" w:color="auto"/>
        <w:bottom w:val="none" w:sz="0" w:space="0" w:color="auto"/>
        <w:right w:val="none" w:sz="0" w:space="0" w:color="auto"/>
      </w:divBdr>
    </w:div>
    <w:div w:id="582181915">
      <w:bodyDiv w:val="1"/>
      <w:marLeft w:val="0"/>
      <w:marRight w:val="0"/>
      <w:marTop w:val="0"/>
      <w:marBottom w:val="0"/>
      <w:divBdr>
        <w:top w:val="none" w:sz="0" w:space="0" w:color="auto"/>
        <w:left w:val="none" w:sz="0" w:space="0" w:color="auto"/>
        <w:bottom w:val="none" w:sz="0" w:space="0" w:color="auto"/>
        <w:right w:val="none" w:sz="0" w:space="0" w:color="auto"/>
      </w:divBdr>
    </w:div>
    <w:div w:id="593906239">
      <w:bodyDiv w:val="1"/>
      <w:marLeft w:val="0"/>
      <w:marRight w:val="0"/>
      <w:marTop w:val="0"/>
      <w:marBottom w:val="0"/>
      <w:divBdr>
        <w:top w:val="none" w:sz="0" w:space="0" w:color="auto"/>
        <w:left w:val="none" w:sz="0" w:space="0" w:color="auto"/>
        <w:bottom w:val="none" w:sz="0" w:space="0" w:color="auto"/>
        <w:right w:val="none" w:sz="0" w:space="0" w:color="auto"/>
      </w:divBdr>
    </w:div>
    <w:div w:id="598756423">
      <w:bodyDiv w:val="1"/>
      <w:marLeft w:val="0"/>
      <w:marRight w:val="0"/>
      <w:marTop w:val="0"/>
      <w:marBottom w:val="0"/>
      <w:divBdr>
        <w:top w:val="none" w:sz="0" w:space="0" w:color="auto"/>
        <w:left w:val="none" w:sz="0" w:space="0" w:color="auto"/>
        <w:bottom w:val="none" w:sz="0" w:space="0" w:color="auto"/>
        <w:right w:val="none" w:sz="0" w:space="0" w:color="auto"/>
      </w:divBdr>
      <w:divsChild>
        <w:div w:id="1616135530">
          <w:marLeft w:val="640"/>
          <w:marRight w:val="0"/>
          <w:marTop w:val="0"/>
          <w:marBottom w:val="0"/>
          <w:divBdr>
            <w:top w:val="none" w:sz="0" w:space="0" w:color="auto"/>
            <w:left w:val="none" w:sz="0" w:space="0" w:color="auto"/>
            <w:bottom w:val="none" w:sz="0" w:space="0" w:color="auto"/>
            <w:right w:val="none" w:sz="0" w:space="0" w:color="auto"/>
          </w:divBdr>
        </w:div>
        <w:div w:id="119031290">
          <w:marLeft w:val="640"/>
          <w:marRight w:val="0"/>
          <w:marTop w:val="0"/>
          <w:marBottom w:val="0"/>
          <w:divBdr>
            <w:top w:val="none" w:sz="0" w:space="0" w:color="auto"/>
            <w:left w:val="none" w:sz="0" w:space="0" w:color="auto"/>
            <w:bottom w:val="none" w:sz="0" w:space="0" w:color="auto"/>
            <w:right w:val="none" w:sz="0" w:space="0" w:color="auto"/>
          </w:divBdr>
        </w:div>
        <w:div w:id="691613891">
          <w:marLeft w:val="640"/>
          <w:marRight w:val="0"/>
          <w:marTop w:val="0"/>
          <w:marBottom w:val="0"/>
          <w:divBdr>
            <w:top w:val="none" w:sz="0" w:space="0" w:color="auto"/>
            <w:left w:val="none" w:sz="0" w:space="0" w:color="auto"/>
            <w:bottom w:val="none" w:sz="0" w:space="0" w:color="auto"/>
            <w:right w:val="none" w:sz="0" w:space="0" w:color="auto"/>
          </w:divBdr>
        </w:div>
        <w:div w:id="936059237">
          <w:marLeft w:val="640"/>
          <w:marRight w:val="0"/>
          <w:marTop w:val="0"/>
          <w:marBottom w:val="0"/>
          <w:divBdr>
            <w:top w:val="none" w:sz="0" w:space="0" w:color="auto"/>
            <w:left w:val="none" w:sz="0" w:space="0" w:color="auto"/>
            <w:bottom w:val="none" w:sz="0" w:space="0" w:color="auto"/>
            <w:right w:val="none" w:sz="0" w:space="0" w:color="auto"/>
          </w:divBdr>
        </w:div>
        <w:div w:id="727336021">
          <w:marLeft w:val="640"/>
          <w:marRight w:val="0"/>
          <w:marTop w:val="0"/>
          <w:marBottom w:val="0"/>
          <w:divBdr>
            <w:top w:val="none" w:sz="0" w:space="0" w:color="auto"/>
            <w:left w:val="none" w:sz="0" w:space="0" w:color="auto"/>
            <w:bottom w:val="none" w:sz="0" w:space="0" w:color="auto"/>
            <w:right w:val="none" w:sz="0" w:space="0" w:color="auto"/>
          </w:divBdr>
        </w:div>
        <w:div w:id="311566355">
          <w:marLeft w:val="640"/>
          <w:marRight w:val="0"/>
          <w:marTop w:val="0"/>
          <w:marBottom w:val="0"/>
          <w:divBdr>
            <w:top w:val="none" w:sz="0" w:space="0" w:color="auto"/>
            <w:left w:val="none" w:sz="0" w:space="0" w:color="auto"/>
            <w:bottom w:val="none" w:sz="0" w:space="0" w:color="auto"/>
            <w:right w:val="none" w:sz="0" w:space="0" w:color="auto"/>
          </w:divBdr>
        </w:div>
        <w:div w:id="175004017">
          <w:marLeft w:val="640"/>
          <w:marRight w:val="0"/>
          <w:marTop w:val="0"/>
          <w:marBottom w:val="0"/>
          <w:divBdr>
            <w:top w:val="none" w:sz="0" w:space="0" w:color="auto"/>
            <w:left w:val="none" w:sz="0" w:space="0" w:color="auto"/>
            <w:bottom w:val="none" w:sz="0" w:space="0" w:color="auto"/>
            <w:right w:val="none" w:sz="0" w:space="0" w:color="auto"/>
          </w:divBdr>
        </w:div>
        <w:div w:id="1840271890">
          <w:marLeft w:val="640"/>
          <w:marRight w:val="0"/>
          <w:marTop w:val="0"/>
          <w:marBottom w:val="0"/>
          <w:divBdr>
            <w:top w:val="none" w:sz="0" w:space="0" w:color="auto"/>
            <w:left w:val="none" w:sz="0" w:space="0" w:color="auto"/>
            <w:bottom w:val="none" w:sz="0" w:space="0" w:color="auto"/>
            <w:right w:val="none" w:sz="0" w:space="0" w:color="auto"/>
          </w:divBdr>
        </w:div>
        <w:div w:id="365646095">
          <w:marLeft w:val="640"/>
          <w:marRight w:val="0"/>
          <w:marTop w:val="0"/>
          <w:marBottom w:val="0"/>
          <w:divBdr>
            <w:top w:val="none" w:sz="0" w:space="0" w:color="auto"/>
            <w:left w:val="none" w:sz="0" w:space="0" w:color="auto"/>
            <w:bottom w:val="none" w:sz="0" w:space="0" w:color="auto"/>
            <w:right w:val="none" w:sz="0" w:space="0" w:color="auto"/>
          </w:divBdr>
        </w:div>
        <w:div w:id="1337490166">
          <w:marLeft w:val="640"/>
          <w:marRight w:val="0"/>
          <w:marTop w:val="0"/>
          <w:marBottom w:val="0"/>
          <w:divBdr>
            <w:top w:val="none" w:sz="0" w:space="0" w:color="auto"/>
            <w:left w:val="none" w:sz="0" w:space="0" w:color="auto"/>
            <w:bottom w:val="none" w:sz="0" w:space="0" w:color="auto"/>
            <w:right w:val="none" w:sz="0" w:space="0" w:color="auto"/>
          </w:divBdr>
        </w:div>
        <w:div w:id="1374580540">
          <w:marLeft w:val="640"/>
          <w:marRight w:val="0"/>
          <w:marTop w:val="0"/>
          <w:marBottom w:val="0"/>
          <w:divBdr>
            <w:top w:val="none" w:sz="0" w:space="0" w:color="auto"/>
            <w:left w:val="none" w:sz="0" w:space="0" w:color="auto"/>
            <w:bottom w:val="none" w:sz="0" w:space="0" w:color="auto"/>
            <w:right w:val="none" w:sz="0" w:space="0" w:color="auto"/>
          </w:divBdr>
        </w:div>
        <w:div w:id="171720844">
          <w:marLeft w:val="640"/>
          <w:marRight w:val="0"/>
          <w:marTop w:val="0"/>
          <w:marBottom w:val="0"/>
          <w:divBdr>
            <w:top w:val="none" w:sz="0" w:space="0" w:color="auto"/>
            <w:left w:val="none" w:sz="0" w:space="0" w:color="auto"/>
            <w:bottom w:val="none" w:sz="0" w:space="0" w:color="auto"/>
            <w:right w:val="none" w:sz="0" w:space="0" w:color="auto"/>
          </w:divBdr>
        </w:div>
        <w:div w:id="1418406671">
          <w:marLeft w:val="640"/>
          <w:marRight w:val="0"/>
          <w:marTop w:val="0"/>
          <w:marBottom w:val="0"/>
          <w:divBdr>
            <w:top w:val="none" w:sz="0" w:space="0" w:color="auto"/>
            <w:left w:val="none" w:sz="0" w:space="0" w:color="auto"/>
            <w:bottom w:val="none" w:sz="0" w:space="0" w:color="auto"/>
            <w:right w:val="none" w:sz="0" w:space="0" w:color="auto"/>
          </w:divBdr>
        </w:div>
        <w:div w:id="1934586657">
          <w:marLeft w:val="640"/>
          <w:marRight w:val="0"/>
          <w:marTop w:val="0"/>
          <w:marBottom w:val="0"/>
          <w:divBdr>
            <w:top w:val="none" w:sz="0" w:space="0" w:color="auto"/>
            <w:left w:val="none" w:sz="0" w:space="0" w:color="auto"/>
            <w:bottom w:val="none" w:sz="0" w:space="0" w:color="auto"/>
            <w:right w:val="none" w:sz="0" w:space="0" w:color="auto"/>
          </w:divBdr>
        </w:div>
        <w:div w:id="1451047663">
          <w:marLeft w:val="640"/>
          <w:marRight w:val="0"/>
          <w:marTop w:val="0"/>
          <w:marBottom w:val="0"/>
          <w:divBdr>
            <w:top w:val="none" w:sz="0" w:space="0" w:color="auto"/>
            <w:left w:val="none" w:sz="0" w:space="0" w:color="auto"/>
            <w:bottom w:val="none" w:sz="0" w:space="0" w:color="auto"/>
            <w:right w:val="none" w:sz="0" w:space="0" w:color="auto"/>
          </w:divBdr>
        </w:div>
        <w:div w:id="1907912187">
          <w:marLeft w:val="640"/>
          <w:marRight w:val="0"/>
          <w:marTop w:val="0"/>
          <w:marBottom w:val="0"/>
          <w:divBdr>
            <w:top w:val="none" w:sz="0" w:space="0" w:color="auto"/>
            <w:left w:val="none" w:sz="0" w:space="0" w:color="auto"/>
            <w:bottom w:val="none" w:sz="0" w:space="0" w:color="auto"/>
            <w:right w:val="none" w:sz="0" w:space="0" w:color="auto"/>
          </w:divBdr>
        </w:div>
        <w:div w:id="1837065088">
          <w:marLeft w:val="640"/>
          <w:marRight w:val="0"/>
          <w:marTop w:val="0"/>
          <w:marBottom w:val="0"/>
          <w:divBdr>
            <w:top w:val="none" w:sz="0" w:space="0" w:color="auto"/>
            <w:left w:val="none" w:sz="0" w:space="0" w:color="auto"/>
            <w:bottom w:val="none" w:sz="0" w:space="0" w:color="auto"/>
            <w:right w:val="none" w:sz="0" w:space="0" w:color="auto"/>
          </w:divBdr>
        </w:div>
        <w:div w:id="1094714770">
          <w:marLeft w:val="640"/>
          <w:marRight w:val="0"/>
          <w:marTop w:val="0"/>
          <w:marBottom w:val="0"/>
          <w:divBdr>
            <w:top w:val="none" w:sz="0" w:space="0" w:color="auto"/>
            <w:left w:val="none" w:sz="0" w:space="0" w:color="auto"/>
            <w:bottom w:val="none" w:sz="0" w:space="0" w:color="auto"/>
            <w:right w:val="none" w:sz="0" w:space="0" w:color="auto"/>
          </w:divBdr>
        </w:div>
        <w:div w:id="1272780453">
          <w:marLeft w:val="640"/>
          <w:marRight w:val="0"/>
          <w:marTop w:val="0"/>
          <w:marBottom w:val="0"/>
          <w:divBdr>
            <w:top w:val="none" w:sz="0" w:space="0" w:color="auto"/>
            <w:left w:val="none" w:sz="0" w:space="0" w:color="auto"/>
            <w:bottom w:val="none" w:sz="0" w:space="0" w:color="auto"/>
            <w:right w:val="none" w:sz="0" w:space="0" w:color="auto"/>
          </w:divBdr>
        </w:div>
        <w:div w:id="1206871642">
          <w:marLeft w:val="640"/>
          <w:marRight w:val="0"/>
          <w:marTop w:val="0"/>
          <w:marBottom w:val="0"/>
          <w:divBdr>
            <w:top w:val="none" w:sz="0" w:space="0" w:color="auto"/>
            <w:left w:val="none" w:sz="0" w:space="0" w:color="auto"/>
            <w:bottom w:val="none" w:sz="0" w:space="0" w:color="auto"/>
            <w:right w:val="none" w:sz="0" w:space="0" w:color="auto"/>
          </w:divBdr>
        </w:div>
        <w:div w:id="645860431">
          <w:marLeft w:val="640"/>
          <w:marRight w:val="0"/>
          <w:marTop w:val="0"/>
          <w:marBottom w:val="0"/>
          <w:divBdr>
            <w:top w:val="none" w:sz="0" w:space="0" w:color="auto"/>
            <w:left w:val="none" w:sz="0" w:space="0" w:color="auto"/>
            <w:bottom w:val="none" w:sz="0" w:space="0" w:color="auto"/>
            <w:right w:val="none" w:sz="0" w:space="0" w:color="auto"/>
          </w:divBdr>
        </w:div>
        <w:div w:id="1305424428">
          <w:marLeft w:val="640"/>
          <w:marRight w:val="0"/>
          <w:marTop w:val="0"/>
          <w:marBottom w:val="0"/>
          <w:divBdr>
            <w:top w:val="none" w:sz="0" w:space="0" w:color="auto"/>
            <w:left w:val="none" w:sz="0" w:space="0" w:color="auto"/>
            <w:bottom w:val="none" w:sz="0" w:space="0" w:color="auto"/>
            <w:right w:val="none" w:sz="0" w:space="0" w:color="auto"/>
          </w:divBdr>
        </w:div>
        <w:div w:id="1787119128">
          <w:marLeft w:val="640"/>
          <w:marRight w:val="0"/>
          <w:marTop w:val="0"/>
          <w:marBottom w:val="0"/>
          <w:divBdr>
            <w:top w:val="none" w:sz="0" w:space="0" w:color="auto"/>
            <w:left w:val="none" w:sz="0" w:space="0" w:color="auto"/>
            <w:bottom w:val="none" w:sz="0" w:space="0" w:color="auto"/>
            <w:right w:val="none" w:sz="0" w:space="0" w:color="auto"/>
          </w:divBdr>
        </w:div>
        <w:div w:id="782069003">
          <w:marLeft w:val="640"/>
          <w:marRight w:val="0"/>
          <w:marTop w:val="0"/>
          <w:marBottom w:val="0"/>
          <w:divBdr>
            <w:top w:val="none" w:sz="0" w:space="0" w:color="auto"/>
            <w:left w:val="none" w:sz="0" w:space="0" w:color="auto"/>
            <w:bottom w:val="none" w:sz="0" w:space="0" w:color="auto"/>
            <w:right w:val="none" w:sz="0" w:space="0" w:color="auto"/>
          </w:divBdr>
        </w:div>
        <w:div w:id="2055999642">
          <w:marLeft w:val="640"/>
          <w:marRight w:val="0"/>
          <w:marTop w:val="0"/>
          <w:marBottom w:val="0"/>
          <w:divBdr>
            <w:top w:val="none" w:sz="0" w:space="0" w:color="auto"/>
            <w:left w:val="none" w:sz="0" w:space="0" w:color="auto"/>
            <w:bottom w:val="none" w:sz="0" w:space="0" w:color="auto"/>
            <w:right w:val="none" w:sz="0" w:space="0" w:color="auto"/>
          </w:divBdr>
        </w:div>
        <w:div w:id="1809739729">
          <w:marLeft w:val="640"/>
          <w:marRight w:val="0"/>
          <w:marTop w:val="0"/>
          <w:marBottom w:val="0"/>
          <w:divBdr>
            <w:top w:val="none" w:sz="0" w:space="0" w:color="auto"/>
            <w:left w:val="none" w:sz="0" w:space="0" w:color="auto"/>
            <w:bottom w:val="none" w:sz="0" w:space="0" w:color="auto"/>
            <w:right w:val="none" w:sz="0" w:space="0" w:color="auto"/>
          </w:divBdr>
        </w:div>
        <w:div w:id="1460763926">
          <w:marLeft w:val="640"/>
          <w:marRight w:val="0"/>
          <w:marTop w:val="0"/>
          <w:marBottom w:val="0"/>
          <w:divBdr>
            <w:top w:val="none" w:sz="0" w:space="0" w:color="auto"/>
            <w:left w:val="none" w:sz="0" w:space="0" w:color="auto"/>
            <w:bottom w:val="none" w:sz="0" w:space="0" w:color="auto"/>
            <w:right w:val="none" w:sz="0" w:space="0" w:color="auto"/>
          </w:divBdr>
        </w:div>
        <w:div w:id="1411539661">
          <w:marLeft w:val="640"/>
          <w:marRight w:val="0"/>
          <w:marTop w:val="0"/>
          <w:marBottom w:val="0"/>
          <w:divBdr>
            <w:top w:val="none" w:sz="0" w:space="0" w:color="auto"/>
            <w:left w:val="none" w:sz="0" w:space="0" w:color="auto"/>
            <w:bottom w:val="none" w:sz="0" w:space="0" w:color="auto"/>
            <w:right w:val="none" w:sz="0" w:space="0" w:color="auto"/>
          </w:divBdr>
        </w:div>
        <w:div w:id="1946107794">
          <w:marLeft w:val="640"/>
          <w:marRight w:val="0"/>
          <w:marTop w:val="0"/>
          <w:marBottom w:val="0"/>
          <w:divBdr>
            <w:top w:val="none" w:sz="0" w:space="0" w:color="auto"/>
            <w:left w:val="none" w:sz="0" w:space="0" w:color="auto"/>
            <w:bottom w:val="none" w:sz="0" w:space="0" w:color="auto"/>
            <w:right w:val="none" w:sz="0" w:space="0" w:color="auto"/>
          </w:divBdr>
        </w:div>
        <w:div w:id="1604457998">
          <w:marLeft w:val="640"/>
          <w:marRight w:val="0"/>
          <w:marTop w:val="0"/>
          <w:marBottom w:val="0"/>
          <w:divBdr>
            <w:top w:val="none" w:sz="0" w:space="0" w:color="auto"/>
            <w:left w:val="none" w:sz="0" w:space="0" w:color="auto"/>
            <w:bottom w:val="none" w:sz="0" w:space="0" w:color="auto"/>
            <w:right w:val="none" w:sz="0" w:space="0" w:color="auto"/>
          </w:divBdr>
        </w:div>
        <w:div w:id="350843912">
          <w:marLeft w:val="640"/>
          <w:marRight w:val="0"/>
          <w:marTop w:val="0"/>
          <w:marBottom w:val="0"/>
          <w:divBdr>
            <w:top w:val="none" w:sz="0" w:space="0" w:color="auto"/>
            <w:left w:val="none" w:sz="0" w:space="0" w:color="auto"/>
            <w:bottom w:val="none" w:sz="0" w:space="0" w:color="auto"/>
            <w:right w:val="none" w:sz="0" w:space="0" w:color="auto"/>
          </w:divBdr>
        </w:div>
        <w:div w:id="1979453024">
          <w:marLeft w:val="640"/>
          <w:marRight w:val="0"/>
          <w:marTop w:val="0"/>
          <w:marBottom w:val="0"/>
          <w:divBdr>
            <w:top w:val="none" w:sz="0" w:space="0" w:color="auto"/>
            <w:left w:val="none" w:sz="0" w:space="0" w:color="auto"/>
            <w:bottom w:val="none" w:sz="0" w:space="0" w:color="auto"/>
            <w:right w:val="none" w:sz="0" w:space="0" w:color="auto"/>
          </w:divBdr>
        </w:div>
        <w:div w:id="2003854780">
          <w:marLeft w:val="640"/>
          <w:marRight w:val="0"/>
          <w:marTop w:val="0"/>
          <w:marBottom w:val="0"/>
          <w:divBdr>
            <w:top w:val="none" w:sz="0" w:space="0" w:color="auto"/>
            <w:left w:val="none" w:sz="0" w:space="0" w:color="auto"/>
            <w:bottom w:val="none" w:sz="0" w:space="0" w:color="auto"/>
            <w:right w:val="none" w:sz="0" w:space="0" w:color="auto"/>
          </w:divBdr>
        </w:div>
        <w:div w:id="98456521">
          <w:marLeft w:val="640"/>
          <w:marRight w:val="0"/>
          <w:marTop w:val="0"/>
          <w:marBottom w:val="0"/>
          <w:divBdr>
            <w:top w:val="none" w:sz="0" w:space="0" w:color="auto"/>
            <w:left w:val="none" w:sz="0" w:space="0" w:color="auto"/>
            <w:bottom w:val="none" w:sz="0" w:space="0" w:color="auto"/>
            <w:right w:val="none" w:sz="0" w:space="0" w:color="auto"/>
          </w:divBdr>
        </w:div>
        <w:div w:id="1863089241">
          <w:marLeft w:val="640"/>
          <w:marRight w:val="0"/>
          <w:marTop w:val="0"/>
          <w:marBottom w:val="0"/>
          <w:divBdr>
            <w:top w:val="none" w:sz="0" w:space="0" w:color="auto"/>
            <w:left w:val="none" w:sz="0" w:space="0" w:color="auto"/>
            <w:bottom w:val="none" w:sz="0" w:space="0" w:color="auto"/>
            <w:right w:val="none" w:sz="0" w:space="0" w:color="auto"/>
          </w:divBdr>
        </w:div>
        <w:div w:id="461269951">
          <w:marLeft w:val="640"/>
          <w:marRight w:val="0"/>
          <w:marTop w:val="0"/>
          <w:marBottom w:val="0"/>
          <w:divBdr>
            <w:top w:val="none" w:sz="0" w:space="0" w:color="auto"/>
            <w:left w:val="none" w:sz="0" w:space="0" w:color="auto"/>
            <w:bottom w:val="none" w:sz="0" w:space="0" w:color="auto"/>
            <w:right w:val="none" w:sz="0" w:space="0" w:color="auto"/>
          </w:divBdr>
        </w:div>
        <w:div w:id="880477008">
          <w:marLeft w:val="640"/>
          <w:marRight w:val="0"/>
          <w:marTop w:val="0"/>
          <w:marBottom w:val="0"/>
          <w:divBdr>
            <w:top w:val="none" w:sz="0" w:space="0" w:color="auto"/>
            <w:left w:val="none" w:sz="0" w:space="0" w:color="auto"/>
            <w:bottom w:val="none" w:sz="0" w:space="0" w:color="auto"/>
            <w:right w:val="none" w:sz="0" w:space="0" w:color="auto"/>
          </w:divBdr>
        </w:div>
        <w:div w:id="276916683">
          <w:marLeft w:val="640"/>
          <w:marRight w:val="0"/>
          <w:marTop w:val="0"/>
          <w:marBottom w:val="0"/>
          <w:divBdr>
            <w:top w:val="none" w:sz="0" w:space="0" w:color="auto"/>
            <w:left w:val="none" w:sz="0" w:space="0" w:color="auto"/>
            <w:bottom w:val="none" w:sz="0" w:space="0" w:color="auto"/>
            <w:right w:val="none" w:sz="0" w:space="0" w:color="auto"/>
          </w:divBdr>
        </w:div>
        <w:div w:id="1219321891">
          <w:marLeft w:val="640"/>
          <w:marRight w:val="0"/>
          <w:marTop w:val="0"/>
          <w:marBottom w:val="0"/>
          <w:divBdr>
            <w:top w:val="none" w:sz="0" w:space="0" w:color="auto"/>
            <w:left w:val="none" w:sz="0" w:space="0" w:color="auto"/>
            <w:bottom w:val="none" w:sz="0" w:space="0" w:color="auto"/>
            <w:right w:val="none" w:sz="0" w:space="0" w:color="auto"/>
          </w:divBdr>
        </w:div>
        <w:div w:id="1393311660">
          <w:marLeft w:val="640"/>
          <w:marRight w:val="0"/>
          <w:marTop w:val="0"/>
          <w:marBottom w:val="0"/>
          <w:divBdr>
            <w:top w:val="none" w:sz="0" w:space="0" w:color="auto"/>
            <w:left w:val="none" w:sz="0" w:space="0" w:color="auto"/>
            <w:bottom w:val="none" w:sz="0" w:space="0" w:color="auto"/>
            <w:right w:val="none" w:sz="0" w:space="0" w:color="auto"/>
          </w:divBdr>
        </w:div>
        <w:div w:id="1152910960">
          <w:marLeft w:val="640"/>
          <w:marRight w:val="0"/>
          <w:marTop w:val="0"/>
          <w:marBottom w:val="0"/>
          <w:divBdr>
            <w:top w:val="none" w:sz="0" w:space="0" w:color="auto"/>
            <w:left w:val="none" w:sz="0" w:space="0" w:color="auto"/>
            <w:bottom w:val="none" w:sz="0" w:space="0" w:color="auto"/>
            <w:right w:val="none" w:sz="0" w:space="0" w:color="auto"/>
          </w:divBdr>
        </w:div>
        <w:div w:id="199130622">
          <w:marLeft w:val="640"/>
          <w:marRight w:val="0"/>
          <w:marTop w:val="0"/>
          <w:marBottom w:val="0"/>
          <w:divBdr>
            <w:top w:val="none" w:sz="0" w:space="0" w:color="auto"/>
            <w:left w:val="none" w:sz="0" w:space="0" w:color="auto"/>
            <w:bottom w:val="none" w:sz="0" w:space="0" w:color="auto"/>
            <w:right w:val="none" w:sz="0" w:space="0" w:color="auto"/>
          </w:divBdr>
        </w:div>
        <w:div w:id="421996482">
          <w:marLeft w:val="640"/>
          <w:marRight w:val="0"/>
          <w:marTop w:val="0"/>
          <w:marBottom w:val="0"/>
          <w:divBdr>
            <w:top w:val="none" w:sz="0" w:space="0" w:color="auto"/>
            <w:left w:val="none" w:sz="0" w:space="0" w:color="auto"/>
            <w:bottom w:val="none" w:sz="0" w:space="0" w:color="auto"/>
            <w:right w:val="none" w:sz="0" w:space="0" w:color="auto"/>
          </w:divBdr>
        </w:div>
        <w:div w:id="1075934293">
          <w:marLeft w:val="640"/>
          <w:marRight w:val="0"/>
          <w:marTop w:val="0"/>
          <w:marBottom w:val="0"/>
          <w:divBdr>
            <w:top w:val="none" w:sz="0" w:space="0" w:color="auto"/>
            <w:left w:val="none" w:sz="0" w:space="0" w:color="auto"/>
            <w:bottom w:val="none" w:sz="0" w:space="0" w:color="auto"/>
            <w:right w:val="none" w:sz="0" w:space="0" w:color="auto"/>
          </w:divBdr>
        </w:div>
        <w:div w:id="2102796625">
          <w:marLeft w:val="640"/>
          <w:marRight w:val="0"/>
          <w:marTop w:val="0"/>
          <w:marBottom w:val="0"/>
          <w:divBdr>
            <w:top w:val="none" w:sz="0" w:space="0" w:color="auto"/>
            <w:left w:val="none" w:sz="0" w:space="0" w:color="auto"/>
            <w:bottom w:val="none" w:sz="0" w:space="0" w:color="auto"/>
            <w:right w:val="none" w:sz="0" w:space="0" w:color="auto"/>
          </w:divBdr>
        </w:div>
        <w:div w:id="1010064870">
          <w:marLeft w:val="640"/>
          <w:marRight w:val="0"/>
          <w:marTop w:val="0"/>
          <w:marBottom w:val="0"/>
          <w:divBdr>
            <w:top w:val="none" w:sz="0" w:space="0" w:color="auto"/>
            <w:left w:val="none" w:sz="0" w:space="0" w:color="auto"/>
            <w:bottom w:val="none" w:sz="0" w:space="0" w:color="auto"/>
            <w:right w:val="none" w:sz="0" w:space="0" w:color="auto"/>
          </w:divBdr>
        </w:div>
        <w:div w:id="1922985714">
          <w:marLeft w:val="640"/>
          <w:marRight w:val="0"/>
          <w:marTop w:val="0"/>
          <w:marBottom w:val="0"/>
          <w:divBdr>
            <w:top w:val="none" w:sz="0" w:space="0" w:color="auto"/>
            <w:left w:val="none" w:sz="0" w:space="0" w:color="auto"/>
            <w:bottom w:val="none" w:sz="0" w:space="0" w:color="auto"/>
            <w:right w:val="none" w:sz="0" w:space="0" w:color="auto"/>
          </w:divBdr>
        </w:div>
        <w:div w:id="1941983873">
          <w:marLeft w:val="640"/>
          <w:marRight w:val="0"/>
          <w:marTop w:val="0"/>
          <w:marBottom w:val="0"/>
          <w:divBdr>
            <w:top w:val="none" w:sz="0" w:space="0" w:color="auto"/>
            <w:left w:val="none" w:sz="0" w:space="0" w:color="auto"/>
            <w:bottom w:val="none" w:sz="0" w:space="0" w:color="auto"/>
            <w:right w:val="none" w:sz="0" w:space="0" w:color="auto"/>
          </w:divBdr>
        </w:div>
        <w:div w:id="1372415298">
          <w:marLeft w:val="640"/>
          <w:marRight w:val="0"/>
          <w:marTop w:val="0"/>
          <w:marBottom w:val="0"/>
          <w:divBdr>
            <w:top w:val="none" w:sz="0" w:space="0" w:color="auto"/>
            <w:left w:val="none" w:sz="0" w:space="0" w:color="auto"/>
            <w:bottom w:val="none" w:sz="0" w:space="0" w:color="auto"/>
            <w:right w:val="none" w:sz="0" w:space="0" w:color="auto"/>
          </w:divBdr>
        </w:div>
        <w:div w:id="805002662">
          <w:marLeft w:val="640"/>
          <w:marRight w:val="0"/>
          <w:marTop w:val="0"/>
          <w:marBottom w:val="0"/>
          <w:divBdr>
            <w:top w:val="none" w:sz="0" w:space="0" w:color="auto"/>
            <w:left w:val="none" w:sz="0" w:space="0" w:color="auto"/>
            <w:bottom w:val="none" w:sz="0" w:space="0" w:color="auto"/>
            <w:right w:val="none" w:sz="0" w:space="0" w:color="auto"/>
          </w:divBdr>
        </w:div>
        <w:div w:id="983580049">
          <w:marLeft w:val="640"/>
          <w:marRight w:val="0"/>
          <w:marTop w:val="0"/>
          <w:marBottom w:val="0"/>
          <w:divBdr>
            <w:top w:val="none" w:sz="0" w:space="0" w:color="auto"/>
            <w:left w:val="none" w:sz="0" w:space="0" w:color="auto"/>
            <w:bottom w:val="none" w:sz="0" w:space="0" w:color="auto"/>
            <w:right w:val="none" w:sz="0" w:space="0" w:color="auto"/>
          </w:divBdr>
        </w:div>
        <w:div w:id="17126362">
          <w:marLeft w:val="640"/>
          <w:marRight w:val="0"/>
          <w:marTop w:val="0"/>
          <w:marBottom w:val="0"/>
          <w:divBdr>
            <w:top w:val="none" w:sz="0" w:space="0" w:color="auto"/>
            <w:left w:val="none" w:sz="0" w:space="0" w:color="auto"/>
            <w:bottom w:val="none" w:sz="0" w:space="0" w:color="auto"/>
            <w:right w:val="none" w:sz="0" w:space="0" w:color="auto"/>
          </w:divBdr>
        </w:div>
        <w:div w:id="1797136729">
          <w:marLeft w:val="640"/>
          <w:marRight w:val="0"/>
          <w:marTop w:val="0"/>
          <w:marBottom w:val="0"/>
          <w:divBdr>
            <w:top w:val="none" w:sz="0" w:space="0" w:color="auto"/>
            <w:left w:val="none" w:sz="0" w:space="0" w:color="auto"/>
            <w:bottom w:val="none" w:sz="0" w:space="0" w:color="auto"/>
            <w:right w:val="none" w:sz="0" w:space="0" w:color="auto"/>
          </w:divBdr>
        </w:div>
        <w:div w:id="1856726326">
          <w:marLeft w:val="640"/>
          <w:marRight w:val="0"/>
          <w:marTop w:val="0"/>
          <w:marBottom w:val="0"/>
          <w:divBdr>
            <w:top w:val="none" w:sz="0" w:space="0" w:color="auto"/>
            <w:left w:val="none" w:sz="0" w:space="0" w:color="auto"/>
            <w:bottom w:val="none" w:sz="0" w:space="0" w:color="auto"/>
            <w:right w:val="none" w:sz="0" w:space="0" w:color="auto"/>
          </w:divBdr>
        </w:div>
        <w:div w:id="22679384">
          <w:marLeft w:val="640"/>
          <w:marRight w:val="0"/>
          <w:marTop w:val="0"/>
          <w:marBottom w:val="0"/>
          <w:divBdr>
            <w:top w:val="none" w:sz="0" w:space="0" w:color="auto"/>
            <w:left w:val="none" w:sz="0" w:space="0" w:color="auto"/>
            <w:bottom w:val="none" w:sz="0" w:space="0" w:color="auto"/>
            <w:right w:val="none" w:sz="0" w:space="0" w:color="auto"/>
          </w:divBdr>
        </w:div>
        <w:div w:id="768814128">
          <w:marLeft w:val="640"/>
          <w:marRight w:val="0"/>
          <w:marTop w:val="0"/>
          <w:marBottom w:val="0"/>
          <w:divBdr>
            <w:top w:val="none" w:sz="0" w:space="0" w:color="auto"/>
            <w:left w:val="none" w:sz="0" w:space="0" w:color="auto"/>
            <w:bottom w:val="none" w:sz="0" w:space="0" w:color="auto"/>
            <w:right w:val="none" w:sz="0" w:space="0" w:color="auto"/>
          </w:divBdr>
        </w:div>
        <w:div w:id="1369144261">
          <w:marLeft w:val="640"/>
          <w:marRight w:val="0"/>
          <w:marTop w:val="0"/>
          <w:marBottom w:val="0"/>
          <w:divBdr>
            <w:top w:val="none" w:sz="0" w:space="0" w:color="auto"/>
            <w:left w:val="none" w:sz="0" w:space="0" w:color="auto"/>
            <w:bottom w:val="none" w:sz="0" w:space="0" w:color="auto"/>
            <w:right w:val="none" w:sz="0" w:space="0" w:color="auto"/>
          </w:divBdr>
        </w:div>
        <w:div w:id="1412508728">
          <w:marLeft w:val="640"/>
          <w:marRight w:val="0"/>
          <w:marTop w:val="0"/>
          <w:marBottom w:val="0"/>
          <w:divBdr>
            <w:top w:val="none" w:sz="0" w:space="0" w:color="auto"/>
            <w:left w:val="none" w:sz="0" w:space="0" w:color="auto"/>
            <w:bottom w:val="none" w:sz="0" w:space="0" w:color="auto"/>
            <w:right w:val="none" w:sz="0" w:space="0" w:color="auto"/>
          </w:divBdr>
        </w:div>
        <w:div w:id="1713847179">
          <w:marLeft w:val="640"/>
          <w:marRight w:val="0"/>
          <w:marTop w:val="0"/>
          <w:marBottom w:val="0"/>
          <w:divBdr>
            <w:top w:val="none" w:sz="0" w:space="0" w:color="auto"/>
            <w:left w:val="none" w:sz="0" w:space="0" w:color="auto"/>
            <w:bottom w:val="none" w:sz="0" w:space="0" w:color="auto"/>
            <w:right w:val="none" w:sz="0" w:space="0" w:color="auto"/>
          </w:divBdr>
        </w:div>
        <w:div w:id="1635327064">
          <w:marLeft w:val="640"/>
          <w:marRight w:val="0"/>
          <w:marTop w:val="0"/>
          <w:marBottom w:val="0"/>
          <w:divBdr>
            <w:top w:val="none" w:sz="0" w:space="0" w:color="auto"/>
            <w:left w:val="none" w:sz="0" w:space="0" w:color="auto"/>
            <w:bottom w:val="none" w:sz="0" w:space="0" w:color="auto"/>
            <w:right w:val="none" w:sz="0" w:space="0" w:color="auto"/>
          </w:divBdr>
        </w:div>
        <w:div w:id="2107773076">
          <w:marLeft w:val="640"/>
          <w:marRight w:val="0"/>
          <w:marTop w:val="0"/>
          <w:marBottom w:val="0"/>
          <w:divBdr>
            <w:top w:val="none" w:sz="0" w:space="0" w:color="auto"/>
            <w:left w:val="none" w:sz="0" w:space="0" w:color="auto"/>
            <w:bottom w:val="none" w:sz="0" w:space="0" w:color="auto"/>
            <w:right w:val="none" w:sz="0" w:space="0" w:color="auto"/>
          </w:divBdr>
        </w:div>
        <w:div w:id="411855993">
          <w:marLeft w:val="640"/>
          <w:marRight w:val="0"/>
          <w:marTop w:val="0"/>
          <w:marBottom w:val="0"/>
          <w:divBdr>
            <w:top w:val="none" w:sz="0" w:space="0" w:color="auto"/>
            <w:left w:val="none" w:sz="0" w:space="0" w:color="auto"/>
            <w:bottom w:val="none" w:sz="0" w:space="0" w:color="auto"/>
            <w:right w:val="none" w:sz="0" w:space="0" w:color="auto"/>
          </w:divBdr>
        </w:div>
        <w:div w:id="256906882">
          <w:marLeft w:val="640"/>
          <w:marRight w:val="0"/>
          <w:marTop w:val="0"/>
          <w:marBottom w:val="0"/>
          <w:divBdr>
            <w:top w:val="none" w:sz="0" w:space="0" w:color="auto"/>
            <w:left w:val="none" w:sz="0" w:space="0" w:color="auto"/>
            <w:bottom w:val="none" w:sz="0" w:space="0" w:color="auto"/>
            <w:right w:val="none" w:sz="0" w:space="0" w:color="auto"/>
          </w:divBdr>
        </w:div>
        <w:div w:id="126053483">
          <w:marLeft w:val="640"/>
          <w:marRight w:val="0"/>
          <w:marTop w:val="0"/>
          <w:marBottom w:val="0"/>
          <w:divBdr>
            <w:top w:val="none" w:sz="0" w:space="0" w:color="auto"/>
            <w:left w:val="none" w:sz="0" w:space="0" w:color="auto"/>
            <w:bottom w:val="none" w:sz="0" w:space="0" w:color="auto"/>
            <w:right w:val="none" w:sz="0" w:space="0" w:color="auto"/>
          </w:divBdr>
        </w:div>
        <w:div w:id="2018460683">
          <w:marLeft w:val="640"/>
          <w:marRight w:val="0"/>
          <w:marTop w:val="0"/>
          <w:marBottom w:val="0"/>
          <w:divBdr>
            <w:top w:val="none" w:sz="0" w:space="0" w:color="auto"/>
            <w:left w:val="none" w:sz="0" w:space="0" w:color="auto"/>
            <w:bottom w:val="none" w:sz="0" w:space="0" w:color="auto"/>
            <w:right w:val="none" w:sz="0" w:space="0" w:color="auto"/>
          </w:divBdr>
        </w:div>
        <w:div w:id="122817819">
          <w:marLeft w:val="640"/>
          <w:marRight w:val="0"/>
          <w:marTop w:val="0"/>
          <w:marBottom w:val="0"/>
          <w:divBdr>
            <w:top w:val="none" w:sz="0" w:space="0" w:color="auto"/>
            <w:left w:val="none" w:sz="0" w:space="0" w:color="auto"/>
            <w:bottom w:val="none" w:sz="0" w:space="0" w:color="auto"/>
            <w:right w:val="none" w:sz="0" w:space="0" w:color="auto"/>
          </w:divBdr>
        </w:div>
        <w:div w:id="1344435411">
          <w:marLeft w:val="640"/>
          <w:marRight w:val="0"/>
          <w:marTop w:val="0"/>
          <w:marBottom w:val="0"/>
          <w:divBdr>
            <w:top w:val="none" w:sz="0" w:space="0" w:color="auto"/>
            <w:left w:val="none" w:sz="0" w:space="0" w:color="auto"/>
            <w:bottom w:val="none" w:sz="0" w:space="0" w:color="auto"/>
            <w:right w:val="none" w:sz="0" w:space="0" w:color="auto"/>
          </w:divBdr>
        </w:div>
        <w:div w:id="1891530602">
          <w:marLeft w:val="640"/>
          <w:marRight w:val="0"/>
          <w:marTop w:val="0"/>
          <w:marBottom w:val="0"/>
          <w:divBdr>
            <w:top w:val="none" w:sz="0" w:space="0" w:color="auto"/>
            <w:left w:val="none" w:sz="0" w:space="0" w:color="auto"/>
            <w:bottom w:val="none" w:sz="0" w:space="0" w:color="auto"/>
            <w:right w:val="none" w:sz="0" w:space="0" w:color="auto"/>
          </w:divBdr>
        </w:div>
        <w:div w:id="1465076610">
          <w:marLeft w:val="640"/>
          <w:marRight w:val="0"/>
          <w:marTop w:val="0"/>
          <w:marBottom w:val="0"/>
          <w:divBdr>
            <w:top w:val="none" w:sz="0" w:space="0" w:color="auto"/>
            <w:left w:val="none" w:sz="0" w:space="0" w:color="auto"/>
            <w:bottom w:val="none" w:sz="0" w:space="0" w:color="auto"/>
            <w:right w:val="none" w:sz="0" w:space="0" w:color="auto"/>
          </w:divBdr>
        </w:div>
        <w:div w:id="1427918696">
          <w:marLeft w:val="640"/>
          <w:marRight w:val="0"/>
          <w:marTop w:val="0"/>
          <w:marBottom w:val="0"/>
          <w:divBdr>
            <w:top w:val="none" w:sz="0" w:space="0" w:color="auto"/>
            <w:left w:val="none" w:sz="0" w:space="0" w:color="auto"/>
            <w:bottom w:val="none" w:sz="0" w:space="0" w:color="auto"/>
            <w:right w:val="none" w:sz="0" w:space="0" w:color="auto"/>
          </w:divBdr>
        </w:div>
        <w:div w:id="1972594171">
          <w:marLeft w:val="640"/>
          <w:marRight w:val="0"/>
          <w:marTop w:val="0"/>
          <w:marBottom w:val="0"/>
          <w:divBdr>
            <w:top w:val="none" w:sz="0" w:space="0" w:color="auto"/>
            <w:left w:val="none" w:sz="0" w:space="0" w:color="auto"/>
            <w:bottom w:val="none" w:sz="0" w:space="0" w:color="auto"/>
            <w:right w:val="none" w:sz="0" w:space="0" w:color="auto"/>
          </w:divBdr>
        </w:div>
        <w:div w:id="1780949290">
          <w:marLeft w:val="640"/>
          <w:marRight w:val="0"/>
          <w:marTop w:val="0"/>
          <w:marBottom w:val="0"/>
          <w:divBdr>
            <w:top w:val="none" w:sz="0" w:space="0" w:color="auto"/>
            <w:left w:val="none" w:sz="0" w:space="0" w:color="auto"/>
            <w:bottom w:val="none" w:sz="0" w:space="0" w:color="auto"/>
            <w:right w:val="none" w:sz="0" w:space="0" w:color="auto"/>
          </w:divBdr>
        </w:div>
        <w:div w:id="1361588494">
          <w:marLeft w:val="640"/>
          <w:marRight w:val="0"/>
          <w:marTop w:val="0"/>
          <w:marBottom w:val="0"/>
          <w:divBdr>
            <w:top w:val="none" w:sz="0" w:space="0" w:color="auto"/>
            <w:left w:val="none" w:sz="0" w:space="0" w:color="auto"/>
            <w:bottom w:val="none" w:sz="0" w:space="0" w:color="auto"/>
            <w:right w:val="none" w:sz="0" w:space="0" w:color="auto"/>
          </w:divBdr>
        </w:div>
        <w:div w:id="1942683966">
          <w:marLeft w:val="640"/>
          <w:marRight w:val="0"/>
          <w:marTop w:val="0"/>
          <w:marBottom w:val="0"/>
          <w:divBdr>
            <w:top w:val="none" w:sz="0" w:space="0" w:color="auto"/>
            <w:left w:val="none" w:sz="0" w:space="0" w:color="auto"/>
            <w:bottom w:val="none" w:sz="0" w:space="0" w:color="auto"/>
            <w:right w:val="none" w:sz="0" w:space="0" w:color="auto"/>
          </w:divBdr>
        </w:div>
        <w:div w:id="665328880">
          <w:marLeft w:val="640"/>
          <w:marRight w:val="0"/>
          <w:marTop w:val="0"/>
          <w:marBottom w:val="0"/>
          <w:divBdr>
            <w:top w:val="none" w:sz="0" w:space="0" w:color="auto"/>
            <w:left w:val="none" w:sz="0" w:space="0" w:color="auto"/>
            <w:bottom w:val="none" w:sz="0" w:space="0" w:color="auto"/>
            <w:right w:val="none" w:sz="0" w:space="0" w:color="auto"/>
          </w:divBdr>
        </w:div>
        <w:div w:id="1085028822">
          <w:marLeft w:val="640"/>
          <w:marRight w:val="0"/>
          <w:marTop w:val="0"/>
          <w:marBottom w:val="0"/>
          <w:divBdr>
            <w:top w:val="none" w:sz="0" w:space="0" w:color="auto"/>
            <w:left w:val="none" w:sz="0" w:space="0" w:color="auto"/>
            <w:bottom w:val="none" w:sz="0" w:space="0" w:color="auto"/>
            <w:right w:val="none" w:sz="0" w:space="0" w:color="auto"/>
          </w:divBdr>
        </w:div>
        <w:div w:id="1503549192">
          <w:marLeft w:val="640"/>
          <w:marRight w:val="0"/>
          <w:marTop w:val="0"/>
          <w:marBottom w:val="0"/>
          <w:divBdr>
            <w:top w:val="none" w:sz="0" w:space="0" w:color="auto"/>
            <w:left w:val="none" w:sz="0" w:space="0" w:color="auto"/>
            <w:bottom w:val="none" w:sz="0" w:space="0" w:color="auto"/>
            <w:right w:val="none" w:sz="0" w:space="0" w:color="auto"/>
          </w:divBdr>
        </w:div>
        <w:div w:id="1699967260">
          <w:marLeft w:val="640"/>
          <w:marRight w:val="0"/>
          <w:marTop w:val="0"/>
          <w:marBottom w:val="0"/>
          <w:divBdr>
            <w:top w:val="none" w:sz="0" w:space="0" w:color="auto"/>
            <w:left w:val="none" w:sz="0" w:space="0" w:color="auto"/>
            <w:bottom w:val="none" w:sz="0" w:space="0" w:color="auto"/>
            <w:right w:val="none" w:sz="0" w:space="0" w:color="auto"/>
          </w:divBdr>
        </w:div>
        <w:div w:id="1856766025">
          <w:marLeft w:val="640"/>
          <w:marRight w:val="0"/>
          <w:marTop w:val="0"/>
          <w:marBottom w:val="0"/>
          <w:divBdr>
            <w:top w:val="none" w:sz="0" w:space="0" w:color="auto"/>
            <w:left w:val="none" w:sz="0" w:space="0" w:color="auto"/>
            <w:bottom w:val="none" w:sz="0" w:space="0" w:color="auto"/>
            <w:right w:val="none" w:sz="0" w:space="0" w:color="auto"/>
          </w:divBdr>
        </w:div>
        <w:div w:id="1742411365">
          <w:marLeft w:val="640"/>
          <w:marRight w:val="0"/>
          <w:marTop w:val="0"/>
          <w:marBottom w:val="0"/>
          <w:divBdr>
            <w:top w:val="none" w:sz="0" w:space="0" w:color="auto"/>
            <w:left w:val="none" w:sz="0" w:space="0" w:color="auto"/>
            <w:bottom w:val="none" w:sz="0" w:space="0" w:color="auto"/>
            <w:right w:val="none" w:sz="0" w:space="0" w:color="auto"/>
          </w:divBdr>
        </w:div>
        <w:div w:id="1043017705">
          <w:marLeft w:val="640"/>
          <w:marRight w:val="0"/>
          <w:marTop w:val="0"/>
          <w:marBottom w:val="0"/>
          <w:divBdr>
            <w:top w:val="none" w:sz="0" w:space="0" w:color="auto"/>
            <w:left w:val="none" w:sz="0" w:space="0" w:color="auto"/>
            <w:bottom w:val="none" w:sz="0" w:space="0" w:color="auto"/>
            <w:right w:val="none" w:sz="0" w:space="0" w:color="auto"/>
          </w:divBdr>
        </w:div>
        <w:div w:id="224031785">
          <w:marLeft w:val="640"/>
          <w:marRight w:val="0"/>
          <w:marTop w:val="0"/>
          <w:marBottom w:val="0"/>
          <w:divBdr>
            <w:top w:val="none" w:sz="0" w:space="0" w:color="auto"/>
            <w:left w:val="none" w:sz="0" w:space="0" w:color="auto"/>
            <w:bottom w:val="none" w:sz="0" w:space="0" w:color="auto"/>
            <w:right w:val="none" w:sz="0" w:space="0" w:color="auto"/>
          </w:divBdr>
        </w:div>
        <w:div w:id="1876195647">
          <w:marLeft w:val="640"/>
          <w:marRight w:val="0"/>
          <w:marTop w:val="0"/>
          <w:marBottom w:val="0"/>
          <w:divBdr>
            <w:top w:val="none" w:sz="0" w:space="0" w:color="auto"/>
            <w:left w:val="none" w:sz="0" w:space="0" w:color="auto"/>
            <w:bottom w:val="none" w:sz="0" w:space="0" w:color="auto"/>
            <w:right w:val="none" w:sz="0" w:space="0" w:color="auto"/>
          </w:divBdr>
        </w:div>
        <w:div w:id="484199772">
          <w:marLeft w:val="640"/>
          <w:marRight w:val="0"/>
          <w:marTop w:val="0"/>
          <w:marBottom w:val="0"/>
          <w:divBdr>
            <w:top w:val="none" w:sz="0" w:space="0" w:color="auto"/>
            <w:left w:val="none" w:sz="0" w:space="0" w:color="auto"/>
            <w:bottom w:val="none" w:sz="0" w:space="0" w:color="auto"/>
            <w:right w:val="none" w:sz="0" w:space="0" w:color="auto"/>
          </w:divBdr>
        </w:div>
        <w:div w:id="1762068024">
          <w:marLeft w:val="640"/>
          <w:marRight w:val="0"/>
          <w:marTop w:val="0"/>
          <w:marBottom w:val="0"/>
          <w:divBdr>
            <w:top w:val="none" w:sz="0" w:space="0" w:color="auto"/>
            <w:left w:val="none" w:sz="0" w:space="0" w:color="auto"/>
            <w:bottom w:val="none" w:sz="0" w:space="0" w:color="auto"/>
            <w:right w:val="none" w:sz="0" w:space="0" w:color="auto"/>
          </w:divBdr>
        </w:div>
        <w:div w:id="376202642">
          <w:marLeft w:val="640"/>
          <w:marRight w:val="0"/>
          <w:marTop w:val="0"/>
          <w:marBottom w:val="0"/>
          <w:divBdr>
            <w:top w:val="none" w:sz="0" w:space="0" w:color="auto"/>
            <w:left w:val="none" w:sz="0" w:space="0" w:color="auto"/>
            <w:bottom w:val="none" w:sz="0" w:space="0" w:color="auto"/>
            <w:right w:val="none" w:sz="0" w:space="0" w:color="auto"/>
          </w:divBdr>
        </w:div>
        <w:div w:id="1077435093">
          <w:marLeft w:val="640"/>
          <w:marRight w:val="0"/>
          <w:marTop w:val="0"/>
          <w:marBottom w:val="0"/>
          <w:divBdr>
            <w:top w:val="none" w:sz="0" w:space="0" w:color="auto"/>
            <w:left w:val="none" w:sz="0" w:space="0" w:color="auto"/>
            <w:bottom w:val="none" w:sz="0" w:space="0" w:color="auto"/>
            <w:right w:val="none" w:sz="0" w:space="0" w:color="auto"/>
          </w:divBdr>
        </w:div>
        <w:div w:id="1303459764">
          <w:marLeft w:val="640"/>
          <w:marRight w:val="0"/>
          <w:marTop w:val="0"/>
          <w:marBottom w:val="0"/>
          <w:divBdr>
            <w:top w:val="none" w:sz="0" w:space="0" w:color="auto"/>
            <w:left w:val="none" w:sz="0" w:space="0" w:color="auto"/>
            <w:bottom w:val="none" w:sz="0" w:space="0" w:color="auto"/>
            <w:right w:val="none" w:sz="0" w:space="0" w:color="auto"/>
          </w:divBdr>
        </w:div>
        <w:div w:id="146292135">
          <w:marLeft w:val="640"/>
          <w:marRight w:val="0"/>
          <w:marTop w:val="0"/>
          <w:marBottom w:val="0"/>
          <w:divBdr>
            <w:top w:val="none" w:sz="0" w:space="0" w:color="auto"/>
            <w:left w:val="none" w:sz="0" w:space="0" w:color="auto"/>
            <w:bottom w:val="none" w:sz="0" w:space="0" w:color="auto"/>
            <w:right w:val="none" w:sz="0" w:space="0" w:color="auto"/>
          </w:divBdr>
        </w:div>
        <w:div w:id="1341738084">
          <w:marLeft w:val="640"/>
          <w:marRight w:val="0"/>
          <w:marTop w:val="0"/>
          <w:marBottom w:val="0"/>
          <w:divBdr>
            <w:top w:val="none" w:sz="0" w:space="0" w:color="auto"/>
            <w:left w:val="none" w:sz="0" w:space="0" w:color="auto"/>
            <w:bottom w:val="none" w:sz="0" w:space="0" w:color="auto"/>
            <w:right w:val="none" w:sz="0" w:space="0" w:color="auto"/>
          </w:divBdr>
        </w:div>
        <w:div w:id="675301037">
          <w:marLeft w:val="640"/>
          <w:marRight w:val="0"/>
          <w:marTop w:val="0"/>
          <w:marBottom w:val="0"/>
          <w:divBdr>
            <w:top w:val="none" w:sz="0" w:space="0" w:color="auto"/>
            <w:left w:val="none" w:sz="0" w:space="0" w:color="auto"/>
            <w:bottom w:val="none" w:sz="0" w:space="0" w:color="auto"/>
            <w:right w:val="none" w:sz="0" w:space="0" w:color="auto"/>
          </w:divBdr>
        </w:div>
        <w:div w:id="1843933852">
          <w:marLeft w:val="640"/>
          <w:marRight w:val="0"/>
          <w:marTop w:val="0"/>
          <w:marBottom w:val="0"/>
          <w:divBdr>
            <w:top w:val="none" w:sz="0" w:space="0" w:color="auto"/>
            <w:left w:val="none" w:sz="0" w:space="0" w:color="auto"/>
            <w:bottom w:val="none" w:sz="0" w:space="0" w:color="auto"/>
            <w:right w:val="none" w:sz="0" w:space="0" w:color="auto"/>
          </w:divBdr>
        </w:div>
        <w:div w:id="312607447">
          <w:marLeft w:val="640"/>
          <w:marRight w:val="0"/>
          <w:marTop w:val="0"/>
          <w:marBottom w:val="0"/>
          <w:divBdr>
            <w:top w:val="none" w:sz="0" w:space="0" w:color="auto"/>
            <w:left w:val="none" w:sz="0" w:space="0" w:color="auto"/>
            <w:bottom w:val="none" w:sz="0" w:space="0" w:color="auto"/>
            <w:right w:val="none" w:sz="0" w:space="0" w:color="auto"/>
          </w:divBdr>
        </w:div>
        <w:div w:id="1898393184">
          <w:marLeft w:val="640"/>
          <w:marRight w:val="0"/>
          <w:marTop w:val="0"/>
          <w:marBottom w:val="0"/>
          <w:divBdr>
            <w:top w:val="none" w:sz="0" w:space="0" w:color="auto"/>
            <w:left w:val="none" w:sz="0" w:space="0" w:color="auto"/>
            <w:bottom w:val="none" w:sz="0" w:space="0" w:color="auto"/>
            <w:right w:val="none" w:sz="0" w:space="0" w:color="auto"/>
          </w:divBdr>
        </w:div>
        <w:div w:id="675962865">
          <w:marLeft w:val="640"/>
          <w:marRight w:val="0"/>
          <w:marTop w:val="0"/>
          <w:marBottom w:val="0"/>
          <w:divBdr>
            <w:top w:val="none" w:sz="0" w:space="0" w:color="auto"/>
            <w:left w:val="none" w:sz="0" w:space="0" w:color="auto"/>
            <w:bottom w:val="none" w:sz="0" w:space="0" w:color="auto"/>
            <w:right w:val="none" w:sz="0" w:space="0" w:color="auto"/>
          </w:divBdr>
        </w:div>
        <w:div w:id="1252741615">
          <w:marLeft w:val="640"/>
          <w:marRight w:val="0"/>
          <w:marTop w:val="0"/>
          <w:marBottom w:val="0"/>
          <w:divBdr>
            <w:top w:val="none" w:sz="0" w:space="0" w:color="auto"/>
            <w:left w:val="none" w:sz="0" w:space="0" w:color="auto"/>
            <w:bottom w:val="none" w:sz="0" w:space="0" w:color="auto"/>
            <w:right w:val="none" w:sz="0" w:space="0" w:color="auto"/>
          </w:divBdr>
        </w:div>
        <w:div w:id="1861123519">
          <w:marLeft w:val="640"/>
          <w:marRight w:val="0"/>
          <w:marTop w:val="0"/>
          <w:marBottom w:val="0"/>
          <w:divBdr>
            <w:top w:val="none" w:sz="0" w:space="0" w:color="auto"/>
            <w:left w:val="none" w:sz="0" w:space="0" w:color="auto"/>
            <w:bottom w:val="none" w:sz="0" w:space="0" w:color="auto"/>
            <w:right w:val="none" w:sz="0" w:space="0" w:color="auto"/>
          </w:divBdr>
        </w:div>
        <w:div w:id="1182279812">
          <w:marLeft w:val="640"/>
          <w:marRight w:val="0"/>
          <w:marTop w:val="0"/>
          <w:marBottom w:val="0"/>
          <w:divBdr>
            <w:top w:val="none" w:sz="0" w:space="0" w:color="auto"/>
            <w:left w:val="none" w:sz="0" w:space="0" w:color="auto"/>
            <w:bottom w:val="none" w:sz="0" w:space="0" w:color="auto"/>
            <w:right w:val="none" w:sz="0" w:space="0" w:color="auto"/>
          </w:divBdr>
        </w:div>
        <w:div w:id="1971015883">
          <w:marLeft w:val="640"/>
          <w:marRight w:val="0"/>
          <w:marTop w:val="0"/>
          <w:marBottom w:val="0"/>
          <w:divBdr>
            <w:top w:val="none" w:sz="0" w:space="0" w:color="auto"/>
            <w:left w:val="none" w:sz="0" w:space="0" w:color="auto"/>
            <w:bottom w:val="none" w:sz="0" w:space="0" w:color="auto"/>
            <w:right w:val="none" w:sz="0" w:space="0" w:color="auto"/>
          </w:divBdr>
        </w:div>
        <w:div w:id="682627004">
          <w:marLeft w:val="640"/>
          <w:marRight w:val="0"/>
          <w:marTop w:val="0"/>
          <w:marBottom w:val="0"/>
          <w:divBdr>
            <w:top w:val="none" w:sz="0" w:space="0" w:color="auto"/>
            <w:left w:val="none" w:sz="0" w:space="0" w:color="auto"/>
            <w:bottom w:val="none" w:sz="0" w:space="0" w:color="auto"/>
            <w:right w:val="none" w:sz="0" w:space="0" w:color="auto"/>
          </w:divBdr>
        </w:div>
        <w:div w:id="805701004">
          <w:marLeft w:val="640"/>
          <w:marRight w:val="0"/>
          <w:marTop w:val="0"/>
          <w:marBottom w:val="0"/>
          <w:divBdr>
            <w:top w:val="none" w:sz="0" w:space="0" w:color="auto"/>
            <w:left w:val="none" w:sz="0" w:space="0" w:color="auto"/>
            <w:bottom w:val="none" w:sz="0" w:space="0" w:color="auto"/>
            <w:right w:val="none" w:sz="0" w:space="0" w:color="auto"/>
          </w:divBdr>
        </w:div>
        <w:div w:id="1729373466">
          <w:marLeft w:val="640"/>
          <w:marRight w:val="0"/>
          <w:marTop w:val="0"/>
          <w:marBottom w:val="0"/>
          <w:divBdr>
            <w:top w:val="none" w:sz="0" w:space="0" w:color="auto"/>
            <w:left w:val="none" w:sz="0" w:space="0" w:color="auto"/>
            <w:bottom w:val="none" w:sz="0" w:space="0" w:color="auto"/>
            <w:right w:val="none" w:sz="0" w:space="0" w:color="auto"/>
          </w:divBdr>
        </w:div>
        <w:div w:id="2042438568">
          <w:marLeft w:val="640"/>
          <w:marRight w:val="0"/>
          <w:marTop w:val="0"/>
          <w:marBottom w:val="0"/>
          <w:divBdr>
            <w:top w:val="none" w:sz="0" w:space="0" w:color="auto"/>
            <w:left w:val="none" w:sz="0" w:space="0" w:color="auto"/>
            <w:bottom w:val="none" w:sz="0" w:space="0" w:color="auto"/>
            <w:right w:val="none" w:sz="0" w:space="0" w:color="auto"/>
          </w:divBdr>
        </w:div>
        <w:div w:id="2029596233">
          <w:marLeft w:val="640"/>
          <w:marRight w:val="0"/>
          <w:marTop w:val="0"/>
          <w:marBottom w:val="0"/>
          <w:divBdr>
            <w:top w:val="none" w:sz="0" w:space="0" w:color="auto"/>
            <w:left w:val="none" w:sz="0" w:space="0" w:color="auto"/>
            <w:bottom w:val="none" w:sz="0" w:space="0" w:color="auto"/>
            <w:right w:val="none" w:sz="0" w:space="0" w:color="auto"/>
          </w:divBdr>
        </w:div>
        <w:div w:id="871576010">
          <w:marLeft w:val="640"/>
          <w:marRight w:val="0"/>
          <w:marTop w:val="0"/>
          <w:marBottom w:val="0"/>
          <w:divBdr>
            <w:top w:val="none" w:sz="0" w:space="0" w:color="auto"/>
            <w:left w:val="none" w:sz="0" w:space="0" w:color="auto"/>
            <w:bottom w:val="none" w:sz="0" w:space="0" w:color="auto"/>
            <w:right w:val="none" w:sz="0" w:space="0" w:color="auto"/>
          </w:divBdr>
        </w:div>
        <w:div w:id="423189361">
          <w:marLeft w:val="640"/>
          <w:marRight w:val="0"/>
          <w:marTop w:val="0"/>
          <w:marBottom w:val="0"/>
          <w:divBdr>
            <w:top w:val="none" w:sz="0" w:space="0" w:color="auto"/>
            <w:left w:val="none" w:sz="0" w:space="0" w:color="auto"/>
            <w:bottom w:val="none" w:sz="0" w:space="0" w:color="auto"/>
            <w:right w:val="none" w:sz="0" w:space="0" w:color="auto"/>
          </w:divBdr>
        </w:div>
        <w:div w:id="544761530">
          <w:marLeft w:val="640"/>
          <w:marRight w:val="0"/>
          <w:marTop w:val="0"/>
          <w:marBottom w:val="0"/>
          <w:divBdr>
            <w:top w:val="none" w:sz="0" w:space="0" w:color="auto"/>
            <w:left w:val="none" w:sz="0" w:space="0" w:color="auto"/>
            <w:bottom w:val="none" w:sz="0" w:space="0" w:color="auto"/>
            <w:right w:val="none" w:sz="0" w:space="0" w:color="auto"/>
          </w:divBdr>
        </w:div>
        <w:div w:id="609514539">
          <w:marLeft w:val="640"/>
          <w:marRight w:val="0"/>
          <w:marTop w:val="0"/>
          <w:marBottom w:val="0"/>
          <w:divBdr>
            <w:top w:val="none" w:sz="0" w:space="0" w:color="auto"/>
            <w:left w:val="none" w:sz="0" w:space="0" w:color="auto"/>
            <w:bottom w:val="none" w:sz="0" w:space="0" w:color="auto"/>
            <w:right w:val="none" w:sz="0" w:space="0" w:color="auto"/>
          </w:divBdr>
        </w:div>
        <w:div w:id="997654776">
          <w:marLeft w:val="640"/>
          <w:marRight w:val="0"/>
          <w:marTop w:val="0"/>
          <w:marBottom w:val="0"/>
          <w:divBdr>
            <w:top w:val="none" w:sz="0" w:space="0" w:color="auto"/>
            <w:left w:val="none" w:sz="0" w:space="0" w:color="auto"/>
            <w:bottom w:val="none" w:sz="0" w:space="0" w:color="auto"/>
            <w:right w:val="none" w:sz="0" w:space="0" w:color="auto"/>
          </w:divBdr>
        </w:div>
        <w:div w:id="627511514">
          <w:marLeft w:val="640"/>
          <w:marRight w:val="0"/>
          <w:marTop w:val="0"/>
          <w:marBottom w:val="0"/>
          <w:divBdr>
            <w:top w:val="none" w:sz="0" w:space="0" w:color="auto"/>
            <w:left w:val="none" w:sz="0" w:space="0" w:color="auto"/>
            <w:bottom w:val="none" w:sz="0" w:space="0" w:color="auto"/>
            <w:right w:val="none" w:sz="0" w:space="0" w:color="auto"/>
          </w:divBdr>
        </w:div>
        <w:div w:id="2014718920">
          <w:marLeft w:val="640"/>
          <w:marRight w:val="0"/>
          <w:marTop w:val="0"/>
          <w:marBottom w:val="0"/>
          <w:divBdr>
            <w:top w:val="none" w:sz="0" w:space="0" w:color="auto"/>
            <w:left w:val="none" w:sz="0" w:space="0" w:color="auto"/>
            <w:bottom w:val="none" w:sz="0" w:space="0" w:color="auto"/>
            <w:right w:val="none" w:sz="0" w:space="0" w:color="auto"/>
          </w:divBdr>
        </w:div>
        <w:div w:id="977757296">
          <w:marLeft w:val="640"/>
          <w:marRight w:val="0"/>
          <w:marTop w:val="0"/>
          <w:marBottom w:val="0"/>
          <w:divBdr>
            <w:top w:val="none" w:sz="0" w:space="0" w:color="auto"/>
            <w:left w:val="none" w:sz="0" w:space="0" w:color="auto"/>
            <w:bottom w:val="none" w:sz="0" w:space="0" w:color="auto"/>
            <w:right w:val="none" w:sz="0" w:space="0" w:color="auto"/>
          </w:divBdr>
        </w:div>
        <w:div w:id="1258371852">
          <w:marLeft w:val="640"/>
          <w:marRight w:val="0"/>
          <w:marTop w:val="0"/>
          <w:marBottom w:val="0"/>
          <w:divBdr>
            <w:top w:val="none" w:sz="0" w:space="0" w:color="auto"/>
            <w:left w:val="none" w:sz="0" w:space="0" w:color="auto"/>
            <w:bottom w:val="none" w:sz="0" w:space="0" w:color="auto"/>
            <w:right w:val="none" w:sz="0" w:space="0" w:color="auto"/>
          </w:divBdr>
        </w:div>
        <w:div w:id="1363508483">
          <w:marLeft w:val="640"/>
          <w:marRight w:val="0"/>
          <w:marTop w:val="0"/>
          <w:marBottom w:val="0"/>
          <w:divBdr>
            <w:top w:val="none" w:sz="0" w:space="0" w:color="auto"/>
            <w:left w:val="none" w:sz="0" w:space="0" w:color="auto"/>
            <w:bottom w:val="none" w:sz="0" w:space="0" w:color="auto"/>
            <w:right w:val="none" w:sz="0" w:space="0" w:color="auto"/>
          </w:divBdr>
        </w:div>
        <w:div w:id="448358058">
          <w:marLeft w:val="640"/>
          <w:marRight w:val="0"/>
          <w:marTop w:val="0"/>
          <w:marBottom w:val="0"/>
          <w:divBdr>
            <w:top w:val="none" w:sz="0" w:space="0" w:color="auto"/>
            <w:left w:val="none" w:sz="0" w:space="0" w:color="auto"/>
            <w:bottom w:val="none" w:sz="0" w:space="0" w:color="auto"/>
            <w:right w:val="none" w:sz="0" w:space="0" w:color="auto"/>
          </w:divBdr>
        </w:div>
        <w:div w:id="625046940">
          <w:marLeft w:val="640"/>
          <w:marRight w:val="0"/>
          <w:marTop w:val="0"/>
          <w:marBottom w:val="0"/>
          <w:divBdr>
            <w:top w:val="none" w:sz="0" w:space="0" w:color="auto"/>
            <w:left w:val="none" w:sz="0" w:space="0" w:color="auto"/>
            <w:bottom w:val="none" w:sz="0" w:space="0" w:color="auto"/>
            <w:right w:val="none" w:sz="0" w:space="0" w:color="auto"/>
          </w:divBdr>
        </w:div>
        <w:div w:id="130102637">
          <w:marLeft w:val="640"/>
          <w:marRight w:val="0"/>
          <w:marTop w:val="0"/>
          <w:marBottom w:val="0"/>
          <w:divBdr>
            <w:top w:val="none" w:sz="0" w:space="0" w:color="auto"/>
            <w:left w:val="none" w:sz="0" w:space="0" w:color="auto"/>
            <w:bottom w:val="none" w:sz="0" w:space="0" w:color="auto"/>
            <w:right w:val="none" w:sz="0" w:space="0" w:color="auto"/>
          </w:divBdr>
        </w:div>
        <w:div w:id="633871162">
          <w:marLeft w:val="640"/>
          <w:marRight w:val="0"/>
          <w:marTop w:val="0"/>
          <w:marBottom w:val="0"/>
          <w:divBdr>
            <w:top w:val="none" w:sz="0" w:space="0" w:color="auto"/>
            <w:left w:val="none" w:sz="0" w:space="0" w:color="auto"/>
            <w:bottom w:val="none" w:sz="0" w:space="0" w:color="auto"/>
            <w:right w:val="none" w:sz="0" w:space="0" w:color="auto"/>
          </w:divBdr>
        </w:div>
        <w:div w:id="325323704">
          <w:marLeft w:val="640"/>
          <w:marRight w:val="0"/>
          <w:marTop w:val="0"/>
          <w:marBottom w:val="0"/>
          <w:divBdr>
            <w:top w:val="none" w:sz="0" w:space="0" w:color="auto"/>
            <w:left w:val="none" w:sz="0" w:space="0" w:color="auto"/>
            <w:bottom w:val="none" w:sz="0" w:space="0" w:color="auto"/>
            <w:right w:val="none" w:sz="0" w:space="0" w:color="auto"/>
          </w:divBdr>
        </w:div>
        <w:div w:id="194925655">
          <w:marLeft w:val="640"/>
          <w:marRight w:val="0"/>
          <w:marTop w:val="0"/>
          <w:marBottom w:val="0"/>
          <w:divBdr>
            <w:top w:val="none" w:sz="0" w:space="0" w:color="auto"/>
            <w:left w:val="none" w:sz="0" w:space="0" w:color="auto"/>
            <w:bottom w:val="none" w:sz="0" w:space="0" w:color="auto"/>
            <w:right w:val="none" w:sz="0" w:space="0" w:color="auto"/>
          </w:divBdr>
        </w:div>
        <w:div w:id="625434377">
          <w:marLeft w:val="640"/>
          <w:marRight w:val="0"/>
          <w:marTop w:val="0"/>
          <w:marBottom w:val="0"/>
          <w:divBdr>
            <w:top w:val="none" w:sz="0" w:space="0" w:color="auto"/>
            <w:left w:val="none" w:sz="0" w:space="0" w:color="auto"/>
            <w:bottom w:val="none" w:sz="0" w:space="0" w:color="auto"/>
            <w:right w:val="none" w:sz="0" w:space="0" w:color="auto"/>
          </w:divBdr>
        </w:div>
        <w:div w:id="80027271">
          <w:marLeft w:val="640"/>
          <w:marRight w:val="0"/>
          <w:marTop w:val="0"/>
          <w:marBottom w:val="0"/>
          <w:divBdr>
            <w:top w:val="none" w:sz="0" w:space="0" w:color="auto"/>
            <w:left w:val="none" w:sz="0" w:space="0" w:color="auto"/>
            <w:bottom w:val="none" w:sz="0" w:space="0" w:color="auto"/>
            <w:right w:val="none" w:sz="0" w:space="0" w:color="auto"/>
          </w:divBdr>
        </w:div>
        <w:div w:id="1130516249">
          <w:marLeft w:val="640"/>
          <w:marRight w:val="0"/>
          <w:marTop w:val="0"/>
          <w:marBottom w:val="0"/>
          <w:divBdr>
            <w:top w:val="none" w:sz="0" w:space="0" w:color="auto"/>
            <w:left w:val="none" w:sz="0" w:space="0" w:color="auto"/>
            <w:bottom w:val="none" w:sz="0" w:space="0" w:color="auto"/>
            <w:right w:val="none" w:sz="0" w:space="0" w:color="auto"/>
          </w:divBdr>
        </w:div>
        <w:div w:id="372192868">
          <w:marLeft w:val="640"/>
          <w:marRight w:val="0"/>
          <w:marTop w:val="0"/>
          <w:marBottom w:val="0"/>
          <w:divBdr>
            <w:top w:val="none" w:sz="0" w:space="0" w:color="auto"/>
            <w:left w:val="none" w:sz="0" w:space="0" w:color="auto"/>
            <w:bottom w:val="none" w:sz="0" w:space="0" w:color="auto"/>
            <w:right w:val="none" w:sz="0" w:space="0" w:color="auto"/>
          </w:divBdr>
        </w:div>
        <w:div w:id="757168243">
          <w:marLeft w:val="640"/>
          <w:marRight w:val="0"/>
          <w:marTop w:val="0"/>
          <w:marBottom w:val="0"/>
          <w:divBdr>
            <w:top w:val="none" w:sz="0" w:space="0" w:color="auto"/>
            <w:left w:val="none" w:sz="0" w:space="0" w:color="auto"/>
            <w:bottom w:val="none" w:sz="0" w:space="0" w:color="auto"/>
            <w:right w:val="none" w:sz="0" w:space="0" w:color="auto"/>
          </w:divBdr>
        </w:div>
        <w:div w:id="1834713060">
          <w:marLeft w:val="640"/>
          <w:marRight w:val="0"/>
          <w:marTop w:val="0"/>
          <w:marBottom w:val="0"/>
          <w:divBdr>
            <w:top w:val="none" w:sz="0" w:space="0" w:color="auto"/>
            <w:left w:val="none" w:sz="0" w:space="0" w:color="auto"/>
            <w:bottom w:val="none" w:sz="0" w:space="0" w:color="auto"/>
            <w:right w:val="none" w:sz="0" w:space="0" w:color="auto"/>
          </w:divBdr>
        </w:div>
        <w:div w:id="1826359849">
          <w:marLeft w:val="640"/>
          <w:marRight w:val="0"/>
          <w:marTop w:val="0"/>
          <w:marBottom w:val="0"/>
          <w:divBdr>
            <w:top w:val="none" w:sz="0" w:space="0" w:color="auto"/>
            <w:left w:val="none" w:sz="0" w:space="0" w:color="auto"/>
            <w:bottom w:val="none" w:sz="0" w:space="0" w:color="auto"/>
            <w:right w:val="none" w:sz="0" w:space="0" w:color="auto"/>
          </w:divBdr>
        </w:div>
        <w:div w:id="1103307262">
          <w:marLeft w:val="640"/>
          <w:marRight w:val="0"/>
          <w:marTop w:val="0"/>
          <w:marBottom w:val="0"/>
          <w:divBdr>
            <w:top w:val="none" w:sz="0" w:space="0" w:color="auto"/>
            <w:left w:val="none" w:sz="0" w:space="0" w:color="auto"/>
            <w:bottom w:val="none" w:sz="0" w:space="0" w:color="auto"/>
            <w:right w:val="none" w:sz="0" w:space="0" w:color="auto"/>
          </w:divBdr>
        </w:div>
      </w:divsChild>
    </w:div>
    <w:div w:id="599413761">
      <w:bodyDiv w:val="1"/>
      <w:marLeft w:val="0"/>
      <w:marRight w:val="0"/>
      <w:marTop w:val="0"/>
      <w:marBottom w:val="0"/>
      <w:divBdr>
        <w:top w:val="none" w:sz="0" w:space="0" w:color="auto"/>
        <w:left w:val="none" w:sz="0" w:space="0" w:color="auto"/>
        <w:bottom w:val="none" w:sz="0" w:space="0" w:color="auto"/>
        <w:right w:val="none" w:sz="0" w:space="0" w:color="auto"/>
      </w:divBdr>
    </w:div>
    <w:div w:id="600573863">
      <w:bodyDiv w:val="1"/>
      <w:marLeft w:val="0"/>
      <w:marRight w:val="0"/>
      <w:marTop w:val="0"/>
      <w:marBottom w:val="0"/>
      <w:divBdr>
        <w:top w:val="none" w:sz="0" w:space="0" w:color="auto"/>
        <w:left w:val="none" w:sz="0" w:space="0" w:color="auto"/>
        <w:bottom w:val="none" w:sz="0" w:space="0" w:color="auto"/>
        <w:right w:val="none" w:sz="0" w:space="0" w:color="auto"/>
      </w:divBdr>
    </w:div>
    <w:div w:id="601111418">
      <w:bodyDiv w:val="1"/>
      <w:marLeft w:val="0"/>
      <w:marRight w:val="0"/>
      <w:marTop w:val="0"/>
      <w:marBottom w:val="0"/>
      <w:divBdr>
        <w:top w:val="none" w:sz="0" w:space="0" w:color="auto"/>
        <w:left w:val="none" w:sz="0" w:space="0" w:color="auto"/>
        <w:bottom w:val="none" w:sz="0" w:space="0" w:color="auto"/>
        <w:right w:val="none" w:sz="0" w:space="0" w:color="auto"/>
      </w:divBdr>
    </w:div>
    <w:div w:id="607977705">
      <w:bodyDiv w:val="1"/>
      <w:marLeft w:val="0"/>
      <w:marRight w:val="0"/>
      <w:marTop w:val="0"/>
      <w:marBottom w:val="0"/>
      <w:divBdr>
        <w:top w:val="none" w:sz="0" w:space="0" w:color="auto"/>
        <w:left w:val="none" w:sz="0" w:space="0" w:color="auto"/>
        <w:bottom w:val="none" w:sz="0" w:space="0" w:color="auto"/>
        <w:right w:val="none" w:sz="0" w:space="0" w:color="auto"/>
      </w:divBdr>
      <w:divsChild>
        <w:div w:id="153497024">
          <w:marLeft w:val="640"/>
          <w:marRight w:val="0"/>
          <w:marTop w:val="0"/>
          <w:marBottom w:val="0"/>
          <w:divBdr>
            <w:top w:val="none" w:sz="0" w:space="0" w:color="auto"/>
            <w:left w:val="none" w:sz="0" w:space="0" w:color="auto"/>
            <w:bottom w:val="none" w:sz="0" w:space="0" w:color="auto"/>
            <w:right w:val="none" w:sz="0" w:space="0" w:color="auto"/>
          </w:divBdr>
        </w:div>
        <w:div w:id="1095857671">
          <w:marLeft w:val="640"/>
          <w:marRight w:val="0"/>
          <w:marTop w:val="0"/>
          <w:marBottom w:val="0"/>
          <w:divBdr>
            <w:top w:val="none" w:sz="0" w:space="0" w:color="auto"/>
            <w:left w:val="none" w:sz="0" w:space="0" w:color="auto"/>
            <w:bottom w:val="none" w:sz="0" w:space="0" w:color="auto"/>
            <w:right w:val="none" w:sz="0" w:space="0" w:color="auto"/>
          </w:divBdr>
        </w:div>
        <w:div w:id="79912288">
          <w:marLeft w:val="640"/>
          <w:marRight w:val="0"/>
          <w:marTop w:val="0"/>
          <w:marBottom w:val="0"/>
          <w:divBdr>
            <w:top w:val="none" w:sz="0" w:space="0" w:color="auto"/>
            <w:left w:val="none" w:sz="0" w:space="0" w:color="auto"/>
            <w:bottom w:val="none" w:sz="0" w:space="0" w:color="auto"/>
            <w:right w:val="none" w:sz="0" w:space="0" w:color="auto"/>
          </w:divBdr>
        </w:div>
        <w:div w:id="1453012776">
          <w:marLeft w:val="640"/>
          <w:marRight w:val="0"/>
          <w:marTop w:val="0"/>
          <w:marBottom w:val="0"/>
          <w:divBdr>
            <w:top w:val="none" w:sz="0" w:space="0" w:color="auto"/>
            <w:left w:val="none" w:sz="0" w:space="0" w:color="auto"/>
            <w:bottom w:val="none" w:sz="0" w:space="0" w:color="auto"/>
            <w:right w:val="none" w:sz="0" w:space="0" w:color="auto"/>
          </w:divBdr>
        </w:div>
        <w:div w:id="12072685">
          <w:marLeft w:val="640"/>
          <w:marRight w:val="0"/>
          <w:marTop w:val="0"/>
          <w:marBottom w:val="0"/>
          <w:divBdr>
            <w:top w:val="none" w:sz="0" w:space="0" w:color="auto"/>
            <w:left w:val="none" w:sz="0" w:space="0" w:color="auto"/>
            <w:bottom w:val="none" w:sz="0" w:space="0" w:color="auto"/>
            <w:right w:val="none" w:sz="0" w:space="0" w:color="auto"/>
          </w:divBdr>
        </w:div>
        <w:div w:id="1198159017">
          <w:marLeft w:val="640"/>
          <w:marRight w:val="0"/>
          <w:marTop w:val="0"/>
          <w:marBottom w:val="0"/>
          <w:divBdr>
            <w:top w:val="none" w:sz="0" w:space="0" w:color="auto"/>
            <w:left w:val="none" w:sz="0" w:space="0" w:color="auto"/>
            <w:bottom w:val="none" w:sz="0" w:space="0" w:color="auto"/>
            <w:right w:val="none" w:sz="0" w:space="0" w:color="auto"/>
          </w:divBdr>
        </w:div>
        <w:div w:id="877546314">
          <w:marLeft w:val="640"/>
          <w:marRight w:val="0"/>
          <w:marTop w:val="0"/>
          <w:marBottom w:val="0"/>
          <w:divBdr>
            <w:top w:val="none" w:sz="0" w:space="0" w:color="auto"/>
            <w:left w:val="none" w:sz="0" w:space="0" w:color="auto"/>
            <w:bottom w:val="none" w:sz="0" w:space="0" w:color="auto"/>
            <w:right w:val="none" w:sz="0" w:space="0" w:color="auto"/>
          </w:divBdr>
        </w:div>
        <w:div w:id="1689018593">
          <w:marLeft w:val="640"/>
          <w:marRight w:val="0"/>
          <w:marTop w:val="0"/>
          <w:marBottom w:val="0"/>
          <w:divBdr>
            <w:top w:val="none" w:sz="0" w:space="0" w:color="auto"/>
            <w:left w:val="none" w:sz="0" w:space="0" w:color="auto"/>
            <w:bottom w:val="none" w:sz="0" w:space="0" w:color="auto"/>
            <w:right w:val="none" w:sz="0" w:space="0" w:color="auto"/>
          </w:divBdr>
        </w:div>
        <w:div w:id="811598868">
          <w:marLeft w:val="640"/>
          <w:marRight w:val="0"/>
          <w:marTop w:val="0"/>
          <w:marBottom w:val="0"/>
          <w:divBdr>
            <w:top w:val="none" w:sz="0" w:space="0" w:color="auto"/>
            <w:left w:val="none" w:sz="0" w:space="0" w:color="auto"/>
            <w:bottom w:val="none" w:sz="0" w:space="0" w:color="auto"/>
            <w:right w:val="none" w:sz="0" w:space="0" w:color="auto"/>
          </w:divBdr>
        </w:div>
        <w:div w:id="2005551106">
          <w:marLeft w:val="640"/>
          <w:marRight w:val="0"/>
          <w:marTop w:val="0"/>
          <w:marBottom w:val="0"/>
          <w:divBdr>
            <w:top w:val="none" w:sz="0" w:space="0" w:color="auto"/>
            <w:left w:val="none" w:sz="0" w:space="0" w:color="auto"/>
            <w:bottom w:val="none" w:sz="0" w:space="0" w:color="auto"/>
            <w:right w:val="none" w:sz="0" w:space="0" w:color="auto"/>
          </w:divBdr>
        </w:div>
        <w:div w:id="81341631">
          <w:marLeft w:val="640"/>
          <w:marRight w:val="0"/>
          <w:marTop w:val="0"/>
          <w:marBottom w:val="0"/>
          <w:divBdr>
            <w:top w:val="none" w:sz="0" w:space="0" w:color="auto"/>
            <w:left w:val="none" w:sz="0" w:space="0" w:color="auto"/>
            <w:bottom w:val="none" w:sz="0" w:space="0" w:color="auto"/>
            <w:right w:val="none" w:sz="0" w:space="0" w:color="auto"/>
          </w:divBdr>
        </w:div>
        <w:div w:id="1125081064">
          <w:marLeft w:val="640"/>
          <w:marRight w:val="0"/>
          <w:marTop w:val="0"/>
          <w:marBottom w:val="0"/>
          <w:divBdr>
            <w:top w:val="none" w:sz="0" w:space="0" w:color="auto"/>
            <w:left w:val="none" w:sz="0" w:space="0" w:color="auto"/>
            <w:bottom w:val="none" w:sz="0" w:space="0" w:color="auto"/>
            <w:right w:val="none" w:sz="0" w:space="0" w:color="auto"/>
          </w:divBdr>
        </w:div>
        <w:div w:id="1703824866">
          <w:marLeft w:val="640"/>
          <w:marRight w:val="0"/>
          <w:marTop w:val="0"/>
          <w:marBottom w:val="0"/>
          <w:divBdr>
            <w:top w:val="none" w:sz="0" w:space="0" w:color="auto"/>
            <w:left w:val="none" w:sz="0" w:space="0" w:color="auto"/>
            <w:bottom w:val="none" w:sz="0" w:space="0" w:color="auto"/>
            <w:right w:val="none" w:sz="0" w:space="0" w:color="auto"/>
          </w:divBdr>
        </w:div>
        <w:div w:id="1944805398">
          <w:marLeft w:val="640"/>
          <w:marRight w:val="0"/>
          <w:marTop w:val="0"/>
          <w:marBottom w:val="0"/>
          <w:divBdr>
            <w:top w:val="none" w:sz="0" w:space="0" w:color="auto"/>
            <w:left w:val="none" w:sz="0" w:space="0" w:color="auto"/>
            <w:bottom w:val="none" w:sz="0" w:space="0" w:color="auto"/>
            <w:right w:val="none" w:sz="0" w:space="0" w:color="auto"/>
          </w:divBdr>
        </w:div>
        <w:div w:id="1213612074">
          <w:marLeft w:val="640"/>
          <w:marRight w:val="0"/>
          <w:marTop w:val="0"/>
          <w:marBottom w:val="0"/>
          <w:divBdr>
            <w:top w:val="none" w:sz="0" w:space="0" w:color="auto"/>
            <w:left w:val="none" w:sz="0" w:space="0" w:color="auto"/>
            <w:bottom w:val="none" w:sz="0" w:space="0" w:color="auto"/>
            <w:right w:val="none" w:sz="0" w:space="0" w:color="auto"/>
          </w:divBdr>
        </w:div>
        <w:div w:id="413867206">
          <w:marLeft w:val="640"/>
          <w:marRight w:val="0"/>
          <w:marTop w:val="0"/>
          <w:marBottom w:val="0"/>
          <w:divBdr>
            <w:top w:val="none" w:sz="0" w:space="0" w:color="auto"/>
            <w:left w:val="none" w:sz="0" w:space="0" w:color="auto"/>
            <w:bottom w:val="none" w:sz="0" w:space="0" w:color="auto"/>
            <w:right w:val="none" w:sz="0" w:space="0" w:color="auto"/>
          </w:divBdr>
        </w:div>
        <w:div w:id="2036344502">
          <w:marLeft w:val="640"/>
          <w:marRight w:val="0"/>
          <w:marTop w:val="0"/>
          <w:marBottom w:val="0"/>
          <w:divBdr>
            <w:top w:val="none" w:sz="0" w:space="0" w:color="auto"/>
            <w:left w:val="none" w:sz="0" w:space="0" w:color="auto"/>
            <w:bottom w:val="none" w:sz="0" w:space="0" w:color="auto"/>
            <w:right w:val="none" w:sz="0" w:space="0" w:color="auto"/>
          </w:divBdr>
        </w:div>
        <w:div w:id="681054510">
          <w:marLeft w:val="640"/>
          <w:marRight w:val="0"/>
          <w:marTop w:val="0"/>
          <w:marBottom w:val="0"/>
          <w:divBdr>
            <w:top w:val="none" w:sz="0" w:space="0" w:color="auto"/>
            <w:left w:val="none" w:sz="0" w:space="0" w:color="auto"/>
            <w:bottom w:val="none" w:sz="0" w:space="0" w:color="auto"/>
            <w:right w:val="none" w:sz="0" w:space="0" w:color="auto"/>
          </w:divBdr>
        </w:div>
        <w:div w:id="244147157">
          <w:marLeft w:val="640"/>
          <w:marRight w:val="0"/>
          <w:marTop w:val="0"/>
          <w:marBottom w:val="0"/>
          <w:divBdr>
            <w:top w:val="none" w:sz="0" w:space="0" w:color="auto"/>
            <w:left w:val="none" w:sz="0" w:space="0" w:color="auto"/>
            <w:bottom w:val="none" w:sz="0" w:space="0" w:color="auto"/>
            <w:right w:val="none" w:sz="0" w:space="0" w:color="auto"/>
          </w:divBdr>
        </w:div>
        <w:div w:id="2053262745">
          <w:marLeft w:val="640"/>
          <w:marRight w:val="0"/>
          <w:marTop w:val="0"/>
          <w:marBottom w:val="0"/>
          <w:divBdr>
            <w:top w:val="none" w:sz="0" w:space="0" w:color="auto"/>
            <w:left w:val="none" w:sz="0" w:space="0" w:color="auto"/>
            <w:bottom w:val="none" w:sz="0" w:space="0" w:color="auto"/>
            <w:right w:val="none" w:sz="0" w:space="0" w:color="auto"/>
          </w:divBdr>
        </w:div>
        <w:div w:id="1973511447">
          <w:marLeft w:val="640"/>
          <w:marRight w:val="0"/>
          <w:marTop w:val="0"/>
          <w:marBottom w:val="0"/>
          <w:divBdr>
            <w:top w:val="none" w:sz="0" w:space="0" w:color="auto"/>
            <w:left w:val="none" w:sz="0" w:space="0" w:color="auto"/>
            <w:bottom w:val="none" w:sz="0" w:space="0" w:color="auto"/>
            <w:right w:val="none" w:sz="0" w:space="0" w:color="auto"/>
          </w:divBdr>
        </w:div>
        <w:div w:id="1222055541">
          <w:marLeft w:val="640"/>
          <w:marRight w:val="0"/>
          <w:marTop w:val="0"/>
          <w:marBottom w:val="0"/>
          <w:divBdr>
            <w:top w:val="none" w:sz="0" w:space="0" w:color="auto"/>
            <w:left w:val="none" w:sz="0" w:space="0" w:color="auto"/>
            <w:bottom w:val="none" w:sz="0" w:space="0" w:color="auto"/>
            <w:right w:val="none" w:sz="0" w:space="0" w:color="auto"/>
          </w:divBdr>
        </w:div>
        <w:div w:id="81029408">
          <w:marLeft w:val="640"/>
          <w:marRight w:val="0"/>
          <w:marTop w:val="0"/>
          <w:marBottom w:val="0"/>
          <w:divBdr>
            <w:top w:val="none" w:sz="0" w:space="0" w:color="auto"/>
            <w:left w:val="none" w:sz="0" w:space="0" w:color="auto"/>
            <w:bottom w:val="none" w:sz="0" w:space="0" w:color="auto"/>
            <w:right w:val="none" w:sz="0" w:space="0" w:color="auto"/>
          </w:divBdr>
        </w:div>
        <w:div w:id="443616927">
          <w:marLeft w:val="640"/>
          <w:marRight w:val="0"/>
          <w:marTop w:val="0"/>
          <w:marBottom w:val="0"/>
          <w:divBdr>
            <w:top w:val="none" w:sz="0" w:space="0" w:color="auto"/>
            <w:left w:val="none" w:sz="0" w:space="0" w:color="auto"/>
            <w:bottom w:val="none" w:sz="0" w:space="0" w:color="auto"/>
            <w:right w:val="none" w:sz="0" w:space="0" w:color="auto"/>
          </w:divBdr>
        </w:div>
        <w:div w:id="91902383">
          <w:marLeft w:val="640"/>
          <w:marRight w:val="0"/>
          <w:marTop w:val="0"/>
          <w:marBottom w:val="0"/>
          <w:divBdr>
            <w:top w:val="none" w:sz="0" w:space="0" w:color="auto"/>
            <w:left w:val="none" w:sz="0" w:space="0" w:color="auto"/>
            <w:bottom w:val="none" w:sz="0" w:space="0" w:color="auto"/>
            <w:right w:val="none" w:sz="0" w:space="0" w:color="auto"/>
          </w:divBdr>
        </w:div>
        <w:div w:id="1181317897">
          <w:marLeft w:val="640"/>
          <w:marRight w:val="0"/>
          <w:marTop w:val="0"/>
          <w:marBottom w:val="0"/>
          <w:divBdr>
            <w:top w:val="none" w:sz="0" w:space="0" w:color="auto"/>
            <w:left w:val="none" w:sz="0" w:space="0" w:color="auto"/>
            <w:bottom w:val="none" w:sz="0" w:space="0" w:color="auto"/>
            <w:right w:val="none" w:sz="0" w:space="0" w:color="auto"/>
          </w:divBdr>
        </w:div>
        <w:div w:id="1137146223">
          <w:marLeft w:val="640"/>
          <w:marRight w:val="0"/>
          <w:marTop w:val="0"/>
          <w:marBottom w:val="0"/>
          <w:divBdr>
            <w:top w:val="none" w:sz="0" w:space="0" w:color="auto"/>
            <w:left w:val="none" w:sz="0" w:space="0" w:color="auto"/>
            <w:bottom w:val="none" w:sz="0" w:space="0" w:color="auto"/>
            <w:right w:val="none" w:sz="0" w:space="0" w:color="auto"/>
          </w:divBdr>
        </w:div>
        <w:div w:id="1282415137">
          <w:marLeft w:val="640"/>
          <w:marRight w:val="0"/>
          <w:marTop w:val="0"/>
          <w:marBottom w:val="0"/>
          <w:divBdr>
            <w:top w:val="none" w:sz="0" w:space="0" w:color="auto"/>
            <w:left w:val="none" w:sz="0" w:space="0" w:color="auto"/>
            <w:bottom w:val="none" w:sz="0" w:space="0" w:color="auto"/>
            <w:right w:val="none" w:sz="0" w:space="0" w:color="auto"/>
          </w:divBdr>
        </w:div>
        <w:div w:id="1783651360">
          <w:marLeft w:val="640"/>
          <w:marRight w:val="0"/>
          <w:marTop w:val="0"/>
          <w:marBottom w:val="0"/>
          <w:divBdr>
            <w:top w:val="none" w:sz="0" w:space="0" w:color="auto"/>
            <w:left w:val="none" w:sz="0" w:space="0" w:color="auto"/>
            <w:bottom w:val="none" w:sz="0" w:space="0" w:color="auto"/>
            <w:right w:val="none" w:sz="0" w:space="0" w:color="auto"/>
          </w:divBdr>
        </w:div>
        <w:div w:id="1643847332">
          <w:marLeft w:val="640"/>
          <w:marRight w:val="0"/>
          <w:marTop w:val="0"/>
          <w:marBottom w:val="0"/>
          <w:divBdr>
            <w:top w:val="none" w:sz="0" w:space="0" w:color="auto"/>
            <w:left w:val="none" w:sz="0" w:space="0" w:color="auto"/>
            <w:bottom w:val="none" w:sz="0" w:space="0" w:color="auto"/>
            <w:right w:val="none" w:sz="0" w:space="0" w:color="auto"/>
          </w:divBdr>
        </w:div>
        <w:div w:id="137184796">
          <w:marLeft w:val="640"/>
          <w:marRight w:val="0"/>
          <w:marTop w:val="0"/>
          <w:marBottom w:val="0"/>
          <w:divBdr>
            <w:top w:val="none" w:sz="0" w:space="0" w:color="auto"/>
            <w:left w:val="none" w:sz="0" w:space="0" w:color="auto"/>
            <w:bottom w:val="none" w:sz="0" w:space="0" w:color="auto"/>
            <w:right w:val="none" w:sz="0" w:space="0" w:color="auto"/>
          </w:divBdr>
        </w:div>
        <w:div w:id="992878894">
          <w:marLeft w:val="640"/>
          <w:marRight w:val="0"/>
          <w:marTop w:val="0"/>
          <w:marBottom w:val="0"/>
          <w:divBdr>
            <w:top w:val="none" w:sz="0" w:space="0" w:color="auto"/>
            <w:left w:val="none" w:sz="0" w:space="0" w:color="auto"/>
            <w:bottom w:val="none" w:sz="0" w:space="0" w:color="auto"/>
            <w:right w:val="none" w:sz="0" w:space="0" w:color="auto"/>
          </w:divBdr>
        </w:div>
        <w:div w:id="77873850">
          <w:marLeft w:val="640"/>
          <w:marRight w:val="0"/>
          <w:marTop w:val="0"/>
          <w:marBottom w:val="0"/>
          <w:divBdr>
            <w:top w:val="none" w:sz="0" w:space="0" w:color="auto"/>
            <w:left w:val="none" w:sz="0" w:space="0" w:color="auto"/>
            <w:bottom w:val="none" w:sz="0" w:space="0" w:color="auto"/>
            <w:right w:val="none" w:sz="0" w:space="0" w:color="auto"/>
          </w:divBdr>
        </w:div>
        <w:div w:id="105924748">
          <w:marLeft w:val="640"/>
          <w:marRight w:val="0"/>
          <w:marTop w:val="0"/>
          <w:marBottom w:val="0"/>
          <w:divBdr>
            <w:top w:val="none" w:sz="0" w:space="0" w:color="auto"/>
            <w:left w:val="none" w:sz="0" w:space="0" w:color="auto"/>
            <w:bottom w:val="none" w:sz="0" w:space="0" w:color="auto"/>
            <w:right w:val="none" w:sz="0" w:space="0" w:color="auto"/>
          </w:divBdr>
        </w:div>
        <w:div w:id="939262770">
          <w:marLeft w:val="640"/>
          <w:marRight w:val="0"/>
          <w:marTop w:val="0"/>
          <w:marBottom w:val="0"/>
          <w:divBdr>
            <w:top w:val="none" w:sz="0" w:space="0" w:color="auto"/>
            <w:left w:val="none" w:sz="0" w:space="0" w:color="auto"/>
            <w:bottom w:val="none" w:sz="0" w:space="0" w:color="auto"/>
            <w:right w:val="none" w:sz="0" w:space="0" w:color="auto"/>
          </w:divBdr>
        </w:div>
        <w:div w:id="294877775">
          <w:marLeft w:val="640"/>
          <w:marRight w:val="0"/>
          <w:marTop w:val="0"/>
          <w:marBottom w:val="0"/>
          <w:divBdr>
            <w:top w:val="none" w:sz="0" w:space="0" w:color="auto"/>
            <w:left w:val="none" w:sz="0" w:space="0" w:color="auto"/>
            <w:bottom w:val="none" w:sz="0" w:space="0" w:color="auto"/>
            <w:right w:val="none" w:sz="0" w:space="0" w:color="auto"/>
          </w:divBdr>
        </w:div>
        <w:div w:id="1308438950">
          <w:marLeft w:val="640"/>
          <w:marRight w:val="0"/>
          <w:marTop w:val="0"/>
          <w:marBottom w:val="0"/>
          <w:divBdr>
            <w:top w:val="none" w:sz="0" w:space="0" w:color="auto"/>
            <w:left w:val="none" w:sz="0" w:space="0" w:color="auto"/>
            <w:bottom w:val="none" w:sz="0" w:space="0" w:color="auto"/>
            <w:right w:val="none" w:sz="0" w:space="0" w:color="auto"/>
          </w:divBdr>
        </w:div>
        <w:div w:id="1023432543">
          <w:marLeft w:val="640"/>
          <w:marRight w:val="0"/>
          <w:marTop w:val="0"/>
          <w:marBottom w:val="0"/>
          <w:divBdr>
            <w:top w:val="none" w:sz="0" w:space="0" w:color="auto"/>
            <w:left w:val="none" w:sz="0" w:space="0" w:color="auto"/>
            <w:bottom w:val="none" w:sz="0" w:space="0" w:color="auto"/>
            <w:right w:val="none" w:sz="0" w:space="0" w:color="auto"/>
          </w:divBdr>
        </w:div>
        <w:div w:id="152333276">
          <w:marLeft w:val="640"/>
          <w:marRight w:val="0"/>
          <w:marTop w:val="0"/>
          <w:marBottom w:val="0"/>
          <w:divBdr>
            <w:top w:val="none" w:sz="0" w:space="0" w:color="auto"/>
            <w:left w:val="none" w:sz="0" w:space="0" w:color="auto"/>
            <w:bottom w:val="none" w:sz="0" w:space="0" w:color="auto"/>
            <w:right w:val="none" w:sz="0" w:space="0" w:color="auto"/>
          </w:divBdr>
        </w:div>
        <w:div w:id="109905833">
          <w:marLeft w:val="640"/>
          <w:marRight w:val="0"/>
          <w:marTop w:val="0"/>
          <w:marBottom w:val="0"/>
          <w:divBdr>
            <w:top w:val="none" w:sz="0" w:space="0" w:color="auto"/>
            <w:left w:val="none" w:sz="0" w:space="0" w:color="auto"/>
            <w:bottom w:val="none" w:sz="0" w:space="0" w:color="auto"/>
            <w:right w:val="none" w:sz="0" w:space="0" w:color="auto"/>
          </w:divBdr>
        </w:div>
        <w:div w:id="1794445697">
          <w:marLeft w:val="640"/>
          <w:marRight w:val="0"/>
          <w:marTop w:val="0"/>
          <w:marBottom w:val="0"/>
          <w:divBdr>
            <w:top w:val="none" w:sz="0" w:space="0" w:color="auto"/>
            <w:left w:val="none" w:sz="0" w:space="0" w:color="auto"/>
            <w:bottom w:val="none" w:sz="0" w:space="0" w:color="auto"/>
            <w:right w:val="none" w:sz="0" w:space="0" w:color="auto"/>
          </w:divBdr>
        </w:div>
        <w:div w:id="2111193370">
          <w:marLeft w:val="640"/>
          <w:marRight w:val="0"/>
          <w:marTop w:val="0"/>
          <w:marBottom w:val="0"/>
          <w:divBdr>
            <w:top w:val="none" w:sz="0" w:space="0" w:color="auto"/>
            <w:left w:val="none" w:sz="0" w:space="0" w:color="auto"/>
            <w:bottom w:val="none" w:sz="0" w:space="0" w:color="auto"/>
            <w:right w:val="none" w:sz="0" w:space="0" w:color="auto"/>
          </w:divBdr>
        </w:div>
        <w:div w:id="451824239">
          <w:marLeft w:val="640"/>
          <w:marRight w:val="0"/>
          <w:marTop w:val="0"/>
          <w:marBottom w:val="0"/>
          <w:divBdr>
            <w:top w:val="none" w:sz="0" w:space="0" w:color="auto"/>
            <w:left w:val="none" w:sz="0" w:space="0" w:color="auto"/>
            <w:bottom w:val="none" w:sz="0" w:space="0" w:color="auto"/>
            <w:right w:val="none" w:sz="0" w:space="0" w:color="auto"/>
          </w:divBdr>
        </w:div>
        <w:div w:id="359361003">
          <w:marLeft w:val="640"/>
          <w:marRight w:val="0"/>
          <w:marTop w:val="0"/>
          <w:marBottom w:val="0"/>
          <w:divBdr>
            <w:top w:val="none" w:sz="0" w:space="0" w:color="auto"/>
            <w:left w:val="none" w:sz="0" w:space="0" w:color="auto"/>
            <w:bottom w:val="none" w:sz="0" w:space="0" w:color="auto"/>
            <w:right w:val="none" w:sz="0" w:space="0" w:color="auto"/>
          </w:divBdr>
        </w:div>
        <w:div w:id="23678112">
          <w:marLeft w:val="640"/>
          <w:marRight w:val="0"/>
          <w:marTop w:val="0"/>
          <w:marBottom w:val="0"/>
          <w:divBdr>
            <w:top w:val="none" w:sz="0" w:space="0" w:color="auto"/>
            <w:left w:val="none" w:sz="0" w:space="0" w:color="auto"/>
            <w:bottom w:val="none" w:sz="0" w:space="0" w:color="auto"/>
            <w:right w:val="none" w:sz="0" w:space="0" w:color="auto"/>
          </w:divBdr>
        </w:div>
        <w:div w:id="595751627">
          <w:marLeft w:val="640"/>
          <w:marRight w:val="0"/>
          <w:marTop w:val="0"/>
          <w:marBottom w:val="0"/>
          <w:divBdr>
            <w:top w:val="none" w:sz="0" w:space="0" w:color="auto"/>
            <w:left w:val="none" w:sz="0" w:space="0" w:color="auto"/>
            <w:bottom w:val="none" w:sz="0" w:space="0" w:color="auto"/>
            <w:right w:val="none" w:sz="0" w:space="0" w:color="auto"/>
          </w:divBdr>
        </w:div>
        <w:div w:id="52193098">
          <w:marLeft w:val="640"/>
          <w:marRight w:val="0"/>
          <w:marTop w:val="0"/>
          <w:marBottom w:val="0"/>
          <w:divBdr>
            <w:top w:val="none" w:sz="0" w:space="0" w:color="auto"/>
            <w:left w:val="none" w:sz="0" w:space="0" w:color="auto"/>
            <w:bottom w:val="none" w:sz="0" w:space="0" w:color="auto"/>
            <w:right w:val="none" w:sz="0" w:space="0" w:color="auto"/>
          </w:divBdr>
        </w:div>
        <w:div w:id="732462068">
          <w:marLeft w:val="640"/>
          <w:marRight w:val="0"/>
          <w:marTop w:val="0"/>
          <w:marBottom w:val="0"/>
          <w:divBdr>
            <w:top w:val="none" w:sz="0" w:space="0" w:color="auto"/>
            <w:left w:val="none" w:sz="0" w:space="0" w:color="auto"/>
            <w:bottom w:val="none" w:sz="0" w:space="0" w:color="auto"/>
            <w:right w:val="none" w:sz="0" w:space="0" w:color="auto"/>
          </w:divBdr>
        </w:div>
        <w:div w:id="1915583121">
          <w:marLeft w:val="640"/>
          <w:marRight w:val="0"/>
          <w:marTop w:val="0"/>
          <w:marBottom w:val="0"/>
          <w:divBdr>
            <w:top w:val="none" w:sz="0" w:space="0" w:color="auto"/>
            <w:left w:val="none" w:sz="0" w:space="0" w:color="auto"/>
            <w:bottom w:val="none" w:sz="0" w:space="0" w:color="auto"/>
            <w:right w:val="none" w:sz="0" w:space="0" w:color="auto"/>
          </w:divBdr>
        </w:div>
        <w:div w:id="954291546">
          <w:marLeft w:val="640"/>
          <w:marRight w:val="0"/>
          <w:marTop w:val="0"/>
          <w:marBottom w:val="0"/>
          <w:divBdr>
            <w:top w:val="none" w:sz="0" w:space="0" w:color="auto"/>
            <w:left w:val="none" w:sz="0" w:space="0" w:color="auto"/>
            <w:bottom w:val="none" w:sz="0" w:space="0" w:color="auto"/>
            <w:right w:val="none" w:sz="0" w:space="0" w:color="auto"/>
          </w:divBdr>
        </w:div>
        <w:div w:id="1931035776">
          <w:marLeft w:val="640"/>
          <w:marRight w:val="0"/>
          <w:marTop w:val="0"/>
          <w:marBottom w:val="0"/>
          <w:divBdr>
            <w:top w:val="none" w:sz="0" w:space="0" w:color="auto"/>
            <w:left w:val="none" w:sz="0" w:space="0" w:color="auto"/>
            <w:bottom w:val="none" w:sz="0" w:space="0" w:color="auto"/>
            <w:right w:val="none" w:sz="0" w:space="0" w:color="auto"/>
          </w:divBdr>
        </w:div>
        <w:div w:id="2065062800">
          <w:marLeft w:val="640"/>
          <w:marRight w:val="0"/>
          <w:marTop w:val="0"/>
          <w:marBottom w:val="0"/>
          <w:divBdr>
            <w:top w:val="none" w:sz="0" w:space="0" w:color="auto"/>
            <w:left w:val="none" w:sz="0" w:space="0" w:color="auto"/>
            <w:bottom w:val="none" w:sz="0" w:space="0" w:color="auto"/>
            <w:right w:val="none" w:sz="0" w:space="0" w:color="auto"/>
          </w:divBdr>
        </w:div>
        <w:div w:id="1263876131">
          <w:marLeft w:val="640"/>
          <w:marRight w:val="0"/>
          <w:marTop w:val="0"/>
          <w:marBottom w:val="0"/>
          <w:divBdr>
            <w:top w:val="none" w:sz="0" w:space="0" w:color="auto"/>
            <w:left w:val="none" w:sz="0" w:space="0" w:color="auto"/>
            <w:bottom w:val="none" w:sz="0" w:space="0" w:color="auto"/>
            <w:right w:val="none" w:sz="0" w:space="0" w:color="auto"/>
          </w:divBdr>
        </w:div>
        <w:div w:id="1037268539">
          <w:marLeft w:val="640"/>
          <w:marRight w:val="0"/>
          <w:marTop w:val="0"/>
          <w:marBottom w:val="0"/>
          <w:divBdr>
            <w:top w:val="none" w:sz="0" w:space="0" w:color="auto"/>
            <w:left w:val="none" w:sz="0" w:space="0" w:color="auto"/>
            <w:bottom w:val="none" w:sz="0" w:space="0" w:color="auto"/>
            <w:right w:val="none" w:sz="0" w:space="0" w:color="auto"/>
          </w:divBdr>
        </w:div>
        <w:div w:id="1888687936">
          <w:marLeft w:val="640"/>
          <w:marRight w:val="0"/>
          <w:marTop w:val="0"/>
          <w:marBottom w:val="0"/>
          <w:divBdr>
            <w:top w:val="none" w:sz="0" w:space="0" w:color="auto"/>
            <w:left w:val="none" w:sz="0" w:space="0" w:color="auto"/>
            <w:bottom w:val="none" w:sz="0" w:space="0" w:color="auto"/>
            <w:right w:val="none" w:sz="0" w:space="0" w:color="auto"/>
          </w:divBdr>
        </w:div>
        <w:div w:id="2027175242">
          <w:marLeft w:val="640"/>
          <w:marRight w:val="0"/>
          <w:marTop w:val="0"/>
          <w:marBottom w:val="0"/>
          <w:divBdr>
            <w:top w:val="none" w:sz="0" w:space="0" w:color="auto"/>
            <w:left w:val="none" w:sz="0" w:space="0" w:color="auto"/>
            <w:bottom w:val="none" w:sz="0" w:space="0" w:color="auto"/>
            <w:right w:val="none" w:sz="0" w:space="0" w:color="auto"/>
          </w:divBdr>
        </w:div>
        <w:div w:id="1808663478">
          <w:marLeft w:val="640"/>
          <w:marRight w:val="0"/>
          <w:marTop w:val="0"/>
          <w:marBottom w:val="0"/>
          <w:divBdr>
            <w:top w:val="none" w:sz="0" w:space="0" w:color="auto"/>
            <w:left w:val="none" w:sz="0" w:space="0" w:color="auto"/>
            <w:bottom w:val="none" w:sz="0" w:space="0" w:color="auto"/>
            <w:right w:val="none" w:sz="0" w:space="0" w:color="auto"/>
          </w:divBdr>
        </w:div>
        <w:div w:id="1766610515">
          <w:marLeft w:val="640"/>
          <w:marRight w:val="0"/>
          <w:marTop w:val="0"/>
          <w:marBottom w:val="0"/>
          <w:divBdr>
            <w:top w:val="none" w:sz="0" w:space="0" w:color="auto"/>
            <w:left w:val="none" w:sz="0" w:space="0" w:color="auto"/>
            <w:bottom w:val="none" w:sz="0" w:space="0" w:color="auto"/>
            <w:right w:val="none" w:sz="0" w:space="0" w:color="auto"/>
          </w:divBdr>
        </w:div>
        <w:div w:id="1355300865">
          <w:marLeft w:val="640"/>
          <w:marRight w:val="0"/>
          <w:marTop w:val="0"/>
          <w:marBottom w:val="0"/>
          <w:divBdr>
            <w:top w:val="none" w:sz="0" w:space="0" w:color="auto"/>
            <w:left w:val="none" w:sz="0" w:space="0" w:color="auto"/>
            <w:bottom w:val="none" w:sz="0" w:space="0" w:color="auto"/>
            <w:right w:val="none" w:sz="0" w:space="0" w:color="auto"/>
          </w:divBdr>
        </w:div>
        <w:div w:id="1951623030">
          <w:marLeft w:val="640"/>
          <w:marRight w:val="0"/>
          <w:marTop w:val="0"/>
          <w:marBottom w:val="0"/>
          <w:divBdr>
            <w:top w:val="none" w:sz="0" w:space="0" w:color="auto"/>
            <w:left w:val="none" w:sz="0" w:space="0" w:color="auto"/>
            <w:bottom w:val="none" w:sz="0" w:space="0" w:color="auto"/>
            <w:right w:val="none" w:sz="0" w:space="0" w:color="auto"/>
          </w:divBdr>
        </w:div>
        <w:div w:id="1140077489">
          <w:marLeft w:val="640"/>
          <w:marRight w:val="0"/>
          <w:marTop w:val="0"/>
          <w:marBottom w:val="0"/>
          <w:divBdr>
            <w:top w:val="none" w:sz="0" w:space="0" w:color="auto"/>
            <w:left w:val="none" w:sz="0" w:space="0" w:color="auto"/>
            <w:bottom w:val="none" w:sz="0" w:space="0" w:color="auto"/>
            <w:right w:val="none" w:sz="0" w:space="0" w:color="auto"/>
          </w:divBdr>
        </w:div>
        <w:div w:id="710619273">
          <w:marLeft w:val="640"/>
          <w:marRight w:val="0"/>
          <w:marTop w:val="0"/>
          <w:marBottom w:val="0"/>
          <w:divBdr>
            <w:top w:val="none" w:sz="0" w:space="0" w:color="auto"/>
            <w:left w:val="none" w:sz="0" w:space="0" w:color="auto"/>
            <w:bottom w:val="none" w:sz="0" w:space="0" w:color="auto"/>
            <w:right w:val="none" w:sz="0" w:space="0" w:color="auto"/>
          </w:divBdr>
        </w:div>
        <w:div w:id="153954378">
          <w:marLeft w:val="640"/>
          <w:marRight w:val="0"/>
          <w:marTop w:val="0"/>
          <w:marBottom w:val="0"/>
          <w:divBdr>
            <w:top w:val="none" w:sz="0" w:space="0" w:color="auto"/>
            <w:left w:val="none" w:sz="0" w:space="0" w:color="auto"/>
            <w:bottom w:val="none" w:sz="0" w:space="0" w:color="auto"/>
            <w:right w:val="none" w:sz="0" w:space="0" w:color="auto"/>
          </w:divBdr>
        </w:div>
        <w:div w:id="1068653309">
          <w:marLeft w:val="640"/>
          <w:marRight w:val="0"/>
          <w:marTop w:val="0"/>
          <w:marBottom w:val="0"/>
          <w:divBdr>
            <w:top w:val="none" w:sz="0" w:space="0" w:color="auto"/>
            <w:left w:val="none" w:sz="0" w:space="0" w:color="auto"/>
            <w:bottom w:val="none" w:sz="0" w:space="0" w:color="auto"/>
            <w:right w:val="none" w:sz="0" w:space="0" w:color="auto"/>
          </w:divBdr>
        </w:div>
        <w:div w:id="824202806">
          <w:marLeft w:val="640"/>
          <w:marRight w:val="0"/>
          <w:marTop w:val="0"/>
          <w:marBottom w:val="0"/>
          <w:divBdr>
            <w:top w:val="none" w:sz="0" w:space="0" w:color="auto"/>
            <w:left w:val="none" w:sz="0" w:space="0" w:color="auto"/>
            <w:bottom w:val="none" w:sz="0" w:space="0" w:color="auto"/>
            <w:right w:val="none" w:sz="0" w:space="0" w:color="auto"/>
          </w:divBdr>
        </w:div>
        <w:div w:id="1694648386">
          <w:marLeft w:val="640"/>
          <w:marRight w:val="0"/>
          <w:marTop w:val="0"/>
          <w:marBottom w:val="0"/>
          <w:divBdr>
            <w:top w:val="none" w:sz="0" w:space="0" w:color="auto"/>
            <w:left w:val="none" w:sz="0" w:space="0" w:color="auto"/>
            <w:bottom w:val="none" w:sz="0" w:space="0" w:color="auto"/>
            <w:right w:val="none" w:sz="0" w:space="0" w:color="auto"/>
          </w:divBdr>
        </w:div>
        <w:div w:id="862402104">
          <w:marLeft w:val="640"/>
          <w:marRight w:val="0"/>
          <w:marTop w:val="0"/>
          <w:marBottom w:val="0"/>
          <w:divBdr>
            <w:top w:val="none" w:sz="0" w:space="0" w:color="auto"/>
            <w:left w:val="none" w:sz="0" w:space="0" w:color="auto"/>
            <w:bottom w:val="none" w:sz="0" w:space="0" w:color="auto"/>
            <w:right w:val="none" w:sz="0" w:space="0" w:color="auto"/>
          </w:divBdr>
        </w:div>
        <w:div w:id="175461861">
          <w:marLeft w:val="640"/>
          <w:marRight w:val="0"/>
          <w:marTop w:val="0"/>
          <w:marBottom w:val="0"/>
          <w:divBdr>
            <w:top w:val="none" w:sz="0" w:space="0" w:color="auto"/>
            <w:left w:val="none" w:sz="0" w:space="0" w:color="auto"/>
            <w:bottom w:val="none" w:sz="0" w:space="0" w:color="auto"/>
            <w:right w:val="none" w:sz="0" w:space="0" w:color="auto"/>
          </w:divBdr>
        </w:div>
        <w:div w:id="1136949893">
          <w:marLeft w:val="640"/>
          <w:marRight w:val="0"/>
          <w:marTop w:val="0"/>
          <w:marBottom w:val="0"/>
          <w:divBdr>
            <w:top w:val="none" w:sz="0" w:space="0" w:color="auto"/>
            <w:left w:val="none" w:sz="0" w:space="0" w:color="auto"/>
            <w:bottom w:val="none" w:sz="0" w:space="0" w:color="auto"/>
            <w:right w:val="none" w:sz="0" w:space="0" w:color="auto"/>
          </w:divBdr>
        </w:div>
        <w:div w:id="1546327775">
          <w:marLeft w:val="640"/>
          <w:marRight w:val="0"/>
          <w:marTop w:val="0"/>
          <w:marBottom w:val="0"/>
          <w:divBdr>
            <w:top w:val="none" w:sz="0" w:space="0" w:color="auto"/>
            <w:left w:val="none" w:sz="0" w:space="0" w:color="auto"/>
            <w:bottom w:val="none" w:sz="0" w:space="0" w:color="auto"/>
            <w:right w:val="none" w:sz="0" w:space="0" w:color="auto"/>
          </w:divBdr>
        </w:div>
        <w:div w:id="181019799">
          <w:marLeft w:val="640"/>
          <w:marRight w:val="0"/>
          <w:marTop w:val="0"/>
          <w:marBottom w:val="0"/>
          <w:divBdr>
            <w:top w:val="none" w:sz="0" w:space="0" w:color="auto"/>
            <w:left w:val="none" w:sz="0" w:space="0" w:color="auto"/>
            <w:bottom w:val="none" w:sz="0" w:space="0" w:color="auto"/>
            <w:right w:val="none" w:sz="0" w:space="0" w:color="auto"/>
          </w:divBdr>
        </w:div>
        <w:div w:id="1203634361">
          <w:marLeft w:val="640"/>
          <w:marRight w:val="0"/>
          <w:marTop w:val="0"/>
          <w:marBottom w:val="0"/>
          <w:divBdr>
            <w:top w:val="none" w:sz="0" w:space="0" w:color="auto"/>
            <w:left w:val="none" w:sz="0" w:space="0" w:color="auto"/>
            <w:bottom w:val="none" w:sz="0" w:space="0" w:color="auto"/>
            <w:right w:val="none" w:sz="0" w:space="0" w:color="auto"/>
          </w:divBdr>
        </w:div>
        <w:div w:id="804935077">
          <w:marLeft w:val="640"/>
          <w:marRight w:val="0"/>
          <w:marTop w:val="0"/>
          <w:marBottom w:val="0"/>
          <w:divBdr>
            <w:top w:val="none" w:sz="0" w:space="0" w:color="auto"/>
            <w:left w:val="none" w:sz="0" w:space="0" w:color="auto"/>
            <w:bottom w:val="none" w:sz="0" w:space="0" w:color="auto"/>
            <w:right w:val="none" w:sz="0" w:space="0" w:color="auto"/>
          </w:divBdr>
        </w:div>
        <w:div w:id="801577384">
          <w:marLeft w:val="640"/>
          <w:marRight w:val="0"/>
          <w:marTop w:val="0"/>
          <w:marBottom w:val="0"/>
          <w:divBdr>
            <w:top w:val="none" w:sz="0" w:space="0" w:color="auto"/>
            <w:left w:val="none" w:sz="0" w:space="0" w:color="auto"/>
            <w:bottom w:val="none" w:sz="0" w:space="0" w:color="auto"/>
            <w:right w:val="none" w:sz="0" w:space="0" w:color="auto"/>
          </w:divBdr>
        </w:div>
        <w:div w:id="1542281207">
          <w:marLeft w:val="640"/>
          <w:marRight w:val="0"/>
          <w:marTop w:val="0"/>
          <w:marBottom w:val="0"/>
          <w:divBdr>
            <w:top w:val="none" w:sz="0" w:space="0" w:color="auto"/>
            <w:left w:val="none" w:sz="0" w:space="0" w:color="auto"/>
            <w:bottom w:val="none" w:sz="0" w:space="0" w:color="auto"/>
            <w:right w:val="none" w:sz="0" w:space="0" w:color="auto"/>
          </w:divBdr>
        </w:div>
        <w:div w:id="1372268708">
          <w:marLeft w:val="640"/>
          <w:marRight w:val="0"/>
          <w:marTop w:val="0"/>
          <w:marBottom w:val="0"/>
          <w:divBdr>
            <w:top w:val="none" w:sz="0" w:space="0" w:color="auto"/>
            <w:left w:val="none" w:sz="0" w:space="0" w:color="auto"/>
            <w:bottom w:val="none" w:sz="0" w:space="0" w:color="auto"/>
            <w:right w:val="none" w:sz="0" w:space="0" w:color="auto"/>
          </w:divBdr>
        </w:div>
        <w:div w:id="1104499250">
          <w:marLeft w:val="640"/>
          <w:marRight w:val="0"/>
          <w:marTop w:val="0"/>
          <w:marBottom w:val="0"/>
          <w:divBdr>
            <w:top w:val="none" w:sz="0" w:space="0" w:color="auto"/>
            <w:left w:val="none" w:sz="0" w:space="0" w:color="auto"/>
            <w:bottom w:val="none" w:sz="0" w:space="0" w:color="auto"/>
            <w:right w:val="none" w:sz="0" w:space="0" w:color="auto"/>
          </w:divBdr>
        </w:div>
        <w:div w:id="1570729088">
          <w:marLeft w:val="640"/>
          <w:marRight w:val="0"/>
          <w:marTop w:val="0"/>
          <w:marBottom w:val="0"/>
          <w:divBdr>
            <w:top w:val="none" w:sz="0" w:space="0" w:color="auto"/>
            <w:left w:val="none" w:sz="0" w:space="0" w:color="auto"/>
            <w:bottom w:val="none" w:sz="0" w:space="0" w:color="auto"/>
            <w:right w:val="none" w:sz="0" w:space="0" w:color="auto"/>
          </w:divBdr>
        </w:div>
        <w:div w:id="168840070">
          <w:marLeft w:val="640"/>
          <w:marRight w:val="0"/>
          <w:marTop w:val="0"/>
          <w:marBottom w:val="0"/>
          <w:divBdr>
            <w:top w:val="none" w:sz="0" w:space="0" w:color="auto"/>
            <w:left w:val="none" w:sz="0" w:space="0" w:color="auto"/>
            <w:bottom w:val="none" w:sz="0" w:space="0" w:color="auto"/>
            <w:right w:val="none" w:sz="0" w:space="0" w:color="auto"/>
          </w:divBdr>
        </w:div>
        <w:div w:id="2024478584">
          <w:marLeft w:val="640"/>
          <w:marRight w:val="0"/>
          <w:marTop w:val="0"/>
          <w:marBottom w:val="0"/>
          <w:divBdr>
            <w:top w:val="none" w:sz="0" w:space="0" w:color="auto"/>
            <w:left w:val="none" w:sz="0" w:space="0" w:color="auto"/>
            <w:bottom w:val="none" w:sz="0" w:space="0" w:color="auto"/>
            <w:right w:val="none" w:sz="0" w:space="0" w:color="auto"/>
          </w:divBdr>
        </w:div>
        <w:div w:id="1734810794">
          <w:marLeft w:val="640"/>
          <w:marRight w:val="0"/>
          <w:marTop w:val="0"/>
          <w:marBottom w:val="0"/>
          <w:divBdr>
            <w:top w:val="none" w:sz="0" w:space="0" w:color="auto"/>
            <w:left w:val="none" w:sz="0" w:space="0" w:color="auto"/>
            <w:bottom w:val="none" w:sz="0" w:space="0" w:color="auto"/>
            <w:right w:val="none" w:sz="0" w:space="0" w:color="auto"/>
          </w:divBdr>
        </w:div>
        <w:div w:id="1189682428">
          <w:marLeft w:val="640"/>
          <w:marRight w:val="0"/>
          <w:marTop w:val="0"/>
          <w:marBottom w:val="0"/>
          <w:divBdr>
            <w:top w:val="none" w:sz="0" w:space="0" w:color="auto"/>
            <w:left w:val="none" w:sz="0" w:space="0" w:color="auto"/>
            <w:bottom w:val="none" w:sz="0" w:space="0" w:color="auto"/>
            <w:right w:val="none" w:sz="0" w:space="0" w:color="auto"/>
          </w:divBdr>
        </w:div>
        <w:div w:id="1842964799">
          <w:marLeft w:val="640"/>
          <w:marRight w:val="0"/>
          <w:marTop w:val="0"/>
          <w:marBottom w:val="0"/>
          <w:divBdr>
            <w:top w:val="none" w:sz="0" w:space="0" w:color="auto"/>
            <w:left w:val="none" w:sz="0" w:space="0" w:color="auto"/>
            <w:bottom w:val="none" w:sz="0" w:space="0" w:color="auto"/>
            <w:right w:val="none" w:sz="0" w:space="0" w:color="auto"/>
          </w:divBdr>
        </w:div>
        <w:div w:id="829058505">
          <w:marLeft w:val="640"/>
          <w:marRight w:val="0"/>
          <w:marTop w:val="0"/>
          <w:marBottom w:val="0"/>
          <w:divBdr>
            <w:top w:val="none" w:sz="0" w:space="0" w:color="auto"/>
            <w:left w:val="none" w:sz="0" w:space="0" w:color="auto"/>
            <w:bottom w:val="none" w:sz="0" w:space="0" w:color="auto"/>
            <w:right w:val="none" w:sz="0" w:space="0" w:color="auto"/>
          </w:divBdr>
        </w:div>
        <w:div w:id="1687442292">
          <w:marLeft w:val="640"/>
          <w:marRight w:val="0"/>
          <w:marTop w:val="0"/>
          <w:marBottom w:val="0"/>
          <w:divBdr>
            <w:top w:val="none" w:sz="0" w:space="0" w:color="auto"/>
            <w:left w:val="none" w:sz="0" w:space="0" w:color="auto"/>
            <w:bottom w:val="none" w:sz="0" w:space="0" w:color="auto"/>
            <w:right w:val="none" w:sz="0" w:space="0" w:color="auto"/>
          </w:divBdr>
        </w:div>
        <w:div w:id="603340255">
          <w:marLeft w:val="640"/>
          <w:marRight w:val="0"/>
          <w:marTop w:val="0"/>
          <w:marBottom w:val="0"/>
          <w:divBdr>
            <w:top w:val="none" w:sz="0" w:space="0" w:color="auto"/>
            <w:left w:val="none" w:sz="0" w:space="0" w:color="auto"/>
            <w:bottom w:val="none" w:sz="0" w:space="0" w:color="auto"/>
            <w:right w:val="none" w:sz="0" w:space="0" w:color="auto"/>
          </w:divBdr>
        </w:div>
        <w:div w:id="578059636">
          <w:marLeft w:val="640"/>
          <w:marRight w:val="0"/>
          <w:marTop w:val="0"/>
          <w:marBottom w:val="0"/>
          <w:divBdr>
            <w:top w:val="none" w:sz="0" w:space="0" w:color="auto"/>
            <w:left w:val="none" w:sz="0" w:space="0" w:color="auto"/>
            <w:bottom w:val="none" w:sz="0" w:space="0" w:color="auto"/>
            <w:right w:val="none" w:sz="0" w:space="0" w:color="auto"/>
          </w:divBdr>
        </w:div>
        <w:div w:id="1733308594">
          <w:marLeft w:val="640"/>
          <w:marRight w:val="0"/>
          <w:marTop w:val="0"/>
          <w:marBottom w:val="0"/>
          <w:divBdr>
            <w:top w:val="none" w:sz="0" w:space="0" w:color="auto"/>
            <w:left w:val="none" w:sz="0" w:space="0" w:color="auto"/>
            <w:bottom w:val="none" w:sz="0" w:space="0" w:color="auto"/>
            <w:right w:val="none" w:sz="0" w:space="0" w:color="auto"/>
          </w:divBdr>
        </w:div>
        <w:div w:id="662129021">
          <w:marLeft w:val="640"/>
          <w:marRight w:val="0"/>
          <w:marTop w:val="0"/>
          <w:marBottom w:val="0"/>
          <w:divBdr>
            <w:top w:val="none" w:sz="0" w:space="0" w:color="auto"/>
            <w:left w:val="none" w:sz="0" w:space="0" w:color="auto"/>
            <w:bottom w:val="none" w:sz="0" w:space="0" w:color="auto"/>
            <w:right w:val="none" w:sz="0" w:space="0" w:color="auto"/>
          </w:divBdr>
        </w:div>
        <w:div w:id="1405376347">
          <w:marLeft w:val="640"/>
          <w:marRight w:val="0"/>
          <w:marTop w:val="0"/>
          <w:marBottom w:val="0"/>
          <w:divBdr>
            <w:top w:val="none" w:sz="0" w:space="0" w:color="auto"/>
            <w:left w:val="none" w:sz="0" w:space="0" w:color="auto"/>
            <w:bottom w:val="none" w:sz="0" w:space="0" w:color="auto"/>
            <w:right w:val="none" w:sz="0" w:space="0" w:color="auto"/>
          </w:divBdr>
        </w:div>
        <w:div w:id="1665235628">
          <w:marLeft w:val="640"/>
          <w:marRight w:val="0"/>
          <w:marTop w:val="0"/>
          <w:marBottom w:val="0"/>
          <w:divBdr>
            <w:top w:val="none" w:sz="0" w:space="0" w:color="auto"/>
            <w:left w:val="none" w:sz="0" w:space="0" w:color="auto"/>
            <w:bottom w:val="none" w:sz="0" w:space="0" w:color="auto"/>
            <w:right w:val="none" w:sz="0" w:space="0" w:color="auto"/>
          </w:divBdr>
        </w:div>
        <w:div w:id="1439258869">
          <w:marLeft w:val="640"/>
          <w:marRight w:val="0"/>
          <w:marTop w:val="0"/>
          <w:marBottom w:val="0"/>
          <w:divBdr>
            <w:top w:val="none" w:sz="0" w:space="0" w:color="auto"/>
            <w:left w:val="none" w:sz="0" w:space="0" w:color="auto"/>
            <w:bottom w:val="none" w:sz="0" w:space="0" w:color="auto"/>
            <w:right w:val="none" w:sz="0" w:space="0" w:color="auto"/>
          </w:divBdr>
        </w:div>
        <w:div w:id="1677802453">
          <w:marLeft w:val="640"/>
          <w:marRight w:val="0"/>
          <w:marTop w:val="0"/>
          <w:marBottom w:val="0"/>
          <w:divBdr>
            <w:top w:val="none" w:sz="0" w:space="0" w:color="auto"/>
            <w:left w:val="none" w:sz="0" w:space="0" w:color="auto"/>
            <w:bottom w:val="none" w:sz="0" w:space="0" w:color="auto"/>
            <w:right w:val="none" w:sz="0" w:space="0" w:color="auto"/>
          </w:divBdr>
        </w:div>
        <w:div w:id="2113278941">
          <w:marLeft w:val="640"/>
          <w:marRight w:val="0"/>
          <w:marTop w:val="0"/>
          <w:marBottom w:val="0"/>
          <w:divBdr>
            <w:top w:val="none" w:sz="0" w:space="0" w:color="auto"/>
            <w:left w:val="none" w:sz="0" w:space="0" w:color="auto"/>
            <w:bottom w:val="none" w:sz="0" w:space="0" w:color="auto"/>
            <w:right w:val="none" w:sz="0" w:space="0" w:color="auto"/>
          </w:divBdr>
        </w:div>
        <w:div w:id="313725906">
          <w:marLeft w:val="640"/>
          <w:marRight w:val="0"/>
          <w:marTop w:val="0"/>
          <w:marBottom w:val="0"/>
          <w:divBdr>
            <w:top w:val="none" w:sz="0" w:space="0" w:color="auto"/>
            <w:left w:val="none" w:sz="0" w:space="0" w:color="auto"/>
            <w:bottom w:val="none" w:sz="0" w:space="0" w:color="auto"/>
            <w:right w:val="none" w:sz="0" w:space="0" w:color="auto"/>
          </w:divBdr>
        </w:div>
        <w:div w:id="1611275597">
          <w:marLeft w:val="640"/>
          <w:marRight w:val="0"/>
          <w:marTop w:val="0"/>
          <w:marBottom w:val="0"/>
          <w:divBdr>
            <w:top w:val="none" w:sz="0" w:space="0" w:color="auto"/>
            <w:left w:val="none" w:sz="0" w:space="0" w:color="auto"/>
            <w:bottom w:val="none" w:sz="0" w:space="0" w:color="auto"/>
            <w:right w:val="none" w:sz="0" w:space="0" w:color="auto"/>
          </w:divBdr>
        </w:div>
        <w:div w:id="406537537">
          <w:marLeft w:val="640"/>
          <w:marRight w:val="0"/>
          <w:marTop w:val="0"/>
          <w:marBottom w:val="0"/>
          <w:divBdr>
            <w:top w:val="none" w:sz="0" w:space="0" w:color="auto"/>
            <w:left w:val="none" w:sz="0" w:space="0" w:color="auto"/>
            <w:bottom w:val="none" w:sz="0" w:space="0" w:color="auto"/>
            <w:right w:val="none" w:sz="0" w:space="0" w:color="auto"/>
          </w:divBdr>
        </w:div>
        <w:div w:id="1603031147">
          <w:marLeft w:val="640"/>
          <w:marRight w:val="0"/>
          <w:marTop w:val="0"/>
          <w:marBottom w:val="0"/>
          <w:divBdr>
            <w:top w:val="none" w:sz="0" w:space="0" w:color="auto"/>
            <w:left w:val="none" w:sz="0" w:space="0" w:color="auto"/>
            <w:bottom w:val="none" w:sz="0" w:space="0" w:color="auto"/>
            <w:right w:val="none" w:sz="0" w:space="0" w:color="auto"/>
          </w:divBdr>
        </w:div>
        <w:div w:id="995499432">
          <w:marLeft w:val="640"/>
          <w:marRight w:val="0"/>
          <w:marTop w:val="0"/>
          <w:marBottom w:val="0"/>
          <w:divBdr>
            <w:top w:val="none" w:sz="0" w:space="0" w:color="auto"/>
            <w:left w:val="none" w:sz="0" w:space="0" w:color="auto"/>
            <w:bottom w:val="none" w:sz="0" w:space="0" w:color="auto"/>
            <w:right w:val="none" w:sz="0" w:space="0" w:color="auto"/>
          </w:divBdr>
        </w:div>
        <w:div w:id="1358892922">
          <w:marLeft w:val="640"/>
          <w:marRight w:val="0"/>
          <w:marTop w:val="0"/>
          <w:marBottom w:val="0"/>
          <w:divBdr>
            <w:top w:val="none" w:sz="0" w:space="0" w:color="auto"/>
            <w:left w:val="none" w:sz="0" w:space="0" w:color="auto"/>
            <w:bottom w:val="none" w:sz="0" w:space="0" w:color="auto"/>
            <w:right w:val="none" w:sz="0" w:space="0" w:color="auto"/>
          </w:divBdr>
        </w:div>
        <w:div w:id="1304039619">
          <w:marLeft w:val="640"/>
          <w:marRight w:val="0"/>
          <w:marTop w:val="0"/>
          <w:marBottom w:val="0"/>
          <w:divBdr>
            <w:top w:val="none" w:sz="0" w:space="0" w:color="auto"/>
            <w:left w:val="none" w:sz="0" w:space="0" w:color="auto"/>
            <w:bottom w:val="none" w:sz="0" w:space="0" w:color="auto"/>
            <w:right w:val="none" w:sz="0" w:space="0" w:color="auto"/>
          </w:divBdr>
        </w:div>
        <w:div w:id="556741580">
          <w:marLeft w:val="640"/>
          <w:marRight w:val="0"/>
          <w:marTop w:val="0"/>
          <w:marBottom w:val="0"/>
          <w:divBdr>
            <w:top w:val="none" w:sz="0" w:space="0" w:color="auto"/>
            <w:left w:val="none" w:sz="0" w:space="0" w:color="auto"/>
            <w:bottom w:val="none" w:sz="0" w:space="0" w:color="auto"/>
            <w:right w:val="none" w:sz="0" w:space="0" w:color="auto"/>
          </w:divBdr>
        </w:div>
        <w:div w:id="699744951">
          <w:marLeft w:val="640"/>
          <w:marRight w:val="0"/>
          <w:marTop w:val="0"/>
          <w:marBottom w:val="0"/>
          <w:divBdr>
            <w:top w:val="none" w:sz="0" w:space="0" w:color="auto"/>
            <w:left w:val="none" w:sz="0" w:space="0" w:color="auto"/>
            <w:bottom w:val="none" w:sz="0" w:space="0" w:color="auto"/>
            <w:right w:val="none" w:sz="0" w:space="0" w:color="auto"/>
          </w:divBdr>
        </w:div>
        <w:div w:id="222377895">
          <w:marLeft w:val="640"/>
          <w:marRight w:val="0"/>
          <w:marTop w:val="0"/>
          <w:marBottom w:val="0"/>
          <w:divBdr>
            <w:top w:val="none" w:sz="0" w:space="0" w:color="auto"/>
            <w:left w:val="none" w:sz="0" w:space="0" w:color="auto"/>
            <w:bottom w:val="none" w:sz="0" w:space="0" w:color="auto"/>
            <w:right w:val="none" w:sz="0" w:space="0" w:color="auto"/>
          </w:divBdr>
        </w:div>
        <w:div w:id="122618465">
          <w:marLeft w:val="640"/>
          <w:marRight w:val="0"/>
          <w:marTop w:val="0"/>
          <w:marBottom w:val="0"/>
          <w:divBdr>
            <w:top w:val="none" w:sz="0" w:space="0" w:color="auto"/>
            <w:left w:val="none" w:sz="0" w:space="0" w:color="auto"/>
            <w:bottom w:val="none" w:sz="0" w:space="0" w:color="auto"/>
            <w:right w:val="none" w:sz="0" w:space="0" w:color="auto"/>
          </w:divBdr>
        </w:div>
        <w:div w:id="1285843994">
          <w:marLeft w:val="640"/>
          <w:marRight w:val="0"/>
          <w:marTop w:val="0"/>
          <w:marBottom w:val="0"/>
          <w:divBdr>
            <w:top w:val="none" w:sz="0" w:space="0" w:color="auto"/>
            <w:left w:val="none" w:sz="0" w:space="0" w:color="auto"/>
            <w:bottom w:val="none" w:sz="0" w:space="0" w:color="auto"/>
            <w:right w:val="none" w:sz="0" w:space="0" w:color="auto"/>
          </w:divBdr>
        </w:div>
        <w:div w:id="952981804">
          <w:marLeft w:val="640"/>
          <w:marRight w:val="0"/>
          <w:marTop w:val="0"/>
          <w:marBottom w:val="0"/>
          <w:divBdr>
            <w:top w:val="none" w:sz="0" w:space="0" w:color="auto"/>
            <w:left w:val="none" w:sz="0" w:space="0" w:color="auto"/>
            <w:bottom w:val="none" w:sz="0" w:space="0" w:color="auto"/>
            <w:right w:val="none" w:sz="0" w:space="0" w:color="auto"/>
          </w:divBdr>
        </w:div>
        <w:div w:id="441267734">
          <w:marLeft w:val="640"/>
          <w:marRight w:val="0"/>
          <w:marTop w:val="0"/>
          <w:marBottom w:val="0"/>
          <w:divBdr>
            <w:top w:val="none" w:sz="0" w:space="0" w:color="auto"/>
            <w:left w:val="none" w:sz="0" w:space="0" w:color="auto"/>
            <w:bottom w:val="none" w:sz="0" w:space="0" w:color="auto"/>
            <w:right w:val="none" w:sz="0" w:space="0" w:color="auto"/>
          </w:divBdr>
        </w:div>
        <w:div w:id="140116878">
          <w:marLeft w:val="640"/>
          <w:marRight w:val="0"/>
          <w:marTop w:val="0"/>
          <w:marBottom w:val="0"/>
          <w:divBdr>
            <w:top w:val="none" w:sz="0" w:space="0" w:color="auto"/>
            <w:left w:val="none" w:sz="0" w:space="0" w:color="auto"/>
            <w:bottom w:val="none" w:sz="0" w:space="0" w:color="auto"/>
            <w:right w:val="none" w:sz="0" w:space="0" w:color="auto"/>
          </w:divBdr>
        </w:div>
        <w:div w:id="1975330318">
          <w:marLeft w:val="640"/>
          <w:marRight w:val="0"/>
          <w:marTop w:val="0"/>
          <w:marBottom w:val="0"/>
          <w:divBdr>
            <w:top w:val="none" w:sz="0" w:space="0" w:color="auto"/>
            <w:left w:val="none" w:sz="0" w:space="0" w:color="auto"/>
            <w:bottom w:val="none" w:sz="0" w:space="0" w:color="auto"/>
            <w:right w:val="none" w:sz="0" w:space="0" w:color="auto"/>
          </w:divBdr>
        </w:div>
        <w:div w:id="2048944994">
          <w:marLeft w:val="640"/>
          <w:marRight w:val="0"/>
          <w:marTop w:val="0"/>
          <w:marBottom w:val="0"/>
          <w:divBdr>
            <w:top w:val="none" w:sz="0" w:space="0" w:color="auto"/>
            <w:left w:val="none" w:sz="0" w:space="0" w:color="auto"/>
            <w:bottom w:val="none" w:sz="0" w:space="0" w:color="auto"/>
            <w:right w:val="none" w:sz="0" w:space="0" w:color="auto"/>
          </w:divBdr>
        </w:div>
        <w:div w:id="761799597">
          <w:marLeft w:val="640"/>
          <w:marRight w:val="0"/>
          <w:marTop w:val="0"/>
          <w:marBottom w:val="0"/>
          <w:divBdr>
            <w:top w:val="none" w:sz="0" w:space="0" w:color="auto"/>
            <w:left w:val="none" w:sz="0" w:space="0" w:color="auto"/>
            <w:bottom w:val="none" w:sz="0" w:space="0" w:color="auto"/>
            <w:right w:val="none" w:sz="0" w:space="0" w:color="auto"/>
          </w:divBdr>
        </w:div>
        <w:div w:id="1228299428">
          <w:marLeft w:val="640"/>
          <w:marRight w:val="0"/>
          <w:marTop w:val="0"/>
          <w:marBottom w:val="0"/>
          <w:divBdr>
            <w:top w:val="none" w:sz="0" w:space="0" w:color="auto"/>
            <w:left w:val="none" w:sz="0" w:space="0" w:color="auto"/>
            <w:bottom w:val="none" w:sz="0" w:space="0" w:color="auto"/>
            <w:right w:val="none" w:sz="0" w:space="0" w:color="auto"/>
          </w:divBdr>
        </w:div>
        <w:div w:id="412512362">
          <w:marLeft w:val="640"/>
          <w:marRight w:val="0"/>
          <w:marTop w:val="0"/>
          <w:marBottom w:val="0"/>
          <w:divBdr>
            <w:top w:val="none" w:sz="0" w:space="0" w:color="auto"/>
            <w:left w:val="none" w:sz="0" w:space="0" w:color="auto"/>
            <w:bottom w:val="none" w:sz="0" w:space="0" w:color="auto"/>
            <w:right w:val="none" w:sz="0" w:space="0" w:color="auto"/>
          </w:divBdr>
        </w:div>
        <w:div w:id="838039287">
          <w:marLeft w:val="640"/>
          <w:marRight w:val="0"/>
          <w:marTop w:val="0"/>
          <w:marBottom w:val="0"/>
          <w:divBdr>
            <w:top w:val="none" w:sz="0" w:space="0" w:color="auto"/>
            <w:left w:val="none" w:sz="0" w:space="0" w:color="auto"/>
            <w:bottom w:val="none" w:sz="0" w:space="0" w:color="auto"/>
            <w:right w:val="none" w:sz="0" w:space="0" w:color="auto"/>
          </w:divBdr>
        </w:div>
        <w:div w:id="2139372270">
          <w:marLeft w:val="640"/>
          <w:marRight w:val="0"/>
          <w:marTop w:val="0"/>
          <w:marBottom w:val="0"/>
          <w:divBdr>
            <w:top w:val="none" w:sz="0" w:space="0" w:color="auto"/>
            <w:left w:val="none" w:sz="0" w:space="0" w:color="auto"/>
            <w:bottom w:val="none" w:sz="0" w:space="0" w:color="auto"/>
            <w:right w:val="none" w:sz="0" w:space="0" w:color="auto"/>
          </w:divBdr>
        </w:div>
        <w:div w:id="1249732109">
          <w:marLeft w:val="640"/>
          <w:marRight w:val="0"/>
          <w:marTop w:val="0"/>
          <w:marBottom w:val="0"/>
          <w:divBdr>
            <w:top w:val="none" w:sz="0" w:space="0" w:color="auto"/>
            <w:left w:val="none" w:sz="0" w:space="0" w:color="auto"/>
            <w:bottom w:val="none" w:sz="0" w:space="0" w:color="auto"/>
            <w:right w:val="none" w:sz="0" w:space="0" w:color="auto"/>
          </w:divBdr>
        </w:div>
        <w:div w:id="485324067">
          <w:marLeft w:val="640"/>
          <w:marRight w:val="0"/>
          <w:marTop w:val="0"/>
          <w:marBottom w:val="0"/>
          <w:divBdr>
            <w:top w:val="none" w:sz="0" w:space="0" w:color="auto"/>
            <w:left w:val="none" w:sz="0" w:space="0" w:color="auto"/>
            <w:bottom w:val="none" w:sz="0" w:space="0" w:color="auto"/>
            <w:right w:val="none" w:sz="0" w:space="0" w:color="auto"/>
          </w:divBdr>
        </w:div>
        <w:div w:id="1719091441">
          <w:marLeft w:val="640"/>
          <w:marRight w:val="0"/>
          <w:marTop w:val="0"/>
          <w:marBottom w:val="0"/>
          <w:divBdr>
            <w:top w:val="none" w:sz="0" w:space="0" w:color="auto"/>
            <w:left w:val="none" w:sz="0" w:space="0" w:color="auto"/>
            <w:bottom w:val="none" w:sz="0" w:space="0" w:color="auto"/>
            <w:right w:val="none" w:sz="0" w:space="0" w:color="auto"/>
          </w:divBdr>
        </w:div>
        <w:div w:id="1867668260">
          <w:marLeft w:val="640"/>
          <w:marRight w:val="0"/>
          <w:marTop w:val="0"/>
          <w:marBottom w:val="0"/>
          <w:divBdr>
            <w:top w:val="none" w:sz="0" w:space="0" w:color="auto"/>
            <w:left w:val="none" w:sz="0" w:space="0" w:color="auto"/>
            <w:bottom w:val="none" w:sz="0" w:space="0" w:color="auto"/>
            <w:right w:val="none" w:sz="0" w:space="0" w:color="auto"/>
          </w:divBdr>
        </w:div>
        <w:div w:id="649285275">
          <w:marLeft w:val="640"/>
          <w:marRight w:val="0"/>
          <w:marTop w:val="0"/>
          <w:marBottom w:val="0"/>
          <w:divBdr>
            <w:top w:val="none" w:sz="0" w:space="0" w:color="auto"/>
            <w:left w:val="none" w:sz="0" w:space="0" w:color="auto"/>
            <w:bottom w:val="none" w:sz="0" w:space="0" w:color="auto"/>
            <w:right w:val="none" w:sz="0" w:space="0" w:color="auto"/>
          </w:divBdr>
        </w:div>
        <w:div w:id="967786791">
          <w:marLeft w:val="640"/>
          <w:marRight w:val="0"/>
          <w:marTop w:val="0"/>
          <w:marBottom w:val="0"/>
          <w:divBdr>
            <w:top w:val="none" w:sz="0" w:space="0" w:color="auto"/>
            <w:left w:val="none" w:sz="0" w:space="0" w:color="auto"/>
            <w:bottom w:val="none" w:sz="0" w:space="0" w:color="auto"/>
            <w:right w:val="none" w:sz="0" w:space="0" w:color="auto"/>
          </w:divBdr>
        </w:div>
        <w:div w:id="201210328">
          <w:marLeft w:val="640"/>
          <w:marRight w:val="0"/>
          <w:marTop w:val="0"/>
          <w:marBottom w:val="0"/>
          <w:divBdr>
            <w:top w:val="none" w:sz="0" w:space="0" w:color="auto"/>
            <w:left w:val="none" w:sz="0" w:space="0" w:color="auto"/>
            <w:bottom w:val="none" w:sz="0" w:space="0" w:color="auto"/>
            <w:right w:val="none" w:sz="0" w:space="0" w:color="auto"/>
          </w:divBdr>
        </w:div>
        <w:div w:id="903687004">
          <w:marLeft w:val="640"/>
          <w:marRight w:val="0"/>
          <w:marTop w:val="0"/>
          <w:marBottom w:val="0"/>
          <w:divBdr>
            <w:top w:val="none" w:sz="0" w:space="0" w:color="auto"/>
            <w:left w:val="none" w:sz="0" w:space="0" w:color="auto"/>
            <w:bottom w:val="none" w:sz="0" w:space="0" w:color="auto"/>
            <w:right w:val="none" w:sz="0" w:space="0" w:color="auto"/>
          </w:divBdr>
        </w:div>
        <w:div w:id="81490246">
          <w:marLeft w:val="640"/>
          <w:marRight w:val="0"/>
          <w:marTop w:val="0"/>
          <w:marBottom w:val="0"/>
          <w:divBdr>
            <w:top w:val="none" w:sz="0" w:space="0" w:color="auto"/>
            <w:left w:val="none" w:sz="0" w:space="0" w:color="auto"/>
            <w:bottom w:val="none" w:sz="0" w:space="0" w:color="auto"/>
            <w:right w:val="none" w:sz="0" w:space="0" w:color="auto"/>
          </w:divBdr>
        </w:div>
        <w:div w:id="700059055">
          <w:marLeft w:val="640"/>
          <w:marRight w:val="0"/>
          <w:marTop w:val="0"/>
          <w:marBottom w:val="0"/>
          <w:divBdr>
            <w:top w:val="none" w:sz="0" w:space="0" w:color="auto"/>
            <w:left w:val="none" w:sz="0" w:space="0" w:color="auto"/>
            <w:bottom w:val="none" w:sz="0" w:space="0" w:color="auto"/>
            <w:right w:val="none" w:sz="0" w:space="0" w:color="auto"/>
          </w:divBdr>
        </w:div>
        <w:div w:id="1979528578">
          <w:marLeft w:val="640"/>
          <w:marRight w:val="0"/>
          <w:marTop w:val="0"/>
          <w:marBottom w:val="0"/>
          <w:divBdr>
            <w:top w:val="none" w:sz="0" w:space="0" w:color="auto"/>
            <w:left w:val="none" w:sz="0" w:space="0" w:color="auto"/>
            <w:bottom w:val="none" w:sz="0" w:space="0" w:color="auto"/>
            <w:right w:val="none" w:sz="0" w:space="0" w:color="auto"/>
          </w:divBdr>
        </w:div>
        <w:div w:id="1204514398">
          <w:marLeft w:val="640"/>
          <w:marRight w:val="0"/>
          <w:marTop w:val="0"/>
          <w:marBottom w:val="0"/>
          <w:divBdr>
            <w:top w:val="none" w:sz="0" w:space="0" w:color="auto"/>
            <w:left w:val="none" w:sz="0" w:space="0" w:color="auto"/>
            <w:bottom w:val="none" w:sz="0" w:space="0" w:color="auto"/>
            <w:right w:val="none" w:sz="0" w:space="0" w:color="auto"/>
          </w:divBdr>
        </w:div>
      </w:divsChild>
    </w:div>
    <w:div w:id="611089200">
      <w:bodyDiv w:val="1"/>
      <w:marLeft w:val="0"/>
      <w:marRight w:val="0"/>
      <w:marTop w:val="0"/>
      <w:marBottom w:val="0"/>
      <w:divBdr>
        <w:top w:val="none" w:sz="0" w:space="0" w:color="auto"/>
        <w:left w:val="none" w:sz="0" w:space="0" w:color="auto"/>
        <w:bottom w:val="none" w:sz="0" w:space="0" w:color="auto"/>
        <w:right w:val="none" w:sz="0" w:space="0" w:color="auto"/>
      </w:divBdr>
    </w:div>
    <w:div w:id="618072811">
      <w:bodyDiv w:val="1"/>
      <w:marLeft w:val="0"/>
      <w:marRight w:val="0"/>
      <w:marTop w:val="0"/>
      <w:marBottom w:val="0"/>
      <w:divBdr>
        <w:top w:val="none" w:sz="0" w:space="0" w:color="auto"/>
        <w:left w:val="none" w:sz="0" w:space="0" w:color="auto"/>
        <w:bottom w:val="none" w:sz="0" w:space="0" w:color="auto"/>
        <w:right w:val="none" w:sz="0" w:space="0" w:color="auto"/>
      </w:divBdr>
    </w:div>
    <w:div w:id="621692816">
      <w:bodyDiv w:val="1"/>
      <w:marLeft w:val="0"/>
      <w:marRight w:val="0"/>
      <w:marTop w:val="0"/>
      <w:marBottom w:val="0"/>
      <w:divBdr>
        <w:top w:val="none" w:sz="0" w:space="0" w:color="auto"/>
        <w:left w:val="none" w:sz="0" w:space="0" w:color="auto"/>
        <w:bottom w:val="none" w:sz="0" w:space="0" w:color="auto"/>
        <w:right w:val="none" w:sz="0" w:space="0" w:color="auto"/>
      </w:divBdr>
    </w:div>
    <w:div w:id="623121257">
      <w:bodyDiv w:val="1"/>
      <w:marLeft w:val="0"/>
      <w:marRight w:val="0"/>
      <w:marTop w:val="0"/>
      <w:marBottom w:val="0"/>
      <w:divBdr>
        <w:top w:val="none" w:sz="0" w:space="0" w:color="auto"/>
        <w:left w:val="none" w:sz="0" w:space="0" w:color="auto"/>
        <w:bottom w:val="none" w:sz="0" w:space="0" w:color="auto"/>
        <w:right w:val="none" w:sz="0" w:space="0" w:color="auto"/>
      </w:divBdr>
    </w:div>
    <w:div w:id="631012407">
      <w:bodyDiv w:val="1"/>
      <w:marLeft w:val="0"/>
      <w:marRight w:val="0"/>
      <w:marTop w:val="0"/>
      <w:marBottom w:val="0"/>
      <w:divBdr>
        <w:top w:val="none" w:sz="0" w:space="0" w:color="auto"/>
        <w:left w:val="none" w:sz="0" w:space="0" w:color="auto"/>
        <w:bottom w:val="none" w:sz="0" w:space="0" w:color="auto"/>
        <w:right w:val="none" w:sz="0" w:space="0" w:color="auto"/>
      </w:divBdr>
    </w:div>
    <w:div w:id="646520590">
      <w:bodyDiv w:val="1"/>
      <w:marLeft w:val="0"/>
      <w:marRight w:val="0"/>
      <w:marTop w:val="0"/>
      <w:marBottom w:val="0"/>
      <w:divBdr>
        <w:top w:val="none" w:sz="0" w:space="0" w:color="auto"/>
        <w:left w:val="none" w:sz="0" w:space="0" w:color="auto"/>
        <w:bottom w:val="none" w:sz="0" w:space="0" w:color="auto"/>
        <w:right w:val="none" w:sz="0" w:space="0" w:color="auto"/>
      </w:divBdr>
    </w:div>
    <w:div w:id="650059462">
      <w:bodyDiv w:val="1"/>
      <w:marLeft w:val="0"/>
      <w:marRight w:val="0"/>
      <w:marTop w:val="0"/>
      <w:marBottom w:val="0"/>
      <w:divBdr>
        <w:top w:val="none" w:sz="0" w:space="0" w:color="auto"/>
        <w:left w:val="none" w:sz="0" w:space="0" w:color="auto"/>
        <w:bottom w:val="none" w:sz="0" w:space="0" w:color="auto"/>
        <w:right w:val="none" w:sz="0" w:space="0" w:color="auto"/>
      </w:divBdr>
    </w:div>
    <w:div w:id="652299304">
      <w:bodyDiv w:val="1"/>
      <w:marLeft w:val="0"/>
      <w:marRight w:val="0"/>
      <w:marTop w:val="0"/>
      <w:marBottom w:val="0"/>
      <w:divBdr>
        <w:top w:val="none" w:sz="0" w:space="0" w:color="auto"/>
        <w:left w:val="none" w:sz="0" w:space="0" w:color="auto"/>
        <w:bottom w:val="none" w:sz="0" w:space="0" w:color="auto"/>
        <w:right w:val="none" w:sz="0" w:space="0" w:color="auto"/>
      </w:divBdr>
    </w:div>
    <w:div w:id="671108103">
      <w:bodyDiv w:val="1"/>
      <w:marLeft w:val="0"/>
      <w:marRight w:val="0"/>
      <w:marTop w:val="0"/>
      <w:marBottom w:val="0"/>
      <w:divBdr>
        <w:top w:val="none" w:sz="0" w:space="0" w:color="auto"/>
        <w:left w:val="none" w:sz="0" w:space="0" w:color="auto"/>
        <w:bottom w:val="none" w:sz="0" w:space="0" w:color="auto"/>
        <w:right w:val="none" w:sz="0" w:space="0" w:color="auto"/>
      </w:divBdr>
    </w:div>
    <w:div w:id="680007994">
      <w:bodyDiv w:val="1"/>
      <w:marLeft w:val="0"/>
      <w:marRight w:val="0"/>
      <w:marTop w:val="0"/>
      <w:marBottom w:val="0"/>
      <w:divBdr>
        <w:top w:val="none" w:sz="0" w:space="0" w:color="auto"/>
        <w:left w:val="none" w:sz="0" w:space="0" w:color="auto"/>
        <w:bottom w:val="none" w:sz="0" w:space="0" w:color="auto"/>
        <w:right w:val="none" w:sz="0" w:space="0" w:color="auto"/>
      </w:divBdr>
    </w:div>
    <w:div w:id="689068991">
      <w:bodyDiv w:val="1"/>
      <w:marLeft w:val="0"/>
      <w:marRight w:val="0"/>
      <w:marTop w:val="0"/>
      <w:marBottom w:val="0"/>
      <w:divBdr>
        <w:top w:val="none" w:sz="0" w:space="0" w:color="auto"/>
        <w:left w:val="none" w:sz="0" w:space="0" w:color="auto"/>
        <w:bottom w:val="none" w:sz="0" w:space="0" w:color="auto"/>
        <w:right w:val="none" w:sz="0" w:space="0" w:color="auto"/>
      </w:divBdr>
    </w:div>
    <w:div w:id="691031818">
      <w:bodyDiv w:val="1"/>
      <w:marLeft w:val="0"/>
      <w:marRight w:val="0"/>
      <w:marTop w:val="0"/>
      <w:marBottom w:val="0"/>
      <w:divBdr>
        <w:top w:val="none" w:sz="0" w:space="0" w:color="auto"/>
        <w:left w:val="none" w:sz="0" w:space="0" w:color="auto"/>
        <w:bottom w:val="none" w:sz="0" w:space="0" w:color="auto"/>
        <w:right w:val="none" w:sz="0" w:space="0" w:color="auto"/>
      </w:divBdr>
      <w:divsChild>
        <w:div w:id="104160599">
          <w:marLeft w:val="640"/>
          <w:marRight w:val="0"/>
          <w:marTop w:val="0"/>
          <w:marBottom w:val="0"/>
          <w:divBdr>
            <w:top w:val="none" w:sz="0" w:space="0" w:color="auto"/>
            <w:left w:val="none" w:sz="0" w:space="0" w:color="auto"/>
            <w:bottom w:val="none" w:sz="0" w:space="0" w:color="auto"/>
            <w:right w:val="none" w:sz="0" w:space="0" w:color="auto"/>
          </w:divBdr>
        </w:div>
        <w:div w:id="1695574125">
          <w:marLeft w:val="640"/>
          <w:marRight w:val="0"/>
          <w:marTop w:val="0"/>
          <w:marBottom w:val="0"/>
          <w:divBdr>
            <w:top w:val="none" w:sz="0" w:space="0" w:color="auto"/>
            <w:left w:val="none" w:sz="0" w:space="0" w:color="auto"/>
            <w:bottom w:val="none" w:sz="0" w:space="0" w:color="auto"/>
            <w:right w:val="none" w:sz="0" w:space="0" w:color="auto"/>
          </w:divBdr>
        </w:div>
        <w:div w:id="1174147962">
          <w:marLeft w:val="640"/>
          <w:marRight w:val="0"/>
          <w:marTop w:val="0"/>
          <w:marBottom w:val="0"/>
          <w:divBdr>
            <w:top w:val="none" w:sz="0" w:space="0" w:color="auto"/>
            <w:left w:val="none" w:sz="0" w:space="0" w:color="auto"/>
            <w:bottom w:val="none" w:sz="0" w:space="0" w:color="auto"/>
            <w:right w:val="none" w:sz="0" w:space="0" w:color="auto"/>
          </w:divBdr>
        </w:div>
        <w:div w:id="733283333">
          <w:marLeft w:val="640"/>
          <w:marRight w:val="0"/>
          <w:marTop w:val="0"/>
          <w:marBottom w:val="0"/>
          <w:divBdr>
            <w:top w:val="none" w:sz="0" w:space="0" w:color="auto"/>
            <w:left w:val="none" w:sz="0" w:space="0" w:color="auto"/>
            <w:bottom w:val="none" w:sz="0" w:space="0" w:color="auto"/>
            <w:right w:val="none" w:sz="0" w:space="0" w:color="auto"/>
          </w:divBdr>
        </w:div>
        <w:div w:id="857741815">
          <w:marLeft w:val="640"/>
          <w:marRight w:val="0"/>
          <w:marTop w:val="0"/>
          <w:marBottom w:val="0"/>
          <w:divBdr>
            <w:top w:val="none" w:sz="0" w:space="0" w:color="auto"/>
            <w:left w:val="none" w:sz="0" w:space="0" w:color="auto"/>
            <w:bottom w:val="none" w:sz="0" w:space="0" w:color="auto"/>
            <w:right w:val="none" w:sz="0" w:space="0" w:color="auto"/>
          </w:divBdr>
        </w:div>
        <w:div w:id="797265906">
          <w:marLeft w:val="640"/>
          <w:marRight w:val="0"/>
          <w:marTop w:val="0"/>
          <w:marBottom w:val="0"/>
          <w:divBdr>
            <w:top w:val="none" w:sz="0" w:space="0" w:color="auto"/>
            <w:left w:val="none" w:sz="0" w:space="0" w:color="auto"/>
            <w:bottom w:val="none" w:sz="0" w:space="0" w:color="auto"/>
            <w:right w:val="none" w:sz="0" w:space="0" w:color="auto"/>
          </w:divBdr>
        </w:div>
        <w:div w:id="528684577">
          <w:marLeft w:val="640"/>
          <w:marRight w:val="0"/>
          <w:marTop w:val="0"/>
          <w:marBottom w:val="0"/>
          <w:divBdr>
            <w:top w:val="none" w:sz="0" w:space="0" w:color="auto"/>
            <w:left w:val="none" w:sz="0" w:space="0" w:color="auto"/>
            <w:bottom w:val="none" w:sz="0" w:space="0" w:color="auto"/>
            <w:right w:val="none" w:sz="0" w:space="0" w:color="auto"/>
          </w:divBdr>
        </w:div>
        <w:div w:id="2074809677">
          <w:marLeft w:val="640"/>
          <w:marRight w:val="0"/>
          <w:marTop w:val="0"/>
          <w:marBottom w:val="0"/>
          <w:divBdr>
            <w:top w:val="none" w:sz="0" w:space="0" w:color="auto"/>
            <w:left w:val="none" w:sz="0" w:space="0" w:color="auto"/>
            <w:bottom w:val="none" w:sz="0" w:space="0" w:color="auto"/>
            <w:right w:val="none" w:sz="0" w:space="0" w:color="auto"/>
          </w:divBdr>
        </w:div>
        <w:div w:id="1151601741">
          <w:marLeft w:val="640"/>
          <w:marRight w:val="0"/>
          <w:marTop w:val="0"/>
          <w:marBottom w:val="0"/>
          <w:divBdr>
            <w:top w:val="none" w:sz="0" w:space="0" w:color="auto"/>
            <w:left w:val="none" w:sz="0" w:space="0" w:color="auto"/>
            <w:bottom w:val="none" w:sz="0" w:space="0" w:color="auto"/>
            <w:right w:val="none" w:sz="0" w:space="0" w:color="auto"/>
          </w:divBdr>
        </w:div>
        <w:div w:id="1997494610">
          <w:marLeft w:val="640"/>
          <w:marRight w:val="0"/>
          <w:marTop w:val="0"/>
          <w:marBottom w:val="0"/>
          <w:divBdr>
            <w:top w:val="none" w:sz="0" w:space="0" w:color="auto"/>
            <w:left w:val="none" w:sz="0" w:space="0" w:color="auto"/>
            <w:bottom w:val="none" w:sz="0" w:space="0" w:color="auto"/>
            <w:right w:val="none" w:sz="0" w:space="0" w:color="auto"/>
          </w:divBdr>
        </w:div>
        <w:div w:id="1179925053">
          <w:marLeft w:val="640"/>
          <w:marRight w:val="0"/>
          <w:marTop w:val="0"/>
          <w:marBottom w:val="0"/>
          <w:divBdr>
            <w:top w:val="none" w:sz="0" w:space="0" w:color="auto"/>
            <w:left w:val="none" w:sz="0" w:space="0" w:color="auto"/>
            <w:bottom w:val="none" w:sz="0" w:space="0" w:color="auto"/>
            <w:right w:val="none" w:sz="0" w:space="0" w:color="auto"/>
          </w:divBdr>
        </w:div>
        <w:div w:id="1301880957">
          <w:marLeft w:val="640"/>
          <w:marRight w:val="0"/>
          <w:marTop w:val="0"/>
          <w:marBottom w:val="0"/>
          <w:divBdr>
            <w:top w:val="none" w:sz="0" w:space="0" w:color="auto"/>
            <w:left w:val="none" w:sz="0" w:space="0" w:color="auto"/>
            <w:bottom w:val="none" w:sz="0" w:space="0" w:color="auto"/>
            <w:right w:val="none" w:sz="0" w:space="0" w:color="auto"/>
          </w:divBdr>
        </w:div>
        <w:div w:id="2000427394">
          <w:marLeft w:val="640"/>
          <w:marRight w:val="0"/>
          <w:marTop w:val="0"/>
          <w:marBottom w:val="0"/>
          <w:divBdr>
            <w:top w:val="none" w:sz="0" w:space="0" w:color="auto"/>
            <w:left w:val="none" w:sz="0" w:space="0" w:color="auto"/>
            <w:bottom w:val="none" w:sz="0" w:space="0" w:color="auto"/>
            <w:right w:val="none" w:sz="0" w:space="0" w:color="auto"/>
          </w:divBdr>
        </w:div>
        <w:div w:id="553395711">
          <w:marLeft w:val="640"/>
          <w:marRight w:val="0"/>
          <w:marTop w:val="0"/>
          <w:marBottom w:val="0"/>
          <w:divBdr>
            <w:top w:val="none" w:sz="0" w:space="0" w:color="auto"/>
            <w:left w:val="none" w:sz="0" w:space="0" w:color="auto"/>
            <w:bottom w:val="none" w:sz="0" w:space="0" w:color="auto"/>
            <w:right w:val="none" w:sz="0" w:space="0" w:color="auto"/>
          </w:divBdr>
        </w:div>
        <w:div w:id="692801576">
          <w:marLeft w:val="640"/>
          <w:marRight w:val="0"/>
          <w:marTop w:val="0"/>
          <w:marBottom w:val="0"/>
          <w:divBdr>
            <w:top w:val="none" w:sz="0" w:space="0" w:color="auto"/>
            <w:left w:val="none" w:sz="0" w:space="0" w:color="auto"/>
            <w:bottom w:val="none" w:sz="0" w:space="0" w:color="auto"/>
            <w:right w:val="none" w:sz="0" w:space="0" w:color="auto"/>
          </w:divBdr>
        </w:div>
        <w:div w:id="510919954">
          <w:marLeft w:val="640"/>
          <w:marRight w:val="0"/>
          <w:marTop w:val="0"/>
          <w:marBottom w:val="0"/>
          <w:divBdr>
            <w:top w:val="none" w:sz="0" w:space="0" w:color="auto"/>
            <w:left w:val="none" w:sz="0" w:space="0" w:color="auto"/>
            <w:bottom w:val="none" w:sz="0" w:space="0" w:color="auto"/>
            <w:right w:val="none" w:sz="0" w:space="0" w:color="auto"/>
          </w:divBdr>
        </w:div>
        <w:div w:id="158813563">
          <w:marLeft w:val="640"/>
          <w:marRight w:val="0"/>
          <w:marTop w:val="0"/>
          <w:marBottom w:val="0"/>
          <w:divBdr>
            <w:top w:val="none" w:sz="0" w:space="0" w:color="auto"/>
            <w:left w:val="none" w:sz="0" w:space="0" w:color="auto"/>
            <w:bottom w:val="none" w:sz="0" w:space="0" w:color="auto"/>
            <w:right w:val="none" w:sz="0" w:space="0" w:color="auto"/>
          </w:divBdr>
        </w:div>
        <w:div w:id="339817966">
          <w:marLeft w:val="640"/>
          <w:marRight w:val="0"/>
          <w:marTop w:val="0"/>
          <w:marBottom w:val="0"/>
          <w:divBdr>
            <w:top w:val="none" w:sz="0" w:space="0" w:color="auto"/>
            <w:left w:val="none" w:sz="0" w:space="0" w:color="auto"/>
            <w:bottom w:val="none" w:sz="0" w:space="0" w:color="auto"/>
            <w:right w:val="none" w:sz="0" w:space="0" w:color="auto"/>
          </w:divBdr>
        </w:div>
        <w:div w:id="36661146">
          <w:marLeft w:val="640"/>
          <w:marRight w:val="0"/>
          <w:marTop w:val="0"/>
          <w:marBottom w:val="0"/>
          <w:divBdr>
            <w:top w:val="none" w:sz="0" w:space="0" w:color="auto"/>
            <w:left w:val="none" w:sz="0" w:space="0" w:color="auto"/>
            <w:bottom w:val="none" w:sz="0" w:space="0" w:color="auto"/>
            <w:right w:val="none" w:sz="0" w:space="0" w:color="auto"/>
          </w:divBdr>
        </w:div>
        <w:div w:id="390621356">
          <w:marLeft w:val="640"/>
          <w:marRight w:val="0"/>
          <w:marTop w:val="0"/>
          <w:marBottom w:val="0"/>
          <w:divBdr>
            <w:top w:val="none" w:sz="0" w:space="0" w:color="auto"/>
            <w:left w:val="none" w:sz="0" w:space="0" w:color="auto"/>
            <w:bottom w:val="none" w:sz="0" w:space="0" w:color="auto"/>
            <w:right w:val="none" w:sz="0" w:space="0" w:color="auto"/>
          </w:divBdr>
        </w:div>
        <w:div w:id="985738355">
          <w:marLeft w:val="640"/>
          <w:marRight w:val="0"/>
          <w:marTop w:val="0"/>
          <w:marBottom w:val="0"/>
          <w:divBdr>
            <w:top w:val="none" w:sz="0" w:space="0" w:color="auto"/>
            <w:left w:val="none" w:sz="0" w:space="0" w:color="auto"/>
            <w:bottom w:val="none" w:sz="0" w:space="0" w:color="auto"/>
            <w:right w:val="none" w:sz="0" w:space="0" w:color="auto"/>
          </w:divBdr>
        </w:div>
        <w:div w:id="1024600700">
          <w:marLeft w:val="640"/>
          <w:marRight w:val="0"/>
          <w:marTop w:val="0"/>
          <w:marBottom w:val="0"/>
          <w:divBdr>
            <w:top w:val="none" w:sz="0" w:space="0" w:color="auto"/>
            <w:left w:val="none" w:sz="0" w:space="0" w:color="auto"/>
            <w:bottom w:val="none" w:sz="0" w:space="0" w:color="auto"/>
            <w:right w:val="none" w:sz="0" w:space="0" w:color="auto"/>
          </w:divBdr>
        </w:div>
        <w:div w:id="1719235283">
          <w:marLeft w:val="640"/>
          <w:marRight w:val="0"/>
          <w:marTop w:val="0"/>
          <w:marBottom w:val="0"/>
          <w:divBdr>
            <w:top w:val="none" w:sz="0" w:space="0" w:color="auto"/>
            <w:left w:val="none" w:sz="0" w:space="0" w:color="auto"/>
            <w:bottom w:val="none" w:sz="0" w:space="0" w:color="auto"/>
            <w:right w:val="none" w:sz="0" w:space="0" w:color="auto"/>
          </w:divBdr>
        </w:div>
        <w:div w:id="1087113550">
          <w:marLeft w:val="640"/>
          <w:marRight w:val="0"/>
          <w:marTop w:val="0"/>
          <w:marBottom w:val="0"/>
          <w:divBdr>
            <w:top w:val="none" w:sz="0" w:space="0" w:color="auto"/>
            <w:left w:val="none" w:sz="0" w:space="0" w:color="auto"/>
            <w:bottom w:val="none" w:sz="0" w:space="0" w:color="auto"/>
            <w:right w:val="none" w:sz="0" w:space="0" w:color="auto"/>
          </w:divBdr>
        </w:div>
        <w:div w:id="1945571276">
          <w:marLeft w:val="640"/>
          <w:marRight w:val="0"/>
          <w:marTop w:val="0"/>
          <w:marBottom w:val="0"/>
          <w:divBdr>
            <w:top w:val="none" w:sz="0" w:space="0" w:color="auto"/>
            <w:left w:val="none" w:sz="0" w:space="0" w:color="auto"/>
            <w:bottom w:val="none" w:sz="0" w:space="0" w:color="auto"/>
            <w:right w:val="none" w:sz="0" w:space="0" w:color="auto"/>
          </w:divBdr>
        </w:div>
        <w:div w:id="339704290">
          <w:marLeft w:val="640"/>
          <w:marRight w:val="0"/>
          <w:marTop w:val="0"/>
          <w:marBottom w:val="0"/>
          <w:divBdr>
            <w:top w:val="none" w:sz="0" w:space="0" w:color="auto"/>
            <w:left w:val="none" w:sz="0" w:space="0" w:color="auto"/>
            <w:bottom w:val="none" w:sz="0" w:space="0" w:color="auto"/>
            <w:right w:val="none" w:sz="0" w:space="0" w:color="auto"/>
          </w:divBdr>
        </w:div>
        <w:div w:id="2016224060">
          <w:marLeft w:val="640"/>
          <w:marRight w:val="0"/>
          <w:marTop w:val="0"/>
          <w:marBottom w:val="0"/>
          <w:divBdr>
            <w:top w:val="none" w:sz="0" w:space="0" w:color="auto"/>
            <w:left w:val="none" w:sz="0" w:space="0" w:color="auto"/>
            <w:bottom w:val="none" w:sz="0" w:space="0" w:color="auto"/>
            <w:right w:val="none" w:sz="0" w:space="0" w:color="auto"/>
          </w:divBdr>
        </w:div>
        <w:div w:id="996611986">
          <w:marLeft w:val="640"/>
          <w:marRight w:val="0"/>
          <w:marTop w:val="0"/>
          <w:marBottom w:val="0"/>
          <w:divBdr>
            <w:top w:val="none" w:sz="0" w:space="0" w:color="auto"/>
            <w:left w:val="none" w:sz="0" w:space="0" w:color="auto"/>
            <w:bottom w:val="none" w:sz="0" w:space="0" w:color="auto"/>
            <w:right w:val="none" w:sz="0" w:space="0" w:color="auto"/>
          </w:divBdr>
        </w:div>
        <w:div w:id="1537043245">
          <w:marLeft w:val="640"/>
          <w:marRight w:val="0"/>
          <w:marTop w:val="0"/>
          <w:marBottom w:val="0"/>
          <w:divBdr>
            <w:top w:val="none" w:sz="0" w:space="0" w:color="auto"/>
            <w:left w:val="none" w:sz="0" w:space="0" w:color="auto"/>
            <w:bottom w:val="none" w:sz="0" w:space="0" w:color="auto"/>
            <w:right w:val="none" w:sz="0" w:space="0" w:color="auto"/>
          </w:divBdr>
        </w:div>
        <w:div w:id="976297229">
          <w:marLeft w:val="640"/>
          <w:marRight w:val="0"/>
          <w:marTop w:val="0"/>
          <w:marBottom w:val="0"/>
          <w:divBdr>
            <w:top w:val="none" w:sz="0" w:space="0" w:color="auto"/>
            <w:left w:val="none" w:sz="0" w:space="0" w:color="auto"/>
            <w:bottom w:val="none" w:sz="0" w:space="0" w:color="auto"/>
            <w:right w:val="none" w:sz="0" w:space="0" w:color="auto"/>
          </w:divBdr>
        </w:div>
        <w:div w:id="248583032">
          <w:marLeft w:val="640"/>
          <w:marRight w:val="0"/>
          <w:marTop w:val="0"/>
          <w:marBottom w:val="0"/>
          <w:divBdr>
            <w:top w:val="none" w:sz="0" w:space="0" w:color="auto"/>
            <w:left w:val="none" w:sz="0" w:space="0" w:color="auto"/>
            <w:bottom w:val="none" w:sz="0" w:space="0" w:color="auto"/>
            <w:right w:val="none" w:sz="0" w:space="0" w:color="auto"/>
          </w:divBdr>
        </w:div>
        <w:div w:id="1688558647">
          <w:marLeft w:val="640"/>
          <w:marRight w:val="0"/>
          <w:marTop w:val="0"/>
          <w:marBottom w:val="0"/>
          <w:divBdr>
            <w:top w:val="none" w:sz="0" w:space="0" w:color="auto"/>
            <w:left w:val="none" w:sz="0" w:space="0" w:color="auto"/>
            <w:bottom w:val="none" w:sz="0" w:space="0" w:color="auto"/>
            <w:right w:val="none" w:sz="0" w:space="0" w:color="auto"/>
          </w:divBdr>
        </w:div>
        <w:div w:id="1192453891">
          <w:marLeft w:val="640"/>
          <w:marRight w:val="0"/>
          <w:marTop w:val="0"/>
          <w:marBottom w:val="0"/>
          <w:divBdr>
            <w:top w:val="none" w:sz="0" w:space="0" w:color="auto"/>
            <w:left w:val="none" w:sz="0" w:space="0" w:color="auto"/>
            <w:bottom w:val="none" w:sz="0" w:space="0" w:color="auto"/>
            <w:right w:val="none" w:sz="0" w:space="0" w:color="auto"/>
          </w:divBdr>
        </w:div>
        <w:div w:id="39401843">
          <w:marLeft w:val="640"/>
          <w:marRight w:val="0"/>
          <w:marTop w:val="0"/>
          <w:marBottom w:val="0"/>
          <w:divBdr>
            <w:top w:val="none" w:sz="0" w:space="0" w:color="auto"/>
            <w:left w:val="none" w:sz="0" w:space="0" w:color="auto"/>
            <w:bottom w:val="none" w:sz="0" w:space="0" w:color="auto"/>
            <w:right w:val="none" w:sz="0" w:space="0" w:color="auto"/>
          </w:divBdr>
        </w:div>
        <w:div w:id="2142535263">
          <w:marLeft w:val="640"/>
          <w:marRight w:val="0"/>
          <w:marTop w:val="0"/>
          <w:marBottom w:val="0"/>
          <w:divBdr>
            <w:top w:val="none" w:sz="0" w:space="0" w:color="auto"/>
            <w:left w:val="none" w:sz="0" w:space="0" w:color="auto"/>
            <w:bottom w:val="none" w:sz="0" w:space="0" w:color="auto"/>
            <w:right w:val="none" w:sz="0" w:space="0" w:color="auto"/>
          </w:divBdr>
        </w:div>
        <w:div w:id="898788959">
          <w:marLeft w:val="640"/>
          <w:marRight w:val="0"/>
          <w:marTop w:val="0"/>
          <w:marBottom w:val="0"/>
          <w:divBdr>
            <w:top w:val="none" w:sz="0" w:space="0" w:color="auto"/>
            <w:left w:val="none" w:sz="0" w:space="0" w:color="auto"/>
            <w:bottom w:val="none" w:sz="0" w:space="0" w:color="auto"/>
            <w:right w:val="none" w:sz="0" w:space="0" w:color="auto"/>
          </w:divBdr>
        </w:div>
        <w:div w:id="1255364678">
          <w:marLeft w:val="640"/>
          <w:marRight w:val="0"/>
          <w:marTop w:val="0"/>
          <w:marBottom w:val="0"/>
          <w:divBdr>
            <w:top w:val="none" w:sz="0" w:space="0" w:color="auto"/>
            <w:left w:val="none" w:sz="0" w:space="0" w:color="auto"/>
            <w:bottom w:val="none" w:sz="0" w:space="0" w:color="auto"/>
            <w:right w:val="none" w:sz="0" w:space="0" w:color="auto"/>
          </w:divBdr>
        </w:div>
        <w:div w:id="557059138">
          <w:marLeft w:val="640"/>
          <w:marRight w:val="0"/>
          <w:marTop w:val="0"/>
          <w:marBottom w:val="0"/>
          <w:divBdr>
            <w:top w:val="none" w:sz="0" w:space="0" w:color="auto"/>
            <w:left w:val="none" w:sz="0" w:space="0" w:color="auto"/>
            <w:bottom w:val="none" w:sz="0" w:space="0" w:color="auto"/>
            <w:right w:val="none" w:sz="0" w:space="0" w:color="auto"/>
          </w:divBdr>
        </w:div>
        <w:div w:id="1458332832">
          <w:marLeft w:val="640"/>
          <w:marRight w:val="0"/>
          <w:marTop w:val="0"/>
          <w:marBottom w:val="0"/>
          <w:divBdr>
            <w:top w:val="none" w:sz="0" w:space="0" w:color="auto"/>
            <w:left w:val="none" w:sz="0" w:space="0" w:color="auto"/>
            <w:bottom w:val="none" w:sz="0" w:space="0" w:color="auto"/>
            <w:right w:val="none" w:sz="0" w:space="0" w:color="auto"/>
          </w:divBdr>
        </w:div>
        <w:div w:id="2051876967">
          <w:marLeft w:val="640"/>
          <w:marRight w:val="0"/>
          <w:marTop w:val="0"/>
          <w:marBottom w:val="0"/>
          <w:divBdr>
            <w:top w:val="none" w:sz="0" w:space="0" w:color="auto"/>
            <w:left w:val="none" w:sz="0" w:space="0" w:color="auto"/>
            <w:bottom w:val="none" w:sz="0" w:space="0" w:color="auto"/>
            <w:right w:val="none" w:sz="0" w:space="0" w:color="auto"/>
          </w:divBdr>
        </w:div>
        <w:div w:id="472525337">
          <w:marLeft w:val="640"/>
          <w:marRight w:val="0"/>
          <w:marTop w:val="0"/>
          <w:marBottom w:val="0"/>
          <w:divBdr>
            <w:top w:val="none" w:sz="0" w:space="0" w:color="auto"/>
            <w:left w:val="none" w:sz="0" w:space="0" w:color="auto"/>
            <w:bottom w:val="none" w:sz="0" w:space="0" w:color="auto"/>
            <w:right w:val="none" w:sz="0" w:space="0" w:color="auto"/>
          </w:divBdr>
        </w:div>
        <w:div w:id="389766326">
          <w:marLeft w:val="640"/>
          <w:marRight w:val="0"/>
          <w:marTop w:val="0"/>
          <w:marBottom w:val="0"/>
          <w:divBdr>
            <w:top w:val="none" w:sz="0" w:space="0" w:color="auto"/>
            <w:left w:val="none" w:sz="0" w:space="0" w:color="auto"/>
            <w:bottom w:val="none" w:sz="0" w:space="0" w:color="auto"/>
            <w:right w:val="none" w:sz="0" w:space="0" w:color="auto"/>
          </w:divBdr>
        </w:div>
        <w:div w:id="1328053075">
          <w:marLeft w:val="640"/>
          <w:marRight w:val="0"/>
          <w:marTop w:val="0"/>
          <w:marBottom w:val="0"/>
          <w:divBdr>
            <w:top w:val="none" w:sz="0" w:space="0" w:color="auto"/>
            <w:left w:val="none" w:sz="0" w:space="0" w:color="auto"/>
            <w:bottom w:val="none" w:sz="0" w:space="0" w:color="auto"/>
            <w:right w:val="none" w:sz="0" w:space="0" w:color="auto"/>
          </w:divBdr>
        </w:div>
        <w:div w:id="1445079511">
          <w:marLeft w:val="640"/>
          <w:marRight w:val="0"/>
          <w:marTop w:val="0"/>
          <w:marBottom w:val="0"/>
          <w:divBdr>
            <w:top w:val="none" w:sz="0" w:space="0" w:color="auto"/>
            <w:left w:val="none" w:sz="0" w:space="0" w:color="auto"/>
            <w:bottom w:val="none" w:sz="0" w:space="0" w:color="auto"/>
            <w:right w:val="none" w:sz="0" w:space="0" w:color="auto"/>
          </w:divBdr>
        </w:div>
        <w:div w:id="753863638">
          <w:marLeft w:val="640"/>
          <w:marRight w:val="0"/>
          <w:marTop w:val="0"/>
          <w:marBottom w:val="0"/>
          <w:divBdr>
            <w:top w:val="none" w:sz="0" w:space="0" w:color="auto"/>
            <w:left w:val="none" w:sz="0" w:space="0" w:color="auto"/>
            <w:bottom w:val="none" w:sz="0" w:space="0" w:color="auto"/>
            <w:right w:val="none" w:sz="0" w:space="0" w:color="auto"/>
          </w:divBdr>
        </w:div>
        <w:div w:id="351496959">
          <w:marLeft w:val="640"/>
          <w:marRight w:val="0"/>
          <w:marTop w:val="0"/>
          <w:marBottom w:val="0"/>
          <w:divBdr>
            <w:top w:val="none" w:sz="0" w:space="0" w:color="auto"/>
            <w:left w:val="none" w:sz="0" w:space="0" w:color="auto"/>
            <w:bottom w:val="none" w:sz="0" w:space="0" w:color="auto"/>
            <w:right w:val="none" w:sz="0" w:space="0" w:color="auto"/>
          </w:divBdr>
        </w:div>
        <w:div w:id="1464276769">
          <w:marLeft w:val="640"/>
          <w:marRight w:val="0"/>
          <w:marTop w:val="0"/>
          <w:marBottom w:val="0"/>
          <w:divBdr>
            <w:top w:val="none" w:sz="0" w:space="0" w:color="auto"/>
            <w:left w:val="none" w:sz="0" w:space="0" w:color="auto"/>
            <w:bottom w:val="none" w:sz="0" w:space="0" w:color="auto"/>
            <w:right w:val="none" w:sz="0" w:space="0" w:color="auto"/>
          </w:divBdr>
        </w:div>
        <w:div w:id="1611274908">
          <w:marLeft w:val="640"/>
          <w:marRight w:val="0"/>
          <w:marTop w:val="0"/>
          <w:marBottom w:val="0"/>
          <w:divBdr>
            <w:top w:val="none" w:sz="0" w:space="0" w:color="auto"/>
            <w:left w:val="none" w:sz="0" w:space="0" w:color="auto"/>
            <w:bottom w:val="none" w:sz="0" w:space="0" w:color="auto"/>
            <w:right w:val="none" w:sz="0" w:space="0" w:color="auto"/>
          </w:divBdr>
        </w:div>
        <w:div w:id="1609046268">
          <w:marLeft w:val="640"/>
          <w:marRight w:val="0"/>
          <w:marTop w:val="0"/>
          <w:marBottom w:val="0"/>
          <w:divBdr>
            <w:top w:val="none" w:sz="0" w:space="0" w:color="auto"/>
            <w:left w:val="none" w:sz="0" w:space="0" w:color="auto"/>
            <w:bottom w:val="none" w:sz="0" w:space="0" w:color="auto"/>
            <w:right w:val="none" w:sz="0" w:space="0" w:color="auto"/>
          </w:divBdr>
        </w:div>
        <w:div w:id="2123961185">
          <w:marLeft w:val="640"/>
          <w:marRight w:val="0"/>
          <w:marTop w:val="0"/>
          <w:marBottom w:val="0"/>
          <w:divBdr>
            <w:top w:val="none" w:sz="0" w:space="0" w:color="auto"/>
            <w:left w:val="none" w:sz="0" w:space="0" w:color="auto"/>
            <w:bottom w:val="none" w:sz="0" w:space="0" w:color="auto"/>
            <w:right w:val="none" w:sz="0" w:space="0" w:color="auto"/>
          </w:divBdr>
        </w:div>
        <w:div w:id="1796368111">
          <w:marLeft w:val="640"/>
          <w:marRight w:val="0"/>
          <w:marTop w:val="0"/>
          <w:marBottom w:val="0"/>
          <w:divBdr>
            <w:top w:val="none" w:sz="0" w:space="0" w:color="auto"/>
            <w:left w:val="none" w:sz="0" w:space="0" w:color="auto"/>
            <w:bottom w:val="none" w:sz="0" w:space="0" w:color="auto"/>
            <w:right w:val="none" w:sz="0" w:space="0" w:color="auto"/>
          </w:divBdr>
        </w:div>
        <w:div w:id="378163223">
          <w:marLeft w:val="640"/>
          <w:marRight w:val="0"/>
          <w:marTop w:val="0"/>
          <w:marBottom w:val="0"/>
          <w:divBdr>
            <w:top w:val="none" w:sz="0" w:space="0" w:color="auto"/>
            <w:left w:val="none" w:sz="0" w:space="0" w:color="auto"/>
            <w:bottom w:val="none" w:sz="0" w:space="0" w:color="auto"/>
            <w:right w:val="none" w:sz="0" w:space="0" w:color="auto"/>
          </w:divBdr>
        </w:div>
        <w:div w:id="724064559">
          <w:marLeft w:val="640"/>
          <w:marRight w:val="0"/>
          <w:marTop w:val="0"/>
          <w:marBottom w:val="0"/>
          <w:divBdr>
            <w:top w:val="none" w:sz="0" w:space="0" w:color="auto"/>
            <w:left w:val="none" w:sz="0" w:space="0" w:color="auto"/>
            <w:bottom w:val="none" w:sz="0" w:space="0" w:color="auto"/>
            <w:right w:val="none" w:sz="0" w:space="0" w:color="auto"/>
          </w:divBdr>
        </w:div>
        <w:div w:id="1996492857">
          <w:marLeft w:val="640"/>
          <w:marRight w:val="0"/>
          <w:marTop w:val="0"/>
          <w:marBottom w:val="0"/>
          <w:divBdr>
            <w:top w:val="none" w:sz="0" w:space="0" w:color="auto"/>
            <w:left w:val="none" w:sz="0" w:space="0" w:color="auto"/>
            <w:bottom w:val="none" w:sz="0" w:space="0" w:color="auto"/>
            <w:right w:val="none" w:sz="0" w:space="0" w:color="auto"/>
          </w:divBdr>
        </w:div>
        <w:div w:id="1748263118">
          <w:marLeft w:val="640"/>
          <w:marRight w:val="0"/>
          <w:marTop w:val="0"/>
          <w:marBottom w:val="0"/>
          <w:divBdr>
            <w:top w:val="none" w:sz="0" w:space="0" w:color="auto"/>
            <w:left w:val="none" w:sz="0" w:space="0" w:color="auto"/>
            <w:bottom w:val="none" w:sz="0" w:space="0" w:color="auto"/>
            <w:right w:val="none" w:sz="0" w:space="0" w:color="auto"/>
          </w:divBdr>
        </w:div>
        <w:div w:id="1526139516">
          <w:marLeft w:val="640"/>
          <w:marRight w:val="0"/>
          <w:marTop w:val="0"/>
          <w:marBottom w:val="0"/>
          <w:divBdr>
            <w:top w:val="none" w:sz="0" w:space="0" w:color="auto"/>
            <w:left w:val="none" w:sz="0" w:space="0" w:color="auto"/>
            <w:bottom w:val="none" w:sz="0" w:space="0" w:color="auto"/>
            <w:right w:val="none" w:sz="0" w:space="0" w:color="auto"/>
          </w:divBdr>
        </w:div>
        <w:div w:id="1307858295">
          <w:marLeft w:val="640"/>
          <w:marRight w:val="0"/>
          <w:marTop w:val="0"/>
          <w:marBottom w:val="0"/>
          <w:divBdr>
            <w:top w:val="none" w:sz="0" w:space="0" w:color="auto"/>
            <w:left w:val="none" w:sz="0" w:space="0" w:color="auto"/>
            <w:bottom w:val="none" w:sz="0" w:space="0" w:color="auto"/>
            <w:right w:val="none" w:sz="0" w:space="0" w:color="auto"/>
          </w:divBdr>
        </w:div>
        <w:div w:id="1170292151">
          <w:marLeft w:val="640"/>
          <w:marRight w:val="0"/>
          <w:marTop w:val="0"/>
          <w:marBottom w:val="0"/>
          <w:divBdr>
            <w:top w:val="none" w:sz="0" w:space="0" w:color="auto"/>
            <w:left w:val="none" w:sz="0" w:space="0" w:color="auto"/>
            <w:bottom w:val="none" w:sz="0" w:space="0" w:color="auto"/>
            <w:right w:val="none" w:sz="0" w:space="0" w:color="auto"/>
          </w:divBdr>
        </w:div>
        <w:div w:id="869297692">
          <w:marLeft w:val="640"/>
          <w:marRight w:val="0"/>
          <w:marTop w:val="0"/>
          <w:marBottom w:val="0"/>
          <w:divBdr>
            <w:top w:val="none" w:sz="0" w:space="0" w:color="auto"/>
            <w:left w:val="none" w:sz="0" w:space="0" w:color="auto"/>
            <w:bottom w:val="none" w:sz="0" w:space="0" w:color="auto"/>
            <w:right w:val="none" w:sz="0" w:space="0" w:color="auto"/>
          </w:divBdr>
        </w:div>
        <w:div w:id="1652126926">
          <w:marLeft w:val="640"/>
          <w:marRight w:val="0"/>
          <w:marTop w:val="0"/>
          <w:marBottom w:val="0"/>
          <w:divBdr>
            <w:top w:val="none" w:sz="0" w:space="0" w:color="auto"/>
            <w:left w:val="none" w:sz="0" w:space="0" w:color="auto"/>
            <w:bottom w:val="none" w:sz="0" w:space="0" w:color="auto"/>
            <w:right w:val="none" w:sz="0" w:space="0" w:color="auto"/>
          </w:divBdr>
        </w:div>
        <w:div w:id="861817738">
          <w:marLeft w:val="640"/>
          <w:marRight w:val="0"/>
          <w:marTop w:val="0"/>
          <w:marBottom w:val="0"/>
          <w:divBdr>
            <w:top w:val="none" w:sz="0" w:space="0" w:color="auto"/>
            <w:left w:val="none" w:sz="0" w:space="0" w:color="auto"/>
            <w:bottom w:val="none" w:sz="0" w:space="0" w:color="auto"/>
            <w:right w:val="none" w:sz="0" w:space="0" w:color="auto"/>
          </w:divBdr>
        </w:div>
        <w:div w:id="53285959">
          <w:marLeft w:val="640"/>
          <w:marRight w:val="0"/>
          <w:marTop w:val="0"/>
          <w:marBottom w:val="0"/>
          <w:divBdr>
            <w:top w:val="none" w:sz="0" w:space="0" w:color="auto"/>
            <w:left w:val="none" w:sz="0" w:space="0" w:color="auto"/>
            <w:bottom w:val="none" w:sz="0" w:space="0" w:color="auto"/>
            <w:right w:val="none" w:sz="0" w:space="0" w:color="auto"/>
          </w:divBdr>
        </w:div>
        <w:div w:id="2098363844">
          <w:marLeft w:val="640"/>
          <w:marRight w:val="0"/>
          <w:marTop w:val="0"/>
          <w:marBottom w:val="0"/>
          <w:divBdr>
            <w:top w:val="none" w:sz="0" w:space="0" w:color="auto"/>
            <w:left w:val="none" w:sz="0" w:space="0" w:color="auto"/>
            <w:bottom w:val="none" w:sz="0" w:space="0" w:color="auto"/>
            <w:right w:val="none" w:sz="0" w:space="0" w:color="auto"/>
          </w:divBdr>
        </w:div>
        <w:div w:id="1920360883">
          <w:marLeft w:val="640"/>
          <w:marRight w:val="0"/>
          <w:marTop w:val="0"/>
          <w:marBottom w:val="0"/>
          <w:divBdr>
            <w:top w:val="none" w:sz="0" w:space="0" w:color="auto"/>
            <w:left w:val="none" w:sz="0" w:space="0" w:color="auto"/>
            <w:bottom w:val="none" w:sz="0" w:space="0" w:color="auto"/>
            <w:right w:val="none" w:sz="0" w:space="0" w:color="auto"/>
          </w:divBdr>
        </w:div>
        <w:div w:id="1207714416">
          <w:marLeft w:val="640"/>
          <w:marRight w:val="0"/>
          <w:marTop w:val="0"/>
          <w:marBottom w:val="0"/>
          <w:divBdr>
            <w:top w:val="none" w:sz="0" w:space="0" w:color="auto"/>
            <w:left w:val="none" w:sz="0" w:space="0" w:color="auto"/>
            <w:bottom w:val="none" w:sz="0" w:space="0" w:color="auto"/>
            <w:right w:val="none" w:sz="0" w:space="0" w:color="auto"/>
          </w:divBdr>
        </w:div>
        <w:div w:id="1334525996">
          <w:marLeft w:val="640"/>
          <w:marRight w:val="0"/>
          <w:marTop w:val="0"/>
          <w:marBottom w:val="0"/>
          <w:divBdr>
            <w:top w:val="none" w:sz="0" w:space="0" w:color="auto"/>
            <w:left w:val="none" w:sz="0" w:space="0" w:color="auto"/>
            <w:bottom w:val="none" w:sz="0" w:space="0" w:color="auto"/>
            <w:right w:val="none" w:sz="0" w:space="0" w:color="auto"/>
          </w:divBdr>
        </w:div>
        <w:div w:id="1799294226">
          <w:marLeft w:val="640"/>
          <w:marRight w:val="0"/>
          <w:marTop w:val="0"/>
          <w:marBottom w:val="0"/>
          <w:divBdr>
            <w:top w:val="none" w:sz="0" w:space="0" w:color="auto"/>
            <w:left w:val="none" w:sz="0" w:space="0" w:color="auto"/>
            <w:bottom w:val="none" w:sz="0" w:space="0" w:color="auto"/>
            <w:right w:val="none" w:sz="0" w:space="0" w:color="auto"/>
          </w:divBdr>
        </w:div>
        <w:div w:id="2072606655">
          <w:marLeft w:val="640"/>
          <w:marRight w:val="0"/>
          <w:marTop w:val="0"/>
          <w:marBottom w:val="0"/>
          <w:divBdr>
            <w:top w:val="none" w:sz="0" w:space="0" w:color="auto"/>
            <w:left w:val="none" w:sz="0" w:space="0" w:color="auto"/>
            <w:bottom w:val="none" w:sz="0" w:space="0" w:color="auto"/>
            <w:right w:val="none" w:sz="0" w:space="0" w:color="auto"/>
          </w:divBdr>
        </w:div>
        <w:div w:id="1953047870">
          <w:marLeft w:val="640"/>
          <w:marRight w:val="0"/>
          <w:marTop w:val="0"/>
          <w:marBottom w:val="0"/>
          <w:divBdr>
            <w:top w:val="none" w:sz="0" w:space="0" w:color="auto"/>
            <w:left w:val="none" w:sz="0" w:space="0" w:color="auto"/>
            <w:bottom w:val="none" w:sz="0" w:space="0" w:color="auto"/>
            <w:right w:val="none" w:sz="0" w:space="0" w:color="auto"/>
          </w:divBdr>
        </w:div>
        <w:div w:id="1232500917">
          <w:marLeft w:val="640"/>
          <w:marRight w:val="0"/>
          <w:marTop w:val="0"/>
          <w:marBottom w:val="0"/>
          <w:divBdr>
            <w:top w:val="none" w:sz="0" w:space="0" w:color="auto"/>
            <w:left w:val="none" w:sz="0" w:space="0" w:color="auto"/>
            <w:bottom w:val="none" w:sz="0" w:space="0" w:color="auto"/>
            <w:right w:val="none" w:sz="0" w:space="0" w:color="auto"/>
          </w:divBdr>
        </w:div>
        <w:div w:id="1967731326">
          <w:marLeft w:val="640"/>
          <w:marRight w:val="0"/>
          <w:marTop w:val="0"/>
          <w:marBottom w:val="0"/>
          <w:divBdr>
            <w:top w:val="none" w:sz="0" w:space="0" w:color="auto"/>
            <w:left w:val="none" w:sz="0" w:space="0" w:color="auto"/>
            <w:bottom w:val="none" w:sz="0" w:space="0" w:color="auto"/>
            <w:right w:val="none" w:sz="0" w:space="0" w:color="auto"/>
          </w:divBdr>
        </w:div>
        <w:div w:id="842017736">
          <w:marLeft w:val="640"/>
          <w:marRight w:val="0"/>
          <w:marTop w:val="0"/>
          <w:marBottom w:val="0"/>
          <w:divBdr>
            <w:top w:val="none" w:sz="0" w:space="0" w:color="auto"/>
            <w:left w:val="none" w:sz="0" w:space="0" w:color="auto"/>
            <w:bottom w:val="none" w:sz="0" w:space="0" w:color="auto"/>
            <w:right w:val="none" w:sz="0" w:space="0" w:color="auto"/>
          </w:divBdr>
        </w:div>
        <w:div w:id="879516326">
          <w:marLeft w:val="640"/>
          <w:marRight w:val="0"/>
          <w:marTop w:val="0"/>
          <w:marBottom w:val="0"/>
          <w:divBdr>
            <w:top w:val="none" w:sz="0" w:space="0" w:color="auto"/>
            <w:left w:val="none" w:sz="0" w:space="0" w:color="auto"/>
            <w:bottom w:val="none" w:sz="0" w:space="0" w:color="auto"/>
            <w:right w:val="none" w:sz="0" w:space="0" w:color="auto"/>
          </w:divBdr>
        </w:div>
        <w:div w:id="1021513327">
          <w:marLeft w:val="640"/>
          <w:marRight w:val="0"/>
          <w:marTop w:val="0"/>
          <w:marBottom w:val="0"/>
          <w:divBdr>
            <w:top w:val="none" w:sz="0" w:space="0" w:color="auto"/>
            <w:left w:val="none" w:sz="0" w:space="0" w:color="auto"/>
            <w:bottom w:val="none" w:sz="0" w:space="0" w:color="auto"/>
            <w:right w:val="none" w:sz="0" w:space="0" w:color="auto"/>
          </w:divBdr>
        </w:div>
        <w:div w:id="1227883100">
          <w:marLeft w:val="640"/>
          <w:marRight w:val="0"/>
          <w:marTop w:val="0"/>
          <w:marBottom w:val="0"/>
          <w:divBdr>
            <w:top w:val="none" w:sz="0" w:space="0" w:color="auto"/>
            <w:left w:val="none" w:sz="0" w:space="0" w:color="auto"/>
            <w:bottom w:val="none" w:sz="0" w:space="0" w:color="auto"/>
            <w:right w:val="none" w:sz="0" w:space="0" w:color="auto"/>
          </w:divBdr>
        </w:div>
        <w:div w:id="388920129">
          <w:marLeft w:val="640"/>
          <w:marRight w:val="0"/>
          <w:marTop w:val="0"/>
          <w:marBottom w:val="0"/>
          <w:divBdr>
            <w:top w:val="none" w:sz="0" w:space="0" w:color="auto"/>
            <w:left w:val="none" w:sz="0" w:space="0" w:color="auto"/>
            <w:bottom w:val="none" w:sz="0" w:space="0" w:color="auto"/>
            <w:right w:val="none" w:sz="0" w:space="0" w:color="auto"/>
          </w:divBdr>
        </w:div>
        <w:div w:id="977954315">
          <w:marLeft w:val="640"/>
          <w:marRight w:val="0"/>
          <w:marTop w:val="0"/>
          <w:marBottom w:val="0"/>
          <w:divBdr>
            <w:top w:val="none" w:sz="0" w:space="0" w:color="auto"/>
            <w:left w:val="none" w:sz="0" w:space="0" w:color="auto"/>
            <w:bottom w:val="none" w:sz="0" w:space="0" w:color="auto"/>
            <w:right w:val="none" w:sz="0" w:space="0" w:color="auto"/>
          </w:divBdr>
        </w:div>
        <w:div w:id="1210150871">
          <w:marLeft w:val="640"/>
          <w:marRight w:val="0"/>
          <w:marTop w:val="0"/>
          <w:marBottom w:val="0"/>
          <w:divBdr>
            <w:top w:val="none" w:sz="0" w:space="0" w:color="auto"/>
            <w:left w:val="none" w:sz="0" w:space="0" w:color="auto"/>
            <w:bottom w:val="none" w:sz="0" w:space="0" w:color="auto"/>
            <w:right w:val="none" w:sz="0" w:space="0" w:color="auto"/>
          </w:divBdr>
        </w:div>
        <w:div w:id="852501959">
          <w:marLeft w:val="640"/>
          <w:marRight w:val="0"/>
          <w:marTop w:val="0"/>
          <w:marBottom w:val="0"/>
          <w:divBdr>
            <w:top w:val="none" w:sz="0" w:space="0" w:color="auto"/>
            <w:left w:val="none" w:sz="0" w:space="0" w:color="auto"/>
            <w:bottom w:val="none" w:sz="0" w:space="0" w:color="auto"/>
            <w:right w:val="none" w:sz="0" w:space="0" w:color="auto"/>
          </w:divBdr>
        </w:div>
        <w:div w:id="1178084140">
          <w:marLeft w:val="640"/>
          <w:marRight w:val="0"/>
          <w:marTop w:val="0"/>
          <w:marBottom w:val="0"/>
          <w:divBdr>
            <w:top w:val="none" w:sz="0" w:space="0" w:color="auto"/>
            <w:left w:val="none" w:sz="0" w:space="0" w:color="auto"/>
            <w:bottom w:val="none" w:sz="0" w:space="0" w:color="auto"/>
            <w:right w:val="none" w:sz="0" w:space="0" w:color="auto"/>
          </w:divBdr>
        </w:div>
        <w:div w:id="1821069530">
          <w:marLeft w:val="640"/>
          <w:marRight w:val="0"/>
          <w:marTop w:val="0"/>
          <w:marBottom w:val="0"/>
          <w:divBdr>
            <w:top w:val="none" w:sz="0" w:space="0" w:color="auto"/>
            <w:left w:val="none" w:sz="0" w:space="0" w:color="auto"/>
            <w:bottom w:val="none" w:sz="0" w:space="0" w:color="auto"/>
            <w:right w:val="none" w:sz="0" w:space="0" w:color="auto"/>
          </w:divBdr>
        </w:div>
        <w:div w:id="1267076855">
          <w:marLeft w:val="640"/>
          <w:marRight w:val="0"/>
          <w:marTop w:val="0"/>
          <w:marBottom w:val="0"/>
          <w:divBdr>
            <w:top w:val="none" w:sz="0" w:space="0" w:color="auto"/>
            <w:left w:val="none" w:sz="0" w:space="0" w:color="auto"/>
            <w:bottom w:val="none" w:sz="0" w:space="0" w:color="auto"/>
            <w:right w:val="none" w:sz="0" w:space="0" w:color="auto"/>
          </w:divBdr>
        </w:div>
        <w:div w:id="576477064">
          <w:marLeft w:val="640"/>
          <w:marRight w:val="0"/>
          <w:marTop w:val="0"/>
          <w:marBottom w:val="0"/>
          <w:divBdr>
            <w:top w:val="none" w:sz="0" w:space="0" w:color="auto"/>
            <w:left w:val="none" w:sz="0" w:space="0" w:color="auto"/>
            <w:bottom w:val="none" w:sz="0" w:space="0" w:color="auto"/>
            <w:right w:val="none" w:sz="0" w:space="0" w:color="auto"/>
          </w:divBdr>
        </w:div>
        <w:div w:id="734166771">
          <w:marLeft w:val="640"/>
          <w:marRight w:val="0"/>
          <w:marTop w:val="0"/>
          <w:marBottom w:val="0"/>
          <w:divBdr>
            <w:top w:val="none" w:sz="0" w:space="0" w:color="auto"/>
            <w:left w:val="none" w:sz="0" w:space="0" w:color="auto"/>
            <w:bottom w:val="none" w:sz="0" w:space="0" w:color="auto"/>
            <w:right w:val="none" w:sz="0" w:space="0" w:color="auto"/>
          </w:divBdr>
        </w:div>
        <w:div w:id="1486823437">
          <w:marLeft w:val="640"/>
          <w:marRight w:val="0"/>
          <w:marTop w:val="0"/>
          <w:marBottom w:val="0"/>
          <w:divBdr>
            <w:top w:val="none" w:sz="0" w:space="0" w:color="auto"/>
            <w:left w:val="none" w:sz="0" w:space="0" w:color="auto"/>
            <w:bottom w:val="none" w:sz="0" w:space="0" w:color="auto"/>
            <w:right w:val="none" w:sz="0" w:space="0" w:color="auto"/>
          </w:divBdr>
        </w:div>
        <w:div w:id="913314695">
          <w:marLeft w:val="640"/>
          <w:marRight w:val="0"/>
          <w:marTop w:val="0"/>
          <w:marBottom w:val="0"/>
          <w:divBdr>
            <w:top w:val="none" w:sz="0" w:space="0" w:color="auto"/>
            <w:left w:val="none" w:sz="0" w:space="0" w:color="auto"/>
            <w:bottom w:val="none" w:sz="0" w:space="0" w:color="auto"/>
            <w:right w:val="none" w:sz="0" w:space="0" w:color="auto"/>
          </w:divBdr>
        </w:div>
        <w:div w:id="658114305">
          <w:marLeft w:val="640"/>
          <w:marRight w:val="0"/>
          <w:marTop w:val="0"/>
          <w:marBottom w:val="0"/>
          <w:divBdr>
            <w:top w:val="none" w:sz="0" w:space="0" w:color="auto"/>
            <w:left w:val="none" w:sz="0" w:space="0" w:color="auto"/>
            <w:bottom w:val="none" w:sz="0" w:space="0" w:color="auto"/>
            <w:right w:val="none" w:sz="0" w:space="0" w:color="auto"/>
          </w:divBdr>
        </w:div>
        <w:div w:id="1053580424">
          <w:marLeft w:val="640"/>
          <w:marRight w:val="0"/>
          <w:marTop w:val="0"/>
          <w:marBottom w:val="0"/>
          <w:divBdr>
            <w:top w:val="none" w:sz="0" w:space="0" w:color="auto"/>
            <w:left w:val="none" w:sz="0" w:space="0" w:color="auto"/>
            <w:bottom w:val="none" w:sz="0" w:space="0" w:color="auto"/>
            <w:right w:val="none" w:sz="0" w:space="0" w:color="auto"/>
          </w:divBdr>
        </w:div>
        <w:div w:id="1717850881">
          <w:marLeft w:val="640"/>
          <w:marRight w:val="0"/>
          <w:marTop w:val="0"/>
          <w:marBottom w:val="0"/>
          <w:divBdr>
            <w:top w:val="none" w:sz="0" w:space="0" w:color="auto"/>
            <w:left w:val="none" w:sz="0" w:space="0" w:color="auto"/>
            <w:bottom w:val="none" w:sz="0" w:space="0" w:color="auto"/>
            <w:right w:val="none" w:sz="0" w:space="0" w:color="auto"/>
          </w:divBdr>
        </w:div>
        <w:div w:id="1582258345">
          <w:marLeft w:val="640"/>
          <w:marRight w:val="0"/>
          <w:marTop w:val="0"/>
          <w:marBottom w:val="0"/>
          <w:divBdr>
            <w:top w:val="none" w:sz="0" w:space="0" w:color="auto"/>
            <w:left w:val="none" w:sz="0" w:space="0" w:color="auto"/>
            <w:bottom w:val="none" w:sz="0" w:space="0" w:color="auto"/>
            <w:right w:val="none" w:sz="0" w:space="0" w:color="auto"/>
          </w:divBdr>
        </w:div>
        <w:div w:id="1536847213">
          <w:marLeft w:val="640"/>
          <w:marRight w:val="0"/>
          <w:marTop w:val="0"/>
          <w:marBottom w:val="0"/>
          <w:divBdr>
            <w:top w:val="none" w:sz="0" w:space="0" w:color="auto"/>
            <w:left w:val="none" w:sz="0" w:space="0" w:color="auto"/>
            <w:bottom w:val="none" w:sz="0" w:space="0" w:color="auto"/>
            <w:right w:val="none" w:sz="0" w:space="0" w:color="auto"/>
          </w:divBdr>
        </w:div>
        <w:div w:id="462384133">
          <w:marLeft w:val="640"/>
          <w:marRight w:val="0"/>
          <w:marTop w:val="0"/>
          <w:marBottom w:val="0"/>
          <w:divBdr>
            <w:top w:val="none" w:sz="0" w:space="0" w:color="auto"/>
            <w:left w:val="none" w:sz="0" w:space="0" w:color="auto"/>
            <w:bottom w:val="none" w:sz="0" w:space="0" w:color="auto"/>
            <w:right w:val="none" w:sz="0" w:space="0" w:color="auto"/>
          </w:divBdr>
        </w:div>
        <w:div w:id="640156261">
          <w:marLeft w:val="640"/>
          <w:marRight w:val="0"/>
          <w:marTop w:val="0"/>
          <w:marBottom w:val="0"/>
          <w:divBdr>
            <w:top w:val="none" w:sz="0" w:space="0" w:color="auto"/>
            <w:left w:val="none" w:sz="0" w:space="0" w:color="auto"/>
            <w:bottom w:val="none" w:sz="0" w:space="0" w:color="auto"/>
            <w:right w:val="none" w:sz="0" w:space="0" w:color="auto"/>
          </w:divBdr>
        </w:div>
        <w:div w:id="2000187461">
          <w:marLeft w:val="640"/>
          <w:marRight w:val="0"/>
          <w:marTop w:val="0"/>
          <w:marBottom w:val="0"/>
          <w:divBdr>
            <w:top w:val="none" w:sz="0" w:space="0" w:color="auto"/>
            <w:left w:val="none" w:sz="0" w:space="0" w:color="auto"/>
            <w:bottom w:val="none" w:sz="0" w:space="0" w:color="auto"/>
            <w:right w:val="none" w:sz="0" w:space="0" w:color="auto"/>
          </w:divBdr>
        </w:div>
        <w:div w:id="635061492">
          <w:marLeft w:val="640"/>
          <w:marRight w:val="0"/>
          <w:marTop w:val="0"/>
          <w:marBottom w:val="0"/>
          <w:divBdr>
            <w:top w:val="none" w:sz="0" w:space="0" w:color="auto"/>
            <w:left w:val="none" w:sz="0" w:space="0" w:color="auto"/>
            <w:bottom w:val="none" w:sz="0" w:space="0" w:color="auto"/>
            <w:right w:val="none" w:sz="0" w:space="0" w:color="auto"/>
          </w:divBdr>
        </w:div>
        <w:div w:id="1569926220">
          <w:marLeft w:val="640"/>
          <w:marRight w:val="0"/>
          <w:marTop w:val="0"/>
          <w:marBottom w:val="0"/>
          <w:divBdr>
            <w:top w:val="none" w:sz="0" w:space="0" w:color="auto"/>
            <w:left w:val="none" w:sz="0" w:space="0" w:color="auto"/>
            <w:bottom w:val="none" w:sz="0" w:space="0" w:color="auto"/>
            <w:right w:val="none" w:sz="0" w:space="0" w:color="auto"/>
          </w:divBdr>
        </w:div>
        <w:div w:id="109863634">
          <w:marLeft w:val="640"/>
          <w:marRight w:val="0"/>
          <w:marTop w:val="0"/>
          <w:marBottom w:val="0"/>
          <w:divBdr>
            <w:top w:val="none" w:sz="0" w:space="0" w:color="auto"/>
            <w:left w:val="none" w:sz="0" w:space="0" w:color="auto"/>
            <w:bottom w:val="none" w:sz="0" w:space="0" w:color="auto"/>
            <w:right w:val="none" w:sz="0" w:space="0" w:color="auto"/>
          </w:divBdr>
        </w:div>
        <w:div w:id="692075905">
          <w:marLeft w:val="640"/>
          <w:marRight w:val="0"/>
          <w:marTop w:val="0"/>
          <w:marBottom w:val="0"/>
          <w:divBdr>
            <w:top w:val="none" w:sz="0" w:space="0" w:color="auto"/>
            <w:left w:val="none" w:sz="0" w:space="0" w:color="auto"/>
            <w:bottom w:val="none" w:sz="0" w:space="0" w:color="auto"/>
            <w:right w:val="none" w:sz="0" w:space="0" w:color="auto"/>
          </w:divBdr>
        </w:div>
        <w:div w:id="183832852">
          <w:marLeft w:val="640"/>
          <w:marRight w:val="0"/>
          <w:marTop w:val="0"/>
          <w:marBottom w:val="0"/>
          <w:divBdr>
            <w:top w:val="none" w:sz="0" w:space="0" w:color="auto"/>
            <w:left w:val="none" w:sz="0" w:space="0" w:color="auto"/>
            <w:bottom w:val="none" w:sz="0" w:space="0" w:color="auto"/>
            <w:right w:val="none" w:sz="0" w:space="0" w:color="auto"/>
          </w:divBdr>
        </w:div>
        <w:div w:id="979841412">
          <w:marLeft w:val="640"/>
          <w:marRight w:val="0"/>
          <w:marTop w:val="0"/>
          <w:marBottom w:val="0"/>
          <w:divBdr>
            <w:top w:val="none" w:sz="0" w:space="0" w:color="auto"/>
            <w:left w:val="none" w:sz="0" w:space="0" w:color="auto"/>
            <w:bottom w:val="none" w:sz="0" w:space="0" w:color="auto"/>
            <w:right w:val="none" w:sz="0" w:space="0" w:color="auto"/>
          </w:divBdr>
        </w:div>
        <w:div w:id="761226019">
          <w:marLeft w:val="640"/>
          <w:marRight w:val="0"/>
          <w:marTop w:val="0"/>
          <w:marBottom w:val="0"/>
          <w:divBdr>
            <w:top w:val="none" w:sz="0" w:space="0" w:color="auto"/>
            <w:left w:val="none" w:sz="0" w:space="0" w:color="auto"/>
            <w:bottom w:val="none" w:sz="0" w:space="0" w:color="auto"/>
            <w:right w:val="none" w:sz="0" w:space="0" w:color="auto"/>
          </w:divBdr>
        </w:div>
        <w:div w:id="1698193312">
          <w:marLeft w:val="640"/>
          <w:marRight w:val="0"/>
          <w:marTop w:val="0"/>
          <w:marBottom w:val="0"/>
          <w:divBdr>
            <w:top w:val="none" w:sz="0" w:space="0" w:color="auto"/>
            <w:left w:val="none" w:sz="0" w:space="0" w:color="auto"/>
            <w:bottom w:val="none" w:sz="0" w:space="0" w:color="auto"/>
            <w:right w:val="none" w:sz="0" w:space="0" w:color="auto"/>
          </w:divBdr>
        </w:div>
        <w:div w:id="277836724">
          <w:marLeft w:val="640"/>
          <w:marRight w:val="0"/>
          <w:marTop w:val="0"/>
          <w:marBottom w:val="0"/>
          <w:divBdr>
            <w:top w:val="none" w:sz="0" w:space="0" w:color="auto"/>
            <w:left w:val="none" w:sz="0" w:space="0" w:color="auto"/>
            <w:bottom w:val="none" w:sz="0" w:space="0" w:color="auto"/>
            <w:right w:val="none" w:sz="0" w:space="0" w:color="auto"/>
          </w:divBdr>
        </w:div>
        <w:div w:id="1841236116">
          <w:marLeft w:val="640"/>
          <w:marRight w:val="0"/>
          <w:marTop w:val="0"/>
          <w:marBottom w:val="0"/>
          <w:divBdr>
            <w:top w:val="none" w:sz="0" w:space="0" w:color="auto"/>
            <w:left w:val="none" w:sz="0" w:space="0" w:color="auto"/>
            <w:bottom w:val="none" w:sz="0" w:space="0" w:color="auto"/>
            <w:right w:val="none" w:sz="0" w:space="0" w:color="auto"/>
          </w:divBdr>
        </w:div>
        <w:div w:id="390152205">
          <w:marLeft w:val="640"/>
          <w:marRight w:val="0"/>
          <w:marTop w:val="0"/>
          <w:marBottom w:val="0"/>
          <w:divBdr>
            <w:top w:val="none" w:sz="0" w:space="0" w:color="auto"/>
            <w:left w:val="none" w:sz="0" w:space="0" w:color="auto"/>
            <w:bottom w:val="none" w:sz="0" w:space="0" w:color="auto"/>
            <w:right w:val="none" w:sz="0" w:space="0" w:color="auto"/>
          </w:divBdr>
        </w:div>
        <w:div w:id="1606569759">
          <w:marLeft w:val="640"/>
          <w:marRight w:val="0"/>
          <w:marTop w:val="0"/>
          <w:marBottom w:val="0"/>
          <w:divBdr>
            <w:top w:val="none" w:sz="0" w:space="0" w:color="auto"/>
            <w:left w:val="none" w:sz="0" w:space="0" w:color="auto"/>
            <w:bottom w:val="none" w:sz="0" w:space="0" w:color="auto"/>
            <w:right w:val="none" w:sz="0" w:space="0" w:color="auto"/>
          </w:divBdr>
        </w:div>
        <w:div w:id="1937132009">
          <w:marLeft w:val="640"/>
          <w:marRight w:val="0"/>
          <w:marTop w:val="0"/>
          <w:marBottom w:val="0"/>
          <w:divBdr>
            <w:top w:val="none" w:sz="0" w:space="0" w:color="auto"/>
            <w:left w:val="none" w:sz="0" w:space="0" w:color="auto"/>
            <w:bottom w:val="none" w:sz="0" w:space="0" w:color="auto"/>
            <w:right w:val="none" w:sz="0" w:space="0" w:color="auto"/>
          </w:divBdr>
        </w:div>
        <w:div w:id="476000384">
          <w:marLeft w:val="640"/>
          <w:marRight w:val="0"/>
          <w:marTop w:val="0"/>
          <w:marBottom w:val="0"/>
          <w:divBdr>
            <w:top w:val="none" w:sz="0" w:space="0" w:color="auto"/>
            <w:left w:val="none" w:sz="0" w:space="0" w:color="auto"/>
            <w:bottom w:val="none" w:sz="0" w:space="0" w:color="auto"/>
            <w:right w:val="none" w:sz="0" w:space="0" w:color="auto"/>
          </w:divBdr>
        </w:div>
        <w:div w:id="941260044">
          <w:marLeft w:val="640"/>
          <w:marRight w:val="0"/>
          <w:marTop w:val="0"/>
          <w:marBottom w:val="0"/>
          <w:divBdr>
            <w:top w:val="none" w:sz="0" w:space="0" w:color="auto"/>
            <w:left w:val="none" w:sz="0" w:space="0" w:color="auto"/>
            <w:bottom w:val="none" w:sz="0" w:space="0" w:color="auto"/>
            <w:right w:val="none" w:sz="0" w:space="0" w:color="auto"/>
          </w:divBdr>
        </w:div>
        <w:div w:id="1711106778">
          <w:marLeft w:val="640"/>
          <w:marRight w:val="0"/>
          <w:marTop w:val="0"/>
          <w:marBottom w:val="0"/>
          <w:divBdr>
            <w:top w:val="none" w:sz="0" w:space="0" w:color="auto"/>
            <w:left w:val="none" w:sz="0" w:space="0" w:color="auto"/>
            <w:bottom w:val="none" w:sz="0" w:space="0" w:color="auto"/>
            <w:right w:val="none" w:sz="0" w:space="0" w:color="auto"/>
          </w:divBdr>
        </w:div>
        <w:div w:id="1106123008">
          <w:marLeft w:val="640"/>
          <w:marRight w:val="0"/>
          <w:marTop w:val="0"/>
          <w:marBottom w:val="0"/>
          <w:divBdr>
            <w:top w:val="none" w:sz="0" w:space="0" w:color="auto"/>
            <w:left w:val="none" w:sz="0" w:space="0" w:color="auto"/>
            <w:bottom w:val="none" w:sz="0" w:space="0" w:color="auto"/>
            <w:right w:val="none" w:sz="0" w:space="0" w:color="auto"/>
          </w:divBdr>
        </w:div>
        <w:div w:id="305092690">
          <w:marLeft w:val="640"/>
          <w:marRight w:val="0"/>
          <w:marTop w:val="0"/>
          <w:marBottom w:val="0"/>
          <w:divBdr>
            <w:top w:val="none" w:sz="0" w:space="0" w:color="auto"/>
            <w:left w:val="none" w:sz="0" w:space="0" w:color="auto"/>
            <w:bottom w:val="none" w:sz="0" w:space="0" w:color="auto"/>
            <w:right w:val="none" w:sz="0" w:space="0" w:color="auto"/>
          </w:divBdr>
        </w:div>
        <w:div w:id="1808277681">
          <w:marLeft w:val="640"/>
          <w:marRight w:val="0"/>
          <w:marTop w:val="0"/>
          <w:marBottom w:val="0"/>
          <w:divBdr>
            <w:top w:val="none" w:sz="0" w:space="0" w:color="auto"/>
            <w:left w:val="none" w:sz="0" w:space="0" w:color="auto"/>
            <w:bottom w:val="none" w:sz="0" w:space="0" w:color="auto"/>
            <w:right w:val="none" w:sz="0" w:space="0" w:color="auto"/>
          </w:divBdr>
        </w:div>
        <w:div w:id="1087994742">
          <w:marLeft w:val="640"/>
          <w:marRight w:val="0"/>
          <w:marTop w:val="0"/>
          <w:marBottom w:val="0"/>
          <w:divBdr>
            <w:top w:val="none" w:sz="0" w:space="0" w:color="auto"/>
            <w:left w:val="none" w:sz="0" w:space="0" w:color="auto"/>
            <w:bottom w:val="none" w:sz="0" w:space="0" w:color="auto"/>
            <w:right w:val="none" w:sz="0" w:space="0" w:color="auto"/>
          </w:divBdr>
        </w:div>
        <w:div w:id="2045016787">
          <w:marLeft w:val="640"/>
          <w:marRight w:val="0"/>
          <w:marTop w:val="0"/>
          <w:marBottom w:val="0"/>
          <w:divBdr>
            <w:top w:val="none" w:sz="0" w:space="0" w:color="auto"/>
            <w:left w:val="none" w:sz="0" w:space="0" w:color="auto"/>
            <w:bottom w:val="none" w:sz="0" w:space="0" w:color="auto"/>
            <w:right w:val="none" w:sz="0" w:space="0" w:color="auto"/>
          </w:divBdr>
        </w:div>
        <w:div w:id="655381921">
          <w:marLeft w:val="640"/>
          <w:marRight w:val="0"/>
          <w:marTop w:val="0"/>
          <w:marBottom w:val="0"/>
          <w:divBdr>
            <w:top w:val="none" w:sz="0" w:space="0" w:color="auto"/>
            <w:left w:val="none" w:sz="0" w:space="0" w:color="auto"/>
            <w:bottom w:val="none" w:sz="0" w:space="0" w:color="auto"/>
            <w:right w:val="none" w:sz="0" w:space="0" w:color="auto"/>
          </w:divBdr>
        </w:div>
        <w:div w:id="873225518">
          <w:marLeft w:val="640"/>
          <w:marRight w:val="0"/>
          <w:marTop w:val="0"/>
          <w:marBottom w:val="0"/>
          <w:divBdr>
            <w:top w:val="none" w:sz="0" w:space="0" w:color="auto"/>
            <w:left w:val="none" w:sz="0" w:space="0" w:color="auto"/>
            <w:bottom w:val="none" w:sz="0" w:space="0" w:color="auto"/>
            <w:right w:val="none" w:sz="0" w:space="0" w:color="auto"/>
          </w:divBdr>
        </w:div>
        <w:div w:id="1638099292">
          <w:marLeft w:val="640"/>
          <w:marRight w:val="0"/>
          <w:marTop w:val="0"/>
          <w:marBottom w:val="0"/>
          <w:divBdr>
            <w:top w:val="none" w:sz="0" w:space="0" w:color="auto"/>
            <w:left w:val="none" w:sz="0" w:space="0" w:color="auto"/>
            <w:bottom w:val="none" w:sz="0" w:space="0" w:color="auto"/>
            <w:right w:val="none" w:sz="0" w:space="0" w:color="auto"/>
          </w:divBdr>
        </w:div>
        <w:div w:id="465121407">
          <w:marLeft w:val="640"/>
          <w:marRight w:val="0"/>
          <w:marTop w:val="0"/>
          <w:marBottom w:val="0"/>
          <w:divBdr>
            <w:top w:val="none" w:sz="0" w:space="0" w:color="auto"/>
            <w:left w:val="none" w:sz="0" w:space="0" w:color="auto"/>
            <w:bottom w:val="none" w:sz="0" w:space="0" w:color="auto"/>
            <w:right w:val="none" w:sz="0" w:space="0" w:color="auto"/>
          </w:divBdr>
        </w:div>
        <w:div w:id="27264395">
          <w:marLeft w:val="640"/>
          <w:marRight w:val="0"/>
          <w:marTop w:val="0"/>
          <w:marBottom w:val="0"/>
          <w:divBdr>
            <w:top w:val="none" w:sz="0" w:space="0" w:color="auto"/>
            <w:left w:val="none" w:sz="0" w:space="0" w:color="auto"/>
            <w:bottom w:val="none" w:sz="0" w:space="0" w:color="auto"/>
            <w:right w:val="none" w:sz="0" w:space="0" w:color="auto"/>
          </w:divBdr>
        </w:div>
        <w:div w:id="1045183847">
          <w:marLeft w:val="640"/>
          <w:marRight w:val="0"/>
          <w:marTop w:val="0"/>
          <w:marBottom w:val="0"/>
          <w:divBdr>
            <w:top w:val="none" w:sz="0" w:space="0" w:color="auto"/>
            <w:left w:val="none" w:sz="0" w:space="0" w:color="auto"/>
            <w:bottom w:val="none" w:sz="0" w:space="0" w:color="auto"/>
            <w:right w:val="none" w:sz="0" w:space="0" w:color="auto"/>
          </w:divBdr>
        </w:div>
        <w:div w:id="962075099">
          <w:marLeft w:val="640"/>
          <w:marRight w:val="0"/>
          <w:marTop w:val="0"/>
          <w:marBottom w:val="0"/>
          <w:divBdr>
            <w:top w:val="none" w:sz="0" w:space="0" w:color="auto"/>
            <w:left w:val="none" w:sz="0" w:space="0" w:color="auto"/>
            <w:bottom w:val="none" w:sz="0" w:space="0" w:color="auto"/>
            <w:right w:val="none" w:sz="0" w:space="0" w:color="auto"/>
          </w:divBdr>
        </w:div>
        <w:div w:id="1806727990">
          <w:marLeft w:val="640"/>
          <w:marRight w:val="0"/>
          <w:marTop w:val="0"/>
          <w:marBottom w:val="0"/>
          <w:divBdr>
            <w:top w:val="none" w:sz="0" w:space="0" w:color="auto"/>
            <w:left w:val="none" w:sz="0" w:space="0" w:color="auto"/>
            <w:bottom w:val="none" w:sz="0" w:space="0" w:color="auto"/>
            <w:right w:val="none" w:sz="0" w:space="0" w:color="auto"/>
          </w:divBdr>
        </w:div>
        <w:div w:id="1657109689">
          <w:marLeft w:val="640"/>
          <w:marRight w:val="0"/>
          <w:marTop w:val="0"/>
          <w:marBottom w:val="0"/>
          <w:divBdr>
            <w:top w:val="none" w:sz="0" w:space="0" w:color="auto"/>
            <w:left w:val="none" w:sz="0" w:space="0" w:color="auto"/>
            <w:bottom w:val="none" w:sz="0" w:space="0" w:color="auto"/>
            <w:right w:val="none" w:sz="0" w:space="0" w:color="auto"/>
          </w:divBdr>
        </w:div>
        <w:div w:id="1716807846">
          <w:marLeft w:val="640"/>
          <w:marRight w:val="0"/>
          <w:marTop w:val="0"/>
          <w:marBottom w:val="0"/>
          <w:divBdr>
            <w:top w:val="none" w:sz="0" w:space="0" w:color="auto"/>
            <w:left w:val="none" w:sz="0" w:space="0" w:color="auto"/>
            <w:bottom w:val="none" w:sz="0" w:space="0" w:color="auto"/>
            <w:right w:val="none" w:sz="0" w:space="0" w:color="auto"/>
          </w:divBdr>
        </w:div>
        <w:div w:id="1093206066">
          <w:marLeft w:val="640"/>
          <w:marRight w:val="0"/>
          <w:marTop w:val="0"/>
          <w:marBottom w:val="0"/>
          <w:divBdr>
            <w:top w:val="none" w:sz="0" w:space="0" w:color="auto"/>
            <w:left w:val="none" w:sz="0" w:space="0" w:color="auto"/>
            <w:bottom w:val="none" w:sz="0" w:space="0" w:color="auto"/>
            <w:right w:val="none" w:sz="0" w:space="0" w:color="auto"/>
          </w:divBdr>
        </w:div>
        <w:div w:id="2030721450">
          <w:marLeft w:val="640"/>
          <w:marRight w:val="0"/>
          <w:marTop w:val="0"/>
          <w:marBottom w:val="0"/>
          <w:divBdr>
            <w:top w:val="none" w:sz="0" w:space="0" w:color="auto"/>
            <w:left w:val="none" w:sz="0" w:space="0" w:color="auto"/>
            <w:bottom w:val="none" w:sz="0" w:space="0" w:color="auto"/>
            <w:right w:val="none" w:sz="0" w:space="0" w:color="auto"/>
          </w:divBdr>
        </w:div>
        <w:div w:id="1892769609">
          <w:marLeft w:val="640"/>
          <w:marRight w:val="0"/>
          <w:marTop w:val="0"/>
          <w:marBottom w:val="0"/>
          <w:divBdr>
            <w:top w:val="none" w:sz="0" w:space="0" w:color="auto"/>
            <w:left w:val="none" w:sz="0" w:space="0" w:color="auto"/>
            <w:bottom w:val="none" w:sz="0" w:space="0" w:color="auto"/>
            <w:right w:val="none" w:sz="0" w:space="0" w:color="auto"/>
          </w:divBdr>
        </w:div>
      </w:divsChild>
    </w:div>
    <w:div w:id="691881825">
      <w:bodyDiv w:val="1"/>
      <w:marLeft w:val="0"/>
      <w:marRight w:val="0"/>
      <w:marTop w:val="0"/>
      <w:marBottom w:val="0"/>
      <w:divBdr>
        <w:top w:val="none" w:sz="0" w:space="0" w:color="auto"/>
        <w:left w:val="none" w:sz="0" w:space="0" w:color="auto"/>
        <w:bottom w:val="none" w:sz="0" w:space="0" w:color="auto"/>
        <w:right w:val="none" w:sz="0" w:space="0" w:color="auto"/>
      </w:divBdr>
    </w:div>
    <w:div w:id="699818652">
      <w:bodyDiv w:val="1"/>
      <w:marLeft w:val="0"/>
      <w:marRight w:val="0"/>
      <w:marTop w:val="0"/>
      <w:marBottom w:val="0"/>
      <w:divBdr>
        <w:top w:val="none" w:sz="0" w:space="0" w:color="auto"/>
        <w:left w:val="none" w:sz="0" w:space="0" w:color="auto"/>
        <w:bottom w:val="none" w:sz="0" w:space="0" w:color="auto"/>
        <w:right w:val="none" w:sz="0" w:space="0" w:color="auto"/>
      </w:divBdr>
      <w:divsChild>
        <w:div w:id="934247300">
          <w:marLeft w:val="640"/>
          <w:marRight w:val="0"/>
          <w:marTop w:val="0"/>
          <w:marBottom w:val="0"/>
          <w:divBdr>
            <w:top w:val="none" w:sz="0" w:space="0" w:color="auto"/>
            <w:left w:val="none" w:sz="0" w:space="0" w:color="auto"/>
            <w:bottom w:val="none" w:sz="0" w:space="0" w:color="auto"/>
            <w:right w:val="none" w:sz="0" w:space="0" w:color="auto"/>
          </w:divBdr>
        </w:div>
        <w:div w:id="707292796">
          <w:marLeft w:val="640"/>
          <w:marRight w:val="0"/>
          <w:marTop w:val="0"/>
          <w:marBottom w:val="0"/>
          <w:divBdr>
            <w:top w:val="none" w:sz="0" w:space="0" w:color="auto"/>
            <w:left w:val="none" w:sz="0" w:space="0" w:color="auto"/>
            <w:bottom w:val="none" w:sz="0" w:space="0" w:color="auto"/>
            <w:right w:val="none" w:sz="0" w:space="0" w:color="auto"/>
          </w:divBdr>
        </w:div>
        <w:div w:id="1159347382">
          <w:marLeft w:val="640"/>
          <w:marRight w:val="0"/>
          <w:marTop w:val="0"/>
          <w:marBottom w:val="0"/>
          <w:divBdr>
            <w:top w:val="none" w:sz="0" w:space="0" w:color="auto"/>
            <w:left w:val="none" w:sz="0" w:space="0" w:color="auto"/>
            <w:bottom w:val="none" w:sz="0" w:space="0" w:color="auto"/>
            <w:right w:val="none" w:sz="0" w:space="0" w:color="auto"/>
          </w:divBdr>
        </w:div>
        <w:div w:id="802389719">
          <w:marLeft w:val="640"/>
          <w:marRight w:val="0"/>
          <w:marTop w:val="0"/>
          <w:marBottom w:val="0"/>
          <w:divBdr>
            <w:top w:val="none" w:sz="0" w:space="0" w:color="auto"/>
            <w:left w:val="none" w:sz="0" w:space="0" w:color="auto"/>
            <w:bottom w:val="none" w:sz="0" w:space="0" w:color="auto"/>
            <w:right w:val="none" w:sz="0" w:space="0" w:color="auto"/>
          </w:divBdr>
        </w:div>
        <w:div w:id="940264399">
          <w:marLeft w:val="640"/>
          <w:marRight w:val="0"/>
          <w:marTop w:val="0"/>
          <w:marBottom w:val="0"/>
          <w:divBdr>
            <w:top w:val="none" w:sz="0" w:space="0" w:color="auto"/>
            <w:left w:val="none" w:sz="0" w:space="0" w:color="auto"/>
            <w:bottom w:val="none" w:sz="0" w:space="0" w:color="auto"/>
            <w:right w:val="none" w:sz="0" w:space="0" w:color="auto"/>
          </w:divBdr>
        </w:div>
        <w:div w:id="1442988385">
          <w:marLeft w:val="640"/>
          <w:marRight w:val="0"/>
          <w:marTop w:val="0"/>
          <w:marBottom w:val="0"/>
          <w:divBdr>
            <w:top w:val="none" w:sz="0" w:space="0" w:color="auto"/>
            <w:left w:val="none" w:sz="0" w:space="0" w:color="auto"/>
            <w:bottom w:val="none" w:sz="0" w:space="0" w:color="auto"/>
            <w:right w:val="none" w:sz="0" w:space="0" w:color="auto"/>
          </w:divBdr>
        </w:div>
        <w:div w:id="902911023">
          <w:marLeft w:val="640"/>
          <w:marRight w:val="0"/>
          <w:marTop w:val="0"/>
          <w:marBottom w:val="0"/>
          <w:divBdr>
            <w:top w:val="none" w:sz="0" w:space="0" w:color="auto"/>
            <w:left w:val="none" w:sz="0" w:space="0" w:color="auto"/>
            <w:bottom w:val="none" w:sz="0" w:space="0" w:color="auto"/>
            <w:right w:val="none" w:sz="0" w:space="0" w:color="auto"/>
          </w:divBdr>
        </w:div>
        <w:div w:id="1039477607">
          <w:marLeft w:val="640"/>
          <w:marRight w:val="0"/>
          <w:marTop w:val="0"/>
          <w:marBottom w:val="0"/>
          <w:divBdr>
            <w:top w:val="none" w:sz="0" w:space="0" w:color="auto"/>
            <w:left w:val="none" w:sz="0" w:space="0" w:color="auto"/>
            <w:bottom w:val="none" w:sz="0" w:space="0" w:color="auto"/>
            <w:right w:val="none" w:sz="0" w:space="0" w:color="auto"/>
          </w:divBdr>
        </w:div>
        <w:div w:id="492646687">
          <w:marLeft w:val="640"/>
          <w:marRight w:val="0"/>
          <w:marTop w:val="0"/>
          <w:marBottom w:val="0"/>
          <w:divBdr>
            <w:top w:val="none" w:sz="0" w:space="0" w:color="auto"/>
            <w:left w:val="none" w:sz="0" w:space="0" w:color="auto"/>
            <w:bottom w:val="none" w:sz="0" w:space="0" w:color="auto"/>
            <w:right w:val="none" w:sz="0" w:space="0" w:color="auto"/>
          </w:divBdr>
        </w:div>
        <w:div w:id="242495720">
          <w:marLeft w:val="640"/>
          <w:marRight w:val="0"/>
          <w:marTop w:val="0"/>
          <w:marBottom w:val="0"/>
          <w:divBdr>
            <w:top w:val="none" w:sz="0" w:space="0" w:color="auto"/>
            <w:left w:val="none" w:sz="0" w:space="0" w:color="auto"/>
            <w:bottom w:val="none" w:sz="0" w:space="0" w:color="auto"/>
            <w:right w:val="none" w:sz="0" w:space="0" w:color="auto"/>
          </w:divBdr>
        </w:div>
        <w:div w:id="1273243213">
          <w:marLeft w:val="640"/>
          <w:marRight w:val="0"/>
          <w:marTop w:val="0"/>
          <w:marBottom w:val="0"/>
          <w:divBdr>
            <w:top w:val="none" w:sz="0" w:space="0" w:color="auto"/>
            <w:left w:val="none" w:sz="0" w:space="0" w:color="auto"/>
            <w:bottom w:val="none" w:sz="0" w:space="0" w:color="auto"/>
            <w:right w:val="none" w:sz="0" w:space="0" w:color="auto"/>
          </w:divBdr>
        </w:div>
        <w:div w:id="1985115793">
          <w:marLeft w:val="640"/>
          <w:marRight w:val="0"/>
          <w:marTop w:val="0"/>
          <w:marBottom w:val="0"/>
          <w:divBdr>
            <w:top w:val="none" w:sz="0" w:space="0" w:color="auto"/>
            <w:left w:val="none" w:sz="0" w:space="0" w:color="auto"/>
            <w:bottom w:val="none" w:sz="0" w:space="0" w:color="auto"/>
            <w:right w:val="none" w:sz="0" w:space="0" w:color="auto"/>
          </w:divBdr>
        </w:div>
        <w:div w:id="1299337917">
          <w:marLeft w:val="640"/>
          <w:marRight w:val="0"/>
          <w:marTop w:val="0"/>
          <w:marBottom w:val="0"/>
          <w:divBdr>
            <w:top w:val="none" w:sz="0" w:space="0" w:color="auto"/>
            <w:left w:val="none" w:sz="0" w:space="0" w:color="auto"/>
            <w:bottom w:val="none" w:sz="0" w:space="0" w:color="auto"/>
            <w:right w:val="none" w:sz="0" w:space="0" w:color="auto"/>
          </w:divBdr>
        </w:div>
        <w:div w:id="1290550466">
          <w:marLeft w:val="640"/>
          <w:marRight w:val="0"/>
          <w:marTop w:val="0"/>
          <w:marBottom w:val="0"/>
          <w:divBdr>
            <w:top w:val="none" w:sz="0" w:space="0" w:color="auto"/>
            <w:left w:val="none" w:sz="0" w:space="0" w:color="auto"/>
            <w:bottom w:val="none" w:sz="0" w:space="0" w:color="auto"/>
            <w:right w:val="none" w:sz="0" w:space="0" w:color="auto"/>
          </w:divBdr>
        </w:div>
        <w:div w:id="1739551156">
          <w:marLeft w:val="640"/>
          <w:marRight w:val="0"/>
          <w:marTop w:val="0"/>
          <w:marBottom w:val="0"/>
          <w:divBdr>
            <w:top w:val="none" w:sz="0" w:space="0" w:color="auto"/>
            <w:left w:val="none" w:sz="0" w:space="0" w:color="auto"/>
            <w:bottom w:val="none" w:sz="0" w:space="0" w:color="auto"/>
            <w:right w:val="none" w:sz="0" w:space="0" w:color="auto"/>
          </w:divBdr>
        </w:div>
        <w:div w:id="774323607">
          <w:marLeft w:val="640"/>
          <w:marRight w:val="0"/>
          <w:marTop w:val="0"/>
          <w:marBottom w:val="0"/>
          <w:divBdr>
            <w:top w:val="none" w:sz="0" w:space="0" w:color="auto"/>
            <w:left w:val="none" w:sz="0" w:space="0" w:color="auto"/>
            <w:bottom w:val="none" w:sz="0" w:space="0" w:color="auto"/>
            <w:right w:val="none" w:sz="0" w:space="0" w:color="auto"/>
          </w:divBdr>
        </w:div>
        <w:div w:id="1488596944">
          <w:marLeft w:val="640"/>
          <w:marRight w:val="0"/>
          <w:marTop w:val="0"/>
          <w:marBottom w:val="0"/>
          <w:divBdr>
            <w:top w:val="none" w:sz="0" w:space="0" w:color="auto"/>
            <w:left w:val="none" w:sz="0" w:space="0" w:color="auto"/>
            <w:bottom w:val="none" w:sz="0" w:space="0" w:color="auto"/>
            <w:right w:val="none" w:sz="0" w:space="0" w:color="auto"/>
          </w:divBdr>
        </w:div>
        <w:div w:id="1270621161">
          <w:marLeft w:val="640"/>
          <w:marRight w:val="0"/>
          <w:marTop w:val="0"/>
          <w:marBottom w:val="0"/>
          <w:divBdr>
            <w:top w:val="none" w:sz="0" w:space="0" w:color="auto"/>
            <w:left w:val="none" w:sz="0" w:space="0" w:color="auto"/>
            <w:bottom w:val="none" w:sz="0" w:space="0" w:color="auto"/>
            <w:right w:val="none" w:sz="0" w:space="0" w:color="auto"/>
          </w:divBdr>
        </w:div>
        <w:div w:id="773210370">
          <w:marLeft w:val="640"/>
          <w:marRight w:val="0"/>
          <w:marTop w:val="0"/>
          <w:marBottom w:val="0"/>
          <w:divBdr>
            <w:top w:val="none" w:sz="0" w:space="0" w:color="auto"/>
            <w:left w:val="none" w:sz="0" w:space="0" w:color="auto"/>
            <w:bottom w:val="none" w:sz="0" w:space="0" w:color="auto"/>
            <w:right w:val="none" w:sz="0" w:space="0" w:color="auto"/>
          </w:divBdr>
        </w:div>
        <w:div w:id="2126073810">
          <w:marLeft w:val="640"/>
          <w:marRight w:val="0"/>
          <w:marTop w:val="0"/>
          <w:marBottom w:val="0"/>
          <w:divBdr>
            <w:top w:val="none" w:sz="0" w:space="0" w:color="auto"/>
            <w:left w:val="none" w:sz="0" w:space="0" w:color="auto"/>
            <w:bottom w:val="none" w:sz="0" w:space="0" w:color="auto"/>
            <w:right w:val="none" w:sz="0" w:space="0" w:color="auto"/>
          </w:divBdr>
        </w:div>
        <w:div w:id="1096907363">
          <w:marLeft w:val="640"/>
          <w:marRight w:val="0"/>
          <w:marTop w:val="0"/>
          <w:marBottom w:val="0"/>
          <w:divBdr>
            <w:top w:val="none" w:sz="0" w:space="0" w:color="auto"/>
            <w:left w:val="none" w:sz="0" w:space="0" w:color="auto"/>
            <w:bottom w:val="none" w:sz="0" w:space="0" w:color="auto"/>
            <w:right w:val="none" w:sz="0" w:space="0" w:color="auto"/>
          </w:divBdr>
        </w:div>
        <w:div w:id="1161625782">
          <w:marLeft w:val="640"/>
          <w:marRight w:val="0"/>
          <w:marTop w:val="0"/>
          <w:marBottom w:val="0"/>
          <w:divBdr>
            <w:top w:val="none" w:sz="0" w:space="0" w:color="auto"/>
            <w:left w:val="none" w:sz="0" w:space="0" w:color="auto"/>
            <w:bottom w:val="none" w:sz="0" w:space="0" w:color="auto"/>
            <w:right w:val="none" w:sz="0" w:space="0" w:color="auto"/>
          </w:divBdr>
        </w:div>
        <w:div w:id="1044410602">
          <w:marLeft w:val="640"/>
          <w:marRight w:val="0"/>
          <w:marTop w:val="0"/>
          <w:marBottom w:val="0"/>
          <w:divBdr>
            <w:top w:val="none" w:sz="0" w:space="0" w:color="auto"/>
            <w:left w:val="none" w:sz="0" w:space="0" w:color="auto"/>
            <w:bottom w:val="none" w:sz="0" w:space="0" w:color="auto"/>
            <w:right w:val="none" w:sz="0" w:space="0" w:color="auto"/>
          </w:divBdr>
        </w:div>
        <w:div w:id="1938831742">
          <w:marLeft w:val="640"/>
          <w:marRight w:val="0"/>
          <w:marTop w:val="0"/>
          <w:marBottom w:val="0"/>
          <w:divBdr>
            <w:top w:val="none" w:sz="0" w:space="0" w:color="auto"/>
            <w:left w:val="none" w:sz="0" w:space="0" w:color="auto"/>
            <w:bottom w:val="none" w:sz="0" w:space="0" w:color="auto"/>
            <w:right w:val="none" w:sz="0" w:space="0" w:color="auto"/>
          </w:divBdr>
        </w:div>
        <w:div w:id="693770774">
          <w:marLeft w:val="640"/>
          <w:marRight w:val="0"/>
          <w:marTop w:val="0"/>
          <w:marBottom w:val="0"/>
          <w:divBdr>
            <w:top w:val="none" w:sz="0" w:space="0" w:color="auto"/>
            <w:left w:val="none" w:sz="0" w:space="0" w:color="auto"/>
            <w:bottom w:val="none" w:sz="0" w:space="0" w:color="auto"/>
            <w:right w:val="none" w:sz="0" w:space="0" w:color="auto"/>
          </w:divBdr>
        </w:div>
        <w:div w:id="1157108639">
          <w:marLeft w:val="640"/>
          <w:marRight w:val="0"/>
          <w:marTop w:val="0"/>
          <w:marBottom w:val="0"/>
          <w:divBdr>
            <w:top w:val="none" w:sz="0" w:space="0" w:color="auto"/>
            <w:left w:val="none" w:sz="0" w:space="0" w:color="auto"/>
            <w:bottom w:val="none" w:sz="0" w:space="0" w:color="auto"/>
            <w:right w:val="none" w:sz="0" w:space="0" w:color="auto"/>
          </w:divBdr>
        </w:div>
        <w:div w:id="1157502690">
          <w:marLeft w:val="640"/>
          <w:marRight w:val="0"/>
          <w:marTop w:val="0"/>
          <w:marBottom w:val="0"/>
          <w:divBdr>
            <w:top w:val="none" w:sz="0" w:space="0" w:color="auto"/>
            <w:left w:val="none" w:sz="0" w:space="0" w:color="auto"/>
            <w:bottom w:val="none" w:sz="0" w:space="0" w:color="auto"/>
            <w:right w:val="none" w:sz="0" w:space="0" w:color="auto"/>
          </w:divBdr>
        </w:div>
        <w:div w:id="1515732564">
          <w:marLeft w:val="640"/>
          <w:marRight w:val="0"/>
          <w:marTop w:val="0"/>
          <w:marBottom w:val="0"/>
          <w:divBdr>
            <w:top w:val="none" w:sz="0" w:space="0" w:color="auto"/>
            <w:left w:val="none" w:sz="0" w:space="0" w:color="auto"/>
            <w:bottom w:val="none" w:sz="0" w:space="0" w:color="auto"/>
            <w:right w:val="none" w:sz="0" w:space="0" w:color="auto"/>
          </w:divBdr>
        </w:div>
        <w:div w:id="700591392">
          <w:marLeft w:val="640"/>
          <w:marRight w:val="0"/>
          <w:marTop w:val="0"/>
          <w:marBottom w:val="0"/>
          <w:divBdr>
            <w:top w:val="none" w:sz="0" w:space="0" w:color="auto"/>
            <w:left w:val="none" w:sz="0" w:space="0" w:color="auto"/>
            <w:bottom w:val="none" w:sz="0" w:space="0" w:color="auto"/>
            <w:right w:val="none" w:sz="0" w:space="0" w:color="auto"/>
          </w:divBdr>
        </w:div>
        <w:div w:id="1267539419">
          <w:marLeft w:val="640"/>
          <w:marRight w:val="0"/>
          <w:marTop w:val="0"/>
          <w:marBottom w:val="0"/>
          <w:divBdr>
            <w:top w:val="none" w:sz="0" w:space="0" w:color="auto"/>
            <w:left w:val="none" w:sz="0" w:space="0" w:color="auto"/>
            <w:bottom w:val="none" w:sz="0" w:space="0" w:color="auto"/>
            <w:right w:val="none" w:sz="0" w:space="0" w:color="auto"/>
          </w:divBdr>
        </w:div>
        <w:div w:id="1510563724">
          <w:marLeft w:val="640"/>
          <w:marRight w:val="0"/>
          <w:marTop w:val="0"/>
          <w:marBottom w:val="0"/>
          <w:divBdr>
            <w:top w:val="none" w:sz="0" w:space="0" w:color="auto"/>
            <w:left w:val="none" w:sz="0" w:space="0" w:color="auto"/>
            <w:bottom w:val="none" w:sz="0" w:space="0" w:color="auto"/>
            <w:right w:val="none" w:sz="0" w:space="0" w:color="auto"/>
          </w:divBdr>
        </w:div>
        <w:div w:id="314380789">
          <w:marLeft w:val="640"/>
          <w:marRight w:val="0"/>
          <w:marTop w:val="0"/>
          <w:marBottom w:val="0"/>
          <w:divBdr>
            <w:top w:val="none" w:sz="0" w:space="0" w:color="auto"/>
            <w:left w:val="none" w:sz="0" w:space="0" w:color="auto"/>
            <w:bottom w:val="none" w:sz="0" w:space="0" w:color="auto"/>
            <w:right w:val="none" w:sz="0" w:space="0" w:color="auto"/>
          </w:divBdr>
        </w:div>
        <w:div w:id="1651906108">
          <w:marLeft w:val="640"/>
          <w:marRight w:val="0"/>
          <w:marTop w:val="0"/>
          <w:marBottom w:val="0"/>
          <w:divBdr>
            <w:top w:val="none" w:sz="0" w:space="0" w:color="auto"/>
            <w:left w:val="none" w:sz="0" w:space="0" w:color="auto"/>
            <w:bottom w:val="none" w:sz="0" w:space="0" w:color="auto"/>
            <w:right w:val="none" w:sz="0" w:space="0" w:color="auto"/>
          </w:divBdr>
        </w:div>
        <w:div w:id="470025553">
          <w:marLeft w:val="640"/>
          <w:marRight w:val="0"/>
          <w:marTop w:val="0"/>
          <w:marBottom w:val="0"/>
          <w:divBdr>
            <w:top w:val="none" w:sz="0" w:space="0" w:color="auto"/>
            <w:left w:val="none" w:sz="0" w:space="0" w:color="auto"/>
            <w:bottom w:val="none" w:sz="0" w:space="0" w:color="auto"/>
            <w:right w:val="none" w:sz="0" w:space="0" w:color="auto"/>
          </w:divBdr>
        </w:div>
        <w:div w:id="76170460">
          <w:marLeft w:val="640"/>
          <w:marRight w:val="0"/>
          <w:marTop w:val="0"/>
          <w:marBottom w:val="0"/>
          <w:divBdr>
            <w:top w:val="none" w:sz="0" w:space="0" w:color="auto"/>
            <w:left w:val="none" w:sz="0" w:space="0" w:color="auto"/>
            <w:bottom w:val="none" w:sz="0" w:space="0" w:color="auto"/>
            <w:right w:val="none" w:sz="0" w:space="0" w:color="auto"/>
          </w:divBdr>
        </w:div>
        <w:div w:id="1225684250">
          <w:marLeft w:val="640"/>
          <w:marRight w:val="0"/>
          <w:marTop w:val="0"/>
          <w:marBottom w:val="0"/>
          <w:divBdr>
            <w:top w:val="none" w:sz="0" w:space="0" w:color="auto"/>
            <w:left w:val="none" w:sz="0" w:space="0" w:color="auto"/>
            <w:bottom w:val="none" w:sz="0" w:space="0" w:color="auto"/>
            <w:right w:val="none" w:sz="0" w:space="0" w:color="auto"/>
          </w:divBdr>
        </w:div>
        <w:div w:id="481627527">
          <w:marLeft w:val="640"/>
          <w:marRight w:val="0"/>
          <w:marTop w:val="0"/>
          <w:marBottom w:val="0"/>
          <w:divBdr>
            <w:top w:val="none" w:sz="0" w:space="0" w:color="auto"/>
            <w:left w:val="none" w:sz="0" w:space="0" w:color="auto"/>
            <w:bottom w:val="none" w:sz="0" w:space="0" w:color="auto"/>
            <w:right w:val="none" w:sz="0" w:space="0" w:color="auto"/>
          </w:divBdr>
        </w:div>
        <w:div w:id="309600486">
          <w:marLeft w:val="640"/>
          <w:marRight w:val="0"/>
          <w:marTop w:val="0"/>
          <w:marBottom w:val="0"/>
          <w:divBdr>
            <w:top w:val="none" w:sz="0" w:space="0" w:color="auto"/>
            <w:left w:val="none" w:sz="0" w:space="0" w:color="auto"/>
            <w:bottom w:val="none" w:sz="0" w:space="0" w:color="auto"/>
            <w:right w:val="none" w:sz="0" w:space="0" w:color="auto"/>
          </w:divBdr>
        </w:div>
        <w:div w:id="672225269">
          <w:marLeft w:val="640"/>
          <w:marRight w:val="0"/>
          <w:marTop w:val="0"/>
          <w:marBottom w:val="0"/>
          <w:divBdr>
            <w:top w:val="none" w:sz="0" w:space="0" w:color="auto"/>
            <w:left w:val="none" w:sz="0" w:space="0" w:color="auto"/>
            <w:bottom w:val="none" w:sz="0" w:space="0" w:color="auto"/>
            <w:right w:val="none" w:sz="0" w:space="0" w:color="auto"/>
          </w:divBdr>
        </w:div>
        <w:div w:id="1759252147">
          <w:marLeft w:val="640"/>
          <w:marRight w:val="0"/>
          <w:marTop w:val="0"/>
          <w:marBottom w:val="0"/>
          <w:divBdr>
            <w:top w:val="none" w:sz="0" w:space="0" w:color="auto"/>
            <w:left w:val="none" w:sz="0" w:space="0" w:color="auto"/>
            <w:bottom w:val="none" w:sz="0" w:space="0" w:color="auto"/>
            <w:right w:val="none" w:sz="0" w:space="0" w:color="auto"/>
          </w:divBdr>
        </w:div>
        <w:div w:id="1655723915">
          <w:marLeft w:val="640"/>
          <w:marRight w:val="0"/>
          <w:marTop w:val="0"/>
          <w:marBottom w:val="0"/>
          <w:divBdr>
            <w:top w:val="none" w:sz="0" w:space="0" w:color="auto"/>
            <w:left w:val="none" w:sz="0" w:space="0" w:color="auto"/>
            <w:bottom w:val="none" w:sz="0" w:space="0" w:color="auto"/>
            <w:right w:val="none" w:sz="0" w:space="0" w:color="auto"/>
          </w:divBdr>
        </w:div>
        <w:div w:id="370958756">
          <w:marLeft w:val="640"/>
          <w:marRight w:val="0"/>
          <w:marTop w:val="0"/>
          <w:marBottom w:val="0"/>
          <w:divBdr>
            <w:top w:val="none" w:sz="0" w:space="0" w:color="auto"/>
            <w:left w:val="none" w:sz="0" w:space="0" w:color="auto"/>
            <w:bottom w:val="none" w:sz="0" w:space="0" w:color="auto"/>
            <w:right w:val="none" w:sz="0" w:space="0" w:color="auto"/>
          </w:divBdr>
        </w:div>
        <w:div w:id="1987855184">
          <w:marLeft w:val="640"/>
          <w:marRight w:val="0"/>
          <w:marTop w:val="0"/>
          <w:marBottom w:val="0"/>
          <w:divBdr>
            <w:top w:val="none" w:sz="0" w:space="0" w:color="auto"/>
            <w:left w:val="none" w:sz="0" w:space="0" w:color="auto"/>
            <w:bottom w:val="none" w:sz="0" w:space="0" w:color="auto"/>
            <w:right w:val="none" w:sz="0" w:space="0" w:color="auto"/>
          </w:divBdr>
        </w:div>
        <w:div w:id="1898012322">
          <w:marLeft w:val="640"/>
          <w:marRight w:val="0"/>
          <w:marTop w:val="0"/>
          <w:marBottom w:val="0"/>
          <w:divBdr>
            <w:top w:val="none" w:sz="0" w:space="0" w:color="auto"/>
            <w:left w:val="none" w:sz="0" w:space="0" w:color="auto"/>
            <w:bottom w:val="none" w:sz="0" w:space="0" w:color="auto"/>
            <w:right w:val="none" w:sz="0" w:space="0" w:color="auto"/>
          </w:divBdr>
        </w:div>
        <w:div w:id="76681989">
          <w:marLeft w:val="640"/>
          <w:marRight w:val="0"/>
          <w:marTop w:val="0"/>
          <w:marBottom w:val="0"/>
          <w:divBdr>
            <w:top w:val="none" w:sz="0" w:space="0" w:color="auto"/>
            <w:left w:val="none" w:sz="0" w:space="0" w:color="auto"/>
            <w:bottom w:val="none" w:sz="0" w:space="0" w:color="auto"/>
            <w:right w:val="none" w:sz="0" w:space="0" w:color="auto"/>
          </w:divBdr>
        </w:div>
        <w:div w:id="986207229">
          <w:marLeft w:val="640"/>
          <w:marRight w:val="0"/>
          <w:marTop w:val="0"/>
          <w:marBottom w:val="0"/>
          <w:divBdr>
            <w:top w:val="none" w:sz="0" w:space="0" w:color="auto"/>
            <w:left w:val="none" w:sz="0" w:space="0" w:color="auto"/>
            <w:bottom w:val="none" w:sz="0" w:space="0" w:color="auto"/>
            <w:right w:val="none" w:sz="0" w:space="0" w:color="auto"/>
          </w:divBdr>
        </w:div>
        <w:div w:id="567762332">
          <w:marLeft w:val="640"/>
          <w:marRight w:val="0"/>
          <w:marTop w:val="0"/>
          <w:marBottom w:val="0"/>
          <w:divBdr>
            <w:top w:val="none" w:sz="0" w:space="0" w:color="auto"/>
            <w:left w:val="none" w:sz="0" w:space="0" w:color="auto"/>
            <w:bottom w:val="none" w:sz="0" w:space="0" w:color="auto"/>
            <w:right w:val="none" w:sz="0" w:space="0" w:color="auto"/>
          </w:divBdr>
        </w:div>
        <w:div w:id="1192494121">
          <w:marLeft w:val="640"/>
          <w:marRight w:val="0"/>
          <w:marTop w:val="0"/>
          <w:marBottom w:val="0"/>
          <w:divBdr>
            <w:top w:val="none" w:sz="0" w:space="0" w:color="auto"/>
            <w:left w:val="none" w:sz="0" w:space="0" w:color="auto"/>
            <w:bottom w:val="none" w:sz="0" w:space="0" w:color="auto"/>
            <w:right w:val="none" w:sz="0" w:space="0" w:color="auto"/>
          </w:divBdr>
        </w:div>
        <w:div w:id="356664042">
          <w:marLeft w:val="640"/>
          <w:marRight w:val="0"/>
          <w:marTop w:val="0"/>
          <w:marBottom w:val="0"/>
          <w:divBdr>
            <w:top w:val="none" w:sz="0" w:space="0" w:color="auto"/>
            <w:left w:val="none" w:sz="0" w:space="0" w:color="auto"/>
            <w:bottom w:val="none" w:sz="0" w:space="0" w:color="auto"/>
            <w:right w:val="none" w:sz="0" w:space="0" w:color="auto"/>
          </w:divBdr>
        </w:div>
        <w:div w:id="614334580">
          <w:marLeft w:val="640"/>
          <w:marRight w:val="0"/>
          <w:marTop w:val="0"/>
          <w:marBottom w:val="0"/>
          <w:divBdr>
            <w:top w:val="none" w:sz="0" w:space="0" w:color="auto"/>
            <w:left w:val="none" w:sz="0" w:space="0" w:color="auto"/>
            <w:bottom w:val="none" w:sz="0" w:space="0" w:color="auto"/>
            <w:right w:val="none" w:sz="0" w:space="0" w:color="auto"/>
          </w:divBdr>
        </w:div>
        <w:div w:id="1543864241">
          <w:marLeft w:val="640"/>
          <w:marRight w:val="0"/>
          <w:marTop w:val="0"/>
          <w:marBottom w:val="0"/>
          <w:divBdr>
            <w:top w:val="none" w:sz="0" w:space="0" w:color="auto"/>
            <w:left w:val="none" w:sz="0" w:space="0" w:color="auto"/>
            <w:bottom w:val="none" w:sz="0" w:space="0" w:color="auto"/>
            <w:right w:val="none" w:sz="0" w:space="0" w:color="auto"/>
          </w:divBdr>
        </w:div>
        <w:div w:id="1280913080">
          <w:marLeft w:val="640"/>
          <w:marRight w:val="0"/>
          <w:marTop w:val="0"/>
          <w:marBottom w:val="0"/>
          <w:divBdr>
            <w:top w:val="none" w:sz="0" w:space="0" w:color="auto"/>
            <w:left w:val="none" w:sz="0" w:space="0" w:color="auto"/>
            <w:bottom w:val="none" w:sz="0" w:space="0" w:color="auto"/>
            <w:right w:val="none" w:sz="0" w:space="0" w:color="auto"/>
          </w:divBdr>
        </w:div>
        <w:div w:id="1435397726">
          <w:marLeft w:val="640"/>
          <w:marRight w:val="0"/>
          <w:marTop w:val="0"/>
          <w:marBottom w:val="0"/>
          <w:divBdr>
            <w:top w:val="none" w:sz="0" w:space="0" w:color="auto"/>
            <w:left w:val="none" w:sz="0" w:space="0" w:color="auto"/>
            <w:bottom w:val="none" w:sz="0" w:space="0" w:color="auto"/>
            <w:right w:val="none" w:sz="0" w:space="0" w:color="auto"/>
          </w:divBdr>
        </w:div>
        <w:div w:id="621762271">
          <w:marLeft w:val="640"/>
          <w:marRight w:val="0"/>
          <w:marTop w:val="0"/>
          <w:marBottom w:val="0"/>
          <w:divBdr>
            <w:top w:val="none" w:sz="0" w:space="0" w:color="auto"/>
            <w:left w:val="none" w:sz="0" w:space="0" w:color="auto"/>
            <w:bottom w:val="none" w:sz="0" w:space="0" w:color="auto"/>
            <w:right w:val="none" w:sz="0" w:space="0" w:color="auto"/>
          </w:divBdr>
        </w:div>
        <w:div w:id="1027171273">
          <w:marLeft w:val="640"/>
          <w:marRight w:val="0"/>
          <w:marTop w:val="0"/>
          <w:marBottom w:val="0"/>
          <w:divBdr>
            <w:top w:val="none" w:sz="0" w:space="0" w:color="auto"/>
            <w:left w:val="none" w:sz="0" w:space="0" w:color="auto"/>
            <w:bottom w:val="none" w:sz="0" w:space="0" w:color="auto"/>
            <w:right w:val="none" w:sz="0" w:space="0" w:color="auto"/>
          </w:divBdr>
        </w:div>
        <w:div w:id="1151143357">
          <w:marLeft w:val="640"/>
          <w:marRight w:val="0"/>
          <w:marTop w:val="0"/>
          <w:marBottom w:val="0"/>
          <w:divBdr>
            <w:top w:val="none" w:sz="0" w:space="0" w:color="auto"/>
            <w:left w:val="none" w:sz="0" w:space="0" w:color="auto"/>
            <w:bottom w:val="none" w:sz="0" w:space="0" w:color="auto"/>
            <w:right w:val="none" w:sz="0" w:space="0" w:color="auto"/>
          </w:divBdr>
        </w:div>
        <w:div w:id="217909220">
          <w:marLeft w:val="640"/>
          <w:marRight w:val="0"/>
          <w:marTop w:val="0"/>
          <w:marBottom w:val="0"/>
          <w:divBdr>
            <w:top w:val="none" w:sz="0" w:space="0" w:color="auto"/>
            <w:left w:val="none" w:sz="0" w:space="0" w:color="auto"/>
            <w:bottom w:val="none" w:sz="0" w:space="0" w:color="auto"/>
            <w:right w:val="none" w:sz="0" w:space="0" w:color="auto"/>
          </w:divBdr>
        </w:div>
        <w:div w:id="1141655634">
          <w:marLeft w:val="640"/>
          <w:marRight w:val="0"/>
          <w:marTop w:val="0"/>
          <w:marBottom w:val="0"/>
          <w:divBdr>
            <w:top w:val="none" w:sz="0" w:space="0" w:color="auto"/>
            <w:left w:val="none" w:sz="0" w:space="0" w:color="auto"/>
            <w:bottom w:val="none" w:sz="0" w:space="0" w:color="auto"/>
            <w:right w:val="none" w:sz="0" w:space="0" w:color="auto"/>
          </w:divBdr>
        </w:div>
        <w:div w:id="448351924">
          <w:marLeft w:val="640"/>
          <w:marRight w:val="0"/>
          <w:marTop w:val="0"/>
          <w:marBottom w:val="0"/>
          <w:divBdr>
            <w:top w:val="none" w:sz="0" w:space="0" w:color="auto"/>
            <w:left w:val="none" w:sz="0" w:space="0" w:color="auto"/>
            <w:bottom w:val="none" w:sz="0" w:space="0" w:color="auto"/>
            <w:right w:val="none" w:sz="0" w:space="0" w:color="auto"/>
          </w:divBdr>
        </w:div>
        <w:div w:id="1573736327">
          <w:marLeft w:val="640"/>
          <w:marRight w:val="0"/>
          <w:marTop w:val="0"/>
          <w:marBottom w:val="0"/>
          <w:divBdr>
            <w:top w:val="none" w:sz="0" w:space="0" w:color="auto"/>
            <w:left w:val="none" w:sz="0" w:space="0" w:color="auto"/>
            <w:bottom w:val="none" w:sz="0" w:space="0" w:color="auto"/>
            <w:right w:val="none" w:sz="0" w:space="0" w:color="auto"/>
          </w:divBdr>
        </w:div>
        <w:div w:id="161553919">
          <w:marLeft w:val="640"/>
          <w:marRight w:val="0"/>
          <w:marTop w:val="0"/>
          <w:marBottom w:val="0"/>
          <w:divBdr>
            <w:top w:val="none" w:sz="0" w:space="0" w:color="auto"/>
            <w:left w:val="none" w:sz="0" w:space="0" w:color="auto"/>
            <w:bottom w:val="none" w:sz="0" w:space="0" w:color="auto"/>
            <w:right w:val="none" w:sz="0" w:space="0" w:color="auto"/>
          </w:divBdr>
        </w:div>
        <w:div w:id="1490054471">
          <w:marLeft w:val="640"/>
          <w:marRight w:val="0"/>
          <w:marTop w:val="0"/>
          <w:marBottom w:val="0"/>
          <w:divBdr>
            <w:top w:val="none" w:sz="0" w:space="0" w:color="auto"/>
            <w:left w:val="none" w:sz="0" w:space="0" w:color="auto"/>
            <w:bottom w:val="none" w:sz="0" w:space="0" w:color="auto"/>
            <w:right w:val="none" w:sz="0" w:space="0" w:color="auto"/>
          </w:divBdr>
        </w:div>
        <w:div w:id="1387605798">
          <w:marLeft w:val="640"/>
          <w:marRight w:val="0"/>
          <w:marTop w:val="0"/>
          <w:marBottom w:val="0"/>
          <w:divBdr>
            <w:top w:val="none" w:sz="0" w:space="0" w:color="auto"/>
            <w:left w:val="none" w:sz="0" w:space="0" w:color="auto"/>
            <w:bottom w:val="none" w:sz="0" w:space="0" w:color="auto"/>
            <w:right w:val="none" w:sz="0" w:space="0" w:color="auto"/>
          </w:divBdr>
        </w:div>
        <w:div w:id="1619217991">
          <w:marLeft w:val="640"/>
          <w:marRight w:val="0"/>
          <w:marTop w:val="0"/>
          <w:marBottom w:val="0"/>
          <w:divBdr>
            <w:top w:val="none" w:sz="0" w:space="0" w:color="auto"/>
            <w:left w:val="none" w:sz="0" w:space="0" w:color="auto"/>
            <w:bottom w:val="none" w:sz="0" w:space="0" w:color="auto"/>
            <w:right w:val="none" w:sz="0" w:space="0" w:color="auto"/>
          </w:divBdr>
        </w:div>
        <w:div w:id="695542759">
          <w:marLeft w:val="640"/>
          <w:marRight w:val="0"/>
          <w:marTop w:val="0"/>
          <w:marBottom w:val="0"/>
          <w:divBdr>
            <w:top w:val="none" w:sz="0" w:space="0" w:color="auto"/>
            <w:left w:val="none" w:sz="0" w:space="0" w:color="auto"/>
            <w:bottom w:val="none" w:sz="0" w:space="0" w:color="auto"/>
            <w:right w:val="none" w:sz="0" w:space="0" w:color="auto"/>
          </w:divBdr>
        </w:div>
        <w:div w:id="1994410020">
          <w:marLeft w:val="640"/>
          <w:marRight w:val="0"/>
          <w:marTop w:val="0"/>
          <w:marBottom w:val="0"/>
          <w:divBdr>
            <w:top w:val="none" w:sz="0" w:space="0" w:color="auto"/>
            <w:left w:val="none" w:sz="0" w:space="0" w:color="auto"/>
            <w:bottom w:val="none" w:sz="0" w:space="0" w:color="auto"/>
            <w:right w:val="none" w:sz="0" w:space="0" w:color="auto"/>
          </w:divBdr>
        </w:div>
        <w:div w:id="609894450">
          <w:marLeft w:val="640"/>
          <w:marRight w:val="0"/>
          <w:marTop w:val="0"/>
          <w:marBottom w:val="0"/>
          <w:divBdr>
            <w:top w:val="none" w:sz="0" w:space="0" w:color="auto"/>
            <w:left w:val="none" w:sz="0" w:space="0" w:color="auto"/>
            <w:bottom w:val="none" w:sz="0" w:space="0" w:color="auto"/>
            <w:right w:val="none" w:sz="0" w:space="0" w:color="auto"/>
          </w:divBdr>
        </w:div>
        <w:div w:id="1484078970">
          <w:marLeft w:val="640"/>
          <w:marRight w:val="0"/>
          <w:marTop w:val="0"/>
          <w:marBottom w:val="0"/>
          <w:divBdr>
            <w:top w:val="none" w:sz="0" w:space="0" w:color="auto"/>
            <w:left w:val="none" w:sz="0" w:space="0" w:color="auto"/>
            <w:bottom w:val="none" w:sz="0" w:space="0" w:color="auto"/>
            <w:right w:val="none" w:sz="0" w:space="0" w:color="auto"/>
          </w:divBdr>
        </w:div>
        <w:div w:id="1077483046">
          <w:marLeft w:val="640"/>
          <w:marRight w:val="0"/>
          <w:marTop w:val="0"/>
          <w:marBottom w:val="0"/>
          <w:divBdr>
            <w:top w:val="none" w:sz="0" w:space="0" w:color="auto"/>
            <w:left w:val="none" w:sz="0" w:space="0" w:color="auto"/>
            <w:bottom w:val="none" w:sz="0" w:space="0" w:color="auto"/>
            <w:right w:val="none" w:sz="0" w:space="0" w:color="auto"/>
          </w:divBdr>
        </w:div>
        <w:div w:id="1192963179">
          <w:marLeft w:val="640"/>
          <w:marRight w:val="0"/>
          <w:marTop w:val="0"/>
          <w:marBottom w:val="0"/>
          <w:divBdr>
            <w:top w:val="none" w:sz="0" w:space="0" w:color="auto"/>
            <w:left w:val="none" w:sz="0" w:space="0" w:color="auto"/>
            <w:bottom w:val="none" w:sz="0" w:space="0" w:color="auto"/>
            <w:right w:val="none" w:sz="0" w:space="0" w:color="auto"/>
          </w:divBdr>
        </w:div>
        <w:div w:id="171185200">
          <w:marLeft w:val="640"/>
          <w:marRight w:val="0"/>
          <w:marTop w:val="0"/>
          <w:marBottom w:val="0"/>
          <w:divBdr>
            <w:top w:val="none" w:sz="0" w:space="0" w:color="auto"/>
            <w:left w:val="none" w:sz="0" w:space="0" w:color="auto"/>
            <w:bottom w:val="none" w:sz="0" w:space="0" w:color="auto"/>
            <w:right w:val="none" w:sz="0" w:space="0" w:color="auto"/>
          </w:divBdr>
        </w:div>
        <w:div w:id="177430925">
          <w:marLeft w:val="640"/>
          <w:marRight w:val="0"/>
          <w:marTop w:val="0"/>
          <w:marBottom w:val="0"/>
          <w:divBdr>
            <w:top w:val="none" w:sz="0" w:space="0" w:color="auto"/>
            <w:left w:val="none" w:sz="0" w:space="0" w:color="auto"/>
            <w:bottom w:val="none" w:sz="0" w:space="0" w:color="auto"/>
            <w:right w:val="none" w:sz="0" w:space="0" w:color="auto"/>
          </w:divBdr>
        </w:div>
        <w:div w:id="183594477">
          <w:marLeft w:val="640"/>
          <w:marRight w:val="0"/>
          <w:marTop w:val="0"/>
          <w:marBottom w:val="0"/>
          <w:divBdr>
            <w:top w:val="none" w:sz="0" w:space="0" w:color="auto"/>
            <w:left w:val="none" w:sz="0" w:space="0" w:color="auto"/>
            <w:bottom w:val="none" w:sz="0" w:space="0" w:color="auto"/>
            <w:right w:val="none" w:sz="0" w:space="0" w:color="auto"/>
          </w:divBdr>
        </w:div>
        <w:div w:id="1467505425">
          <w:marLeft w:val="640"/>
          <w:marRight w:val="0"/>
          <w:marTop w:val="0"/>
          <w:marBottom w:val="0"/>
          <w:divBdr>
            <w:top w:val="none" w:sz="0" w:space="0" w:color="auto"/>
            <w:left w:val="none" w:sz="0" w:space="0" w:color="auto"/>
            <w:bottom w:val="none" w:sz="0" w:space="0" w:color="auto"/>
            <w:right w:val="none" w:sz="0" w:space="0" w:color="auto"/>
          </w:divBdr>
        </w:div>
        <w:div w:id="1050763130">
          <w:marLeft w:val="640"/>
          <w:marRight w:val="0"/>
          <w:marTop w:val="0"/>
          <w:marBottom w:val="0"/>
          <w:divBdr>
            <w:top w:val="none" w:sz="0" w:space="0" w:color="auto"/>
            <w:left w:val="none" w:sz="0" w:space="0" w:color="auto"/>
            <w:bottom w:val="none" w:sz="0" w:space="0" w:color="auto"/>
            <w:right w:val="none" w:sz="0" w:space="0" w:color="auto"/>
          </w:divBdr>
        </w:div>
        <w:div w:id="1894392684">
          <w:marLeft w:val="640"/>
          <w:marRight w:val="0"/>
          <w:marTop w:val="0"/>
          <w:marBottom w:val="0"/>
          <w:divBdr>
            <w:top w:val="none" w:sz="0" w:space="0" w:color="auto"/>
            <w:left w:val="none" w:sz="0" w:space="0" w:color="auto"/>
            <w:bottom w:val="none" w:sz="0" w:space="0" w:color="auto"/>
            <w:right w:val="none" w:sz="0" w:space="0" w:color="auto"/>
          </w:divBdr>
        </w:div>
        <w:div w:id="1728720723">
          <w:marLeft w:val="640"/>
          <w:marRight w:val="0"/>
          <w:marTop w:val="0"/>
          <w:marBottom w:val="0"/>
          <w:divBdr>
            <w:top w:val="none" w:sz="0" w:space="0" w:color="auto"/>
            <w:left w:val="none" w:sz="0" w:space="0" w:color="auto"/>
            <w:bottom w:val="none" w:sz="0" w:space="0" w:color="auto"/>
            <w:right w:val="none" w:sz="0" w:space="0" w:color="auto"/>
          </w:divBdr>
        </w:div>
        <w:div w:id="314917696">
          <w:marLeft w:val="640"/>
          <w:marRight w:val="0"/>
          <w:marTop w:val="0"/>
          <w:marBottom w:val="0"/>
          <w:divBdr>
            <w:top w:val="none" w:sz="0" w:space="0" w:color="auto"/>
            <w:left w:val="none" w:sz="0" w:space="0" w:color="auto"/>
            <w:bottom w:val="none" w:sz="0" w:space="0" w:color="auto"/>
            <w:right w:val="none" w:sz="0" w:space="0" w:color="auto"/>
          </w:divBdr>
        </w:div>
        <w:div w:id="312370026">
          <w:marLeft w:val="640"/>
          <w:marRight w:val="0"/>
          <w:marTop w:val="0"/>
          <w:marBottom w:val="0"/>
          <w:divBdr>
            <w:top w:val="none" w:sz="0" w:space="0" w:color="auto"/>
            <w:left w:val="none" w:sz="0" w:space="0" w:color="auto"/>
            <w:bottom w:val="none" w:sz="0" w:space="0" w:color="auto"/>
            <w:right w:val="none" w:sz="0" w:space="0" w:color="auto"/>
          </w:divBdr>
        </w:div>
        <w:div w:id="1859461813">
          <w:marLeft w:val="640"/>
          <w:marRight w:val="0"/>
          <w:marTop w:val="0"/>
          <w:marBottom w:val="0"/>
          <w:divBdr>
            <w:top w:val="none" w:sz="0" w:space="0" w:color="auto"/>
            <w:left w:val="none" w:sz="0" w:space="0" w:color="auto"/>
            <w:bottom w:val="none" w:sz="0" w:space="0" w:color="auto"/>
            <w:right w:val="none" w:sz="0" w:space="0" w:color="auto"/>
          </w:divBdr>
        </w:div>
        <w:div w:id="2142455587">
          <w:marLeft w:val="640"/>
          <w:marRight w:val="0"/>
          <w:marTop w:val="0"/>
          <w:marBottom w:val="0"/>
          <w:divBdr>
            <w:top w:val="none" w:sz="0" w:space="0" w:color="auto"/>
            <w:left w:val="none" w:sz="0" w:space="0" w:color="auto"/>
            <w:bottom w:val="none" w:sz="0" w:space="0" w:color="auto"/>
            <w:right w:val="none" w:sz="0" w:space="0" w:color="auto"/>
          </w:divBdr>
        </w:div>
        <w:div w:id="445273111">
          <w:marLeft w:val="640"/>
          <w:marRight w:val="0"/>
          <w:marTop w:val="0"/>
          <w:marBottom w:val="0"/>
          <w:divBdr>
            <w:top w:val="none" w:sz="0" w:space="0" w:color="auto"/>
            <w:left w:val="none" w:sz="0" w:space="0" w:color="auto"/>
            <w:bottom w:val="none" w:sz="0" w:space="0" w:color="auto"/>
            <w:right w:val="none" w:sz="0" w:space="0" w:color="auto"/>
          </w:divBdr>
        </w:div>
        <w:div w:id="709034298">
          <w:marLeft w:val="640"/>
          <w:marRight w:val="0"/>
          <w:marTop w:val="0"/>
          <w:marBottom w:val="0"/>
          <w:divBdr>
            <w:top w:val="none" w:sz="0" w:space="0" w:color="auto"/>
            <w:left w:val="none" w:sz="0" w:space="0" w:color="auto"/>
            <w:bottom w:val="none" w:sz="0" w:space="0" w:color="auto"/>
            <w:right w:val="none" w:sz="0" w:space="0" w:color="auto"/>
          </w:divBdr>
        </w:div>
        <w:div w:id="170141653">
          <w:marLeft w:val="640"/>
          <w:marRight w:val="0"/>
          <w:marTop w:val="0"/>
          <w:marBottom w:val="0"/>
          <w:divBdr>
            <w:top w:val="none" w:sz="0" w:space="0" w:color="auto"/>
            <w:left w:val="none" w:sz="0" w:space="0" w:color="auto"/>
            <w:bottom w:val="none" w:sz="0" w:space="0" w:color="auto"/>
            <w:right w:val="none" w:sz="0" w:space="0" w:color="auto"/>
          </w:divBdr>
        </w:div>
        <w:div w:id="974141176">
          <w:marLeft w:val="640"/>
          <w:marRight w:val="0"/>
          <w:marTop w:val="0"/>
          <w:marBottom w:val="0"/>
          <w:divBdr>
            <w:top w:val="none" w:sz="0" w:space="0" w:color="auto"/>
            <w:left w:val="none" w:sz="0" w:space="0" w:color="auto"/>
            <w:bottom w:val="none" w:sz="0" w:space="0" w:color="auto"/>
            <w:right w:val="none" w:sz="0" w:space="0" w:color="auto"/>
          </w:divBdr>
        </w:div>
        <w:div w:id="1406761777">
          <w:marLeft w:val="640"/>
          <w:marRight w:val="0"/>
          <w:marTop w:val="0"/>
          <w:marBottom w:val="0"/>
          <w:divBdr>
            <w:top w:val="none" w:sz="0" w:space="0" w:color="auto"/>
            <w:left w:val="none" w:sz="0" w:space="0" w:color="auto"/>
            <w:bottom w:val="none" w:sz="0" w:space="0" w:color="auto"/>
            <w:right w:val="none" w:sz="0" w:space="0" w:color="auto"/>
          </w:divBdr>
        </w:div>
        <w:div w:id="652949180">
          <w:marLeft w:val="640"/>
          <w:marRight w:val="0"/>
          <w:marTop w:val="0"/>
          <w:marBottom w:val="0"/>
          <w:divBdr>
            <w:top w:val="none" w:sz="0" w:space="0" w:color="auto"/>
            <w:left w:val="none" w:sz="0" w:space="0" w:color="auto"/>
            <w:bottom w:val="none" w:sz="0" w:space="0" w:color="auto"/>
            <w:right w:val="none" w:sz="0" w:space="0" w:color="auto"/>
          </w:divBdr>
        </w:div>
        <w:div w:id="1454902751">
          <w:marLeft w:val="640"/>
          <w:marRight w:val="0"/>
          <w:marTop w:val="0"/>
          <w:marBottom w:val="0"/>
          <w:divBdr>
            <w:top w:val="none" w:sz="0" w:space="0" w:color="auto"/>
            <w:left w:val="none" w:sz="0" w:space="0" w:color="auto"/>
            <w:bottom w:val="none" w:sz="0" w:space="0" w:color="auto"/>
            <w:right w:val="none" w:sz="0" w:space="0" w:color="auto"/>
          </w:divBdr>
        </w:div>
        <w:div w:id="1097676262">
          <w:marLeft w:val="640"/>
          <w:marRight w:val="0"/>
          <w:marTop w:val="0"/>
          <w:marBottom w:val="0"/>
          <w:divBdr>
            <w:top w:val="none" w:sz="0" w:space="0" w:color="auto"/>
            <w:left w:val="none" w:sz="0" w:space="0" w:color="auto"/>
            <w:bottom w:val="none" w:sz="0" w:space="0" w:color="auto"/>
            <w:right w:val="none" w:sz="0" w:space="0" w:color="auto"/>
          </w:divBdr>
        </w:div>
        <w:div w:id="1048605268">
          <w:marLeft w:val="640"/>
          <w:marRight w:val="0"/>
          <w:marTop w:val="0"/>
          <w:marBottom w:val="0"/>
          <w:divBdr>
            <w:top w:val="none" w:sz="0" w:space="0" w:color="auto"/>
            <w:left w:val="none" w:sz="0" w:space="0" w:color="auto"/>
            <w:bottom w:val="none" w:sz="0" w:space="0" w:color="auto"/>
            <w:right w:val="none" w:sz="0" w:space="0" w:color="auto"/>
          </w:divBdr>
        </w:div>
        <w:div w:id="607852349">
          <w:marLeft w:val="640"/>
          <w:marRight w:val="0"/>
          <w:marTop w:val="0"/>
          <w:marBottom w:val="0"/>
          <w:divBdr>
            <w:top w:val="none" w:sz="0" w:space="0" w:color="auto"/>
            <w:left w:val="none" w:sz="0" w:space="0" w:color="auto"/>
            <w:bottom w:val="none" w:sz="0" w:space="0" w:color="auto"/>
            <w:right w:val="none" w:sz="0" w:space="0" w:color="auto"/>
          </w:divBdr>
        </w:div>
        <w:div w:id="424613003">
          <w:marLeft w:val="640"/>
          <w:marRight w:val="0"/>
          <w:marTop w:val="0"/>
          <w:marBottom w:val="0"/>
          <w:divBdr>
            <w:top w:val="none" w:sz="0" w:space="0" w:color="auto"/>
            <w:left w:val="none" w:sz="0" w:space="0" w:color="auto"/>
            <w:bottom w:val="none" w:sz="0" w:space="0" w:color="auto"/>
            <w:right w:val="none" w:sz="0" w:space="0" w:color="auto"/>
          </w:divBdr>
        </w:div>
        <w:div w:id="750391479">
          <w:marLeft w:val="640"/>
          <w:marRight w:val="0"/>
          <w:marTop w:val="0"/>
          <w:marBottom w:val="0"/>
          <w:divBdr>
            <w:top w:val="none" w:sz="0" w:space="0" w:color="auto"/>
            <w:left w:val="none" w:sz="0" w:space="0" w:color="auto"/>
            <w:bottom w:val="none" w:sz="0" w:space="0" w:color="auto"/>
            <w:right w:val="none" w:sz="0" w:space="0" w:color="auto"/>
          </w:divBdr>
        </w:div>
        <w:div w:id="1405222918">
          <w:marLeft w:val="640"/>
          <w:marRight w:val="0"/>
          <w:marTop w:val="0"/>
          <w:marBottom w:val="0"/>
          <w:divBdr>
            <w:top w:val="none" w:sz="0" w:space="0" w:color="auto"/>
            <w:left w:val="none" w:sz="0" w:space="0" w:color="auto"/>
            <w:bottom w:val="none" w:sz="0" w:space="0" w:color="auto"/>
            <w:right w:val="none" w:sz="0" w:space="0" w:color="auto"/>
          </w:divBdr>
        </w:div>
        <w:div w:id="1905793483">
          <w:marLeft w:val="640"/>
          <w:marRight w:val="0"/>
          <w:marTop w:val="0"/>
          <w:marBottom w:val="0"/>
          <w:divBdr>
            <w:top w:val="none" w:sz="0" w:space="0" w:color="auto"/>
            <w:left w:val="none" w:sz="0" w:space="0" w:color="auto"/>
            <w:bottom w:val="none" w:sz="0" w:space="0" w:color="auto"/>
            <w:right w:val="none" w:sz="0" w:space="0" w:color="auto"/>
          </w:divBdr>
        </w:div>
        <w:div w:id="2120830776">
          <w:marLeft w:val="640"/>
          <w:marRight w:val="0"/>
          <w:marTop w:val="0"/>
          <w:marBottom w:val="0"/>
          <w:divBdr>
            <w:top w:val="none" w:sz="0" w:space="0" w:color="auto"/>
            <w:left w:val="none" w:sz="0" w:space="0" w:color="auto"/>
            <w:bottom w:val="none" w:sz="0" w:space="0" w:color="auto"/>
            <w:right w:val="none" w:sz="0" w:space="0" w:color="auto"/>
          </w:divBdr>
        </w:div>
        <w:div w:id="861554922">
          <w:marLeft w:val="640"/>
          <w:marRight w:val="0"/>
          <w:marTop w:val="0"/>
          <w:marBottom w:val="0"/>
          <w:divBdr>
            <w:top w:val="none" w:sz="0" w:space="0" w:color="auto"/>
            <w:left w:val="none" w:sz="0" w:space="0" w:color="auto"/>
            <w:bottom w:val="none" w:sz="0" w:space="0" w:color="auto"/>
            <w:right w:val="none" w:sz="0" w:space="0" w:color="auto"/>
          </w:divBdr>
        </w:div>
        <w:div w:id="1633437849">
          <w:marLeft w:val="640"/>
          <w:marRight w:val="0"/>
          <w:marTop w:val="0"/>
          <w:marBottom w:val="0"/>
          <w:divBdr>
            <w:top w:val="none" w:sz="0" w:space="0" w:color="auto"/>
            <w:left w:val="none" w:sz="0" w:space="0" w:color="auto"/>
            <w:bottom w:val="none" w:sz="0" w:space="0" w:color="auto"/>
            <w:right w:val="none" w:sz="0" w:space="0" w:color="auto"/>
          </w:divBdr>
        </w:div>
        <w:div w:id="872884475">
          <w:marLeft w:val="640"/>
          <w:marRight w:val="0"/>
          <w:marTop w:val="0"/>
          <w:marBottom w:val="0"/>
          <w:divBdr>
            <w:top w:val="none" w:sz="0" w:space="0" w:color="auto"/>
            <w:left w:val="none" w:sz="0" w:space="0" w:color="auto"/>
            <w:bottom w:val="none" w:sz="0" w:space="0" w:color="auto"/>
            <w:right w:val="none" w:sz="0" w:space="0" w:color="auto"/>
          </w:divBdr>
        </w:div>
        <w:div w:id="692072107">
          <w:marLeft w:val="640"/>
          <w:marRight w:val="0"/>
          <w:marTop w:val="0"/>
          <w:marBottom w:val="0"/>
          <w:divBdr>
            <w:top w:val="none" w:sz="0" w:space="0" w:color="auto"/>
            <w:left w:val="none" w:sz="0" w:space="0" w:color="auto"/>
            <w:bottom w:val="none" w:sz="0" w:space="0" w:color="auto"/>
            <w:right w:val="none" w:sz="0" w:space="0" w:color="auto"/>
          </w:divBdr>
        </w:div>
        <w:div w:id="1942444396">
          <w:marLeft w:val="640"/>
          <w:marRight w:val="0"/>
          <w:marTop w:val="0"/>
          <w:marBottom w:val="0"/>
          <w:divBdr>
            <w:top w:val="none" w:sz="0" w:space="0" w:color="auto"/>
            <w:left w:val="none" w:sz="0" w:space="0" w:color="auto"/>
            <w:bottom w:val="none" w:sz="0" w:space="0" w:color="auto"/>
            <w:right w:val="none" w:sz="0" w:space="0" w:color="auto"/>
          </w:divBdr>
        </w:div>
        <w:div w:id="657273806">
          <w:marLeft w:val="640"/>
          <w:marRight w:val="0"/>
          <w:marTop w:val="0"/>
          <w:marBottom w:val="0"/>
          <w:divBdr>
            <w:top w:val="none" w:sz="0" w:space="0" w:color="auto"/>
            <w:left w:val="none" w:sz="0" w:space="0" w:color="auto"/>
            <w:bottom w:val="none" w:sz="0" w:space="0" w:color="auto"/>
            <w:right w:val="none" w:sz="0" w:space="0" w:color="auto"/>
          </w:divBdr>
        </w:div>
        <w:div w:id="2142650876">
          <w:marLeft w:val="640"/>
          <w:marRight w:val="0"/>
          <w:marTop w:val="0"/>
          <w:marBottom w:val="0"/>
          <w:divBdr>
            <w:top w:val="none" w:sz="0" w:space="0" w:color="auto"/>
            <w:left w:val="none" w:sz="0" w:space="0" w:color="auto"/>
            <w:bottom w:val="none" w:sz="0" w:space="0" w:color="auto"/>
            <w:right w:val="none" w:sz="0" w:space="0" w:color="auto"/>
          </w:divBdr>
        </w:div>
        <w:div w:id="2141923368">
          <w:marLeft w:val="640"/>
          <w:marRight w:val="0"/>
          <w:marTop w:val="0"/>
          <w:marBottom w:val="0"/>
          <w:divBdr>
            <w:top w:val="none" w:sz="0" w:space="0" w:color="auto"/>
            <w:left w:val="none" w:sz="0" w:space="0" w:color="auto"/>
            <w:bottom w:val="none" w:sz="0" w:space="0" w:color="auto"/>
            <w:right w:val="none" w:sz="0" w:space="0" w:color="auto"/>
          </w:divBdr>
        </w:div>
        <w:div w:id="754593643">
          <w:marLeft w:val="640"/>
          <w:marRight w:val="0"/>
          <w:marTop w:val="0"/>
          <w:marBottom w:val="0"/>
          <w:divBdr>
            <w:top w:val="none" w:sz="0" w:space="0" w:color="auto"/>
            <w:left w:val="none" w:sz="0" w:space="0" w:color="auto"/>
            <w:bottom w:val="none" w:sz="0" w:space="0" w:color="auto"/>
            <w:right w:val="none" w:sz="0" w:space="0" w:color="auto"/>
          </w:divBdr>
        </w:div>
        <w:div w:id="519391748">
          <w:marLeft w:val="640"/>
          <w:marRight w:val="0"/>
          <w:marTop w:val="0"/>
          <w:marBottom w:val="0"/>
          <w:divBdr>
            <w:top w:val="none" w:sz="0" w:space="0" w:color="auto"/>
            <w:left w:val="none" w:sz="0" w:space="0" w:color="auto"/>
            <w:bottom w:val="none" w:sz="0" w:space="0" w:color="auto"/>
            <w:right w:val="none" w:sz="0" w:space="0" w:color="auto"/>
          </w:divBdr>
        </w:div>
        <w:div w:id="722486217">
          <w:marLeft w:val="640"/>
          <w:marRight w:val="0"/>
          <w:marTop w:val="0"/>
          <w:marBottom w:val="0"/>
          <w:divBdr>
            <w:top w:val="none" w:sz="0" w:space="0" w:color="auto"/>
            <w:left w:val="none" w:sz="0" w:space="0" w:color="auto"/>
            <w:bottom w:val="none" w:sz="0" w:space="0" w:color="auto"/>
            <w:right w:val="none" w:sz="0" w:space="0" w:color="auto"/>
          </w:divBdr>
        </w:div>
        <w:div w:id="18313786">
          <w:marLeft w:val="640"/>
          <w:marRight w:val="0"/>
          <w:marTop w:val="0"/>
          <w:marBottom w:val="0"/>
          <w:divBdr>
            <w:top w:val="none" w:sz="0" w:space="0" w:color="auto"/>
            <w:left w:val="none" w:sz="0" w:space="0" w:color="auto"/>
            <w:bottom w:val="none" w:sz="0" w:space="0" w:color="auto"/>
            <w:right w:val="none" w:sz="0" w:space="0" w:color="auto"/>
          </w:divBdr>
        </w:div>
        <w:div w:id="1266961288">
          <w:marLeft w:val="640"/>
          <w:marRight w:val="0"/>
          <w:marTop w:val="0"/>
          <w:marBottom w:val="0"/>
          <w:divBdr>
            <w:top w:val="none" w:sz="0" w:space="0" w:color="auto"/>
            <w:left w:val="none" w:sz="0" w:space="0" w:color="auto"/>
            <w:bottom w:val="none" w:sz="0" w:space="0" w:color="auto"/>
            <w:right w:val="none" w:sz="0" w:space="0" w:color="auto"/>
          </w:divBdr>
        </w:div>
        <w:div w:id="1327974791">
          <w:marLeft w:val="640"/>
          <w:marRight w:val="0"/>
          <w:marTop w:val="0"/>
          <w:marBottom w:val="0"/>
          <w:divBdr>
            <w:top w:val="none" w:sz="0" w:space="0" w:color="auto"/>
            <w:left w:val="none" w:sz="0" w:space="0" w:color="auto"/>
            <w:bottom w:val="none" w:sz="0" w:space="0" w:color="auto"/>
            <w:right w:val="none" w:sz="0" w:space="0" w:color="auto"/>
          </w:divBdr>
        </w:div>
        <w:div w:id="1805542588">
          <w:marLeft w:val="640"/>
          <w:marRight w:val="0"/>
          <w:marTop w:val="0"/>
          <w:marBottom w:val="0"/>
          <w:divBdr>
            <w:top w:val="none" w:sz="0" w:space="0" w:color="auto"/>
            <w:left w:val="none" w:sz="0" w:space="0" w:color="auto"/>
            <w:bottom w:val="none" w:sz="0" w:space="0" w:color="auto"/>
            <w:right w:val="none" w:sz="0" w:space="0" w:color="auto"/>
          </w:divBdr>
        </w:div>
        <w:div w:id="793645364">
          <w:marLeft w:val="640"/>
          <w:marRight w:val="0"/>
          <w:marTop w:val="0"/>
          <w:marBottom w:val="0"/>
          <w:divBdr>
            <w:top w:val="none" w:sz="0" w:space="0" w:color="auto"/>
            <w:left w:val="none" w:sz="0" w:space="0" w:color="auto"/>
            <w:bottom w:val="none" w:sz="0" w:space="0" w:color="auto"/>
            <w:right w:val="none" w:sz="0" w:space="0" w:color="auto"/>
          </w:divBdr>
        </w:div>
        <w:div w:id="2121878849">
          <w:marLeft w:val="640"/>
          <w:marRight w:val="0"/>
          <w:marTop w:val="0"/>
          <w:marBottom w:val="0"/>
          <w:divBdr>
            <w:top w:val="none" w:sz="0" w:space="0" w:color="auto"/>
            <w:left w:val="none" w:sz="0" w:space="0" w:color="auto"/>
            <w:bottom w:val="none" w:sz="0" w:space="0" w:color="auto"/>
            <w:right w:val="none" w:sz="0" w:space="0" w:color="auto"/>
          </w:divBdr>
        </w:div>
        <w:div w:id="1684015045">
          <w:marLeft w:val="640"/>
          <w:marRight w:val="0"/>
          <w:marTop w:val="0"/>
          <w:marBottom w:val="0"/>
          <w:divBdr>
            <w:top w:val="none" w:sz="0" w:space="0" w:color="auto"/>
            <w:left w:val="none" w:sz="0" w:space="0" w:color="auto"/>
            <w:bottom w:val="none" w:sz="0" w:space="0" w:color="auto"/>
            <w:right w:val="none" w:sz="0" w:space="0" w:color="auto"/>
          </w:divBdr>
        </w:div>
        <w:div w:id="199444131">
          <w:marLeft w:val="640"/>
          <w:marRight w:val="0"/>
          <w:marTop w:val="0"/>
          <w:marBottom w:val="0"/>
          <w:divBdr>
            <w:top w:val="none" w:sz="0" w:space="0" w:color="auto"/>
            <w:left w:val="none" w:sz="0" w:space="0" w:color="auto"/>
            <w:bottom w:val="none" w:sz="0" w:space="0" w:color="auto"/>
            <w:right w:val="none" w:sz="0" w:space="0" w:color="auto"/>
          </w:divBdr>
        </w:div>
        <w:div w:id="41173110">
          <w:marLeft w:val="640"/>
          <w:marRight w:val="0"/>
          <w:marTop w:val="0"/>
          <w:marBottom w:val="0"/>
          <w:divBdr>
            <w:top w:val="none" w:sz="0" w:space="0" w:color="auto"/>
            <w:left w:val="none" w:sz="0" w:space="0" w:color="auto"/>
            <w:bottom w:val="none" w:sz="0" w:space="0" w:color="auto"/>
            <w:right w:val="none" w:sz="0" w:space="0" w:color="auto"/>
          </w:divBdr>
        </w:div>
        <w:div w:id="224605524">
          <w:marLeft w:val="640"/>
          <w:marRight w:val="0"/>
          <w:marTop w:val="0"/>
          <w:marBottom w:val="0"/>
          <w:divBdr>
            <w:top w:val="none" w:sz="0" w:space="0" w:color="auto"/>
            <w:left w:val="none" w:sz="0" w:space="0" w:color="auto"/>
            <w:bottom w:val="none" w:sz="0" w:space="0" w:color="auto"/>
            <w:right w:val="none" w:sz="0" w:space="0" w:color="auto"/>
          </w:divBdr>
        </w:div>
        <w:div w:id="2089306362">
          <w:marLeft w:val="640"/>
          <w:marRight w:val="0"/>
          <w:marTop w:val="0"/>
          <w:marBottom w:val="0"/>
          <w:divBdr>
            <w:top w:val="none" w:sz="0" w:space="0" w:color="auto"/>
            <w:left w:val="none" w:sz="0" w:space="0" w:color="auto"/>
            <w:bottom w:val="none" w:sz="0" w:space="0" w:color="auto"/>
            <w:right w:val="none" w:sz="0" w:space="0" w:color="auto"/>
          </w:divBdr>
        </w:div>
        <w:div w:id="1177430276">
          <w:marLeft w:val="640"/>
          <w:marRight w:val="0"/>
          <w:marTop w:val="0"/>
          <w:marBottom w:val="0"/>
          <w:divBdr>
            <w:top w:val="none" w:sz="0" w:space="0" w:color="auto"/>
            <w:left w:val="none" w:sz="0" w:space="0" w:color="auto"/>
            <w:bottom w:val="none" w:sz="0" w:space="0" w:color="auto"/>
            <w:right w:val="none" w:sz="0" w:space="0" w:color="auto"/>
          </w:divBdr>
        </w:div>
        <w:div w:id="161316179">
          <w:marLeft w:val="640"/>
          <w:marRight w:val="0"/>
          <w:marTop w:val="0"/>
          <w:marBottom w:val="0"/>
          <w:divBdr>
            <w:top w:val="none" w:sz="0" w:space="0" w:color="auto"/>
            <w:left w:val="none" w:sz="0" w:space="0" w:color="auto"/>
            <w:bottom w:val="none" w:sz="0" w:space="0" w:color="auto"/>
            <w:right w:val="none" w:sz="0" w:space="0" w:color="auto"/>
          </w:divBdr>
        </w:div>
        <w:div w:id="420682665">
          <w:marLeft w:val="640"/>
          <w:marRight w:val="0"/>
          <w:marTop w:val="0"/>
          <w:marBottom w:val="0"/>
          <w:divBdr>
            <w:top w:val="none" w:sz="0" w:space="0" w:color="auto"/>
            <w:left w:val="none" w:sz="0" w:space="0" w:color="auto"/>
            <w:bottom w:val="none" w:sz="0" w:space="0" w:color="auto"/>
            <w:right w:val="none" w:sz="0" w:space="0" w:color="auto"/>
          </w:divBdr>
        </w:div>
        <w:div w:id="935408916">
          <w:marLeft w:val="640"/>
          <w:marRight w:val="0"/>
          <w:marTop w:val="0"/>
          <w:marBottom w:val="0"/>
          <w:divBdr>
            <w:top w:val="none" w:sz="0" w:space="0" w:color="auto"/>
            <w:left w:val="none" w:sz="0" w:space="0" w:color="auto"/>
            <w:bottom w:val="none" w:sz="0" w:space="0" w:color="auto"/>
            <w:right w:val="none" w:sz="0" w:space="0" w:color="auto"/>
          </w:divBdr>
        </w:div>
        <w:div w:id="1514222200">
          <w:marLeft w:val="640"/>
          <w:marRight w:val="0"/>
          <w:marTop w:val="0"/>
          <w:marBottom w:val="0"/>
          <w:divBdr>
            <w:top w:val="none" w:sz="0" w:space="0" w:color="auto"/>
            <w:left w:val="none" w:sz="0" w:space="0" w:color="auto"/>
            <w:bottom w:val="none" w:sz="0" w:space="0" w:color="auto"/>
            <w:right w:val="none" w:sz="0" w:space="0" w:color="auto"/>
          </w:divBdr>
        </w:div>
        <w:div w:id="1031608054">
          <w:marLeft w:val="640"/>
          <w:marRight w:val="0"/>
          <w:marTop w:val="0"/>
          <w:marBottom w:val="0"/>
          <w:divBdr>
            <w:top w:val="none" w:sz="0" w:space="0" w:color="auto"/>
            <w:left w:val="none" w:sz="0" w:space="0" w:color="auto"/>
            <w:bottom w:val="none" w:sz="0" w:space="0" w:color="auto"/>
            <w:right w:val="none" w:sz="0" w:space="0" w:color="auto"/>
          </w:divBdr>
        </w:div>
        <w:div w:id="1687290632">
          <w:marLeft w:val="640"/>
          <w:marRight w:val="0"/>
          <w:marTop w:val="0"/>
          <w:marBottom w:val="0"/>
          <w:divBdr>
            <w:top w:val="none" w:sz="0" w:space="0" w:color="auto"/>
            <w:left w:val="none" w:sz="0" w:space="0" w:color="auto"/>
            <w:bottom w:val="none" w:sz="0" w:space="0" w:color="auto"/>
            <w:right w:val="none" w:sz="0" w:space="0" w:color="auto"/>
          </w:divBdr>
        </w:div>
        <w:div w:id="1383941732">
          <w:marLeft w:val="640"/>
          <w:marRight w:val="0"/>
          <w:marTop w:val="0"/>
          <w:marBottom w:val="0"/>
          <w:divBdr>
            <w:top w:val="none" w:sz="0" w:space="0" w:color="auto"/>
            <w:left w:val="none" w:sz="0" w:space="0" w:color="auto"/>
            <w:bottom w:val="none" w:sz="0" w:space="0" w:color="auto"/>
            <w:right w:val="none" w:sz="0" w:space="0" w:color="auto"/>
          </w:divBdr>
        </w:div>
        <w:div w:id="275065893">
          <w:marLeft w:val="640"/>
          <w:marRight w:val="0"/>
          <w:marTop w:val="0"/>
          <w:marBottom w:val="0"/>
          <w:divBdr>
            <w:top w:val="none" w:sz="0" w:space="0" w:color="auto"/>
            <w:left w:val="none" w:sz="0" w:space="0" w:color="auto"/>
            <w:bottom w:val="none" w:sz="0" w:space="0" w:color="auto"/>
            <w:right w:val="none" w:sz="0" w:space="0" w:color="auto"/>
          </w:divBdr>
        </w:div>
      </w:divsChild>
    </w:div>
    <w:div w:id="706370014">
      <w:bodyDiv w:val="1"/>
      <w:marLeft w:val="0"/>
      <w:marRight w:val="0"/>
      <w:marTop w:val="0"/>
      <w:marBottom w:val="0"/>
      <w:divBdr>
        <w:top w:val="none" w:sz="0" w:space="0" w:color="auto"/>
        <w:left w:val="none" w:sz="0" w:space="0" w:color="auto"/>
        <w:bottom w:val="none" w:sz="0" w:space="0" w:color="auto"/>
        <w:right w:val="none" w:sz="0" w:space="0" w:color="auto"/>
      </w:divBdr>
    </w:div>
    <w:div w:id="714424886">
      <w:bodyDiv w:val="1"/>
      <w:marLeft w:val="0"/>
      <w:marRight w:val="0"/>
      <w:marTop w:val="0"/>
      <w:marBottom w:val="0"/>
      <w:divBdr>
        <w:top w:val="none" w:sz="0" w:space="0" w:color="auto"/>
        <w:left w:val="none" w:sz="0" w:space="0" w:color="auto"/>
        <w:bottom w:val="none" w:sz="0" w:space="0" w:color="auto"/>
        <w:right w:val="none" w:sz="0" w:space="0" w:color="auto"/>
      </w:divBdr>
    </w:div>
    <w:div w:id="715392572">
      <w:bodyDiv w:val="1"/>
      <w:marLeft w:val="0"/>
      <w:marRight w:val="0"/>
      <w:marTop w:val="0"/>
      <w:marBottom w:val="0"/>
      <w:divBdr>
        <w:top w:val="none" w:sz="0" w:space="0" w:color="auto"/>
        <w:left w:val="none" w:sz="0" w:space="0" w:color="auto"/>
        <w:bottom w:val="none" w:sz="0" w:space="0" w:color="auto"/>
        <w:right w:val="none" w:sz="0" w:space="0" w:color="auto"/>
      </w:divBdr>
      <w:divsChild>
        <w:div w:id="2091467361">
          <w:marLeft w:val="640"/>
          <w:marRight w:val="0"/>
          <w:marTop w:val="0"/>
          <w:marBottom w:val="0"/>
          <w:divBdr>
            <w:top w:val="none" w:sz="0" w:space="0" w:color="auto"/>
            <w:left w:val="none" w:sz="0" w:space="0" w:color="auto"/>
            <w:bottom w:val="none" w:sz="0" w:space="0" w:color="auto"/>
            <w:right w:val="none" w:sz="0" w:space="0" w:color="auto"/>
          </w:divBdr>
        </w:div>
        <w:div w:id="825976841">
          <w:marLeft w:val="640"/>
          <w:marRight w:val="0"/>
          <w:marTop w:val="0"/>
          <w:marBottom w:val="0"/>
          <w:divBdr>
            <w:top w:val="none" w:sz="0" w:space="0" w:color="auto"/>
            <w:left w:val="none" w:sz="0" w:space="0" w:color="auto"/>
            <w:bottom w:val="none" w:sz="0" w:space="0" w:color="auto"/>
            <w:right w:val="none" w:sz="0" w:space="0" w:color="auto"/>
          </w:divBdr>
        </w:div>
        <w:div w:id="1293288338">
          <w:marLeft w:val="640"/>
          <w:marRight w:val="0"/>
          <w:marTop w:val="0"/>
          <w:marBottom w:val="0"/>
          <w:divBdr>
            <w:top w:val="none" w:sz="0" w:space="0" w:color="auto"/>
            <w:left w:val="none" w:sz="0" w:space="0" w:color="auto"/>
            <w:bottom w:val="none" w:sz="0" w:space="0" w:color="auto"/>
            <w:right w:val="none" w:sz="0" w:space="0" w:color="auto"/>
          </w:divBdr>
        </w:div>
        <w:div w:id="186794612">
          <w:marLeft w:val="640"/>
          <w:marRight w:val="0"/>
          <w:marTop w:val="0"/>
          <w:marBottom w:val="0"/>
          <w:divBdr>
            <w:top w:val="none" w:sz="0" w:space="0" w:color="auto"/>
            <w:left w:val="none" w:sz="0" w:space="0" w:color="auto"/>
            <w:bottom w:val="none" w:sz="0" w:space="0" w:color="auto"/>
            <w:right w:val="none" w:sz="0" w:space="0" w:color="auto"/>
          </w:divBdr>
        </w:div>
        <w:div w:id="8720684">
          <w:marLeft w:val="640"/>
          <w:marRight w:val="0"/>
          <w:marTop w:val="0"/>
          <w:marBottom w:val="0"/>
          <w:divBdr>
            <w:top w:val="none" w:sz="0" w:space="0" w:color="auto"/>
            <w:left w:val="none" w:sz="0" w:space="0" w:color="auto"/>
            <w:bottom w:val="none" w:sz="0" w:space="0" w:color="auto"/>
            <w:right w:val="none" w:sz="0" w:space="0" w:color="auto"/>
          </w:divBdr>
        </w:div>
        <w:div w:id="1504932460">
          <w:marLeft w:val="640"/>
          <w:marRight w:val="0"/>
          <w:marTop w:val="0"/>
          <w:marBottom w:val="0"/>
          <w:divBdr>
            <w:top w:val="none" w:sz="0" w:space="0" w:color="auto"/>
            <w:left w:val="none" w:sz="0" w:space="0" w:color="auto"/>
            <w:bottom w:val="none" w:sz="0" w:space="0" w:color="auto"/>
            <w:right w:val="none" w:sz="0" w:space="0" w:color="auto"/>
          </w:divBdr>
        </w:div>
        <w:div w:id="936450796">
          <w:marLeft w:val="640"/>
          <w:marRight w:val="0"/>
          <w:marTop w:val="0"/>
          <w:marBottom w:val="0"/>
          <w:divBdr>
            <w:top w:val="none" w:sz="0" w:space="0" w:color="auto"/>
            <w:left w:val="none" w:sz="0" w:space="0" w:color="auto"/>
            <w:bottom w:val="none" w:sz="0" w:space="0" w:color="auto"/>
            <w:right w:val="none" w:sz="0" w:space="0" w:color="auto"/>
          </w:divBdr>
        </w:div>
        <w:div w:id="1402866492">
          <w:marLeft w:val="640"/>
          <w:marRight w:val="0"/>
          <w:marTop w:val="0"/>
          <w:marBottom w:val="0"/>
          <w:divBdr>
            <w:top w:val="none" w:sz="0" w:space="0" w:color="auto"/>
            <w:left w:val="none" w:sz="0" w:space="0" w:color="auto"/>
            <w:bottom w:val="none" w:sz="0" w:space="0" w:color="auto"/>
            <w:right w:val="none" w:sz="0" w:space="0" w:color="auto"/>
          </w:divBdr>
        </w:div>
        <w:div w:id="2139495840">
          <w:marLeft w:val="640"/>
          <w:marRight w:val="0"/>
          <w:marTop w:val="0"/>
          <w:marBottom w:val="0"/>
          <w:divBdr>
            <w:top w:val="none" w:sz="0" w:space="0" w:color="auto"/>
            <w:left w:val="none" w:sz="0" w:space="0" w:color="auto"/>
            <w:bottom w:val="none" w:sz="0" w:space="0" w:color="auto"/>
            <w:right w:val="none" w:sz="0" w:space="0" w:color="auto"/>
          </w:divBdr>
        </w:div>
        <w:div w:id="436213833">
          <w:marLeft w:val="640"/>
          <w:marRight w:val="0"/>
          <w:marTop w:val="0"/>
          <w:marBottom w:val="0"/>
          <w:divBdr>
            <w:top w:val="none" w:sz="0" w:space="0" w:color="auto"/>
            <w:left w:val="none" w:sz="0" w:space="0" w:color="auto"/>
            <w:bottom w:val="none" w:sz="0" w:space="0" w:color="auto"/>
            <w:right w:val="none" w:sz="0" w:space="0" w:color="auto"/>
          </w:divBdr>
        </w:div>
        <w:div w:id="938223009">
          <w:marLeft w:val="640"/>
          <w:marRight w:val="0"/>
          <w:marTop w:val="0"/>
          <w:marBottom w:val="0"/>
          <w:divBdr>
            <w:top w:val="none" w:sz="0" w:space="0" w:color="auto"/>
            <w:left w:val="none" w:sz="0" w:space="0" w:color="auto"/>
            <w:bottom w:val="none" w:sz="0" w:space="0" w:color="auto"/>
            <w:right w:val="none" w:sz="0" w:space="0" w:color="auto"/>
          </w:divBdr>
        </w:div>
        <w:div w:id="450170584">
          <w:marLeft w:val="640"/>
          <w:marRight w:val="0"/>
          <w:marTop w:val="0"/>
          <w:marBottom w:val="0"/>
          <w:divBdr>
            <w:top w:val="none" w:sz="0" w:space="0" w:color="auto"/>
            <w:left w:val="none" w:sz="0" w:space="0" w:color="auto"/>
            <w:bottom w:val="none" w:sz="0" w:space="0" w:color="auto"/>
            <w:right w:val="none" w:sz="0" w:space="0" w:color="auto"/>
          </w:divBdr>
        </w:div>
        <w:div w:id="2112580629">
          <w:marLeft w:val="640"/>
          <w:marRight w:val="0"/>
          <w:marTop w:val="0"/>
          <w:marBottom w:val="0"/>
          <w:divBdr>
            <w:top w:val="none" w:sz="0" w:space="0" w:color="auto"/>
            <w:left w:val="none" w:sz="0" w:space="0" w:color="auto"/>
            <w:bottom w:val="none" w:sz="0" w:space="0" w:color="auto"/>
            <w:right w:val="none" w:sz="0" w:space="0" w:color="auto"/>
          </w:divBdr>
        </w:div>
        <w:div w:id="271516918">
          <w:marLeft w:val="640"/>
          <w:marRight w:val="0"/>
          <w:marTop w:val="0"/>
          <w:marBottom w:val="0"/>
          <w:divBdr>
            <w:top w:val="none" w:sz="0" w:space="0" w:color="auto"/>
            <w:left w:val="none" w:sz="0" w:space="0" w:color="auto"/>
            <w:bottom w:val="none" w:sz="0" w:space="0" w:color="auto"/>
            <w:right w:val="none" w:sz="0" w:space="0" w:color="auto"/>
          </w:divBdr>
        </w:div>
        <w:div w:id="1530024135">
          <w:marLeft w:val="640"/>
          <w:marRight w:val="0"/>
          <w:marTop w:val="0"/>
          <w:marBottom w:val="0"/>
          <w:divBdr>
            <w:top w:val="none" w:sz="0" w:space="0" w:color="auto"/>
            <w:left w:val="none" w:sz="0" w:space="0" w:color="auto"/>
            <w:bottom w:val="none" w:sz="0" w:space="0" w:color="auto"/>
            <w:right w:val="none" w:sz="0" w:space="0" w:color="auto"/>
          </w:divBdr>
        </w:div>
        <w:div w:id="165370482">
          <w:marLeft w:val="640"/>
          <w:marRight w:val="0"/>
          <w:marTop w:val="0"/>
          <w:marBottom w:val="0"/>
          <w:divBdr>
            <w:top w:val="none" w:sz="0" w:space="0" w:color="auto"/>
            <w:left w:val="none" w:sz="0" w:space="0" w:color="auto"/>
            <w:bottom w:val="none" w:sz="0" w:space="0" w:color="auto"/>
            <w:right w:val="none" w:sz="0" w:space="0" w:color="auto"/>
          </w:divBdr>
        </w:div>
        <w:div w:id="1515262960">
          <w:marLeft w:val="640"/>
          <w:marRight w:val="0"/>
          <w:marTop w:val="0"/>
          <w:marBottom w:val="0"/>
          <w:divBdr>
            <w:top w:val="none" w:sz="0" w:space="0" w:color="auto"/>
            <w:left w:val="none" w:sz="0" w:space="0" w:color="auto"/>
            <w:bottom w:val="none" w:sz="0" w:space="0" w:color="auto"/>
            <w:right w:val="none" w:sz="0" w:space="0" w:color="auto"/>
          </w:divBdr>
        </w:div>
        <w:div w:id="1756434572">
          <w:marLeft w:val="640"/>
          <w:marRight w:val="0"/>
          <w:marTop w:val="0"/>
          <w:marBottom w:val="0"/>
          <w:divBdr>
            <w:top w:val="none" w:sz="0" w:space="0" w:color="auto"/>
            <w:left w:val="none" w:sz="0" w:space="0" w:color="auto"/>
            <w:bottom w:val="none" w:sz="0" w:space="0" w:color="auto"/>
            <w:right w:val="none" w:sz="0" w:space="0" w:color="auto"/>
          </w:divBdr>
        </w:div>
        <w:div w:id="1735884295">
          <w:marLeft w:val="640"/>
          <w:marRight w:val="0"/>
          <w:marTop w:val="0"/>
          <w:marBottom w:val="0"/>
          <w:divBdr>
            <w:top w:val="none" w:sz="0" w:space="0" w:color="auto"/>
            <w:left w:val="none" w:sz="0" w:space="0" w:color="auto"/>
            <w:bottom w:val="none" w:sz="0" w:space="0" w:color="auto"/>
            <w:right w:val="none" w:sz="0" w:space="0" w:color="auto"/>
          </w:divBdr>
        </w:div>
        <w:div w:id="160003660">
          <w:marLeft w:val="640"/>
          <w:marRight w:val="0"/>
          <w:marTop w:val="0"/>
          <w:marBottom w:val="0"/>
          <w:divBdr>
            <w:top w:val="none" w:sz="0" w:space="0" w:color="auto"/>
            <w:left w:val="none" w:sz="0" w:space="0" w:color="auto"/>
            <w:bottom w:val="none" w:sz="0" w:space="0" w:color="auto"/>
            <w:right w:val="none" w:sz="0" w:space="0" w:color="auto"/>
          </w:divBdr>
        </w:div>
        <w:div w:id="1742481160">
          <w:marLeft w:val="640"/>
          <w:marRight w:val="0"/>
          <w:marTop w:val="0"/>
          <w:marBottom w:val="0"/>
          <w:divBdr>
            <w:top w:val="none" w:sz="0" w:space="0" w:color="auto"/>
            <w:left w:val="none" w:sz="0" w:space="0" w:color="auto"/>
            <w:bottom w:val="none" w:sz="0" w:space="0" w:color="auto"/>
            <w:right w:val="none" w:sz="0" w:space="0" w:color="auto"/>
          </w:divBdr>
        </w:div>
        <w:div w:id="1683437099">
          <w:marLeft w:val="640"/>
          <w:marRight w:val="0"/>
          <w:marTop w:val="0"/>
          <w:marBottom w:val="0"/>
          <w:divBdr>
            <w:top w:val="none" w:sz="0" w:space="0" w:color="auto"/>
            <w:left w:val="none" w:sz="0" w:space="0" w:color="auto"/>
            <w:bottom w:val="none" w:sz="0" w:space="0" w:color="auto"/>
            <w:right w:val="none" w:sz="0" w:space="0" w:color="auto"/>
          </w:divBdr>
        </w:div>
        <w:div w:id="892036688">
          <w:marLeft w:val="640"/>
          <w:marRight w:val="0"/>
          <w:marTop w:val="0"/>
          <w:marBottom w:val="0"/>
          <w:divBdr>
            <w:top w:val="none" w:sz="0" w:space="0" w:color="auto"/>
            <w:left w:val="none" w:sz="0" w:space="0" w:color="auto"/>
            <w:bottom w:val="none" w:sz="0" w:space="0" w:color="auto"/>
            <w:right w:val="none" w:sz="0" w:space="0" w:color="auto"/>
          </w:divBdr>
        </w:div>
        <w:div w:id="722951852">
          <w:marLeft w:val="640"/>
          <w:marRight w:val="0"/>
          <w:marTop w:val="0"/>
          <w:marBottom w:val="0"/>
          <w:divBdr>
            <w:top w:val="none" w:sz="0" w:space="0" w:color="auto"/>
            <w:left w:val="none" w:sz="0" w:space="0" w:color="auto"/>
            <w:bottom w:val="none" w:sz="0" w:space="0" w:color="auto"/>
            <w:right w:val="none" w:sz="0" w:space="0" w:color="auto"/>
          </w:divBdr>
        </w:div>
        <w:div w:id="485707698">
          <w:marLeft w:val="640"/>
          <w:marRight w:val="0"/>
          <w:marTop w:val="0"/>
          <w:marBottom w:val="0"/>
          <w:divBdr>
            <w:top w:val="none" w:sz="0" w:space="0" w:color="auto"/>
            <w:left w:val="none" w:sz="0" w:space="0" w:color="auto"/>
            <w:bottom w:val="none" w:sz="0" w:space="0" w:color="auto"/>
            <w:right w:val="none" w:sz="0" w:space="0" w:color="auto"/>
          </w:divBdr>
        </w:div>
        <w:div w:id="49885972">
          <w:marLeft w:val="640"/>
          <w:marRight w:val="0"/>
          <w:marTop w:val="0"/>
          <w:marBottom w:val="0"/>
          <w:divBdr>
            <w:top w:val="none" w:sz="0" w:space="0" w:color="auto"/>
            <w:left w:val="none" w:sz="0" w:space="0" w:color="auto"/>
            <w:bottom w:val="none" w:sz="0" w:space="0" w:color="auto"/>
            <w:right w:val="none" w:sz="0" w:space="0" w:color="auto"/>
          </w:divBdr>
        </w:div>
        <w:div w:id="477379423">
          <w:marLeft w:val="640"/>
          <w:marRight w:val="0"/>
          <w:marTop w:val="0"/>
          <w:marBottom w:val="0"/>
          <w:divBdr>
            <w:top w:val="none" w:sz="0" w:space="0" w:color="auto"/>
            <w:left w:val="none" w:sz="0" w:space="0" w:color="auto"/>
            <w:bottom w:val="none" w:sz="0" w:space="0" w:color="auto"/>
            <w:right w:val="none" w:sz="0" w:space="0" w:color="auto"/>
          </w:divBdr>
        </w:div>
        <w:div w:id="1263606254">
          <w:marLeft w:val="640"/>
          <w:marRight w:val="0"/>
          <w:marTop w:val="0"/>
          <w:marBottom w:val="0"/>
          <w:divBdr>
            <w:top w:val="none" w:sz="0" w:space="0" w:color="auto"/>
            <w:left w:val="none" w:sz="0" w:space="0" w:color="auto"/>
            <w:bottom w:val="none" w:sz="0" w:space="0" w:color="auto"/>
            <w:right w:val="none" w:sz="0" w:space="0" w:color="auto"/>
          </w:divBdr>
        </w:div>
        <w:div w:id="1548373552">
          <w:marLeft w:val="640"/>
          <w:marRight w:val="0"/>
          <w:marTop w:val="0"/>
          <w:marBottom w:val="0"/>
          <w:divBdr>
            <w:top w:val="none" w:sz="0" w:space="0" w:color="auto"/>
            <w:left w:val="none" w:sz="0" w:space="0" w:color="auto"/>
            <w:bottom w:val="none" w:sz="0" w:space="0" w:color="auto"/>
            <w:right w:val="none" w:sz="0" w:space="0" w:color="auto"/>
          </w:divBdr>
        </w:div>
        <w:div w:id="651952248">
          <w:marLeft w:val="640"/>
          <w:marRight w:val="0"/>
          <w:marTop w:val="0"/>
          <w:marBottom w:val="0"/>
          <w:divBdr>
            <w:top w:val="none" w:sz="0" w:space="0" w:color="auto"/>
            <w:left w:val="none" w:sz="0" w:space="0" w:color="auto"/>
            <w:bottom w:val="none" w:sz="0" w:space="0" w:color="auto"/>
            <w:right w:val="none" w:sz="0" w:space="0" w:color="auto"/>
          </w:divBdr>
        </w:div>
        <w:div w:id="94903060">
          <w:marLeft w:val="640"/>
          <w:marRight w:val="0"/>
          <w:marTop w:val="0"/>
          <w:marBottom w:val="0"/>
          <w:divBdr>
            <w:top w:val="none" w:sz="0" w:space="0" w:color="auto"/>
            <w:left w:val="none" w:sz="0" w:space="0" w:color="auto"/>
            <w:bottom w:val="none" w:sz="0" w:space="0" w:color="auto"/>
            <w:right w:val="none" w:sz="0" w:space="0" w:color="auto"/>
          </w:divBdr>
        </w:div>
        <w:div w:id="1365786468">
          <w:marLeft w:val="640"/>
          <w:marRight w:val="0"/>
          <w:marTop w:val="0"/>
          <w:marBottom w:val="0"/>
          <w:divBdr>
            <w:top w:val="none" w:sz="0" w:space="0" w:color="auto"/>
            <w:left w:val="none" w:sz="0" w:space="0" w:color="auto"/>
            <w:bottom w:val="none" w:sz="0" w:space="0" w:color="auto"/>
            <w:right w:val="none" w:sz="0" w:space="0" w:color="auto"/>
          </w:divBdr>
        </w:div>
        <w:div w:id="100731965">
          <w:marLeft w:val="640"/>
          <w:marRight w:val="0"/>
          <w:marTop w:val="0"/>
          <w:marBottom w:val="0"/>
          <w:divBdr>
            <w:top w:val="none" w:sz="0" w:space="0" w:color="auto"/>
            <w:left w:val="none" w:sz="0" w:space="0" w:color="auto"/>
            <w:bottom w:val="none" w:sz="0" w:space="0" w:color="auto"/>
            <w:right w:val="none" w:sz="0" w:space="0" w:color="auto"/>
          </w:divBdr>
        </w:div>
        <w:div w:id="378632258">
          <w:marLeft w:val="640"/>
          <w:marRight w:val="0"/>
          <w:marTop w:val="0"/>
          <w:marBottom w:val="0"/>
          <w:divBdr>
            <w:top w:val="none" w:sz="0" w:space="0" w:color="auto"/>
            <w:left w:val="none" w:sz="0" w:space="0" w:color="auto"/>
            <w:bottom w:val="none" w:sz="0" w:space="0" w:color="auto"/>
            <w:right w:val="none" w:sz="0" w:space="0" w:color="auto"/>
          </w:divBdr>
        </w:div>
        <w:div w:id="420225868">
          <w:marLeft w:val="640"/>
          <w:marRight w:val="0"/>
          <w:marTop w:val="0"/>
          <w:marBottom w:val="0"/>
          <w:divBdr>
            <w:top w:val="none" w:sz="0" w:space="0" w:color="auto"/>
            <w:left w:val="none" w:sz="0" w:space="0" w:color="auto"/>
            <w:bottom w:val="none" w:sz="0" w:space="0" w:color="auto"/>
            <w:right w:val="none" w:sz="0" w:space="0" w:color="auto"/>
          </w:divBdr>
        </w:div>
        <w:div w:id="996374003">
          <w:marLeft w:val="640"/>
          <w:marRight w:val="0"/>
          <w:marTop w:val="0"/>
          <w:marBottom w:val="0"/>
          <w:divBdr>
            <w:top w:val="none" w:sz="0" w:space="0" w:color="auto"/>
            <w:left w:val="none" w:sz="0" w:space="0" w:color="auto"/>
            <w:bottom w:val="none" w:sz="0" w:space="0" w:color="auto"/>
            <w:right w:val="none" w:sz="0" w:space="0" w:color="auto"/>
          </w:divBdr>
        </w:div>
        <w:div w:id="390541891">
          <w:marLeft w:val="640"/>
          <w:marRight w:val="0"/>
          <w:marTop w:val="0"/>
          <w:marBottom w:val="0"/>
          <w:divBdr>
            <w:top w:val="none" w:sz="0" w:space="0" w:color="auto"/>
            <w:left w:val="none" w:sz="0" w:space="0" w:color="auto"/>
            <w:bottom w:val="none" w:sz="0" w:space="0" w:color="auto"/>
            <w:right w:val="none" w:sz="0" w:space="0" w:color="auto"/>
          </w:divBdr>
        </w:div>
        <w:div w:id="1522159457">
          <w:marLeft w:val="640"/>
          <w:marRight w:val="0"/>
          <w:marTop w:val="0"/>
          <w:marBottom w:val="0"/>
          <w:divBdr>
            <w:top w:val="none" w:sz="0" w:space="0" w:color="auto"/>
            <w:left w:val="none" w:sz="0" w:space="0" w:color="auto"/>
            <w:bottom w:val="none" w:sz="0" w:space="0" w:color="auto"/>
            <w:right w:val="none" w:sz="0" w:space="0" w:color="auto"/>
          </w:divBdr>
        </w:div>
        <w:div w:id="1358695166">
          <w:marLeft w:val="640"/>
          <w:marRight w:val="0"/>
          <w:marTop w:val="0"/>
          <w:marBottom w:val="0"/>
          <w:divBdr>
            <w:top w:val="none" w:sz="0" w:space="0" w:color="auto"/>
            <w:left w:val="none" w:sz="0" w:space="0" w:color="auto"/>
            <w:bottom w:val="none" w:sz="0" w:space="0" w:color="auto"/>
            <w:right w:val="none" w:sz="0" w:space="0" w:color="auto"/>
          </w:divBdr>
        </w:div>
        <w:div w:id="954170295">
          <w:marLeft w:val="640"/>
          <w:marRight w:val="0"/>
          <w:marTop w:val="0"/>
          <w:marBottom w:val="0"/>
          <w:divBdr>
            <w:top w:val="none" w:sz="0" w:space="0" w:color="auto"/>
            <w:left w:val="none" w:sz="0" w:space="0" w:color="auto"/>
            <w:bottom w:val="none" w:sz="0" w:space="0" w:color="auto"/>
            <w:right w:val="none" w:sz="0" w:space="0" w:color="auto"/>
          </w:divBdr>
        </w:div>
        <w:div w:id="1375085242">
          <w:marLeft w:val="640"/>
          <w:marRight w:val="0"/>
          <w:marTop w:val="0"/>
          <w:marBottom w:val="0"/>
          <w:divBdr>
            <w:top w:val="none" w:sz="0" w:space="0" w:color="auto"/>
            <w:left w:val="none" w:sz="0" w:space="0" w:color="auto"/>
            <w:bottom w:val="none" w:sz="0" w:space="0" w:color="auto"/>
            <w:right w:val="none" w:sz="0" w:space="0" w:color="auto"/>
          </w:divBdr>
        </w:div>
        <w:div w:id="1284775301">
          <w:marLeft w:val="640"/>
          <w:marRight w:val="0"/>
          <w:marTop w:val="0"/>
          <w:marBottom w:val="0"/>
          <w:divBdr>
            <w:top w:val="none" w:sz="0" w:space="0" w:color="auto"/>
            <w:left w:val="none" w:sz="0" w:space="0" w:color="auto"/>
            <w:bottom w:val="none" w:sz="0" w:space="0" w:color="auto"/>
            <w:right w:val="none" w:sz="0" w:space="0" w:color="auto"/>
          </w:divBdr>
        </w:div>
        <w:div w:id="2140954201">
          <w:marLeft w:val="640"/>
          <w:marRight w:val="0"/>
          <w:marTop w:val="0"/>
          <w:marBottom w:val="0"/>
          <w:divBdr>
            <w:top w:val="none" w:sz="0" w:space="0" w:color="auto"/>
            <w:left w:val="none" w:sz="0" w:space="0" w:color="auto"/>
            <w:bottom w:val="none" w:sz="0" w:space="0" w:color="auto"/>
            <w:right w:val="none" w:sz="0" w:space="0" w:color="auto"/>
          </w:divBdr>
        </w:div>
        <w:div w:id="620646934">
          <w:marLeft w:val="640"/>
          <w:marRight w:val="0"/>
          <w:marTop w:val="0"/>
          <w:marBottom w:val="0"/>
          <w:divBdr>
            <w:top w:val="none" w:sz="0" w:space="0" w:color="auto"/>
            <w:left w:val="none" w:sz="0" w:space="0" w:color="auto"/>
            <w:bottom w:val="none" w:sz="0" w:space="0" w:color="auto"/>
            <w:right w:val="none" w:sz="0" w:space="0" w:color="auto"/>
          </w:divBdr>
        </w:div>
        <w:div w:id="1080903498">
          <w:marLeft w:val="640"/>
          <w:marRight w:val="0"/>
          <w:marTop w:val="0"/>
          <w:marBottom w:val="0"/>
          <w:divBdr>
            <w:top w:val="none" w:sz="0" w:space="0" w:color="auto"/>
            <w:left w:val="none" w:sz="0" w:space="0" w:color="auto"/>
            <w:bottom w:val="none" w:sz="0" w:space="0" w:color="auto"/>
            <w:right w:val="none" w:sz="0" w:space="0" w:color="auto"/>
          </w:divBdr>
        </w:div>
        <w:div w:id="189684866">
          <w:marLeft w:val="640"/>
          <w:marRight w:val="0"/>
          <w:marTop w:val="0"/>
          <w:marBottom w:val="0"/>
          <w:divBdr>
            <w:top w:val="none" w:sz="0" w:space="0" w:color="auto"/>
            <w:left w:val="none" w:sz="0" w:space="0" w:color="auto"/>
            <w:bottom w:val="none" w:sz="0" w:space="0" w:color="auto"/>
            <w:right w:val="none" w:sz="0" w:space="0" w:color="auto"/>
          </w:divBdr>
        </w:div>
        <w:div w:id="270430848">
          <w:marLeft w:val="640"/>
          <w:marRight w:val="0"/>
          <w:marTop w:val="0"/>
          <w:marBottom w:val="0"/>
          <w:divBdr>
            <w:top w:val="none" w:sz="0" w:space="0" w:color="auto"/>
            <w:left w:val="none" w:sz="0" w:space="0" w:color="auto"/>
            <w:bottom w:val="none" w:sz="0" w:space="0" w:color="auto"/>
            <w:right w:val="none" w:sz="0" w:space="0" w:color="auto"/>
          </w:divBdr>
        </w:div>
        <w:div w:id="1042942784">
          <w:marLeft w:val="640"/>
          <w:marRight w:val="0"/>
          <w:marTop w:val="0"/>
          <w:marBottom w:val="0"/>
          <w:divBdr>
            <w:top w:val="none" w:sz="0" w:space="0" w:color="auto"/>
            <w:left w:val="none" w:sz="0" w:space="0" w:color="auto"/>
            <w:bottom w:val="none" w:sz="0" w:space="0" w:color="auto"/>
            <w:right w:val="none" w:sz="0" w:space="0" w:color="auto"/>
          </w:divBdr>
        </w:div>
        <w:div w:id="628784155">
          <w:marLeft w:val="640"/>
          <w:marRight w:val="0"/>
          <w:marTop w:val="0"/>
          <w:marBottom w:val="0"/>
          <w:divBdr>
            <w:top w:val="none" w:sz="0" w:space="0" w:color="auto"/>
            <w:left w:val="none" w:sz="0" w:space="0" w:color="auto"/>
            <w:bottom w:val="none" w:sz="0" w:space="0" w:color="auto"/>
            <w:right w:val="none" w:sz="0" w:space="0" w:color="auto"/>
          </w:divBdr>
        </w:div>
        <w:div w:id="1199469160">
          <w:marLeft w:val="640"/>
          <w:marRight w:val="0"/>
          <w:marTop w:val="0"/>
          <w:marBottom w:val="0"/>
          <w:divBdr>
            <w:top w:val="none" w:sz="0" w:space="0" w:color="auto"/>
            <w:left w:val="none" w:sz="0" w:space="0" w:color="auto"/>
            <w:bottom w:val="none" w:sz="0" w:space="0" w:color="auto"/>
            <w:right w:val="none" w:sz="0" w:space="0" w:color="auto"/>
          </w:divBdr>
        </w:div>
        <w:div w:id="1006636841">
          <w:marLeft w:val="640"/>
          <w:marRight w:val="0"/>
          <w:marTop w:val="0"/>
          <w:marBottom w:val="0"/>
          <w:divBdr>
            <w:top w:val="none" w:sz="0" w:space="0" w:color="auto"/>
            <w:left w:val="none" w:sz="0" w:space="0" w:color="auto"/>
            <w:bottom w:val="none" w:sz="0" w:space="0" w:color="auto"/>
            <w:right w:val="none" w:sz="0" w:space="0" w:color="auto"/>
          </w:divBdr>
        </w:div>
        <w:div w:id="859659379">
          <w:marLeft w:val="640"/>
          <w:marRight w:val="0"/>
          <w:marTop w:val="0"/>
          <w:marBottom w:val="0"/>
          <w:divBdr>
            <w:top w:val="none" w:sz="0" w:space="0" w:color="auto"/>
            <w:left w:val="none" w:sz="0" w:space="0" w:color="auto"/>
            <w:bottom w:val="none" w:sz="0" w:space="0" w:color="auto"/>
            <w:right w:val="none" w:sz="0" w:space="0" w:color="auto"/>
          </w:divBdr>
        </w:div>
        <w:div w:id="1306279139">
          <w:marLeft w:val="640"/>
          <w:marRight w:val="0"/>
          <w:marTop w:val="0"/>
          <w:marBottom w:val="0"/>
          <w:divBdr>
            <w:top w:val="none" w:sz="0" w:space="0" w:color="auto"/>
            <w:left w:val="none" w:sz="0" w:space="0" w:color="auto"/>
            <w:bottom w:val="none" w:sz="0" w:space="0" w:color="auto"/>
            <w:right w:val="none" w:sz="0" w:space="0" w:color="auto"/>
          </w:divBdr>
        </w:div>
        <w:div w:id="1852914750">
          <w:marLeft w:val="640"/>
          <w:marRight w:val="0"/>
          <w:marTop w:val="0"/>
          <w:marBottom w:val="0"/>
          <w:divBdr>
            <w:top w:val="none" w:sz="0" w:space="0" w:color="auto"/>
            <w:left w:val="none" w:sz="0" w:space="0" w:color="auto"/>
            <w:bottom w:val="none" w:sz="0" w:space="0" w:color="auto"/>
            <w:right w:val="none" w:sz="0" w:space="0" w:color="auto"/>
          </w:divBdr>
        </w:div>
        <w:div w:id="678308983">
          <w:marLeft w:val="640"/>
          <w:marRight w:val="0"/>
          <w:marTop w:val="0"/>
          <w:marBottom w:val="0"/>
          <w:divBdr>
            <w:top w:val="none" w:sz="0" w:space="0" w:color="auto"/>
            <w:left w:val="none" w:sz="0" w:space="0" w:color="auto"/>
            <w:bottom w:val="none" w:sz="0" w:space="0" w:color="auto"/>
            <w:right w:val="none" w:sz="0" w:space="0" w:color="auto"/>
          </w:divBdr>
        </w:div>
        <w:div w:id="1696036687">
          <w:marLeft w:val="640"/>
          <w:marRight w:val="0"/>
          <w:marTop w:val="0"/>
          <w:marBottom w:val="0"/>
          <w:divBdr>
            <w:top w:val="none" w:sz="0" w:space="0" w:color="auto"/>
            <w:left w:val="none" w:sz="0" w:space="0" w:color="auto"/>
            <w:bottom w:val="none" w:sz="0" w:space="0" w:color="auto"/>
            <w:right w:val="none" w:sz="0" w:space="0" w:color="auto"/>
          </w:divBdr>
        </w:div>
        <w:div w:id="1143422634">
          <w:marLeft w:val="640"/>
          <w:marRight w:val="0"/>
          <w:marTop w:val="0"/>
          <w:marBottom w:val="0"/>
          <w:divBdr>
            <w:top w:val="none" w:sz="0" w:space="0" w:color="auto"/>
            <w:left w:val="none" w:sz="0" w:space="0" w:color="auto"/>
            <w:bottom w:val="none" w:sz="0" w:space="0" w:color="auto"/>
            <w:right w:val="none" w:sz="0" w:space="0" w:color="auto"/>
          </w:divBdr>
        </w:div>
        <w:div w:id="366372662">
          <w:marLeft w:val="640"/>
          <w:marRight w:val="0"/>
          <w:marTop w:val="0"/>
          <w:marBottom w:val="0"/>
          <w:divBdr>
            <w:top w:val="none" w:sz="0" w:space="0" w:color="auto"/>
            <w:left w:val="none" w:sz="0" w:space="0" w:color="auto"/>
            <w:bottom w:val="none" w:sz="0" w:space="0" w:color="auto"/>
            <w:right w:val="none" w:sz="0" w:space="0" w:color="auto"/>
          </w:divBdr>
        </w:div>
        <w:div w:id="842858907">
          <w:marLeft w:val="640"/>
          <w:marRight w:val="0"/>
          <w:marTop w:val="0"/>
          <w:marBottom w:val="0"/>
          <w:divBdr>
            <w:top w:val="none" w:sz="0" w:space="0" w:color="auto"/>
            <w:left w:val="none" w:sz="0" w:space="0" w:color="auto"/>
            <w:bottom w:val="none" w:sz="0" w:space="0" w:color="auto"/>
            <w:right w:val="none" w:sz="0" w:space="0" w:color="auto"/>
          </w:divBdr>
        </w:div>
        <w:div w:id="232929386">
          <w:marLeft w:val="640"/>
          <w:marRight w:val="0"/>
          <w:marTop w:val="0"/>
          <w:marBottom w:val="0"/>
          <w:divBdr>
            <w:top w:val="none" w:sz="0" w:space="0" w:color="auto"/>
            <w:left w:val="none" w:sz="0" w:space="0" w:color="auto"/>
            <w:bottom w:val="none" w:sz="0" w:space="0" w:color="auto"/>
            <w:right w:val="none" w:sz="0" w:space="0" w:color="auto"/>
          </w:divBdr>
        </w:div>
        <w:div w:id="1467818840">
          <w:marLeft w:val="640"/>
          <w:marRight w:val="0"/>
          <w:marTop w:val="0"/>
          <w:marBottom w:val="0"/>
          <w:divBdr>
            <w:top w:val="none" w:sz="0" w:space="0" w:color="auto"/>
            <w:left w:val="none" w:sz="0" w:space="0" w:color="auto"/>
            <w:bottom w:val="none" w:sz="0" w:space="0" w:color="auto"/>
            <w:right w:val="none" w:sz="0" w:space="0" w:color="auto"/>
          </w:divBdr>
        </w:div>
        <w:div w:id="139613749">
          <w:marLeft w:val="640"/>
          <w:marRight w:val="0"/>
          <w:marTop w:val="0"/>
          <w:marBottom w:val="0"/>
          <w:divBdr>
            <w:top w:val="none" w:sz="0" w:space="0" w:color="auto"/>
            <w:left w:val="none" w:sz="0" w:space="0" w:color="auto"/>
            <w:bottom w:val="none" w:sz="0" w:space="0" w:color="auto"/>
            <w:right w:val="none" w:sz="0" w:space="0" w:color="auto"/>
          </w:divBdr>
        </w:div>
        <w:div w:id="1350179489">
          <w:marLeft w:val="640"/>
          <w:marRight w:val="0"/>
          <w:marTop w:val="0"/>
          <w:marBottom w:val="0"/>
          <w:divBdr>
            <w:top w:val="none" w:sz="0" w:space="0" w:color="auto"/>
            <w:left w:val="none" w:sz="0" w:space="0" w:color="auto"/>
            <w:bottom w:val="none" w:sz="0" w:space="0" w:color="auto"/>
            <w:right w:val="none" w:sz="0" w:space="0" w:color="auto"/>
          </w:divBdr>
        </w:div>
        <w:div w:id="457722252">
          <w:marLeft w:val="640"/>
          <w:marRight w:val="0"/>
          <w:marTop w:val="0"/>
          <w:marBottom w:val="0"/>
          <w:divBdr>
            <w:top w:val="none" w:sz="0" w:space="0" w:color="auto"/>
            <w:left w:val="none" w:sz="0" w:space="0" w:color="auto"/>
            <w:bottom w:val="none" w:sz="0" w:space="0" w:color="auto"/>
            <w:right w:val="none" w:sz="0" w:space="0" w:color="auto"/>
          </w:divBdr>
        </w:div>
        <w:div w:id="744184410">
          <w:marLeft w:val="640"/>
          <w:marRight w:val="0"/>
          <w:marTop w:val="0"/>
          <w:marBottom w:val="0"/>
          <w:divBdr>
            <w:top w:val="none" w:sz="0" w:space="0" w:color="auto"/>
            <w:left w:val="none" w:sz="0" w:space="0" w:color="auto"/>
            <w:bottom w:val="none" w:sz="0" w:space="0" w:color="auto"/>
            <w:right w:val="none" w:sz="0" w:space="0" w:color="auto"/>
          </w:divBdr>
        </w:div>
        <w:div w:id="1312635012">
          <w:marLeft w:val="640"/>
          <w:marRight w:val="0"/>
          <w:marTop w:val="0"/>
          <w:marBottom w:val="0"/>
          <w:divBdr>
            <w:top w:val="none" w:sz="0" w:space="0" w:color="auto"/>
            <w:left w:val="none" w:sz="0" w:space="0" w:color="auto"/>
            <w:bottom w:val="none" w:sz="0" w:space="0" w:color="auto"/>
            <w:right w:val="none" w:sz="0" w:space="0" w:color="auto"/>
          </w:divBdr>
        </w:div>
        <w:div w:id="1073435534">
          <w:marLeft w:val="640"/>
          <w:marRight w:val="0"/>
          <w:marTop w:val="0"/>
          <w:marBottom w:val="0"/>
          <w:divBdr>
            <w:top w:val="none" w:sz="0" w:space="0" w:color="auto"/>
            <w:left w:val="none" w:sz="0" w:space="0" w:color="auto"/>
            <w:bottom w:val="none" w:sz="0" w:space="0" w:color="auto"/>
            <w:right w:val="none" w:sz="0" w:space="0" w:color="auto"/>
          </w:divBdr>
        </w:div>
        <w:div w:id="104352211">
          <w:marLeft w:val="640"/>
          <w:marRight w:val="0"/>
          <w:marTop w:val="0"/>
          <w:marBottom w:val="0"/>
          <w:divBdr>
            <w:top w:val="none" w:sz="0" w:space="0" w:color="auto"/>
            <w:left w:val="none" w:sz="0" w:space="0" w:color="auto"/>
            <w:bottom w:val="none" w:sz="0" w:space="0" w:color="auto"/>
            <w:right w:val="none" w:sz="0" w:space="0" w:color="auto"/>
          </w:divBdr>
        </w:div>
        <w:div w:id="1103260022">
          <w:marLeft w:val="640"/>
          <w:marRight w:val="0"/>
          <w:marTop w:val="0"/>
          <w:marBottom w:val="0"/>
          <w:divBdr>
            <w:top w:val="none" w:sz="0" w:space="0" w:color="auto"/>
            <w:left w:val="none" w:sz="0" w:space="0" w:color="auto"/>
            <w:bottom w:val="none" w:sz="0" w:space="0" w:color="auto"/>
            <w:right w:val="none" w:sz="0" w:space="0" w:color="auto"/>
          </w:divBdr>
        </w:div>
        <w:div w:id="191387668">
          <w:marLeft w:val="640"/>
          <w:marRight w:val="0"/>
          <w:marTop w:val="0"/>
          <w:marBottom w:val="0"/>
          <w:divBdr>
            <w:top w:val="none" w:sz="0" w:space="0" w:color="auto"/>
            <w:left w:val="none" w:sz="0" w:space="0" w:color="auto"/>
            <w:bottom w:val="none" w:sz="0" w:space="0" w:color="auto"/>
            <w:right w:val="none" w:sz="0" w:space="0" w:color="auto"/>
          </w:divBdr>
        </w:div>
        <w:div w:id="383413912">
          <w:marLeft w:val="640"/>
          <w:marRight w:val="0"/>
          <w:marTop w:val="0"/>
          <w:marBottom w:val="0"/>
          <w:divBdr>
            <w:top w:val="none" w:sz="0" w:space="0" w:color="auto"/>
            <w:left w:val="none" w:sz="0" w:space="0" w:color="auto"/>
            <w:bottom w:val="none" w:sz="0" w:space="0" w:color="auto"/>
            <w:right w:val="none" w:sz="0" w:space="0" w:color="auto"/>
          </w:divBdr>
        </w:div>
        <w:div w:id="1852183235">
          <w:marLeft w:val="640"/>
          <w:marRight w:val="0"/>
          <w:marTop w:val="0"/>
          <w:marBottom w:val="0"/>
          <w:divBdr>
            <w:top w:val="none" w:sz="0" w:space="0" w:color="auto"/>
            <w:left w:val="none" w:sz="0" w:space="0" w:color="auto"/>
            <w:bottom w:val="none" w:sz="0" w:space="0" w:color="auto"/>
            <w:right w:val="none" w:sz="0" w:space="0" w:color="auto"/>
          </w:divBdr>
        </w:div>
        <w:div w:id="1446923925">
          <w:marLeft w:val="640"/>
          <w:marRight w:val="0"/>
          <w:marTop w:val="0"/>
          <w:marBottom w:val="0"/>
          <w:divBdr>
            <w:top w:val="none" w:sz="0" w:space="0" w:color="auto"/>
            <w:left w:val="none" w:sz="0" w:space="0" w:color="auto"/>
            <w:bottom w:val="none" w:sz="0" w:space="0" w:color="auto"/>
            <w:right w:val="none" w:sz="0" w:space="0" w:color="auto"/>
          </w:divBdr>
        </w:div>
        <w:div w:id="952594190">
          <w:marLeft w:val="640"/>
          <w:marRight w:val="0"/>
          <w:marTop w:val="0"/>
          <w:marBottom w:val="0"/>
          <w:divBdr>
            <w:top w:val="none" w:sz="0" w:space="0" w:color="auto"/>
            <w:left w:val="none" w:sz="0" w:space="0" w:color="auto"/>
            <w:bottom w:val="none" w:sz="0" w:space="0" w:color="auto"/>
            <w:right w:val="none" w:sz="0" w:space="0" w:color="auto"/>
          </w:divBdr>
        </w:div>
        <w:div w:id="133523334">
          <w:marLeft w:val="640"/>
          <w:marRight w:val="0"/>
          <w:marTop w:val="0"/>
          <w:marBottom w:val="0"/>
          <w:divBdr>
            <w:top w:val="none" w:sz="0" w:space="0" w:color="auto"/>
            <w:left w:val="none" w:sz="0" w:space="0" w:color="auto"/>
            <w:bottom w:val="none" w:sz="0" w:space="0" w:color="auto"/>
            <w:right w:val="none" w:sz="0" w:space="0" w:color="auto"/>
          </w:divBdr>
        </w:div>
        <w:div w:id="888035865">
          <w:marLeft w:val="640"/>
          <w:marRight w:val="0"/>
          <w:marTop w:val="0"/>
          <w:marBottom w:val="0"/>
          <w:divBdr>
            <w:top w:val="none" w:sz="0" w:space="0" w:color="auto"/>
            <w:left w:val="none" w:sz="0" w:space="0" w:color="auto"/>
            <w:bottom w:val="none" w:sz="0" w:space="0" w:color="auto"/>
            <w:right w:val="none" w:sz="0" w:space="0" w:color="auto"/>
          </w:divBdr>
        </w:div>
        <w:div w:id="397478963">
          <w:marLeft w:val="640"/>
          <w:marRight w:val="0"/>
          <w:marTop w:val="0"/>
          <w:marBottom w:val="0"/>
          <w:divBdr>
            <w:top w:val="none" w:sz="0" w:space="0" w:color="auto"/>
            <w:left w:val="none" w:sz="0" w:space="0" w:color="auto"/>
            <w:bottom w:val="none" w:sz="0" w:space="0" w:color="auto"/>
            <w:right w:val="none" w:sz="0" w:space="0" w:color="auto"/>
          </w:divBdr>
        </w:div>
        <w:div w:id="176122944">
          <w:marLeft w:val="640"/>
          <w:marRight w:val="0"/>
          <w:marTop w:val="0"/>
          <w:marBottom w:val="0"/>
          <w:divBdr>
            <w:top w:val="none" w:sz="0" w:space="0" w:color="auto"/>
            <w:left w:val="none" w:sz="0" w:space="0" w:color="auto"/>
            <w:bottom w:val="none" w:sz="0" w:space="0" w:color="auto"/>
            <w:right w:val="none" w:sz="0" w:space="0" w:color="auto"/>
          </w:divBdr>
        </w:div>
        <w:div w:id="2016489435">
          <w:marLeft w:val="640"/>
          <w:marRight w:val="0"/>
          <w:marTop w:val="0"/>
          <w:marBottom w:val="0"/>
          <w:divBdr>
            <w:top w:val="none" w:sz="0" w:space="0" w:color="auto"/>
            <w:left w:val="none" w:sz="0" w:space="0" w:color="auto"/>
            <w:bottom w:val="none" w:sz="0" w:space="0" w:color="auto"/>
            <w:right w:val="none" w:sz="0" w:space="0" w:color="auto"/>
          </w:divBdr>
        </w:div>
        <w:div w:id="59641847">
          <w:marLeft w:val="640"/>
          <w:marRight w:val="0"/>
          <w:marTop w:val="0"/>
          <w:marBottom w:val="0"/>
          <w:divBdr>
            <w:top w:val="none" w:sz="0" w:space="0" w:color="auto"/>
            <w:left w:val="none" w:sz="0" w:space="0" w:color="auto"/>
            <w:bottom w:val="none" w:sz="0" w:space="0" w:color="auto"/>
            <w:right w:val="none" w:sz="0" w:space="0" w:color="auto"/>
          </w:divBdr>
        </w:div>
        <w:div w:id="2029407350">
          <w:marLeft w:val="640"/>
          <w:marRight w:val="0"/>
          <w:marTop w:val="0"/>
          <w:marBottom w:val="0"/>
          <w:divBdr>
            <w:top w:val="none" w:sz="0" w:space="0" w:color="auto"/>
            <w:left w:val="none" w:sz="0" w:space="0" w:color="auto"/>
            <w:bottom w:val="none" w:sz="0" w:space="0" w:color="auto"/>
            <w:right w:val="none" w:sz="0" w:space="0" w:color="auto"/>
          </w:divBdr>
        </w:div>
        <w:div w:id="1475413787">
          <w:marLeft w:val="640"/>
          <w:marRight w:val="0"/>
          <w:marTop w:val="0"/>
          <w:marBottom w:val="0"/>
          <w:divBdr>
            <w:top w:val="none" w:sz="0" w:space="0" w:color="auto"/>
            <w:left w:val="none" w:sz="0" w:space="0" w:color="auto"/>
            <w:bottom w:val="none" w:sz="0" w:space="0" w:color="auto"/>
            <w:right w:val="none" w:sz="0" w:space="0" w:color="auto"/>
          </w:divBdr>
        </w:div>
        <w:div w:id="454832104">
          <w:marLeft w:val="640"/>
          <w:marRight w:val="0"/>
          <w:marTop w:val="0"/>
          <w:marBottom w:val="0"/>
          <w:divBdr>
            <w:top w:val="none" w:sz="0" w:space="0" w:color="auto"/>
            <w:left w:val="none" w:sz="0" w:space="0" w:color="auto"/>
            <w:bottom w:val="none" w:sz="0" w:space="0" w:color="auto"/>
            <w:right w:val="none" w:sz="0" w:space="0" w:color="auto"/>
          </w:divBdr>
        </w:div>
        <w:div w:id="2030065877">
          <w:marLeft w:val="640"/>
          <w:marRight w:val="0"/>
          <w:marTop w:val="0"/>
          <w:marBottom w:val="0"/>
          <w:divBdr>
            <w:top w:val="none" w:sz="0" w:space="0" w:color="auto"/>
            <w:left w:val="none" w:sz="0" w:space="0" w:color="auto"/>
            <w:bottom w:val="none" w:sz="0" w:space="0" w:color="auto"/>
            <w:right w:val="none" w:sz="0" w:space="0" w:color="auto"/>
          </w:divBdr>
        </w:div>
        <w:div w:id="15081801">
          <w:marLeft w:val="640"/>
          <w:marRight w:val="0"/>
          <w:marTop w:val="0"/>
          <w:marBottom w:val="0"/>
          <w:divBdr>
            <w:top w:val="none" w:sz="0" w:space="0" w:color="auto"/>
            <w:left w:val="none" w:sz="0" w:space="0" w:color="auto"/>
            <w:bottom w:val="none" w:sz="0" w:space="0" w:color="auto"/>
            <w:right w:val="none" w:sz="0" w:space="0" w:color="auto"/>
          </w:divBdr>
        </w:div>
        <w:div w:id="2048867433">
          <w:marLeft w:val="640"/>
          <w:marRight w:val="0"/>
          <w:marTop w:val="0"/>
          <w:marBottom w:val="0"/>
          <w:divBdr>
            <w:top w:val="none" w:sz="0" w:space="0" w:color="auto"/>
            <w:left w:val="none" w:sz="0" w:space="0" w:color="auto"/>
            <w:bottom w:val="none" w:sz="0" w:space="0" w:color="auto"/>
            <w:right w:val="none" w:sz="0" w:space="0" w:color="auto"/>
          </w:divBdr>
        </w:div>
        <w:div w:id="893199401">
          <w:marLeft w:val="640"/>
          <w:marRight w:val="0"/>
          <w:marTop w:val="0"/>
          <w:marBottom w:val="0"/>
          <w:divBdr>
            <w:top w:val="none" w:sz="0" w:space="0" w:color="auto"/>
            <w:left w:val="none" w:sz="0" w:space="0" w:color="auto"/>
            <w:bottom w:val="none" w:sz="0" w:space="0" w:color="auto"/>
            <w:right w:val="none" w:sz="0" w:space="0" w:color="auto"/>
          </w:divBdr>
        </w:div>
        <w:div w:id="1487551099">
          <w:marLeft w:val="640"/>
          <w:marRight w:val="0"/>
          <w:marTop w:val="0"/>
          <w:marBottom w:val="0"/>
          <w:divBdr>
            <w:top w:val="none" w:sz="0" w:space="0" w:color="auto"/>
            <w:left w:val="none" w:sz="0" w:space="0" w:color="auto"/>
            <w:bottom w:val="none" w:sz="0" w:space="0" w:color="auto"/>
            <w:right w:val="none" w:sz="0" w:space="0" w:color="auto"/>
          </w:divBdr>
        </w:div>
        <w:div w:id="340278233">
          <w:marLeft w:val="640"/>
          <w:marRight w:val="0"/>
          <w:marTop w:val="0"/>
          <w:marBottom w:val="0"/>
          <w:divBdr>
            <w:top w:val="none" w:sz="0" w:space="0" w:color="auto"/>
            <w:left w:val="none" w:sz="0" w:space="0" w:color="auto"/>
            <w:bottom w:val="none" w:sz="0" w:space="0" w:color="auto"/>
            <w:right w:val="none" w:sz="0" w:space="0" w:color="auto"/>
          </w:divBdr>
        </w:div>
        <w:div w:id="232474014">
          <w:marLeft w:val="640"/>
          <w:marRight w:val="0"/>
          <w:marTop w:val="0"/>
          <w:marBottom w:val="0"/>
          <w:divBdr>
            <w:top w:val="none" w:sz="0" w:space="0" w:color="auto"/>
            <w:left w:val="none" w:sz="0" w:space="0" w:color="auto"/>
            <w:bottom w:val="none" w:sz="0" w:space="0" w:color="auto"/>
            <w:right w:val="none" w:sz="0" w:space="0" w:color="auto"/>
          </w:divBdr>
        </w:div>
        <w:div w:id="1410274599">
          <w:marLeft w:val="640"/>
          <w:marRight w:val="0"/>
          <w:marTop w:val="0"/>
          <w:marBottom w:val="0"/>
          <w:divBdr>
            <w:top w:val="none" w:sz="0" w:space="0" w:color="auto"/>
            <w:left w:val="none" w:sz="0" w:space="0" w:color="auto"/>
            <w:bottom w:val="none" w:sz="0" w:space="0" w:color="auto"/>
            <w:right w:val="none" w:sz="0" w:space="0" w:color="auto"/>
          </w:divBdr>
        </w:div>
        <w:div w:id="35199486">
          <w:marLeft w:val="640"/>
          <w:marRight w:val="0"/>
          <w:marTop w:val="0"/>
          <w:marBottom w:val="0"/>
          <w:divBdr>
            <w:top w:val="none" w:sz="0" w:space="0" w:color="auto"/>
            <w:left w:val="none" w:sz="0" w:space="0" w:color="auto"/>
            <w:bottom w:val="none" w:sz="0" w:space="0" w:color="auto"/>
            <w:right w:val="none" w:sz="0" w:space="0" w:color="auto"/>
          </w:divBdr>
        </w:div>
        <w:div w:id="751967648">
          <w:marLeft w:val="640"/>
          <w:marRight w:val="0"/>
          <w:marTop w:val="0"/>
          <w:marBottom w:val="0"/>
          <w:divBdr>
            <w:top w:val="none" w:sz="0" w:space="0" w:color="auto"/>
            <w:left w:val="none" w:sz="0" w:space="0" w:color="auto"/>
            <w:bottom w:val="none" w:sz="0" w:space="0" w:color="auto"/>
            <w:right w:val="none" w:sz="0" w:space="0" w:color="auto"/>
          </w:divBdr>
        </w:div>
        <w:div w:id="477040340">
          <w:marLeft w:val="640"/>
          <w:marRight w:val="0"/>
          <w:marTop w:val="0"/>
          <w:marBottom w:val="0"/>
          <w:divBdr>
            <w:top w:val="none" w:sz="0" w:space="0" w:color="auto"/>
            <w:left w:val="none" w:sz="0" w:space="0" w:color="auto"/>
            <w:bottom w:val="none" w:sz="0" w:space="0" w:color="auto"/>
            <w:right w:val="none" w:sz="0" w:space="0" w:color="auto"/>
          </w:divBdr>
        </w:div>
        <w:div w:id="1721247872">
          <w:marLeft w:val="640"/>
          <w:marRight w:val="0"/>
          <w:marTop w:val="0"/>
          <w:marBottom w:val="0"/>
          <w:divBdr>
            <w:top w:val="none" w:sz="0" w:space="0" w:color="auto"/>
            <w:left w:val="none" w:sz="0" w:space="0" w:color="auto"/>
            <w:bottom w:val="none" w:sz="0" w:space="0" w:color="auto"/>
            <w:right w:val="none" w:sz="0" w:space="0" w:color="auto"/>
          </w:divBdr>
        </w:div>
        <w:div w:id="966275989">
          <w:marLeft w:val="640"/>
          <w:marRight w:val="0"/>
          <w:marTop w:val="0"/>
          <w:marBottom w:val="0"/>
          <w:divBdr>
            <w:top w:val="none" w:sz="0" w:space="0" w:color="auto"/>
            <w:left w:val="none" w:sz="0" w:space="0" w:color="auto"/>
            <w:bottom w:val="none" w:sz="0" w:space="0" w:color="auto"/>
            <w:right w:val="none" w:sz="0" w:space="0" w:color="auto"/>
          </w:divBdr>
        </w:div>
        <w:div w:id="2139257263">
          <w:marLeft w:val="640"/>
          <w:marRight w:val="0"/>
          <w:marTop w:val="0"/>
          <w:marBottom w:val="0"/>
          <w:divBdr>
            <w:top w:val="none" w:sz="0" w:space="0" w:color="auto"/>
            <w:left w:val="none" w:sz="0" w:space="0" w:color="auto"/>
            <w:bottom w:val="none" w:sz="0" w:space="0" w:color="auto"/>
            <w:right w:val="none" w:sz="0" w:space="0" w:color="auto"/>
          </w:divBdr>
        </w:div>
        <w:div w:id="1340278552">
          <w:marLeft w:val="640"/>
          <w:marRight w:val="0"/>
          <w:marTop w:val="0"/>
          <w:marBottom w:val="0"/>
          <w:divBdr>
            <w:top w:val="none" w:sz="0" w:space="0" w:color="auto"/>
            <w:left w:val="none" w:sz="0" w:space="0" w:color="auto"/>
            <w:bottom w:val="none" w:sz="0" w:space="0" w:color="auto"/>
            <w:right w:val="none" w:sz="0" w:space="0" w:color="auto"/>
          </w:divBdr>
        </w:div>
        <w:div w:id="555773739">
          <w:marLeft w:val="640"/>
          <w:marRight w:val="0"/>
          <w:marTop w:val="0"/>
          <w:marBottom w:val="0"/>
          <w:divBdr>
            <w:top w:val="none" w:sz="0" w:space="0" w:color="auto"/>
            <w:left w:val="none" w:sz="0" w:space="0" w:color="auto"/>
            <w:bottom w:val="none" w:sz="0" w:space="0" w:color="auto"/>
            <w:right w:val="none" w:sz="0" w:space="0" w:color="auto"/>
          </w:divBdr>
        </w:div>
        <w:div w:id="1958490085">
          <w:marLeft w:val="640"/>
          <w:marRight w:val="0"/>
          <w:marTop w:val="0"/>
          <w:marBottom w:val="0"/>
          <w:divBdr>
            <w:top w:val="none" w:sz="0" w:space="0" w:color="auto"/>
            <w:left w:val="none" w:sz="0" w:space="0" w:color="auto"/>
            <w:bottom w:val="none" w:sz="0" w:space="0" w:color="auto"/>
            <w:right w:val="none" w:sz="0" w:space="0" w:color="auto"/>
          </w:divBdr>
        </w:div>
        <w:div w:id="1869442116">
          <w:marLeft w:val="640"/>
          <w:marRight w:val="0"/>
          <w:marTop w:val="0"/>
          <w:marBottom w:val="0"/>
          <w:divBdr>
            <w:top w:val="none" w:sz="0" w:space="0" w:color="auto"/>
            <w:left w:val="none" w:sz="0" w:space="0" w:color="auto"/>
            <w:bottom w:val="none" w:sz="0" w:space="0" w:color="auto"/>
            <w:right w:val="none" w:sz="0" w:space="0" w:color="auto"/>
          </w:divBdr>
        </w:div>
        <w:div w:id="349185906">
          <w:marLeft w:val="640"/>
          <w:marRight w:val="0"/>
          <w:marTop w:val="0"/>
          <w:marBottom w:val="0"/>
          <w:divBdr>
            <w:top w:val="none" w:sz="0" w:space="0" w:color="auto"/>
            <w:left w:val="none" w:sz="0" w:space="0" w:color="auto"/>
            <w:bottom w:val="none" w:sz="0" w:space="0" w:color="auto"/>
            <w:right w:val="none" w:sz="0" w:space="0" w:color="auto"/>
          </w:divBdr>
        </w:div>
        <w:div w:id="1414549607">
          <w:marLeft w:val="640"/>
          <w:marRight w:val="0"/>
          <w:marTop w:val="0"/>
          <w:marBottom w:val="0"/>
          <w:divBdr>
            <w:top w:val="none" w:sz="0" w:space="0" w:color="auto"/>
            <w:left w:val="none" w:sz="0" w:space="0" w:color="auto"/>
            <w:bottom w:val="none" w:sz="0" w:space="0" w:color="auto"/>
            <w:right w:val="none" w:sz="0" w:space="0" w:color="auto"/>
          </w:divBdr>
        </w:div>
        <w:div w:id="561644009">
          <w:marLeft w:val="640"/>
          <w:marRight w:val="0"/>
          <w:marTop w:val="0"/>
          <w:marBottom w:val="0"/>
          <w:divBdr>
            <w:top w:val="none" w:sz="0" w:space="0" w:color="auto"/>
            <w:left w:val="none" w:sz="0" w:space="0" w:color="auto"/>
            <w:bottom w:val="none" w:sz="0" w:space="0" w:color="auto"/>
            <w:right w:val="none" w:sz="0" w:space="0" w:color="auto"/>
          </w:divBdr>
        </w:div>
        <w:div w:id="1040133931">
          <w:marLeft w:val="640"/>
          <w:marRight w:val="0"/>
          <w:marTop w:val="0"/>
          <w:marBottom w:val="0"/>
          <w:divBdr>
            <w:top w:val="none" w:sz="0" w:space="0" w:color="auto"/>
            <w:left w:val="none" w:sz="0" w:space="0" w:color="auto"/>
            <w:bottom w:val="none" w:sz="0" w:space="0" w:color="auto"/>
            <w:right w:val="none" w:sz="0" w:space="0" w:color="auto"/>
          </w:divBdr>
        </w:div>
        <w:div w:id="597449260">
          <w:marLeft w:val="640"/>
          <w:marRight w:val="0"/>
          <w:marTop w:val="0"/>
          <w:marBottom w:val="0"/>
          <w:divBdr>
            <w:top w:val="none" w:sz="0" w:space="0" w:color="auto"/>
            <w:left w:val="none" w:sz="0" w:space="0" w:color="auto"/>
            <w:bottom w:val="none" w:sz="0" w:space="0" w:color="auto"/>
            <w:right w:val="none" w:sz="0" w:space="0" w:color="auto"/>
          </w:divBdr>
        </w:div>
        <w:div w:id="2039155319">
          <w:marLeft w:val="640"/>
          <w:marRight w:val="0"/>
          <w:marTop w:val="0"/>
          <w:marBottom w:val="0"/>
          <w:divBdr>
            <w:top w:val="none" w:sz="0" w:space="0" w:color="auto"/>
            <w:left w:val="none" w:sz="0" w:space="0" w:color="auto"/>
            <w:bottom w:val="none" w:sz="0" w:space="0" w:color="auto"/>
            <w:right w:val="none" w:sz="0" w:space="0" w:color="auto"/>
          </w:divBdr>
        </w:div>
        <w:div w:id="101731735">
          <w:marLeft w:val="640"/>
          <w:marRight w:val="0"/>
          <w:marTop w:val="0"/>
          <w:marBottom w:val="0"/>
          <w:divBdr>
            <w:top w:val="none" w:sz="0" w:space="0" w:color="auto"/>
            <w:left w:val="none" w:sz="0" w:space="0" w:color="auto"/>
            <w:bottom w:val="none" w:sz="0" w:space="0" w:color="auto"/>
            <w:right w:val="none" w:sz="0" w:space="0" w:color="auto"/>
          </w:divBdr>
        </w:div>
        <w:div w:id="980117554">
          <w:marLeft w:val="640"/>
          <w:marRight w:val="0"/>
          <w:marTop w:val="0"/>
          <w:marBottom w:val="0"/>
          <w:divBdr>
            <w:top w:val="none" w:sz="0" w:space="0" w:color="auto"/>
            <w:left w:val="none" w:sz="0" w:space="0" w:color="auto"/>
            <w:bottom w:val="none" w:sz="0" w:space="0" w:color="auto"/>
            <w:right w:val="none" w:sz="0" w:space="0" w:color="auto"/>
          </w:divBdr>
        </w:div>
        <w:div w:id="2095349569">
          <w:marLeft w:val="640"/>
          <w:marRight w:val="0"/>
          <w:marTop w:val="0"/>
          <w:marBottom w:val="0"/>
          <w:divBdr>
            <w:top w:val="none" w:sz="0" w:space="0" w:color="auto"/>
            <w:left w:val="none" w:sz="0" w:space="0" w:color="auto"/>
            <w:bottom w:val="none" w:sz="0" w:space="0" w:color="auto"/>
            <w:right w:val="none" w:sz="0" w:space="0" w:color="auto"/>
          </w:divBdr>
        </w:div>
        <w:div w:id="181170567">
          <w:marLeft w:val="640"/>
          <w:marRight w:val="0"/>
          <w:marTop w:val="0"/>
          <w:marBottom w:val="0"/>
          <w:divBdr>
            <w:top w:val="none" w:sz="0" w:space="0" w:color="auto"/>
            <w:left w:val="none" w:sz="0" w:space="0" w:color="auto"/>
            <w:bottom w:val="none" w:sz="0" w:space="0" w:color="auto"/>
            <w:right w:val="none" w:sz="0" w:space="0" w:color="auto"/>
          </w:divBdr>
        </w:div>
        <w:div w:id="2023512634">
          <w:marLeft w:val="640"/>
          <w:marRight w:val="0"/>
          <w:marTop w:val="0"/>
          <w:marBottom w:val="0"/>
          <w:divBdr>
            <w:top w:val="none" w:sz="0" w:space="0" w:color="auto"/>
            <w:left w:val="none" w:sz="0" w:space="0" w:color="auto"/>
            <w:bottom w:val="none" w:sz="0" w:space="0" w:color="auto"/>
            <w:right w:val="none" w:sz="0" w:space="0" w:color="auto"/>
          </w:divBdr>
        </w:div>
        <w:div w:id="1977027981">
          <w:marLeft w:val="640"/>
          <w:marRight w:val="0"/>
          <w:marTop w:val="0"/>
          <w:marBottom w:val="0"/>
          <w:divBdr>
            <w:top w:val="none" w:sz="0" w:space="0" w:color="auto"/>
            <w:left w:val="none" w:sz="0" w:space="0" w:color="auto"/>
            <w:bottom w:val="none" w:sz="0" w:space="0" w:color="auto"/>
            <w:right w:val="none" w:sz="0" w:space="0" w:color="auto"/>
          </w:divBdr>
        </w:div>
        <w:div w:id="1736274864">
          <w:marLeft w:val="640"/>
          <w:marRight w:val="0"/>
          <w:marTop w:val="0"/>
          <w:marBottom w:val="0"/>
          <w:divBdr>
            <w:top w:val="none" w:sz="0" w:space="0" w:color="auto"/>
            <w:left w:val="none" w:sz="0" w:space="0" w:color="auto"/>
            <w:bottom w:val="none" w:sz="0" w:space="0" w:color="auto"/>
            <w:right w:val="none" w:sz="0" w:space="0" w:color="auto"/>
          </w:divBdr>
        </w:div>
        <w:div w:id="1358459037">
          <w:marLeft w:val="640"/>
          <w:marRight w:val="0"/>
          <w:marTop w:val="0"/>
          <w:marBottom w:val="0"/>
          <w:divBdr>
            <w:top w:val="none" w:sz="0" w:space="0" w:color="auto"/>
            <w:left w:val="none" w:sz="0" w:space="0" w:color="auto"/>
            <w:bottom w:val="none" w:sz="0" w:space="0" w:color="auto"/>
            <w:right w:val="none" w:sz="0" w:space="0" w:color="auto"/>
          </w:divBdr>
        </w:div>
        <w:div w:id="1335525310">
          <w:marLeft w:val="640"/>
          <w:marRight w:val="0"/>
          <w:marTop w:val="0"/>
          <w:marBottom w:val="0"/>
          <w:divBdr>
            <w:top w:val="none" w:sz="0" w:space="0" w:color="auto"/>
            <w:left w:val="none" w:sz="0" w:space="0" w:color="auto"/>
            <w:bottom w:val="none" w:sz="0" w:space="0" w:color="auto"/>
            <w:right w:val="none" w:sz="0" w:space="0" w:color="auto"/>
          </w:divBdr>
        </w:div>
        <w:div w:id="1491873671">
          <w:marLeft w:val="640"/>
          <w:marRight w:val="0"/>
          <w:marTop w:val="0"/>
          <w:marBottom w:val="0"/>
          <w:divBdr>
            <w:top w:val="none" w:sz="0" w:space="0" w:color="auto"/>
            <w:left w:val="none" w:sz="0" w:space="0" w:color="auto"/>
            <w:bottom w:val="none" w:sz="0" w:space="0" w:color="auto"/>
            <w:right w:val="none" w:sz="0" w:space="0" w:color="auto"/>
          </w:divBdr>
        </w:div>
        <w:div w:id="1548368585">
          <w:marLeft w:val="640"/>
          <w:marRight w:val="0"/>
          <w:marTop w:val="0"/>
          <w:marBottom w:val="0"/>
          <w:divBdr>
            <w:top w:val="none" w:sz="0" w:space="0" w:color="auto"/>
            <w:left w:val="none" w:sz="0" w:space="0" w:color="auto"/>
            <w:bottom w:val="none" w:sz="0" w:space="0" w:color="auto"/>
            <w:right w:val="none" w:sz="0" w:space="0" w:color="auto"/>
          </w:divBdr>
        </w:div>
        <w:div w:id="1438675155">
          <w:marLeft w:val="640"/>
          <w:marRight w:val="0"/>
          <w:marTop w:val="0"/>
          <w:marBottom w:val="0"/>
          <w:divBdr>
            <w:top w:val="none" w:sz="0" w:space="0" w:color="auto"/>
            <w:left w:val="none" w:sz="0" w:space="0" w:color="auto"/>
            <w:bottom w:val="none" w:sz="0" w:space="0" w:color="auto"/>
            <w:right w:val="none" w:sz="0" w:space="0" w:color="auto"/>
          </w:divBdr>
        </w:div>
        <w:div w:id="2002347179">
          <w:marLeft w:val="640"/>
          <w:marRight w:val="0"/>
          <w:marTop w:val="0"/>
          <w:marBottom w:val="0"/>
          <w:divBdr>
            <w:top w:val="none" w:sz="0" w:space="0" w:color="auto"/>
            <w:left w:val="none" w:sz="0" w:space="0" w:color="auto"/>
            <w:bottom w:val="none" w:sz="0" w:space="0" w:color="auto"/>
            <w:right w:val="none" w:sz="0" w:space="0" w:color="auto"/>
          </w:divBdr>
        </w:div>
        <w:div w:id="128713457">
          <w:marLeft w:val="640"/>
          <w:marRight w:val="0"/>
          <w:marTop w:val="0"/>
          <w:marBottom w:val="0"/>
          <w:divBdr>
            <w:top w:val="none" w:sz="0" w:space="0" w:color="auto"/>
            <w:left w:val="none" w:sz="0" w:space="0" w:color="auto"/>
            <w:bottom w:val="none" w:sz="0" w:space="0" w:color="auto"/>
            <w:right w:val="none" w:sz="0" w:space="0" w:color="auto"/>
          </w:divBdr>
        </w:div>
        <w:div w:id="1611080938">
          <w:marLeft w:val="640"/>
          <w:marRight w:val="0"/>
          <w:marTop w:val="0"/>
          <w:marBottom w:val="0"/>
          <w:divBdr>
            <w:top w:val="none" w:sz="0" w:space="0" w:color="auto"/>
            <w:left w:val="none" w:sz="0" w:space="0" w:color="auto"/>
            <w:bottom w:val="none" w:sz="0" w:space="0" w:color="auto"/>
            <w:right w:val="none" w:sz="0" w:space="0" w:color="auto"/>
          </w:divBdr>
        </w:div>
        <w:div w:id="1172112310">
          <w:marLeft w:val="640"/>
          <w:marRight w:val="0"/>
          <w:marTop w:val="0"/>
          <w:marBottom w:val="0"/>
          <w:divBdr>
            <w:top w:val="none" w:sz="0" w:space="0" w:color="auto"/>
            <w:left w:val="none" w:sz="0" w:space="0" w:color="auto"/>
            <w:bottom w:val="none" w:sz="0" w:space="0" w:color="auto"/>
            <w:right w:val="none" w:sz="0" w:space="0" w:color="auto"/>
          </w:divBdr>
        </w:div>
        <w:div w:id="1583223998">
          <w:marLeft w:val="640"/>
          <w:marRight w:val="0"/>
          <w:marTop w:val="0"/>
          <w:marBottom w:val="0"/>
          <w:divBdr>
            <w:top w:val="none" w:sz="0" w:space="0" w:color="auto"/>
            <w:left w:val="none" w:sz="0" w:space="0" w:color="auto"/>
            <w:bottom w:val="none" w:sz="0" w:space="0" w:color="auto"/>
            <w:right w:val="none" w:sz="0" w:space="0" w:color="auto"/>
          </w:divBdr>
        </w:div>
        <w:div w:id="1424909386">
          <w:marLeft w:val="640"/>
          <w:marRight w:val="0"/>
          <w:marTop w:val="0"/>
          <w:marBottom w:val="0"/>
          <w:divBdr>
            <w:top w:val="none" w:sz="0" w:space="0" w:color="auto"/>
            <w:left w:val="none" w:sz="0" w:space="0" w:color="auto"/>
            <w:bottom w:val="none" w:sz="0" w:space="0" w:color="auto"/>
            <w:right w:val="none" w:sz="0" w:space="0" w:color="auto"/>
          </w:divBdr>
        </w:div>
        <w:div w:id="395131068">
          <w:marLeft w:val="640"/>
          <w:marRight w:val="0"/>
          <w:marTop w:val="0"/>
          <w:marBottom w:val="0"/>
          <w:divBdr>
            <w:top w:val="none" w:sz="0" w:space="0" w:color="auto"/>
            <w:left w:val="none" w:sz="0" w:space="0" w:color="auto"/>
            <w:bottom w:val="none" w:sz="0" w:space="0" w:color="auto"/>
            <w:right w:val="none" w:sz="0" w:space="0" w:color="auto"/>
          </w:divBdr>
        </w:div>
        <w:div w:id="682631762">
          <w:marLeft w:val="640"/>
          <w:marRight w:val="0"/>
          <w:marTop w:val="0"/>
          <w:marBottom w:val="0"/>
          <w:divBdr>
            <w:top w:val="none" w:sz="0" w:space="0" w:color="auto"/>
            <w:left w:val="none" w:sz="0" w:space="0" w:color="auto"/>
            <w:bottom w:val="none" w:sz="0" w:space="0" w:color="auto"/>
            <w:right w:val="none" w:sz="0" w:space="0" w:color="auto"/>
          </w:divBdr>
        </w:div>
      </w:divsChild>
    </w:div>
    <w:div w:id="715467259">
      <w:bodyDiv w:val="1"/>
      <w:marLeft w:val="0"/>
      <w:marRight w:val="0"/>
      <w:marTop w:val="0"/>
      <w:marBottom w:val="0"/>
      <w:divBdr>
        <w:top w:val="none" w:sz="0" w:space="0" w:color="auto"/>
        <w:left w:val="none" w:sz="0" w:space="0" w:color="auto"/>
        <w:bottom w:val="none" w:sz="0" w:space="0" w:color="auto"/>
        <w:right w:val="none" w:sz="0" w:space="0" w:color="auto"/>
      </w:divBdr>
    </w:div>
    <w:div w:id="733162603">
      <w:bodyDiv w:val="1"/>
      <w:marLeft w:val="0"/>
      <w:marRight w:val="0"/>
      <w:marTop w:val="0"/>
      <w:marBottom w:val="0"/>
      <w:divBdr>
        <w:top w:val="none" w:sz="0" w:space="0" w:color="auto"/>
        <w:left w:val="none" w:sz="0" w:space="0" w:color="auto"/>
        <w:bottom w:val="none" w:sz="0" w:space="0" w:color="auto"/>
        <w:right w:val="none" w:sz="0" w:space="0" w:color="auto"/>
      </w:divBdr>
    </w:div>
    <w:div w:id="745691939">
      <w:bodyDiv w:val="1"/>
      <w:marLeft w:val="0"/>
      <w:marRight w:val="0"/>
      <w:marTop w:val="0"/>
      <w:marBottom w:val="0"/>
      <w:divBdr>
        <w:top w:val="none" w:sz="0" w:space="0" w:color="auto"/>
        <w:left w:val="none" w:sz="0" w:space="0" w:color="auto"/>
        <w:bottom w:val="none" w:sz="0" w:space="0" w:color="auto"/>
        <w:right w:val="none" w:sz="0" w:space="0" w:color="auto"/>
      </w:divBdr>
      <w:divsChild>
        <w:div w:id="459108270">
          <w:marLeft w:val="640"/>
          <w:marRight w:val="0"/>
          <w:marTop w:val="0"/>
          <w:marBottom w:val="0"/>
          <w:divBdr>
            <w:top w:val="none" w:sz="0" w:space="0" w:color="auto"/>
            <w:left w:val="none" w:sz="0" w:space="0" w:color="auto"/>
            <w:bottom w:val="none" w:sz="0" w:space="0" w:color="auto"/>
            <w:right w:val="none" w:sz="0" w:space="0" w:color="auto"/>
          </w:divBdr>
        </w:div>
        <w:div w:id="59644663">
          <w:marLeft w:val="640"/>
          <w:marRight w:val="0"/>
          <w:marTop w:val="0"/>
          <w:marBottom w:val="0"/>
          <w:divBdr>
            <w:top w:val="none" w:sz="0" w:space="0" w:color="auto"/>
            <w:left w:val="none" w:sz="0" w:space="0" w:color="auto"/>
            <w:bottom w:val="none" w:sz="0" w:space="0" w:color="auto"/>
            <w:right w:val="none" w:sz="0" w:space="0" w:color="auto"/>
          </w:divBdr>
        </w:div>
        <w:div w:id="413091377">
          <w:marLeft w:val="640"/>
          <w:marRight w:val="0"/>
          <w:marTop w:val="0"/>
          <w:marBottom w:val="0"/>
          <w:divBdr>
            <w:top w:val="none" w:sz="0" w:space="0" w:color="auto"/>
            <w:left w:val="none" w:sz="0" w:space="0" w:color="auto"/>
            <w:bottom w:val="none" w:sz="0" w:space="0" w:color="auto"/>
            <w:right w:val="none" w:sz="0" w:space="0" w:color="auto"/>
          </w:divBdr>
        </w:div>
        <w:div w:id="1948849849">
          <w:marLeft w:val="640"/>
          <w:marRight w:val="0"/>
          <w:marTop w:val="0"/>
          <w:marBottom w:val="0"/>
          <w:divBdr>
            <w:top w:val="none" w:sz="0" w:space="0" w:color="auto"/>
            <w:left w:val="none" w:sz="0" w:space="0" w:color="auto"/>
            <w:bottom w:val="none" w:sz="0" w:space="0" w:color="auto"/>
            <w:right w:val="none" w:sz="0" w:space="0" w:color="auto"/>
          </w:divBdr>
        </w:div>
        <w:div w:id="1288969823">
          <w:marLeft w:val="640"/>
          <w:marRight w:val="0"/>
          <w:marTop w:val="0"/>
          <w:marBottom w:val="0"/>
          <w:divBdr>
            <w:top w:val="none" w:sz="0" w:space="0" w:color="auto"/>
            <w:left w:val="none" w:sz="0" w:space="0" w:color="auto"/>
            <w:bottom w:val="none" w:sz="0" w:space="0" w:color="auto"/>
            <w:right w:val="none" w:sz="0" w:space="0" w:color="auto"/>
          </w:divBdr>
        </w:div>
        <w:div w:id="1002515209">
          <w:marLeft w:val="640"/>
          <w:marRight w:val="0"/>
          <w:marTop w:val="0"/>
          <w:marBottom w:val="0"/>
          <w:divBdr>
            <w:top w:val="none" w:sz="0" w:space="0" w:color="auto"/>
            <w:left w:val="none" w:sz="0" w:space="0" w:color="auto"/>
            <w:bottom w:val="none" w:sz="0" w:space="0" w:color="auto"/>
            <w:right w:val="none" w:sz="0" w:space="0" w:color="auto"/>
          </w:divBdr>
        </w:div>
        <w:div w:id="240453004">
          <w:marLeft w:val="640"/>
          <w:marRight w:val="0"/>
          <w:marTop w:val="0"/>
          <w:marBottom w:val="0"/>
          <w:divBdr>
            <w:top w:val="none" w:sz="0" w:space="0" w:color="auto"/>
            <w:left w:val="none" w:sz="0" w:space="0" w:color="auto"/>
            <w:bottom w:val="none" w:sz="0" w:space="0" w:color="auto"/>
            <w:right w:val="none" w:sz="0" w:space="0" w:color="auto"/>
          </w:divBdr>
        </w:div>
        <w:div w:id="1659769178">
          <w:marLeft w:val="640"/>
          <w:marRight w:val="0"/>
          <w:marTop w:val="0"/>
          <w:marBottom w:val="0"/>
          <w:divBdr>
            <w:top w:val="none" w:sz="0" w:space="0" w:color="auto"/>
            <w:left w:val="none" w:sz="0" w:space="0" w:color="auto"/>
            <w:bottom w:val="none" w:sz="0" w:space="0" w:color="auto"/>
            <w:right w:val="none" w:sz="0" w:space="0" w:color="auto"/>
          </w:divBdr>
        </w:div>
        <w:div w:id="612635234">
          <w:marLeft w:val="640"/>
          <w:marRight w:val="0"/>
          <w:marTop w:val="0"/>
          <w:marBottom w:val="0"/>
          <w:divBdr>
            <w:top w:val="none" w:sz="0" w:space="0" w:color="auto"/>
            <w:left w:val="none" w:sz="0" w:space="0" w:color="auto"/>
            <w:bottom w:val="none" w:sz="0" w:space="0" w:color="auto"/>
            <w:right w:val="none" w:sz="0" w:space="0" w:color="auto"/>
          </w:divBdr>
        </w:div>
        <w:div w:id="981615029">
          <w:marLeft w:val="640"/>
          <w:marRight w:val="0"/>
          <w:marTop w:val="0"/>
          <w:marBottom w:val="0"/>
          <w:divBdr>
            <w:top w:val="none" w:sz="0" w:space="0" w:color="auto"/>
            <w:left w:val="none" w:sz="0" w:space="0" w:color="auto"/>
            <w:bottom w:val="none" w:sz="0" w:space="0" w:color="auto"/>
            <w:right w:val="none" w:sz="0" w:space="0" w:color="auto"/>
          </w:divBdr>
        </w:div>
        <w:div w:id="1508715096">
          <w:marLeft w:val="640"/>
          <w:marRight w:val="0"/>
          <w:marTop w:val="0"/>
          <w:marBottom w:val="0"/>
          <w:divBdr>
            <w:top w:val="none" w:sz="0" w:space="0" w:color="auto"/>
            <w:left w:val="none" w:sz="0" w:space="0" w:color="auto"/>
            <w:bottom w:val="none" w:sz="0" w:space="0" w:color="auto"/>
            <w:right w:val="none" w:sz="0" w:space="0" w:color="auto"/>
          </w:divBdr>
        </w:div>
        <w:div w:id="352998735">
          <w:marLeft w:val="640"/>
          <w:marRight w:val="0"/>
          <w:marTop w:val="0"/>
          <w:marBottom w:val="0"/>
          <w:divBdr>
            <w:top w:val="none" w:sz="0" w:space="0" w:color="auto"/>
            <w:left w:val="none" w:sz="0" w:space="0" w:color="auto"/>
            <w:bottom w:val="none" w:sz="0" w:space="0" w:color="auto"/>
            <w:right w:val="none" w:sz="0" w:space="0" w:color="auto"/>
          </w:divBdr>
        </w:div>
        <w:div w:id="1382897251">
          <w:marLeft w:val="640"/>
          <w:marRight w:val="0"/>
          <w:marTop w:val="0"/>
          <w:marBottom w:val="0"/>
          <w:divBdr>
            <w:top w:val="none" w:sz="0" w:space="0" w:color="auto"/>
            <w:left w:val="none" w:sz="0" w:space="0" w:color="auto"/>
            <w:bottom w:val="none" w:sz="0" w:space="0" w:color="auto"/>
            <w:right w:val="none" w:sz="0" w:space="0" w:color="auto"/>
          </w:divBdr>
        </w:div>
        <w:div w:id="1028486756">
          <w:marLeft w:val="640"/>
          <w:marRight w:val="0"/>
          <w:marTop w:val="0"/>
          <w:marBottom w:val="0"/>
          <w:divBdr>
            <w:top w:val="none" w:sz="0" w:space="0" w:color="auto"/>
            <w:left w:val="none" w:sz="0" w:space="0" w:color="auto"/>
            <w:bottom w:val="none" w:sz="0" w:space="0" w:color="auto"/>
            <w:right w:val="none" w:sz="0" w:space="0" w:color="auto"/>
          </w:divBdr>
        </w:div>
        <w:div w:id="35355865">
          <w:marLeft w:val="640"/>
          <w:marRight w:val="0"/>
          <w:marTop w:val="0"/>
          <w:marBottom w:val="0"/>
          <w:divBdr>
            <w:top w:val="none" w:sz="0" w:space="0" w:color="auto"/>
            <w:left w:val="none" w:sz="0" w:space="0" w:color="auto"/>
            <w:bottom w:val="none" w:sz="0" w:space="0" w:color="auto"/>
            <w:right w:val="none" w:sz="0" w:space="0" w:color="auto"/>
          </w:divBdr>
        </w:div>
        <w:div w:id="936448257">
          <w:marLeft w:val="640"/>
          <w:marRight w:val="0"/>
          <w:marTop w:val="0"/>
          <w:marBottom w:val="0"/>
          <w:divBdr>
            <w:top w:val="none" w:sz="0" w:space="0" w:color="auto"/>
            <w:left w:val="none" w:sz="0" w:space="0" w:color="auto"/>
            <w:bottom w:val="none" w:sz="0" w:space="0" w:color="auto"/>
            <w:right w:val="none" w:sz="0" w:space="0" w:color="auto"/>
          </w:divBdr>
        </w:div>
        <w:div w:id="1412576940">
          <w:marLeft w:val="640"/>
          <w:marRight w:val="0"/>
          <w:marTop w:val="0"/>
          <w:marBottom w:val="0"/>
          <w:divBdr>
            <w:top w:val="none" w:sz="0" w:space="0" w:color="auto"/>
            <w:left w:val="none" w:sz="0" w:space="0" w:color="auto"/>
            <w:bottom w:val="none" w:sz="0" w:space="0" w:color="auto"/>
            <w:right w:val="none" w:sz="0" w:space="0" w:color="auto"/>
          </w:divBdr>
        </w:div>
        <w:div w:id="2122332587">
          <w:marLeft w:val="640"/>
          <w:marRight w:val="0"/>
          <w:marTop w:val="0"/>
          <w:marBottom w:val="0"/>
          <w:divBdr>
            <w:top w:val="none" w:sz="0" w:space="0" w:color="auto"/>
            <w:left w:val="none" w:sz="0" w:space="0" w:color="auto"/>
            <w:bottom w:val="none" w:sz="0" w:space="0" w:color="auto"/>
            <w:right w:val="none" w:sz="0" w:space="0" w:color="auto"/>
          </w:divBdr>
        </w:div>
        <w:div w:id="1548374222">
          <w:marLeft w:val="640"/>
          <w:marRight w:val="0"/>
          <w:marTop w:val="0"/>
          <w:marBottom w:val="0"/>
          <w:divBdr>
            <w:top w:val="none" w:sz="0" w:space="0" w:color="auto"/>
            <w:left w:val="none" w:sz="0" w:space="0" w:color="auto"/>
            <w:bottom w:val="none" w:sz="0" w:space="0" w:color="auto"/>
            <w:right w:val="none" w:sz="0" w:space="0" w:color="auto"/>
          </w:divBdr>
        </w:div>
        <w:div w:id="2081825256">
          <w:marLeft w:val="640"/>
          <w:marRight w:val="0"/>
          <w:marTop w:val="0"/>
          <w:marBottom w:val="0"/>
          <w:divBdr>
            <w:top w:val="none" w:sz="0" w:space="0" w:color="auto"/>
            <w:left w:val="none" w:sz="0" w:space="0" w:color="auto"/>
            <w:bottom w:val="none" w:sz="0" w:space="0" w:color="auto"/>
            <w:right w:val="none" w:sz="0" w:space="0" w:color="auto"/>
          </w:divBdr>
        </w:div>
        <w:div w:id="1675104879">
          <w:marLeft w:val="640"/>
          <w:marRight w:val="0"/>
          <w:marTop w:val="0"/>
          <w:marBottom w:val="0"/>
          <w:divBdr>
            <w:top w:val="none" w:sz="0" w:space="0" w:color="auto"/>
            <w:left w:val="none" w:sz="0" w:space="0" w:color="auto"/>
            <w:bottom w:val="none" w:sz="0" w:space="0" w:color="auto"/>
            <w:right w:val="none" w:sz="0" w:space="0" w:color="auto"/>
          </w:divBdr>
        </w:div>
        <w:div w:id="874461179">
          <w:marLeft w:val="640"/>
          <w:marRight w:val="0"/>
          <w:marTop w:val="0"/>
          <w:marBottom w:val="0"/>
          <w:divBdr>
            <w:top w:val="none" w:sz="0" w:space="0" w:color="auto"/>
            <w:left w:val="none" w:sz="0" w:space="0" w:color="auto"/>
            <w:bottom w:val="none" w:sz="0" w:space="0" w:color="auto"/>
            <w:right w:val="none" w:sz="0" w:space="0" w:color="auto"/>
          </w:divBdr>
        </w:div>
        <w:div w:id="1122655131">
          <w:marLeft w:val="640"/>
          <w:marRight w:val="0"/>
          <w:marTop w:val="0"/>
          <w:marBottom w:val="0"/>
          <w:divBdr>
            <w:top w:val="none" w:sz="0" w:space="0" w:color="auto"/>
            <w:left w:val="none" w:sz="0" w:space="0" w:color="auto"/>
            <w:bottom w:val="none" w:sz="0" w:space="0" w:color="auto"/>
            <w:right w:val="none" w:sz="0" w:space="0" w:color="auto"/>
          </w:divBdr>
        </w:div>
        <w:div w:id="1721395907">
          <w:marLeft w:val="640"/>
          <w:marRight w:val="0"/>
          <w:marTop w:val="0"/>
          <w:marBottom w:val="0"/>
          <w:divBdr>
            <w:top w:val="none" w:sz="0" w:space="0" w:color="auto"/>
            <w:left w:val="none" w:sz="0" w:space="0" w:color="auto"/>
            <w:bottom w:val="none" w:sz="0" w:space="0" w:color="auto"/>
            <w:right w:val="none" w:sz="0" w:space="0" w:color="auto"/>
          </w:divBdr>
        </w:div>
        <w:div w:id="1815829848">
          <w:marLeft w:val="640"/>
          <w:marRight w:val="0"/>
          <w:marTop w:val="0"/>
          <w:marBottom w:val="0"/>
          <w:divBdr>
            <w:top w:val="none" w:sz="0" w:space="0" w:color="auto"/>
            <w:left w:val="none" w:sz="0" w:space="0" w:color="auto"/>
            <w:bottom w:val="none" w:sz="0" w:space="0" w:color="auto"/>
            <w:right w:val="none" w:sz="0" w:space="0" w:color="auto"/>
          </w:divBdr>
        </w:div>
        <w:div w:id="359937668">
          <w:marLeft w:val="640"/>
          <w:marRight w:val="0"/>
          <w:marTop w:val="0"/>
          <w:marBottom w:val="0"/>
          <w:divBdr>
            <w:top w:val="none" w:sz="0" w:space="0" w:color="auto"/>
            <w:left w:val="none" w:sz="0" w:space="0" w:color="auto"/>
            <w:bottom w:val="none" w:sz="0" w:space="0" w:color="auto"/>
            <w:right w:val="none" w:sz="0" w:space="0" w:color="auto"/>
          </w:divBdr>
        </w:div>
        <w:div w:id="67191315">
          <w:marLeft w:val="640"/>
          <w:marRight w:val="0"/>
          <w:marTop w:val="0"/>
          <w:marBottom w:val="0"/>
          <w:divBdr>
            <w:top w:val="none" w:sz="0" w:space="0" w:color="auto"/>
            <w:left w:val="none" w:sz="0" w:space="0" w:color="auto"/>
            <w:bottom w:val="none" w:sz="0" w:space="0" w:color="auto"/>
            <w:right w:val="none" w:sz="0" w:space="0" w:color="auto"/>
          </w:divBdr>
        </w:div>
        <w:div w:id="1991907230">
          <w:marLeft w:val="640"/>
          <w:marRight w:val="0"/>
          <w:marTop w:val="0"/>
          <w:marBottom w:val="0"/>
          <w:divBdr>
            <w:top w:val="none" w:sz="0" w:space="0" w:color="auto"/>
            <w:left w:val="none" w:sz="0" w:space="0" w:color="auto"/>
            <w:bottom w:val="none" w:sz="0" w:space="0" w:color="auto"/>
            <w:right w:val="none" w:sz="0" w:space="0" w:color="auto"/>
          </w:divBdr>
        </w:div>
        <w:div w:id="397217457">
          <w:marLeft w:val="640"/>
          <w:marRight w:val="0"/>
          <w:marTop w:val="0"/>
          <w:marBottom w:val="0"/>
          <w:divBdr>
            <w:top w:val="none" w:sz="0" w:space="0" w:color="auto"/>
            <w:left w:val="none" w:sz="0" w:space="0" w:color="auto"/>
            <w:bottom w:val="none" w:sz="0" w:space="0" w:color="auto"/>
            <w:right w:val="none" w:sz="0" w:space="0" w:color="auto"/>
          </w:divBdr>
        </w:div>
        <w:div w:id="795098143">
          <w:marLeft w:val="640"/>
          <w:marRight w:val="0"/>
          <w:marTop w:val="0"/>
          <w:marBottom w:val="0"/>
          <w:divBdr>
            <w:top w:val="none" w:sz="0" w:space="0" w:color="auto"/>
            <w:left w:val="none" w:sz="0" w:space="0" w:color="auto"/>
            <w:bottom w:val="none" w:sz="0" w:space="0" w:color="auto"/>
            <w:right w:val="none" w:sz="0" w:space="0" w:color="auto"/>
          </w:divBdr>
        </w:div>
        <w:div w:id="298650340">
          <w:marLeft w:val="640"/>
          <w:marRight w:val="0"/>
          <w:marTop w:val="0"/>
          <w:marBottom w:val="0"/>
          <w:divBdr>
            <w:top w:val="none" w:sz="0" w:space="0" w:color="auto"/>
            <w:left w:val="none" w:sz="0" w:space="0" w:color="auto"/>
            <w:bottom w:val="none" w:sz="0" w:space="0" w:color="auto"/>
            <w:right w:val="none" w:sz="0" w:space="0" w:color="auto"/>
          </w:divBdr>
        </w:div>
        <w:div w:id="1500123090">
          <w:marLeft w:val="640"/>
          <w:marRight w:val="0"/>
          <w:marTop w:val="0"/>
          <w:marBottom w:val="0"/>
          <w:divBdr>
            <w:top w:val="none" w:sz="0" w:space="0" w:color="auto"/>
            <w:left w:val="none" w:sz="0" w:space="0" w:color="auto"/>
            <w:bottom w:val="none" w:sz="0" w:space="0" w:color="auto"/>
            <w:right w:val="none" w:sz="0" w:space="0" w:color="auto"/>
          </w:divBdr>
        </w:div>
        <w:div w:id="1910965304">
          <w:marLeft w:val="640"/>
          <w:marRight w:val="0"/>
          <w:marTop w:val="0"/>
          <w:marBottom w:val="0"/>
          <w:divBdr>
            <w:top w:val="none" w:sz="0" w:space="0" w:color="auto"/>
            <w:left w:val="none" w:sz="0" w:space="0" w:color="auto"/>
            <w:bottom w:val="none" w:sz="0" w:space="0" w:color="auto"/>
            <w:right w:val="none" w:sz="0" w:space="0" w:color="auto"/>
          </w:divBdr>
        </w:div>
        <w:div w:id="1433818630">
          <w:marLeft w:val="640"/>
          <w:marRight w:val="0"/>
          <w:marTop w:val="0"/>
          <w:marBottom w:val="0"/>
          <w:divBdr>
            <w:top w:val="none" w:sz="0" w:space="0" w:color="auto"/>
            <w:left w:val="none" w:sz="0" w:space="0" w:color="auto"/>
            <w:bottom w:val="none" w:sz="0" w:space="0" w:color="auto"/>
            <w:right w:val="none" w:sz="0" w:space="0" w:color="auto"/>
          </w:divBdr>
        </w:div>
        <w:div w:id="1366835058">
          <w:marLeft w:val="640"/>
          <w:marRight w:val="0"/>
          <w:marTop w:val="0"/>
          <w:marBottom w:val="0"/>
          <w:divBdr>
            <w:top w:val="none" w:sz="0" w:space="0" w:color="auto"/>
            <w:left w:val="none" w:sz="0" w:space="0" w:color="auto"/>
            <w:bottom w:val="none" w:sz="0" w:space="0" w:color="auto"/>
            <w:right w:val="none" w:sz="0" w:space="0" w:color="auto"/>
          </w:divBdr>
        </w:div>
        <w:div w:id="4981257">
          <w:marLeft w:val="640"/>
          <w:marRight w:val="0"/>
          <w:marTop w:val="0"/>
          <w:marBottom w:val="0"/>
          <w:divBdr>
            <w:top w:val="none" w:sz="0" w:space="0" w:color="auto"/>
            <w:left w:val="none" w:sz="0" w:space="0" w:color="auto"/>
            <w:bottom w:val="none" w:sz="0" w:space="0" w:color="auto"/>
            <w:right w:val="none" w:sz="0" w:space="0" w:color="auto"/>
          </w:divBdr>
        </w:div>
        <w:div w:id="725646364">
          <w:marLeft w:val="640"/>
          <w:marRight w:val="0"/>
          <w:marTop w:val="0"/>
          <w:marBottom w:val="0"/>
          <w:divBdr>
            <w:top w:val="none" w:sz="0" w:space="0" w:color="auto"/>
            <w:left w:val="none" w:sz="0" w:space="0" w:color="auto"/>
            <w:bottom w:val="none" w:sz="0" w:space="0" w:color="auto"/>
            <w:right w:val="none" w:sz="0" w:space="0" w:color="auto"/>
          </w:divBdr>
        </w:div>
        <w:div w:id="1577548112">
          <w:marLeft w:val="640"/>
          <w:marRight w:val="0"/>
          <w:marTop w:val="0"/>
          <w:marBottom w:val="0"/>
          <w:divBdr>
            <w:top w:val="none" w:sz="0" w:space="0" w:color="auto"/>
            <w:left w:val="none" w:sz="0" w:space="0" w:color="auto"/>
            <w:bottom w:val="none" w:sz="0" w:space="0" w:color="auto"/>
            <w:right w:val="none" w:sz="0" w:space="0" w:color="auto"/>
          </w:divBdr>
        </w:div>
        <w:div w:id="531846406">
          <w:marLeft w:val="640"/>
          <w:marRight w:val="0"/>
          <w:marTop w:val="0"/>
          <w:marBottom w:val="0"/>
          <w:divBdr>
            <w:top w:val="none" w:sz="0" w:space="0" w:color="auto"/>
            <w:left w:val="none" w:sz="0" w:space="0" w:color="auto"/>
            <w:bottom w:val="none" w:sz="0" w:space="0" w:color="auto"/>
            <w:right w:val="none" w:sz="0" w:space="0" w:color="auto"/>
          </w:divBdr>
        </w:div>
        <w:div w:id="1542132436">
          <w:marLeft w:val="640"/>
          <w:marRight w:val="0"/>
          <w:marTop w:val="0"/>
          <w:marBottom w:val="0"/>
          <w:divBdr>
            <w:top w:val="none" w:sz="0" w:space="0" w:color="auto"/>
            <w:left w:val="none" w:sz="0" w:space="0" w:color="auto"/>
            <w:bottom w:val="none" w:sz="0" w:space="0" w:color="auto"/>
            <w:right w:val="none" w:sz="0" w:space="0" w:color="auto"/>
          </w:divBdr>
        </w:div>
        <w:div w:id="1279724867">
          <w:marLeft w:val="640"/>
          <w:marRight w:val="0"/>
          <w:marTop w:val="0"/>
          <w:marBottom w:val="0"/>
          <w:divBdr>
            <w:top w:val="none" w:sz="0" w:space="0" w:color="auto"/>
            <w:left w:val="none" w:sz="0" w:space="0" w:color="auto"/>
            <w:bottom w:val="none" w:sz="0" w:space="0" w:color="auto"/>
            <w:right w:val="none" w:sz="0" w:space="0" w:color="auto"/>
          </w:divBdr>
        </w:div>
        <w:div w:id="1042903482">
          <w:marLeft w:val="640"/>
          <w:marRight w:val="0"/>
          <w:marTop w:val="0"/>
          <w:marBottom w:val="0"/>
          <w:divBdr>
            <w:top w:val="none" w:sz="0" w:space="0" w:color="auto"/>
            <w:left w:val="none" w:sz="0" w:space="0" w:color="auto"/>
            <w:bottom w:val="none" w:sz="0" w:space="0" w:color="auto"/>
            <w:right w:val="none" w:sz="0" w:space="0" w:color="auto"/>
          </w:divBdr>
        </w:div>
        <w:div w:id="99187827">
          <w:marLeft w:val="640"/>
          <w:marRight w:val="0"/>
          <w:marTop w:val="0"/>
          <w:marBottom w:val="0"/>
          <w:divBdr>
            <w:top w:val="none" w:sz="0" w:space="0" w:color="auto"/>
            <w:left w:val="none" w:sz="0" w:space="0" w:color="auto"/>
            <w:bottom w:val="none" w:sz="0" w:space="0" w:color="auto"/>
            <w:right w:val="none" w:sz="0" w:space="0" w:color="auto"/>
          </w:divBdr>
        </w:div>
        <w:div w:id="9454517">
          <w:marLeft w:val="640"/>
          <w:marRight w:val="0"/>
          <w:marTop w:val="0"/>
          <w:marBottom w:val="0"/>
          <w:divBdr>
            <w:top w:val="none" w:sz="0" w:space="0" w:color="auto"/>
            <w:left w:val="none" w:sz="0" w:space="0" w:color="auto"/>
            <w:bottom w:val="none" w:sz="0" w:space="0" w:color="auto"/>
            <w:right w:val="none" w:sz="0" w:space="0" w:color="auto"/>
          </w:divBdr>
        </w:div>
        <w:div w:id="328800219">
          <w:marLeft w:val="640"/>
          <w:marRight w:val="0"/>
          <w:marTop w:val="0"/>
          <w:marBottom w:val="0"/>
          <w:divBdr>
            <w:top w:val="none" w:sz="0" w:space="0" w:color="auto"/>
            <w:left w:val="none" w:sz="0" w:space="0" w:color="auto"/>
            <w:bottom w:val="none" w:sz="0" w:space="0" w:color="auto"/>
            <w:right w:val="none" w:sz="0" w:space="0" w:color="auto"/>
          </w:divBdr>
        </w:div>
        <w:div w:id="1034841777">
          <w:marLeft w:val="640"/>
          <w:marRight w:val="0"/>
          <w:marTop w:val="0"/>
          <w:marBottom w:val="0"/>
          <w:divBdr>
            <w:top w:val="none" w:sz="0" w:space="0" w:color="auto"/>
            <w:left w:val="none" w:sz="0" w:space="0" w:color="auto"/>
            <w:bottom w:val="none" w:sz="0" w:space="0" w:color="auto"/>
            <w:right w:val="none" w:sz="0" w:space="0" w:color="auto"/>
          </w:divBdr>
        </w:div>
        <w:div w:id="577635078">
          <w:marLeft w:val="640"/>
          <w:marRight w:val="0"/>
          <w:marTop w:val="0"/>
          <w:marBottom w:val="0"/>
          <w:divBdr>
            <w:top w:val="none" w:sz="0" w:space="0" w:color="auto"/>
            <w:left w:val="none" w:sz="0" w:space="0" w:color="auto"/>
            <w:bottom w:val="none" w:sz="0" w:space="0" w:color="auto"/>
            <w:right w:val="none" w:sz="0" w:space="0" w:color="auto"/>
          </w:divBdr>
        </w:div>
        <w:div w:id="329334661">
          <w:marLeft w:val="640"/>
          <w:marRight w:val="0"/>
          <w:marTop w:val="0"/>
          <w:marBottom w:val="0"/>
          <w:divBdr>
            <w:top w:val="none" w:sz="0" w:space="0" w:color="auto"/>
            <w:left w:val="none" w:sz="0" w:space="0" w:color="auto"/>
            <w:bottom w:val="none" w:sz="0" w:space="0" w:color="auto"/>
            <w:right w:val="none" w:sz="0" w:space="0" w:color="auto"/>
          </w:divBdr>
        </w:div>
        <w:div w:id="1596982444">
          <w:marLeft w:val="640"/>
          <w:marRight w:val="0"/>
          <w:marTop w:val="0"/>
          <w:marBottom w:val="0"/>
          <w:divBdr>
            <w:top w:val="none" w:sz="0" w:space="0" w:color="auto"/>
            <w:left w:val="none" w:sz="0" w:space="0" w:color="auto"/>
            <w:bottom w:val="none" w:sz="0" w:space="0" w:color="auto"/>
            <w:right w:val="none" w:sz="0" w:space="0" w:color="auto"/>
          </w:divBdr>
        </w:div>
        <w:div w:id="938442638">
          <w:marLeft w:val="640"/>
          <w:marRight w:val="0"/>
          <w:marTop w:val="0"/>
          <w:marBottom w:val="0"/>
          <w:divBdr>
            <w:top w:val="none" w:sz="0" w:space="0" w:color="auto"/>
            <w:left w:val="none" w:sz="0" w:space="0" w:color="auto"/>
            <w:bottom w:val="none" w:sz="0" w:space="0" w:color="auto"/>
            <w:right w:val="none" w:sz="0" w:space="0" w:color="auto"/>
          </w:divBdr>
        </w:div>
        <w:div w:id="316543523">
          <w:marLeft w:val="640"/>
          <w:marRight w:val="0"/>
          <w:marTop w:val="0"/>
          <w:marBottom w:val="0"/>
          <w:divBdr>
            <w:top w:val="none" w:sz="0" w:space="0" w:color="auto"/>
            <w:left w:val="none" w:sz="0" w:space="0" w:color="auto"/>
            <w:bottom w:val="none" w:sz="0" w:space="0" w:color="auto"/>
            <w:right w:val="none" w:sz="0" w:space="0" w:color="auto"/>
          </w:divBdr>
        </w:div>
        <w:div w:id="1575772990">
          <w:marLeft w:val="640"/>
          <w:marRight w:val="0"/>
          <w:marTop w:val="0"/>
          <w:marBottom w:val="0"/>
          <w:divBdr>
            <w:top w:val="none" w:sz="0" w:space="0" w:color="auto"/>
            <w:left w:val="none" w:sz="0" w:space="0" w:color="auto"/>
            <w:bottom w:val="none" w:sz="0" w:space="0" w:color="auto"/>
            <w:right w:val="none" w:sz="0" w:space="0" w:color="auto"/>
          </w:divBdr>
        </w:div>
        <w:div w:id="1760056257">
          <w:marLeft w:val="640"/>
          <w:marRight w:val="0"/>
          <w:marTop w:val="0"/>
          <w:marBottom w:val="0"/>
          <w:divBdr>
            <w:top w:val="none" w:sz="0" w:space="0" w:color="auto"/>
            <w:left w:val="none" w:sz="0" w:space="0" w:color="auto"/>
            <w:bottom w:val="none" w:sz="0" w:space="0" w:color="auto"/>
            <w:right w:val="none" w:sz="0" w:space="0" w:color="auto"/>
          </w:divBdr>
        </w:div>
        <w:div w:id="1110466836">
          <w:marLeft w:val="640"/>
          <w:marRight w:val="0"/>
          <w:marTop w:val="0"/>
          <w:marBottom w:val="0"/>
          <w:divBdr>
            <w:top w:val="none" w:sz="0" w:space="0" w:color="auto"/>
            <w:left w:val="none" w:sz="0" w:space="0" w:color="auto"/>
            <w:bottom w:val="none" w:sz="0" w:space="0" w:color="auto"/>
            <w:right w:val="none" w:sz="0" w:space="0" w:color="auto"/>
          </w:divBdr>
        </w:div>
        <w:div w:id="1844277635">
          <w:marLeft w:val="640"/>
          <w:marRight w:val="0"/>
          <w:marTop w:val="0"/>
          <w:marBottom w:val="0"/>
          <w:divBdr>
            <w:top w:val="none" w:sz="0" w:space="0" w:color="auto"/>
            <w:left w:val="none" w:sz="0" w:space="0" w:color="auto"/>
            <w:bottom w:val="none" w:sz="0" w:space="0" w:color="auto"/>
            <w:right w:val="none" w:sz="0" w:space="0" w:color="auto"/>
          </w:divBdr>
        </w:div>
        <w:div w:id="1458182901">
          <w:marLeft w:val="640"/>
          <w:marRight w:val="0"/>
          <w:marTop w:val="0"/>
          <w:marBottom w:val="0"/>
          <w:divBdr>
            <w:top w:val="none" w:sz="0" w:space="0" w:color="auto"/>
            <w:left w:val="none" w:sz="0" w:space="0" w:color="auto"/>
            <w:bottom w:val="none" w:sz="0" w:space="0" w:color="auto"/>
            <w:right w:val="none" w:sz="0" w:space="0" w:color="auto"/>
          </w:divBdr>
        </w:div>
        <w:div w:id="807822125">
          <w:marLeft w:val="640"/>
          <w:marRight w:val="0"/>
          <w:marTop w:val="0"/>
          <w:marBottom w:val="0"/>
          <w:divBdr>
            <w:top w:val="none" w:sz="0" w:space="0" w:color="auto"/>
            <w:left w:val="none" w:sz="0" w:space="0" w:color="auto"/>
            <w:bottom w:val="none" w:sz="0" w:space="0" w:color="auto"/>
            <w:right w:val="none" w:sz="0" w:space="0" w:color="auto"/>
          </w:divBdr>
        </w:div>
        <w:div w:id="1790203474">
          <w:marLeft w:val="640"/>
          <w:marRight w:val="0"/>
          <w:marTop w:val="0"/>
          <w:marBottom w:val="0"/>
          <w:divBdr>
            <w:top w:val="none" w:sz="0" w:space="0" w:color="auto"/>
            <w:left w:val="none" w:sz="0" w:space="0" w:color="auto"/>
            <w:bottom w:val="none" w:sz="0" w:space="0" w:color="auto"/>
            <w:right w:val="none" w:sz="0" w:space="0" w:color="auto"/>
          </w:divBdr>
        </w:div>
        <w:div w:id="430976913">
          <w:marLeft w:val="640"/>
          <w:marRight w:val="0"/>
          <w:marTop w:val="0"/>
          <w:marBottom w:val="0"/>
          <w:divBdr>
            <w:top w:val="none" w:sz="0" w:space="0" w:color="auto"/>
            <w:left w:val="none" w:sz="0" w:space="0" w:color="auto"/>
            <w:bottom w:val="none" w:sz="0" w:space="0" w:color="auto"/>
            <w:right w:val="none" w:sz="0" w:space="0" w:color="auto"/>
          </w:divBdr>
        </w:div>
        <w:div w:id="1643778269">
          <w:marLeft w:val="640"/>
          <w:marRight w:val="0"/>
          <w:marTop w:val="0"/>
          <w:marBottom w:val="0"/>
          <w:divBdr>
            <w:top w:val="none" w:sz="0" w:space="0" w:color="auto"/>
            <w:left w:val="none" w:sz="0" w:space="0" w:color="auto"/>
            <w:bottom w:val="none" w:sz="0" w:space="0" w:color="auto"/>
            <w:right w:val="none" w:sz="0" w:space="0" w:color="auto"/>
          </w:divBdr>
        </w:div>
        <w:div w:id="2007240152">
          <w:marLeft w:val="640"/>
          <w:marRight w:val="0"/>
          <w:marTop w:val="0"/>
          <w:marBottom w:val="0"/>
          <w:divBdr>
            <w:top w:val="none" w:sz="0" w:space="0" w:color="auto"/>
            <w:left w:val="none" w:sz="0" w:space="0" w:color="auto"/>
            <w:bottom w:val="none" w:sz="0" w:space="0" w:color="auto"/>
            <w:right w:val="none" w:sz="0" w:space="0" w:color="auto"/>
          </w:divBdr>
        </w:div>
        <w:div w:id="762216180">
          <w:marLeft w:val="640"/>
          <w:marRight w:val="0"/>
          <w:marTop w:val="0"/>
          <w:marBottom w:val="0"/>
          <w:divBdr>
            <w:top w:val="none" w:sz="0" w:space="0" w:color="auto"/>
            <w:left w:val="none" w:sz="0" w:space="0" w:color="auto"/>
            <w:bottom w:val="none" w:sz="0" w:space="0" w:color="auto"/>
            <w:right w:val="none" w:sz="0" w:space="0" w:color="auto"/>
          </w:divBdr>
        </w:div>
        <w:div w:id="186262144">
          <w:marLeft w:val="640"/>
          <w:marRight w:val="0"/>
          <w:marTop w:val="0"/>
          <w:marBottom w:val="0"/>
          <w:divBdr>
            <w:top w:val="none" w:sz="0" w:space="0" w:color="auto"/>
            <w:left w:val="none" w:sz="0" w:space="0" w:color="auto"/>
            <w:bottom w:val="none" w:sz="0" w:space="0" w:color="auto"/>
            <w:right w:val="none" w:sz="0" w:space="0" w:color="auto"/>
          </w:divBdr>
        </w:div>
        <w:div w:id="557016524">
          <w:marLeft w:val="640"/>
          <w:marRight w:val="0"/>
          <w:marTop w:val="0"/>
          <w:marBottom w:val="0"/>
          <w:divBdr>
            <w:top w:val="none" w:sz="0" w:space="0" w:color="auto"/>
            <w:left w:val="none" w:sz="0" w:space="0" w:color="auto"/>
            <w:bottom w:val="none" w:sz="0" w:space="0" w:color="auto"/>
            <w:right w:val="none" w:sz="0" w:space="0" w:color="auto"/>
          </w:divBdr>
        </w:div>
        <w:div w:id="1858107867">
          <w:marLeft w:val="640"/>
          <w:marRight w:val="0"/>
          <w:marTop w:val="0"/>
          <w:marBottom w:val="0"/>
          <w:divBdr>
            <w:top w:val="none" w:sz="0" w:space="0" w:color="auto"/>
            <w:left w:val="none" w:sz="0" w:space="0" w:color="auto"/>
            <w:bottom w:val="none" w:sz="0" w:space="0" w:color="auto"/>
            <w:right w:val="none" w:sz="0" w:space="0" w:color="auto"/>
          </w:divBdr>
        </w:div>
        <w:div w:id="1707481178">
          <w:marLeft w:val="640"/>
          <w:marRight w:val="0"/>
          <w:marTop w:val="0"/>
          <w:marBottom w:val="0"/>
          <w:divBdr>
            <w:top w:val="none" w:sz="0" w:space="0" w:color="auto"/>
            <w:left w:val="none" w:sz="0" w:space="0" w:color="auto"/>
            <w:bottom w:val="none" w:sz="0" w:space="0" w:color="auto"/>
            <w:right w:val="none" w:sz="0" w:space="0" w:color="auto"/>
          </w:divBdr>
        </w:div>
        <w:div w:id="852499067">
          <w:marLeft w:val="640"/>
          <w:marRight w:val="0"/>
          <w:marTop w:val="0"/>
          <w:marBottom w:val="0"/>
          <w:divBdr>
            <w:top w:val="none" w:sz="0" w:space="0" w:color="auto"/>
            <w:left w:val="none" w:sz="0" w:space="0" w:color="auto"/>
            <w:bottom w:val="none" w:sz="0" w:space="0" w:color="auto"/>
            <w:right w:val="none" w:sz="0" w:space="0" w:color="auto"/>
          </w:divBdr>
        </w:div>
        <w:div w:id="1626421562">
          <w:marLeft w:val="640"/>
          <w:marRight w:val="0"/>
          <w:marTop w:val="0"/>
          <w:marBottom w:val="0"/>
          <w:divBdr>
            <w:top w:val="none" w:sz="0" w:space="0" w:color="auto"/>
            <w:left w:val="none" w:sz="0" w:space="0" w:color="auto"/>
            <w:bottom w:val="none" w:sz="0" w:space="0" w:color="auto"/>
            <w:right w:val="none" w:sz="0" w:space="0" w:color="auto"/>
          </w:divBdr>
        </w:div>
        <w:div w:id="1922912080">
          <w:marLeft w:val="640"/>
          <w:marRight w:val="0"/>
          <w:marTop w:val="0"/>
          <w:marBottom w:val="0"/>
          <w:divBdr>
            <w:top w:val="none" w:sz="0" w:space="0" w:color="auto"/>
            <w:left w:val="none" w:sz="0" w:space="0" w:color="auto"/>
            <w:bottom w:val="none" w:sz="0" w:space="0" w:color="auto"/>
            <w:right w:val="none" w:sz="0" w:space="0" w:color="auto"/>
          </w:divBdr>
        </w:div>
        <w:div w:id="1620450453">
          <w:marLeft w:val="640"/>
          <w:marRight w:val="0"/>
          <w:marTop w:val="0"/>
          <w:marBottom w:val="0"/>
          <w:divBdr>
            <w:top w:val="none" w:sz="0" w:space="0" w:color="auto"/>
            <w:left w:val="none" w:sz="0" w:space="0" w:color="auto"/>
            <w:bottom w:val="none" w:sz="0" w:space="0" w:color="auto"/>
            <w:right w:val="none" w:sz="0" w:space="0" w:color="auto"/>
          </w:divBdr>
        </w:div>
        <w:div w:id="12146525">
          <w:marLeft w:val="640"/>
          <w:marRight w:val="0"/>
          <w:marTop w:val="0"/>
          <w:marBottom w:val="0"/>
          <w:divBdr>
            <w:top w:val="none" w:sz="0" w:space="0" w:color="auto"/>
            <w:left w:val="none" w:sz="0" w:space="0" w:color="auto"/>
            <w:bottom w:val="none" w:sz="0" w:space="0" w:color="auto"/>
            <w:right w:val="none" w:sz="0" w:space="0" w:color="auto"/>
          </w:divBdr>
        </w:div>
        <w:div w:id="1046220701">
          <w:marLeft w:val="640"/>
          <w:marRight w:val="0"/>
          <w:marTop w:val="0"/>
          <w:marBottom w:val="0"/>
          <w:divBdr>
            <w:top w:val="none" w:sz="0" w:space="0" w:color="auto"/>
            <w:left w:val="none" w:sz="0" w:space="0" w:color="auto"/>
            <w:bottom w:val="none" w:sz="0" w:space="0" w:color="auto"/>
            <w:right w:val="none" w:sz="0" w:space="0" w:color="auto"/>
          </w:divBdr>
        </w:div>
        <w:div w:id="313946900">
          <w:marLeft w:val="640"/>
          <w:marRight w:val="0"/>
          <w:marTop w:val="0"/>
          <w:marBottom w:val="0"/>
          <w:divBdr>
            <w:top w:val="none" w:sz="0" w:space="0" w:color="auto"/>
            <w:left w:val="none" w:sz="0" w:space="0" w:color="auto"/>
            <w:bottom w:val="none" w:sz="0" w:space="0" w:color="auto"/>
            <w:right w:val="none" w:sz="0" w:space="0" w:color="auto"/>
          </w:divBdr>
        </w:div>
        <w:div w:id="1978296408">
          <w:marLeft w:val="640"/>
          <w:marRight w:val="0"/>
          <w:marTop w:val="0"/>
          <w:marBottom w:val="0"/>
          <w:divBdr>
            <w:top w:val="none" w:sz="0" w:space="0" w:color="auto"/>
            <w:left w:val="none" w:sz="0" w:space="0" w:color="auto"/>
            <w:bottom w:val="none" w:sz="0" w:space="0" w:color="auto"/>
            <w:right w:val="none" w:sz="0" w:space="0" w:color="auto"/>
          </w:divBdr>
        </w:div>
        <w:div w:id="575094538">
          <w:marLeft w:val="640"/>
          <w:marRight w:val="0"/>
          <w:marTop w:val="0"/>
          <w:marBottom w:val="0"/>
          <w:divBdr>
            <w:top w:val="none" w:sz="0" w:space="0" w:color="auto"/>
            <w:left w:val="none" w:sz="0" w:space="0" w:color="auto"/>
            <w:bottom w:val="none" w:sz="0" w:space="0" w:color="auto"/>
            <w:right w:val="none" w:sz="0" w:space="0" w:color="auto"/>
          </w:divBdr>
        </w:div>
        <w:div w:id="62023121">
          <w:marLeft w:val="640"/>
          <w:marRight w:val="0"/>
          <w:marTop w:val="0"/>
          <w:marBottom w:val="0"/>
          <w:divBdr>
            <w:top w:val="none" w:sz="0" w:space="0" w:color="auto"/>
            <w:left w:val="none" w:sz="0" w:space="0" w:color="auto"/>
            <w:bottom w:val="none" w:sz="0" w:space="0" w:color="auto"/>
            <w:right w:val="none" w:sz="0" w:space="0" w:color="auto"/>
          </w:divBdr>
        </w:div>
        <w:div w:id="976912130">
          <w:marLeft w:val="640"/>
          <w:marRight w:val="0"/>
          <w:marTop w:val="0"/>
          <w:marBottom w:val="0"/>
          <w:divBdr>
            <w:top w:val="none" w:sz="0" w:space="0" w:color="auto"/>
            <w:left w:val="none" w:sz="0" w:space="0" w:color="auto"/>
            <w:bottom w:val="none" w:sz="0" w:space="0" w:color="auto"/>
            <w:right w:val="none" w:sz="0" w:space="0" w:color="auto"/>
          </w:divBdr>
        </w:div>
        <w:div w:id="332143353">
          <w:marLeft w:val="640"/>
          <w:marRight w:val="0"/>
          <w:marTop w:val="0"/>
          <w:marBottom w:val="0"/>
          <w:divBdr>
            <w:top w:val="none" w:sz="0" w:space="0" w:color="auto"/>
            <w:left w:val="none" w:sz="0" w:space="0" w:color="auto"/>
            <w:bottom w:val="none" w:sz="0" w:space="0" w:color="auto"/>
            <w:right w:val="none" w:sz="0" w:space="0" w:color="auto"/>
          </w:divBdr>
        </w:div>
        <w:div w:id="1075543027">
          <w:marLeft w:val="640"/>
          <w:marRight w:val="0"/>
          <w:marTop w:val="0"/>
          <w:marBottom w:val="0"/>
          <w:divBdr>
            <w:top w:val="none" w:sz="0" w:space="0" w:color="auto"/>
            <w:left w:val="none" w:sz="0" w:space="0" w:color="auto"/>
            <w:bottom w:val="none" w:sz="0" w:space="0" w:color="auto"/>
            <w:right w:val="none" w:sz="0" w:space="0" w:color="auto"/>
          </w:divBdr>
        </w:div>
        <w:div w:id="1267695213">
          <w:marLeft w:val="640"/>
          <w:marRight w:val="0"/>
          <w:marTop w:val="0"/>
          <w:marBottom w:val="0"/>
          <w:divBdr>
            <w:top w:val="none" w:sz="0" w:space="0" w:color="auto"/>
            <w:left w:val="none" w:sz="0" w:space="0" w:color="auto"/>
            <w:bottom w:val="none" w:sz="0" w:space="0" w:color="auto"/>
            <w:right w:val="none" w:sz="0" w:space="0" w:color="auto"/>
          </w:divBdr>
        </w:div>
        <w:div w:id="1428843428">
          <w:marLeft w:val="640"/>
          <w:marRight w:val="0"/>
          <w:marTop w:val="0"/>
          <w:marBottom w:val="0"/>
          <w:divBdr>
            <w:top w:val="none" w:sz="0" w:space="0" w:color="auto"/>
            <w:left w:val="none" w:sz="0" w:space="0" w:color="auto"/>
            <w:bottom w:val="none" w:sz="0" w:space="0" w:color="auto"/>
            <w:right w:val="none" w:sz="0" w:space="0" w:color="auto"/>
          </w:divBdr>
        </w:div>
        <w:div w:id="311327825">
          <w:marLeft w:val="640"/>
          <w:marRight w:val="0"/>
          <w:marTop w:val="0"/>
          <w:marBottom w:val="0"/>
          <w:divBdr>
            <w:top w:val="none" w:sz="0" w:space="0" w:color="auto"/>
            <w:left w:val="none" w:sz="0" w:space="0" w:color="auto"/>
            <w:bottom w:val="none" w:sz="0" w:space="0" w:color="auto"/>
            <w:right w:val="none" w:sz="0" w:space="0" w:color="auto"/>
          </w:divBdr>
        </w:div>
        <w:div w:id="1605266259">
          <w:marLeft w:val="640"/>
          <w:marRight w:val="0"/>
          <w:marTop w:val="0"/>
          <w:marBottom w:val="0"/>
          <w:divBdr>
            <w:top w:val="none" w:sz="0" w:space="0" w:color="auto"/>
            <w:left w:val="none" w:sz="0" w:space="0" w:color="auto"/>
            <w:bottom w:val="none" w:sz="0" w:space="0" w:color="auto"/>
            <w:right w:val="none" w:sz="0" w:space="0" w:color="auto"/>
          </w:divBdr>
        </w:div>
        <w:div w:id="1732576618">
          <w:marLeft w:val="640"/>
          <w:marRight w:val="0"/>
          <w:marTop w:val="0"/>
          <w:marBottom w:val="0"/>
          <w:divBdr>
            <w:top w:val="none" w:sz="0" w:space="0" w:color="auto"/>
            <w:left w:val="none" w:sz="0" w:space="0" w:color="auto"/>
            <w:bottom w:val="none" w:sz="0" w:space="0" w:color="auto"/>
            <w:right w:val="none" w:sz="0" w:space="0" w:color="auto"/>
          </w:divBdr>
        </w:div>
        <w:div w:id="769663201">
          <w:marLeft w:val="640"/>
          <w:marRight w:val="0"/>
          <w:marTop w:val="0"/>
          <w:marBottom w:val="0"/>
          <w:divBdr>
            <w:top w:val="none" w:sz="0" w:space="0" w:color="auto"/>
            <w:left w:val="none" w:sz="0" w:space="0" w:color="auto"/>
            <w:bottom w:val="none" w:sz="0" w:space="0" w:color="auto"/>
            <w:right w:val="none" w:sz="0" w:space="0" w:color="auto"/>
          </w:divBdr>
        </w:div>
        <w:div w:id="1543247758">
          <w:marLeft w:val="640"/>
          <w:marRight w:val="0"/>
          <w:marTop w:val="0"/>
          <w:marBottom w:val="0"/>
          <w:divBdr>
            <w:top w:val="none" w:sz="0" w:space="0" w:color="auto"/>
            <w:left w:val="none" w:sz="0" w:space="0" w:color="auto"/>
            <w:bottom w:val="none" w:sz="0" w:space="0" w:color="auto"/>
            <w:right w:val="none" w:sz="0" w:space="0" w:color="auto"/>
          </w:divBdr>
        </w:div>
        <w:div w:id="687103731">
          <w:marLeft w:val="640"/>
          <w:marRight w:val="0"/>
          <w:marTop w:val="0"/>
          <w:marBottom w:val="0"/>
          <w:divBdr>
            <w:top w:val="none" w:sz="0" w:space="0" w:color="auto"/>
            <w:left w:val="none" w:sz="0" w:space="0" w:color="auto"/>
            <w:bottom w:val="none" w:sz="0" w:space="0" w:color="auto"/>
            <w:right w:val="none" w:sz="0" w:space="0" w:color="auto"/>
          </w:divBdr>
        </w:div>
        <w:div w:id="686256852">
          <w:marLeft w:val="640"/>
          <w:marRight w:val="0"/>
          <w:marTop w:val="0"/>
          <w:marBottom w:val="0"/>
          <w:divBdr>
            <w:top w:val="none" w:sz="0" w:space="0" w:color="auto"/>
            <w:left w:val="none" w:sz="0" w:space="0" w:color="auto"/>
            <w:bottom w:val="none" w:sz="0" w:space="0" w:color="auto"/>
            <w:right w:val="none" w:sz="0" w:space="0" w:color="auto"/>
          </w:divBdr>
        </w:div>
        <w:div w:id="1299067110">
          <w:marLeft w:val="640"/>
          <w:marRight w:val="0"/>
          <w:marTop w:val="0"/>
          <w:marBottom w:val="0"/>
          <w:divBdr>
            <w:top w:val="none" w:sz="0" w:space="0" w:color="auto"/>
            <w:left w:val="none" w:sz="0" w:space="0" w:color="auto"/>
            <w:bottom w:val="none" w:sz="0" w:space="0" w:color="auto"/>
            <w:right w:val="none" w:sz="0" w:space="0" w:color="auto"/>
          </w:divBdr>
        </w:div>
        <w:div w:id="1983194230">
          <w:marLeft w:val="640"/>
          <w:marRight w:val="0"/>
          <w:marTop w:val="0"/>
          <w:marBottom w:val="0"/>
          <w:divBdr>
            <w:top w:val="none" w:sz="0" w:space="0" w:color="auto"/>
            <w:left w:val="none" w:sz="0" w:space="0" w:color="auto"/>
            <w:bottom w:val="none" w:sz="0" w:space="0" w:color="auto"/>
            <w:right w:val="none" w:sz="0" w:space="0" w:color="auto"/>
          </w:divBdr>
        </w:div>
        <w:div w:id="1209148592">
          <w:marLeft w:val="640"/>
          <w:marRight w:val="0"/>
          <w:marTop w:val="0"/>
          <w:marBottom w:val="0"/>
          <w:divBdr>
            <w:top w:val="none" w:sz="0" w:space="0" w:color="auto"/>
            <w:left w:val="none" w:sz="0" w:space="0" w:color="auto"/>
            <w:bottom w:val="none" w:sz="0" w:space="0" w:color="auto"/>
            <w:right w:val="none" w:sz="0" w:space="0" w:color="auto"/>
          </w:divBdr>
        </w:div>
        <w:div w:id="81411786">
          <w:marLeft w:val="640"/>
          <w:marRight w:val="0"/>
          <w:marTop w:val="0"/>
          <w:marBottom w:val="0"/>
          <w:divBdr>
            <w:top w:val="none" w:sz="0" w:space="0" w:color="auto"/>
            <w:left w:val="none" w:sz="0" w:space="0" w:color="auto"/>
            <w:bottom w:val="none" w:sz="0" w:space="0" w:color="auto"/>
            <w:right w:val="none" w:sz="0" w:space="0" w:color="auto"/>
          </w:divBdr>
        </w:div>
        <w:div w:id="1632444617">
          <w:marLeft w:val="640"/>
          <w:marRight w:val="0"/>
          <w:marTop w:val="0"/>
          <w:marBottom w:val="0"/>
          <w:divBdr>
            <w:top w:val="none" w:sz="0" w:space="0" w:color="auto"/>
            <w:left w:val="none" w:sz="0" w:space="0" w:color="auto"/>
            <w:bottom w:val="none" w:sz="0" w:space="0" w:color="auto"/>
            <w:right w:val="none" w:sz="0" w:space="0" w:color="auto"/>
          </w:divBdr>
        </w:div>
        <w:div w:id="1509172282">
          <w:marLeft w:val="640"/>
          <w:marRight w:val="0"/>
          <w:marTop w:val="0"/>
          <w:marBottom w:val="0"/>
          <w:divBdr>
            <w:top w:val="none" w:sz="0" w:space="0" w:color="auto"/>
            <w:left w:val="none" w:sz="0" w:space="0" w:color="auto"/>
            <w:bottom w:val="none" w:sz="0" w:space="0" w:color="auto"/>
            <w:right w:val="none" w:sz="0" w:space="0" w:color="auto"/>
          </w:divBdr>
        </w:div>
        <w:div w:id="1480032154">
          <w:marLeft w:val="640"/>
          <w:marRight w:val="0"/>
          <w:marTop w:val="0"/>
          <w:marBottom w:val="0"/>
          <w:divBdr>
            <w:top w:val="none" w:sz="0" w:space="0" w:color="auto"/>
            <w:left w:val="none" w:sz="0" w:space="0" w:color="auto"/>
            <w:bottom w:val="none" w:sz="0" w:space="0" w:color="auto"/>
            <w:right w:val="none" w:sz="0" w:space="0" w:color="auto"/>
          </w:divBdr>
        </w:div>
        <w:div w:id="1814564587">
          <w:marLeft w:val="640"/>
          <w:marRight w:val="0"/>
          <w:marTop w:val="0"/>
          <w:marBottom w:val="0"/>
          <w:divBdr>
            <w:top w:val="none" w:sz="0" w:space="0" w:color="auto"/>
            <w:left w:val="none" w:sz="0" w:space="0" w:color="auto"/>
            <w:bottom w:val="none" w:sz="0" w:space="0" w:color="auto"/>
            <w:right w:val="none" w:sz="0" w:space="0" w:color="auto"/>
          </w:divBdr>
        </w:div>
        <w:div w:id="1457720624">
          <w:marLeft w:val="640"/>
          <w:marRight w:val="0"/>
          <w:marTop w:val="0"/>
          <w:marBottom w:val="0"/>
          <w:divBdr>
            <w:top w:val="none" w:sz="0" w:space="0" w:color="auto"/>
            <w:left w:val="none" w:sz="0" w:space="0" w:color="auto"/>
            <w:bottom w:val="none" w:sz="0" w:space="0" w:color="auto"/>
            <w:right w:val="none" w:sz="0" w:space="0" w:color="auto"/>
          </w:divBdr>
        </w:div>
        <w:div w:id="67002217">
          <w:marLeft w:val="640"/>
          <w:marRight w:val="0"/>
          <w:marTop w:val="0"/>
          <w:marBottom w:val="0"/>
          <w:divBdr>
            <w:top w:val="none" w:sz="0" w:space="0" w:color="auto"/>
            <w:left w:val="none" w:sz="0" w:space="0" w:color="auto"/>
            <w:bottom w:val="none" w:sz="0" w:space="0" w:color="auto"/>
            <w:right w:val="none" w:sz="0" w:space="0" w:color="auto"/>
          </w:divBdr>
        </w:div>
        <w:div w:id="1905992333">
          <w:marLeft w:val="640"/>
          <w:marRight w:val="0"/>
          <w:marTop w:val="0"/>
          <w:marBottom w:val="0"/>
          <w:divBdr>
            <w:top w:val="none" w:sz="0" w:space="0" w:color="auto"/>
            <w:left w:val="none" w:sz="0" w:space="0" w:color="auto"/>
            <w:bottom w:val="none" w:sz="0" w:space="0" w:color="auto"/>
            <w:right w:val="none" w:sz="0" w:space="0" w:color="auto"/>
          </w:divBdr>
        </w:div>
        <w:div w:id="267465958">
          <w:marLeft w:val="640"/>
          <w:marRight w:val="0"/>
          <w:marTop w:val="0"/>
          <w:marBottom w:val="0"/>
          <w:divBdr>
            <w:top w:val="none" w:sz="0" w:space="0" w:color="auto"/>
            <w:left w:val="none" w:sz="0" w:space="0" w:color="auto"/>
            <w:bottom w:val="none" w:sz="0" w:space="0" w:color="auto"/>
            <w:right w:val="none" w:sz="0" w:space="0" w:color="auto"/>
          </w:divBdr>
        </w:div>
        <w:div w:id="1689259838">
          <w:marLeft w:val="640"/>
          <w:marRight w:val="0"/>
          <w:marTop w:val="0"/>
          <w:marBottom w:val="0"/>
          <w:divBdr>
            <w:top w:val="none" w:sz="0" w:space="0" w:color="auto"/>
            <w:left w:val="none" w:sz="0" w:space="0" w:color="auto"/>
            <w:bottom w:val="none" w:sz="0" w:space="0" w:color="auto"/>
            <w:right w:val="none" w:sz="0" w:space="0" w:color="auto"/>
          </w:divBdr>
        </w:div>
        <w:div w:id="1558397209">
          <w:marLeft w:val="640"/>
          <w:marRight w:val="0"/>
          <w:marTop w:val="0"/>
          <w:marBottom w:val="0"/>
          <w:divBdr>
            <w:top w:val="none" w:sz="0" w:space="0" w:color="auto"/>
            <w:left w:val="none" w:sz="0" w:space="0" w:color="auto"/>
            <w:bottom w:val="none" w:sz="0" w:space="0" w:color="auto"/>
            <w:right w:val="none" w:sz="0" w:space="0" w:color="auto"/>
          </w:divBdr>
        </w:div>
        <w:div w:id="1807773849">
          <w:marLeft w:val="640"/>
          <w:marRight w:val="0"/>
          <w:marTop w:val="0"/>
          <w:marBottom w:val="0"/>
          <w:divBdr>
            <w:top w:val="none" w:sz="0" w:space="0" w:color="auto"/>
            <w:left w:val="none" w:sz="0" w:space="0" w:color="auto"/>
            <w:bottom w:val="none" w:sz="0" w:space="0" w:color="auto"/>
            <w:right w:val="none" w:sz="0" w:space="0" w:color="auto"/>
          </w:divBdr>
        </w:div>
        <w:div w:id="1411973614">
          <w:marLeft w:val="640"/>
          <w:marRight w:val="0"/>
          <w:marTop w:val="0"/>
          <w:marBottom w:val="0"/>
          <w:divBdr>
            <w:top w:val="none" w:sz="0" w:space="0" w:color="auto"/>
            <w:left w:val="none" w:sz="0" w:space="0" w:color="auto"/>
            <w:bottom w:val="none" w:sz="0" w:space="0" w:color="auto"/>
            <w:right w:val="none" w:sz="0" w:space="0" w:color="auto"/>
          </w:divBdr>
        </w:div>
        <w:div w:id="86972236">
          <w:marLeft w:val="640"/>
          <w:marRight w:val="0"/>
          <w:marTop w:val="0"/>
          <w:marBottom w:val="0"/>
          <w:divBdr>
            <w:top w:val="none" w:sz="0" w:space="0" w:color="auto"/>
            <w:left w:val="none" w:sz="0" w:space="0" w:color="auto"/>
            <w:bottom w:val="none" w:sz="0" w:space="0" w:color="auto"/>
            <w:right w:val="none" w:sz="0" w:space="0" w:color="auto"/>
          </w:divBdr>
        </w:div>
        <w:div w:id="1223174708">
          <w:marLeft w:val="640"/>
          <w:marRight w:val="0"/>
          <w:marTop w:val="0"/>
          <w:marBottom w:val="0"/>
          <w:divBdr>
            <w:top w:val="none" w:sz="0" w:space="0" w:color="auto"/>
            <w:left w:val="none" w:sz="0" w:space="0" w:color="auto"/>
            <w:bottom w:val="none" w:sz="0" w:space="0" w:color="auto"/>
            <w:right w:val="none" w:sz="0" w:space="0" w:color="auto"/>
          </w:divBdr>
        </w:div>
        <w:div w:id="334504965">
          <w:marLeft w:val="640"/>
          <w:marRight w:val="0"/>
          <w:marTop w:val="0"/>
          <w:marBottom w:val="0"/>
          <w:divBdr>
            <w:top w:val="none" w:sz="0" w:space="0" w:color="auto"/>
            <w:left w:val="none" w:sz="0" w:space="0" w:color="auto"/>
            <w:bottom w:val="none" w:sz="0" w:space="0" w:color="auto"/>
            <w:right w:val="none" w:sz="0" w:space="0" w:color="auto"/>
          </w:divBdr>
        </w:div>
        <w:div w:id="1786074109">
          <w:marLeft w:val="640"/>
          <w:marRight w:val="0"/>
          <w:marTop w:val="0"/>
          <w:marBottom w:val="0"/>
          <w:divBdr>
            <w:top w:val="none" w:sz="0" w:space="0" w:color="auto"/>
            <w:left w:val="none" w:sz="0" w:space="0" w:color="auto"/>
            <w:bottom w:val="none" w:sz="0" w:space="0" w:color="auto"/>
            <w:right w:val="none" w:sz="0" w:space="0" w:color="auto"/>
          </w:divBdr>
        </w:div>
        <w:div w:id="928998288">
          <w:marLeft w:val="640"/>
          <w:marRight w:val="0"/>
          <w:marTop w:val="0"/>
          <w:marBottom w:val="0"/>
          <w:divBdr>
            <w:top w:val="none" w:sz="0" w:space="0" w:color="auto"/>
            <w:left w:val="none" w:sz="0" w:space="0" w:color="auto"/>
            <w:bottom w:val="none" w:sz="0" w:space="0" w:color="auto"/>
            <w:right w:val="none" w:sz="0" w:space="0" w:color="auto"/>
          </w:divBdr>
        </w:div>
        <w:div w:id="701979553">
          <w:marLeft w:val="640"/>
          <w:marRight w:val="0"/>
          <w:marTop w:val="0"/>
          <w:marBottom w:val="0"/>
          <w:divBdr>
            <w:top w:val="none" w:sz="0" w:space="0" w:color="auto"/>
            <w:left w:val="none" w:sz="0" w:space="0" w:color="auto"/>
            <w:bottom w:val="none" w:sz="0" w:space="0" w:color="auto"/>
            <w:right w:val="none" w:sz="0" w:space="0" w:color="auto"/>
          </w:divBdr>
        </w:div>
        <w:div w:id="1576167982">
          <w:marLeft w:val="640"/>
          <w:marRight w:val="0"/>
          <w:marTop w:val="0"/>
          <w:marBottom w:val="0"/>
          <w:divBdr>
            <w:top w:val="none" w:sz="0" w:space="0" w:color="auto"/>
            <w:left w:val="none" w:sz="0" w:space="0" w:color="auto"/>
            <w:bottom w:val="none" w:sz="0" w:space="0" w:color="auto"/>
            <w:right w:val="none" w:sz="0" w:space="0" w:color="auto"/>
          </w:divBdr>
        </w:div>
        <w:div w:id="199512267">
          <w:marLeft w:val="640"/>
          <w:marRight w:val="0"/>
          <w:marTop w:val="0"/>
          <w:marBottom w:val="0"/>
          <w:divBdr>
            <w:top w:val="none" w:sz="0" w:space="0" w:color="auto"/>
            <w:left w:val="none" w:sz="0" w:space="0" w:color="auto"/>
            <w:bottom w:val="none" w:sz="0" w:space="0" w:color="auto"/>
            <w:right w:val="none" w:sz="0" w:space="0" w:color="auto"/>
          </w:divBdr>
        </w:div>
        <w:div w:id="186866859">
          <w:marLeft w:val="640"/>
          <w:marRight w:val="0"/>
          <w:marTop w:val="0"/>
          <w:marBottom w:val="0"/>
          <w:divBdr>
            <w:top w:val="none" w:sz="0" w:space="0" w:color="auto"/>
            <w:left w:val="none" w:sz="0" w:space="0" w:color="auto"/>
            <w:bottom w:val="none" w:sz="0" w:space="0" w:color="auto"/>
            <w:right w:val="none" w:sz="0" w:space="0" w:color="auto"/>
          </w:divBdr>
        </w:div>
        <w:div w:id="919944433">
          <w:marLeft w:val="640"/>
          <w:marRight w:val="0"/>
          <w:marTop w:val="0"/>
          <w:marBottom w:val="0"/>
          <w:divBdr>
            <w:top w:val="none" w:sz="0" w:space="0" w:color="auto"/>
            <w:left w:val="none" w:sz="0" w:space="0" w:color="auto"/>
            <w:bottom w:val="none" w:sz="0" w:space="0" w:color="auto"/>
            <w:right w:val="none" w:sz="0" w:space="0" w:color="auto"/>
          </w:divBdr>
        </w:div>
        <w:div w:id="1979992101">
          <w:marLeft w:val="640"/>
          <w:marRight w:val="0"/>
          <w:marTop w:val="0"/>
          <w:marBottom w:val="0"/>
          <w:divBdr>
            <w:top w:val="none" w:sz="0" w:space="0" w:color="auto"/>
            <w:left w:val="none" w:sz="0" w:space="0" w:color="auto"/>
            <w:bottom w:val="none" w:sz="0" w:space="0" w:color="auto"/>
            <w:right w:val="none" w:sz="0" w:space="0" w:color="auto"/>
          </w:divBdr>
        </w:div>
        <w:div w:id="1600674200">
          <w:marLeft w:val="640"/>
          <w:marRight w:val="0"/>
          <w:marTop w:val="0"/>
          <w:marBottom w:val="0"/>
          <w:divBdr>
            <w:top w:val="none" w:sz="0" w:space="0" w:color="auto"/>
            <w:left w:val="none" w:sz="0" w:space="0" w:color="auto"/>
            <w:bottom w:val="none" w:sz="0" w:space="0" w:color="auto"/>
            <w:right w:val="none" w:sz="0" w:space="0" w:color="auto"/>
          </w:divBdr>
        </w:div>
        <w:div w:id="1155150106">
          <w:marLeft w:val="640"/>
          <w:marRight w:val="0"/>
          <w:marTop w:val="0"/>
          <w:marBottom w:val="0"/>
          <w:divBdr>
            <w:top w:val="none" w:sz="0" w:space="0" w:color="auto"/>
            <w:left w:val="none" w:sz="0" w:space="0" w:color="auto"/>
            <w:bottom w:val="none" w:sz="0" w:space="0" w:color="auto"/>
            <w:right w:val="none" w:sz="0" w:space="0" w:color="auto"/>
          </w:divBdr>
        </w:div>
        <w:div w:id="1048643964">
          <w:marLeft w:val="640"/>
          <w:marRight w:val="0"/>
          <w:marTop w:val="0"/>
          <w:marBottom w:val="0"/>
          <w:divBdr>
            <w:top w:val="none" w:sz="0" w:space="0" w:color="auto"/>
            <w:left w:val="none" w:sz="0" w:space="0" w:color="auto"/>
            <w:bottom w:val="none" w:sz="0" w:space="0" w:color="auto"/>
            <w:right w:val="none" w:sz="0" w:space="0" w:color="auto"/>
          </w:divBdr>
        </w:div>
        <w:div w:id="1708677139">
          <w:marLeft w:val="640"/>
          <w:marRight w:val="0"/>
          <w:marTop w:val="0"/>
          <w:marBottom w:val="0"/>
          <w:divBdr>
            <w:top w:val="none" w:sz="0" w:space="0" w:color="auto"/>
            <w:left w:val="none" w:sz="0" w:space="0" w:color="auto"/>
            <w:bottom w:val="none" w:sz="0" w:space="0" w:color="auto"/>
            <w:right w:val="none" w:sz="0" w:space="0" w:color="auto"/>
          </w:divBdr>
        </w:div>
        <w:div w:id="1698504574">
          <w:marLeft w:val="640"/>
          <w:marRight w:val="0"/>
          <w:marTop w:val="0"/>
          <w:marBottom w:val="0"/>
          <w:divBdr>
            <w:top w:val="none" w:sz="0" w:space="0" w:color="auto"/>
            <w:left w:val="none" w:sz="0" w:space="0" w:color="auto"/>
            <w:bottom w:val="none" w:sz="0" w:space="0" w:color="auto"/>
            <w:right w:val="none" w:sz="0" w:space="0" w:color="auto"/>
          </w:divBdr>
        </w:div>
        <w:div w:id="730733718">
          <w:marLeft w:val="640"/>
          <w:marRight w:val="0"/>
          <w:marTop w:val="0"/>
          <w:marBottom w:val="0"/>
          <w:divBdr>
            <w:top w:val="none" w:sz="0" w:space="0" w:color="auto"/>
            <w:left w:val="none" w:sz="0" w:space="0" w:color="auto"/>
            <w:bottom w:val="none" w:sz="0" w:space="0" w:color="auto"/>
            <w:right w:val="none" w:sz="0" w:space="0" w:color="auto"/>
          </w:divBdr>
        </w:div>
        <w:div w:id="674958615">
          <w:marLeft w:val="640"/>
          <w:marRight w:val="0"/>
          <w:marTop w:val="0"/>
          <w:marBottom w:val="0"/>
          <w:divBdr>
            <w:top w:val="none" w:sz="0" w:space="0" w:color="auto"/>
            <w:left w:val="none" w:sz="0" w:space="0" w:color="auto"/>
            <w:bottom w:val="none" w:sz="0" w:space="0" w:color="auto"/>
            <w:right w:val="none" w:sz="0" w:space="0" w:color="auto"/>
          </w:divBdr>
        </w:div>
        <w:div w:id="1004480200">
          <w:marLeft w:val="640"/>
          <w:marRight w:val="0"/>
          <w:marTop w:val="0"/>
          <w:marBottom w:val="0"/>
          <w:divBdr>
            <w:top w:val="none" w:sz="0" w:space="0" w:color="auto"/>
            <w:left w:val="none" w:sz="0" w:space="0" w:color="auto"/>
            <w:bottom w:val="none" w:sz="0" w:space="0" w:color="auto"/>
            <w:right w:val="none" w:sz="0" w:space="0" w:color="auto"/>
          </w:divBdr>
        </w:div>
        <w:div w:id="1404530120">
          <w:marLeft w:val="640"/>
          <w:marRight w:val="0"/>
          <w:marTop w:val="0"/>
          <w:marBottom w:val="0"/>
          <w:divBdr>
            <w:top w:val="none" w:sz="0" w:space="0" w:color="auto"/>
            <w:left w:val="none" w:sz="0" w:space="0" w:color="auto"/>
            <w:bottom w:val="none" w:sz="0" w:space="0" w:color="auto"/>
            <w:right w:val="none" w:sz="0" w:space="0" w:color="auto"/>
          </w:divBdr>
        </w:div>
        <w:div w:id="931812568">
          <w:marLeft w:val="640"/>
          <w:marRight w:val="0"/>
          <w:marTop w:val="0"/>
          <w:marBottom w:val="0"/>
          <w:divBdr>
            <w:top w:val="none" w:sz="0" w:space="0" w:color="auto"/>
            <w:left w:val="none" w:sz="0" w:space="0" w:color="auto"/>
            <w:bottom w:val="none" w:sz="0" w:space="0" w:color="auto"/>
            <w:right w:val="none" w:sz="0" w:space="0" w:color="auto"/>
          </w:divBdr>
        </w:div>
        <w:div w:id="234170355">
          <w:marLeft w:val="640"/>
          <w:marRight w:val="0"/>
          <w:marTop w:val="0"/>
          <w:marBottom w:val="0"/>
          <w:divBdr>
            <w:top w:val="none" w:sz="0" w:space="0" w:color="auto"/>
            <w:left w:val="none" w:sz="0" w:space="0" w:color="auto"/>
            <w:bottom w:val="none" w:sz="0" w:space="0" w:color="auto"/>
            <w:right w:val="none" w:sz="0" w:space="0" w:color="auto"/>
          </w:divBdr>
        </w:div>
        <w:div w:id="939220149">
          <w:marLeft w:val="640"/>
          <w:marRight w:val="0"/>
          <w:marTop w:val="0"/>
          <w:marBottom w:val="0"/>
          <w:divBdr>
            <w:top w:val="none" w:sz="0" w:space="0" w:color="auto"/>
            <w:left w:val="none" w:sz="0" w:space="0" w:color="auto"/>
            <w:bottom w:val="none" w:sz="0" w:space="0" w:color="auto"/>
            <w:right w:val="none" w:sz="0" w:space="0" w:color="auto"/>
          </w:divBdr>
        </w:div>
      </w:divsChild>
    </w:div>
    <w:div w:id="758251564">
      <w:bodyDiv w:val="1"/>
      <w:marLeft w:val="0"/>
      <w:marRight w:val="0"/>
      <w:marTop w:val="0"/>
      <w:marBottom w:val="0"/>
      <w:divBdr>
        <w:top w:val="none" w:sz="0" w:space="0" w:color="auto"/>
        <w:left w:val="none" w:sz="0" w:space="0" w:color="auto"/>
        <w:bottom w:val="none" w:sz="0" w:space="0" w:color="auto"/>
        <w:right w:val="none" w:sz="0" w:space="0" w:color="auto"/>
      </w:divBdr>
      <w:divsChild>
        <w:div w:id="94905668">
          <w:marLeft w:val="640"/>
          <w:marRight w:val="0"/>
          <w:marTop w:val="0"/>
          <w:marBottom w:val="0"/>
          <w:divBdr>
            <w:top w:val="none" w:sz="0" w:space="0" w:color="auto"/>
            <w:left w:val="none" w:sz="0" w:space="0" w:color="auto"/>
            <w:bottom w:val="none" w:sz="0" w:space="0" w:color="auto"/>
            <w:right w:val="none" w:sz="0" w:space="0" w:color="auto"/>
          </w:divBdr>
        </w:div>
        <w:div w:id="1180508456">
          <w:marLeft w:val="640"/>
          <w:marRight w:val="0"/>
          <w:marTop w:val="0"/>
          <w:marBottom w:val="0"/>
          <w:divBdr>
            <w:top w:val="none" w:sz="0" w:space="0" w:color="auto"/>
            <w:left w:val="none" w:sz="0" w:space="0" w:color="auto"/>
            <w:bottom w:val="none" w:sz="0" w:space="0" w:color="auto"/>
            <w:right w:val="none" w:sz="0" w:space="0" w:color="auto"/>
          </w:divBdr>
        </w:div>
        <w:div w:id="202133847">
          <w:marLeft w:val="640"/>
          <w:marRight w:val="0"/>
          <w:marTop w:val="0"/>
          <w:marBottom w:val="0"/>
          <w:divBdr>
            <w:top w:val="none" w:sz="0" w:space="0" w:color="auto"/>
            <w:left w:val="none" w:sz="0" w:space="0" w:color="auto"/>
            <w:bottom w:val="none" w:sz="0" w:space="0" w:color="auto"/>
            <w:right w:val="none" w:sz="0" w:space="0" w:color="auto"/>
          </w:divBdr>
        </w:div>
        <w:div w:id="695539615">
          <w:marLeft w:val="640"/>
          <w:marRight w:val="0"/>
          <w:marTop w:val="0"/>
          <w:marBottom w:val="0"/>
          <w:divBdr>
            <w:top w:val="none" w:sz="0" w:space="0" w:color="auto"/>
            <w:left w:val="none" w:sz="0" w:space="0" w:color="auto"/>
            <w:bottom w:val="none" w:sz="0" w:space="0" w:color="auto"/>
            <w:right w:val="none" w:sz="0" w:space="0" w:color="auto"/>
          </w:divBdr>
        </w:div>
        <w:div w:id="1122847086">
          <w:marLeft w:val="640"/>
          <w:marRight w:val="0"/>
          <w:marTop w:val="0"/>
          <w:marBottom w:val="0"/>
          <w:divBdr>
            <w:top w:val="none" w:sz="0" w:space="0" w:color="auto"/>
            <w:left w:val="none" w:sz="0" w:space="0" w:color="auto"/>
            <w:bottom w:val="none" w:sz="0" w:space="0" w:color="auto"/>
            <w:right w:val="none" w:sz="0" w:space="0" w:color="auto"/>
          </w:divBdr>
        </w:div>
        <w:div w:id="788741176">
          <w:marLeft w:val="640"/>
          <w:marRight w:val="0"/>
          <w:marTop w:val="0"/>
          <w:marBottom w:val="0"/>
          <w:divBdr>
            <w:top w:val="none" w:sz="0" w:space="0" w:color="auto"/>
            <w:left w:val="none" w:sz="0" w:space="0" w:color="auto"/>
            <w:bottom w:val="none" w:sz="0" w:space="0" w:color="auto"/>
            <w:right w:val="none" w:sz="0" w:space="0" w:color="auto"/>
          </w:divBdr>
        </w:div>
        <w:div w:id="1283148475">
          <w:marLeft w:val="640"/>
          <w:marRight w:val="0"/>
          <w:marTop w:val="0"/>
          <w:marBottom w:val="0"/>
          <w:divBdr>
            <w:top w:val="none" w:sz="0" w:space="0" w:color="auto"/>
            <w:left w:val="none" w:sz="0" w:space="0" w:color="auto"/>
            <w:bottom w:val="none" w:sz="0" w:space="0" w:color="auto"/>
            <w:right w:val="none" w:sz="0" w:space="0" w:color="auto"/>
          </w:divBdr>
        </w:div>
        <w:div w:id="2034459447">
          <w:marLeft w:val="640"/>
          <w:marRight w:val="0"/>
          <w:marTop w:val="0"/>
          <w:marBottom w:val="0"/>
          <w:divBdr>
            <w:top w:val="none" w:sz="0" w:space="0" w:color="auto"/>
            <w:left w:val="none" w:sz="0" w:space="0" w:color="auto"/>
            <w:bottom w:val="none" w:sz="0" w:space="0" w:color="auto"/>
            <w:right w:val="none" w:sz="0" w:space="0" w:color="auto"/>
          </w:divBdr>
        </w:div>
        <w:div w:id="1801993210">
          <w:marLeft w:val="640"/>
          <w:marRight w:val="0"/>
          <w:marTop w:val="0"/>
          <w:marBottom w:val="0"/>
          <w:divBdr>
            <w:top w:val="none" w:sz="0" w:space="0" w:color="auto"/>
            <w:left w:val="none" w:sz="0" w:space="0" w:color="auto"/>
            <w:bottom w:val="none" w:sz="0" w:space="0" w:color="auto"/>
            <w:right w:val="none" w:sz="0" w:space="0" w:color="auto"/>
          </w:divBdr>
        </w:div>
        <w:div w:id="2066558870">
          <w:marLeft w:val="640"/>
          <w:marRight w:val="0"/>
          <w:marTop w:val="0"/>
          <w:marBottom w:val="0"/>
          <w:divBdr>
            <w:top w:val="none" w:sz="0" w:space="0" w:color="auto"/>
            <w:left w:val="none" w:sz="0" w:space="0" w:color="auto"/>
            <w:bottom w:val="none" w:sz="0" w:space="0" w:color="auto"/>
            <w:right w:val="none" w:sz="0" w:space="0" w:color="auto"/>
          </w:divBdr>
        </w:div>
        <w:div w:id="584266445">
          <w:marLeft w:val="640"/>
          <w:marRight w:val="0"/>
          <w:marTop w:val="0"/>
          <w:marBottom w:val="0"/>
          <w:divBdr>
            <w:top w:val="none" w:sz="0" w:space="0" w:color="auto"/>
            <w:left w:val="none" w:sz="0" w:space="0" w:color="auto"/>
            <w:bottom w:val="none" w:sz="0" w:space="0" w:color="auto"/>
            <w:right w:val="none" w:sz="0" w:space="0" w:color="auto"/>
          </w:divBdr>
        </w:div>
        <w:div w:id="4093819">
          <w:marLeft w:val="640"/>
          <w:marRight w:val="0"/>
          <w:marTop w:val="0"/>
          <w:marBottom w:val="0"/>
          <w:divBdr>
            <w:top w:val="none" w:sz="0" w:space="0" w:color="auto"/>
            <w:left w:val="none" w:sz="0" w:space="0" w:color="auto"/>
            <w:bottom w:val="none" w:sz="0" w:space="0" w:color="auto"/>
            <w:right w:val="none" w:sz="0" w:space="0" w:color="auto"/>
          </w:divBdr>
        </w:div>
        <w:div w:id="1323318941">
          <w:marLeft w:val="640"/>
          <w:marRight w:val="0"/>
          <w:marTop w:val="0"/>
          <w:marBottom w:val="0"/>
          <w:divBdr>
            <w:top w:val="none" w:sz="0" w:space="0" w:color="auto"/>
            <w:left w:val="none" w:sz="0" w:space="0" w:color="auto"/>
            <w:bottom w:val="none" w:sz="0" w:space="0" w:color="auto"/>
            <w:right w:val="none" w:sz="0" w:space="0" w:color="auto"/>
          </w:divBdr>
        </w:div>
        <w:div w:id="529417896">
          <w:marLeft w:val="640"/>
          <w:marRight w:val="0"/>
          <w:marTop w:val="0"/>
          <w:marBottom w:val="0"/>
          <w:divBdr>
            <w:top w:val="none" w:sz="0" w:space="0" w:color="auto"/>
            <w:left w:val="none" w:sz="0" w:space="0" w:color="auto"/>
            <w:bottom w:val="none" w:sz="0" w:space="0" w:color="auto"/>
            <w:right w:val="none" w:sz="0" w:space="0" w:color="auto"/>
          </w:divBdr>
        </w:div>
        <w:div w:id="1117140081">
          <w:marLeft w:val="640"/>
          <w:marRight w:val="0"/>
          <w:marTop w:val="0"/>
          <w:marBottom w:val="0"/>
          <w:divBdr>
            <w:top w:val="none" w:sz="0" w:space="0" w:color="auto"/>
            <w:left w:val="none" w:sz="0" w:space="0" w:color="auto"/>
            <w:bottom w:val="none" w:sz="0" w:space="0" w:color="auto"/>
            <w:right w:val="none" w:sz="0" w:space="0" w:color="auto"/>
          </w:divBdr>
        </w:div>
        <w:div w:id="1471826454">
          <w:marLeft w:val="640"/>
          <w:marRight w:val="0"/>
          <w:marTop w:val="0"/>
          <w:marBottom w:val="0"/>
          <w:divBdr>
            <w:top w:val="none" w:sz="0" w:space="0" w:color="auto"/>
            <w:left w:val="none" w:sz="0" w:space="0" w:color="auto"/>
            <w:bottom w:val="none" w:sz="0" w:space="0" w:color="auto"/>
            <w:right w:val="none" w:sz="0" w:space="0" w:color="auto"/>
          </w:divBdr>
        </w:div>
        <w:div w:id="1147284944">
          <w:marLeft w:val="640"/>
          <w:marRight w:val="0"/>
          <w:marTop w:val="0"/>
          <w:marBottom w:val="0"/>
          <w:divBdr>
            <w:top w:val="none" w:sz="0" w:space="0" w:color="auto"/>
            <w:left w:val="none" w:sz="0" w:space="0" w:color="auto"/>
            <w:bottom w:val="none" w:sz="0" w:space="0" w:color="auto"/>
            <w:right w:val="none" w:sz="0" w:space="0" w:color="auto"/>
          </w:divBdr>
        </w:div>
        <w:div w:id="194777252">
          <w:marLeft w:val="640"/>
          <w:marRight w:val="0"/>
          <w:marTop w:val="0"/>
          <w:marBottom w:val="0"/>
          <w:divBdr>
            <w:top w:val="none" w:sz="0" w:space="0" w:color="auto"/>
            <w:left w:val="none" w:sz="0" w:space="0" w:color="auto"/>
            <w:bottom w:val="none" w:sz="0" w:space="0" w:color="auto"/>
            <w:right w:val="none" w:sz="0" w:space="0" w:color="auto"/>
          </w:divBdr>
        </w:div>
        <w:div w:id="24451707">
          <w:marLeft w:val="640"/>
          <w:marRight w:val="0"/>
          <w:marTop w:val="0"/>
          <w:marBottom w:val="0"/>
          <w:divBdr>
            <w:top w:val="none" w:sz="0" w:space="0" w:color="auto"/>
            <w:left w:val="none" w:sz="0" w:space="0" w:color="auto"/>
            <w:bottom w:val="none" w:sz="0" w:space="0" w:color="auto"/>
            <w:right w:val="none" w:sz="0" w:space="0" w:color="auto"/>
          </w:divBdr>
        </w:div>
        <w:div w:id="57673627">
          <w:marLeft w:val="640"/>
          <w:marRight w:val="0"/>
          <w:marTop w:val="0"/>
          <w:marBottom w:val="0"/>
          <w:divBdr>
            <w:top w:val="none" w:sz="0" w:space="0" w:color="auto"/>
            <w:left w:val="none" w:sz="0" w:space="0" w:color="auto"/>
            <w:bottom w:val="none" w:sz="0" w:space="0" w:color="auto"/>
            <w:right w:val="none" w:sz="0" w:space="0" w:color="auto"/>
          </w:divBdr>
        </w:div>
        <w:div w:id="1321277489">
          <w:marLeft w:val="640"/>
          <w:marRight w:val="0"/>
          <w:marTop w:val="0"/>
          <w:marBottom w:val="0"/>
          <w:divBdr>
            <w:top w:val="none" w:sz="0" w:space="0" w:color="auto"/>
            <w:left w:val="none" w:sz="0" w:space="0" w:color="auto"/>
            <w:bottom w:val="none" w:sz="0" w:space="0" w:color="auto"/>
            <w:right w:val="none" w:sz="0" w:space="0" w:color="auto"/>
          </w:divBdr>
        </w:div>
        <w:div w:id="690303323">
          <w:marLeft w:val="640"/>
          <w:marRight w:val="0"/>
          <w:marTop w:val="0"/>
          <w:marBottom w:val="0"/>
          <w:divBdr>
            <w:top w:val="none" w:sz="0" w:space="0" w:color="auto"/>
            <w:left w:val="none" w:sz="0" w:space="0" w:color="auto"/>
            <w:bottom w:val="none" w:sz="0" w:space="0" w:color="auto"/>
            <w:right w:val="none" w:sz="0" w:space="0" w:color="auto"/>
          </w:divBdr>
        </w:div>
        <w:div w:id="54013734">
          <w:marLeft w:val="640"/>
          <w:marRight w:val="0"/>
          <w:marTop w:val="0"/>
          <w:marBottom w:val="0"/>
          <w:divBdr>
            <w:top w:val="none" w:sz="0" w:space="0" w:color="auto"/>
            <w:left w:val="none" w:sz="0" w:space="0" w:color="auto"/>
            <w:bottom w:val="none" w:sz="0" w:space="0" w:color="auto"/>
            <w:right w:val="none" w:sz="0" w:space="0" w:color="auto"/>
          </w:divBdr>
        </w:div>
        <w:div w:id="1212159353">
          <w:marLeft w:val="640"/>
          <w:marRight w:val="0"/>
          <w:marTop w:val="0"/>
          <w:marBottom w:val="0"/>
          <w:divBdr>
            <w:top w:val="none" w:sz="0" w:space="0" w:color="auto"/>
            <w:left w:val="none" w:sz="0" w:space="0" w:color="auto"/>
            <w:bottom w:val="none" w:sz="0" w:space="0" w:color="auto"/>
            <w:right w:val="none" w:sz="0" w:space="0" w:color="auto"/>
          </w:divBdr>
        </w:div>
        <w:div w:id="1162238058">
          <w:marLeft w:val="640"/>
          <w:marRight w:val="0"/>
          <w:marTop w:val="0"/>
          <w:marBottom w:val="0"/>
          <w:divBdr>
            <w:top w:val="none" w:sz="0" w:space="0" w:color="auto"/>
            <w:left w:val="none" w:sz="0" w:space="0" w:color="auto"/>
            <w:bottom w:val="none" w:sz="0" w:space="0" w:color="auto"/>
            <w:right w:val="none" w:sz="0" w:space="0" w:color="auto"/>
          </w:divBdr>
        </w:div>
        <w:div w:id="148908276">
          <w:marLeft w:val="640"/>
          <w:marRight w:val="0"/>
          <w:marTop w:val="0"/>
          <w:marBottom w:val="0"/>
          <w:divBdr>
            <w:top w:val="none" w:sz="0" w:space="0" w:color="auto"/>
            <w:left w:val="none" w:sz="0" w:space="0" w:color="auto"/>
            <w:bottom w:val="none" w:sz="0" w:space="0" w:color="auto"/>
            <w:right w:val="none" w:sz="0" w:space="0" w:color="auto"/>
          </w:divBdr>
        </w:div>
        <w:div w:id="476266682">
          <w:marLeft w:val="640"/>
          <w:marRight w:val="0"/>
          <w:marTop w:val="0"/>
          <w:marBottom w:val="0"/>
          <w:divBdr>
            <w:top w:val="none" w:sz="0" w:space="0" w:color="auto"/>
            <w:left w:val="none" w:sz="0" w:space="0" w:color="auto"/>
            <w:bottom w:val="none" w:sz="0" w:space="0" w:color="auto"/>
            <w:right w:val="none" w:sz="0" w:space="0" w:color="auto"/>
          </w:divBdr>
        </w:div>
        <w:div w:id="851070121">
          <w:marLeft w:val="640"/>
          <w:marRight w:val="0"/>
          <w:marTop w:val="0"/>
          <w:marBottom w:val="0"/>
          <w:divBdr>
            <w:top w:val="none" w:sz="0" w:space="0" w:color="auto"/>
            <w:left w:val="none" w:sz="0" w:space="0" w:color="auto"/>
            <w:bottom w:val="none" w:sz="0" w:space="0" w:color="auto"/>
            <w:right w:val="none" w:sz="0" w:space="0" w:color="auto"/>
          </w:divBdr>
        </w:div>
        <w:div w:id="367026543">
          <w:marLeft w:val="640"/>
          <w:marRight w:val="0"/>
          <w:marTop w:val="0"/>
          <w:marBottom w:val="0"/>
          <w:divBdr>
            <w:top w:val="none" w:sz="0" w:space="0" w:color="auto"/>
            <w:left w:val="none" w:sz="0" w:space="0" w:color="auto"/>
            <w:bottom w:val="none" w:sz="0" w:space="0" w:color="auto"/>
            <w:right w:val="none" w:sz="0" w:space="0" w:color="auto"/>
          </w:divBdr>
        </w:div>
        <w:div w:id="195435870">
          <w:marLeft w:val="640"/>
          <w:marRight w:val="0"/>
          <w:marTop w:val="0"/>
          <w:marBottom w:val="0"/>
          <w:divBdr>
            <w:top w:val="none" w:sz="0" w:space="0" w:color="auto"/>
            <w:left w:val="none" w:sz="0" w:space="0" w:color="auto"/>
            <w:bottom w:val="none" w:sz="0" w:space="0" w:color="auto"/>
            <w:right w:val="none" w:sz="0" w:space="0" w:color="auto"/>
          </w:divBdr>
        </w:div>
        <w:div w:id="613711355">
          <w:marLeft w:val="640"/>
          <w:marRight w:val="0"/>
          <w:marTop w:val="0"/>
          <w:marBottom w:val="0"/>
          <w:divBdr>
            <w:top w:val="none" w:sz="0" w:space="0" w:color="auto"/>
            <w:left w:val="none" w:sz="0" w:space="0" w:color="auto"/>
            <w:bottom w:val="none" w:sz="0" w:space="0" w:color="auto"/>
            <w:right w:val="none" w:sz="0" w:space="0" w:color="auto"/>
          </w:divBdr>
        </w:div>
        <w:div w:id="560679016">
          <w:marLeft w:val="640"/>
          <w:marRight w:val="0"/>
          <w:marTop w:val="0"/>
          <w:marBottom w:val="0"/>
          <w:divBdr>
            <w:top w:val="none" w:sz="0" w:space="0" w:color="auto"/>
            <w:left w:val="none" w:sz="0" w:space="0" w:color="auto"/>
            <w:bottom w:val="none" w:sz="0" w:space="0" w:color="auto"/>
            <w:right w:val="none" w:sz="0" w:space="0" w:color="auto"/>
          </w:divBdr>
        </w:div>
        <w:div w:id="1467773917">
          <w:marLeft w:val="640"/>
          <w:marRight w:val="0"/>
          <w:marTop w:val="0"/>
          <w:marBottom w:val="0"/>
          <w:divBdr>
            <w:top w:val="none" w:sz="0" w:space="0" w:color="auto"/>
            <w:left w:val="none" w:sz="0" w:space="0" w:color="auto"/>
            <w:bottom w:val="none" w:sz="0" w:space="0" w:color="auto"/>
            <w:right w:val="none" w:sz="0" w:space="0" w:color="auto"/>
          </w:divBdr>
        </w:div>
        <w:div w:id="405998786">
          <w:marLeft w:val="640"/>
          <w:marRight w:val="0"/>
          <w:marTop w:val="0"/>
          <w:marBottom w:val="0"/>
          <w:divBdr>
            <w:top w:val="none" w:sz="0" w:space="0" w:color="auto"/>
            <w:left w:val="none" w:sz="0" w:space="0" w:color="auto"/>
            <w:bottom w:val="none" w:sz="0" w:space="0" w:color="auto"/>
            <w:right w:val="none" w:sz="0" w:space="0" w:color="auto"/>
          </w:divBdr>
        </w:div>
        <w:div w:id="2101413739">
          <w:marLeft w:val="640"/>
          <w:marRight w:val="0"/>
          <w:marTop w:val="0"/>
          <w:marBottom w:val="0"/>
          <w:divBdr>
            <w:top w:val="none" w:sz="0" w:space="0" w:color="auto"/>
            <w:left w:val="none" w:sz="0" w:space="0" w:color="auto"/>
            <w:bottom w:val="none" w:sz="0" w:space="0" w:color="auto"/>
            <w:right w:val="none" w:sz="0" w:space="0" w:color="auto"/>
          </w:divBdr>
        </w:div>
        <w:div w:id="257523371">
          <w:marLeft w:val="640"/>
          <w:marRight w:val="0"/>
          <w:marTop w:val="0"/>
          <w:marBottom w:val="0"/>
          <w:divBdr>
            <w:top w:val="none" w:sz="0" w:space="0" w:color="auto"/>
            <w:left w:val="none" w:sz="0" w:space="0" w:color="auto"/>
            <w:bottom w:val="none" w:sz="0" w:space="0" w:color="auto"/>
            <w:right w:val="none" w:sz="0" w:space="0" w:color="auto"/>
          </w:divBdr>
        </w:div>
        <w:div w:id="599067930">
          <w:marLeft w:val="640"/>
          <w:marRight w:val="0"/>
          <w:marTop w:val="0"/>
          <w:marBottom w:val="0"/>
          <w:divBdr>
            <w:top w:val="none" w:sz="0" w:space="0" w:color="auto"/>
            <w:left w:val="none" w:sz="0" w:space="0" w:color="auto"/>
            <w:bottom w:val="none" w:sz="0" w:space="0" w:color="auto"/>
            <w:right w:val="none" w:sz="0" w:space="0" w:color="auto"/>
          </w:divBdr>
        </w:div>
        <w:div w:id="874778181">
          <w:marLeft w:val="640"/>
          <w:marRight w:val="0"/>
          <w:marTop w:val="0"/>
          <w:marBottom w:val="0"/>
          <w:divBdr>
            <w:top w:val="none" w:sz="0" w:space="0" w:color="auto"/>
            <w:left w:val="none" w:sz="0" w:space="0" w:color="auto"/>
            <w:bottom w:val="none" w:sz="0" w:space="0" w:color="auto"/>
            <w:right w:val="none" w:sz="0" w:space="0" w:color="auto"/>
          </w:divBdr>
        </w:div>
        <w:div w:id="1756898658">
          <w:marLeft w:val="640"/>
          <w:marRight w:val="0"/>
          <w:marTop w:val="0"/>
          <w:marBottom w:val="0"/>
          <w:divBdr>
            <w:top w:val="none" w:sz="0" w:space="0" w:color="auto"/>
            <w:left w:val="none" w:sz="0" w:space="0" w:color="auto"/>
            <w:bottom w:val="none" w:sz="0" w:space="0" w:color="auto"/>
            <w:right w:val="none" w:sz="0" w:space="0" w:color="auto"/>
          </w:divBdr>
        </w:div>
        <w:div w:id="937520815">
          <w:marLeft w:val="640"/>
          <w:marRight w:val="0"/>
          <w:marTop w:val="0"/>
          <w:marBottom w:val="0"/>
          <w:divBdr>
            <w:top w:val="none" w:sz="0" w:space="0" w:color="auto"/>
            <w:left w:val="none" w:sz="0" w:space="0" w:color="auto"/>
            <w:bottom w:val="none" w:sz="0" w:space="0" w:color="auto"/>
            <w:right w:val="none" w:sz="0" w:space="0" w:color="auto"/>
          </w:divBdr>
        </w:div>
        <w:div w:id="1296637182">
          <w:marLeft w:val="640"/>
          <w:marRight w:val="0"/>
          <w:marTop w:val="0"/>
          <w:marBottom w:val="0"/>
          <w:divBdr>
            <w:top w:val="none" w:sz="0" w:space="0" w:color="auto"/>
            <w:left w:val="none" w:sz="0" w:space="0" w:color="auto"/>
            <w:bottom w:val="none" w:sz="0" w:space="0" w:color="auto"/>
            <w:right w:val="none" w:sz="0" w:space="0" w:color="auto"/>
          </w:divBdr>
        </w:div>
        <w:div w:id="1134446784">
          <w:marLeft w:val="640"/>
          <w:marRight w:val="0"/>
          <w:marTop w:val="0"/>
          <w:marBottom w:val="0"/>
          <w:divBdr>
            <w:top w:val="none" w:sz="0" w:space="0" w:color="auto"/>
            <w:left w:val="none" w:sz="0" w:space="0" w:color="auto"/>
            <w:bottom w:val="none" w:sz="0" w:space="0" w:color="auto"/>
            <w:right w:val="none" w:sz="0" w:space="0" w:color="auto"/>
          </w:divBdr>
        </w:div>
        <w:div w:id="486171772">
          <w:marLeft w:val="640"/>
          <w:marRight w:val="0"/>
          <w:marTop w:val="0"/>
          <w:marBottom w:val="0"/>
          <w:divBdr>
            <w:top w:val="none" w:sz="0" w:space="0" w:color="auto"/>
            <w:left w:val="none" w:sz="0" w:space="0" w:color="auto"/>
            <w:bottom w:val="none" w:sz="0" w:space="0" w:color="auto"/>
            <w:right w:val="none" w:sz="0" w:space="0" w:color="auto"/>
          </w:divBdr>
        </w:div>
        <w:div w:id="58982588">
          <w:marLeft w:val="640"/>
          <w:marRight w:val="0"/>
          <w:marTop w:val="0"/>
          <w:marBottom w:val="0"/>
          <w:divBdr>
            <w:top w:val="none" w:sz="0" w:space="0" w:color="auto"/>
            <w:left w:val="none" w:sz="0" w:space="0" w:color="auto"/>
            <w:bottom w:val="none" w:sz="0" w:space="0" w:color="auto"/>
            <w:right w:val="none" w:sz="0" w:space="0" w:color="auto"/>
          </w:divBdr>
        </w:div>
        <w:div w:id="623197773">
          <w:marLeft w:val="640"/>
          <w:marRight w:val="0"/>
          <w:marTop w:val="0"/>
          <w:marBottom w:val="0"/>
          <w:divBdr>
            <w:top w:val="none" w:sz="0" w:space="0" w:color="auto"/>
            <w:left w:val="none" w:sz="0" w:space="0" w:color="auto"/>
            <w:bottom w:val="none" w:sz="0" w:space="0" w:color="auto"/>
            <w:right w:val="none" w:sz="0" w:space="0" w:color="auto"/>
          </w:divBdr>
        </w:div>
        <w:div w:id="758336078">
          <w:marLeft w:val="640"/>
          <w:marRight w:val="0"/>
          <w:marTop w:val="0"/>
          <w:marBottom w:val="0"/>
          <w:divBdr>
            <w:top w:val="none" w:sz="0" w:space="0" w:color="auto"/>
            <w:left w:val="none" w:sz="0" w:space="0" w:color="auto"/>
            <w:bottom w:val="none" w:sz="0" w:space="0" w:color="auto"/>
            <w:right w:val="none" w:sz="0" w:space="0" w:color="auto"/>
          </w:divBdr>
        </w:div>
        <w:div w:id="1040472558">
          <w:marLeft w:val="640"/>
          <w:marRight w:val="0"/>
          <w:marTop w:val="0"/>
          <w:marBottom w:val="0"/>
          <w:divBdr>
            <w:top w:val="none" w:sz="0" w:space="0" w:color="auto"/>
            <w:left w:val="none" w:sz="0" w:space="0" w:color="auto"/>
            <w:bottom w:val="none" w:sz="0" w:space="0" w:color="auto"/>
            <w:right w:val="none" w:sz="0" w:space="0" w:color="auto"/>
          </w:divBdr>
        </w:div>
        <w:div w:id="854685191">
          <w:marLeft w:val="640"/>
          <w:marRight w:val="0"/>
          <w:marTop w:val="0"/>
          <w:marBottom w:val="0"/>
          <w:divBdr>
            <w:top w:val="none" w:sz="0" w:space="0" w:color="auto"/>
            <w:left w:val="none" w:sz="0" w:space="0" w:color="auto"/>
            <w:bottom w:val="none" w:sz="0" w:space="0" w:color="auto"/>
            <w:right w:val="none" w:sz="0" w:space="0" w:color="auto"/>
          </w:divBdr>
        </w:div>
        <w:div w:id="167329913">
          <w:marLeft w:val="640"/>
          <w:marRight w:val="0"/>
          <w:marTop w:val="0"/>
          <w:marBottom w:val="0"/>
          <w:divBdr>
            <w:top w:val="none" w:sz="0" w:space="0" w:color="auto"/>
            <w:left w:val="none" w:sz="0" w:space="0" w:color="auto"/>
            <w:bottom w:val="none" w:sz="0" w:space="0" w:color="auto"/>
            <w:right w:val="none" w:sz="0" w:space="0" w:color="auto"/>
          </w:divBdr>
        </w:div>
        <w:div w:id="1810319236">
          <w:marLeft w:val="640"/>
          <w:marRight w:val="0"/>
          <w:marTop w:val="0"/>
          <w:marBottom w:val="0"/>
          <w:divBdr>
            <w:top w:val="none" w:sz="0" w:space="0" w:color="auto"/>
            <w:left w:val="none" w:sz="0" w:space="0" w:color="auto"/>
            <w:bottom w:val="none" w:sz="0" w:space="0" w:color="auto"/>
            <w:right w:val="none" w:sz="0" w:space="0" w:color="auto"/>
          </w:divBdr>
        </w:div>
        <w:div w:id="921184603">
          <w:marLeft w:val="640"/>
          <w:marRight w:val="0"/>
          <w:marTop w:val="0"/>
          <w:marBottom w:val="0"/>
          <w:divBdr>
            <w:top w:val="none" w:sz="0" w:space="0" w:color="auto"/>
            <w:left w:val="none" w:sz="0" w:space="0" w:color="auto"/>
            <w:bottom w:val="none" w:sz="0" w:space="0" w:color="auto"/>
            <w:right w:val="none" w:sz="0" w:space="0" w:color="auto"/>
          </w:divBdr>
        </w:div>
        <w:div w:id="163594030">
          <w:marLeft w:val="640"/>
          <w:marRight w:val="0"/>
          <w:marTop w:val="0"/>
          <w:marBottom w:val="0"/>
          <w:divBdr>
            <w:top w:val="none" w:sz="0" w:space="0" w:color="auto"/>
            <w:left w:val="none" w:sz="0" w:space="0" w:color="auto"/>
            <w:bottom w:val="none" w:sz="0" w:space="0" w:color="auto"/>
            <w:right w:val="none" w:sz="0" w:space="0" w:color="auto"/>
          </w:divBdr>
        </w:div>
        <w:div w:id="1420519581">
          <w:marLeft w:val="640"/>
          <w:marRight w:val="0"/>
          <w:marTop w:val="0"/>
          <w:marBottom w:val="0"/>
          <w:divBdr>
            <w:top w:val="none" w:sz="0" w:space="0" w:color="auto"/>
            <w:left w:val="none" w:sz="0" w:space="0" w:color="auto"/>
            <w:bottom w:val="none" w:sz="0" w:space="0" w:color="auto"/>
            <w:right w:val="none" w:sz="0" w:space="0" w:color="auto"/>
          </w:divBdr>
        </w:div>
        <w:div w:id="1708676223">
          <w:marLeft w:val="640"/>
          <w:marRight w:val="0"/>
          <w:marTop w:val="0"/>
          <w:marBottom w:val="0"/>
          <w:divBdr>
            <w:top w:val="none" w:sz="0" w:space="0" w:color="auto"/>
            <w:left w:val="none" w:sz="0" w:space="0" w:color="auto"/>
            <w:bottom w:val="none" w:sz="0" w:space="0" w:color="auto"/>
            <w:right w:val="none" w:sz="0" w:space="0" w:color="auto"/>
          </w:divBdr>
        </w:div>
        <w:div w:id="1079060275">
          <w:marLeft w:val="640"/>
          <w:marRight w:val="0"/>
          <w:marTop w:val="0"/>
          <w:marBottom w:val="0"/>
          <w:divBdr>
            <w:top w:val="none" w:sz="0" w:space="0" w:color="auto"/>
            <w:left w:val="none" w:sz="0" w:space="0" w:color="auto"/>
            <w:bottom w:val="none" w:sz="0" w:space="0" w:color="auto"/>
            <w:right w:val="none" w:sz="0" w:space="0" w:color="auto"/>
          </w:divBdr>
        </w:div>
        <w:div w:id="1596790253">
          <w:marLeft w:val="640"/>
          <w:marRight w:val="0"/>
          <w:marTop w:val="0"/>
          <w:marBottom w:val="0"/>
          <w:divBdr>
            <w:top w:val="none" w:sz="0" w:space="0" w:color="auto"/>
            <w:left w:val="none" w:sz="0" w:space="0" w:color="auto"/>
            <w:bottom w:val="none" w:sz="0" w:space="0" w:color="auto"/>
            <w:right w:val="none" w:sz="0" w:space="0" w:color="auto"/>
          </w:divBdr>
        </w:div>
        <w:div w:id="564609115">
          <w:marLeft w:val="640"/>
          <w:marRight w:val="0"/>
          <w:marTop w:val="0"/>
          <w:marBottom w:val="0"/>
          <w:divBdr>
            <w:top w:val="none" w:sz="0" w:space="0" w:color="auto"/>
            <w:left w:val="none" w:sz="0" w:space="0" w:color="auto"/>
            <w:bottom w:val="none" w:sz="0" w:space="0" w:color="auto"/>
            <w:right w:val="none" w:sz="0" w:space="0" w:color="auto"/>
          </w:divBdr>
        </w:div>
        <w:div w:id="1919434750">
          <w:marLeft w:val="640"/>
          <w:marRight w:val="0"/>
          <w:marTop w:val="0"/>
          <w:marBottom w:val="0"/>
          <w:divBdr>
            <w:top w:val="none" w:sz="0" w:space="0" w:color="auto"/>
            <w:left w:val="none" w:sz="0" w:space="0" w:color="auto"/>
            <w:bottom w:val="none" w:sz="0" w:space="0" w:color="auto"/>
            <w:right w:val="none" w:sz="0" w:space="0" w:color="auto"/>
          </w:divBdr>
        </w:div>
        <w:div w:id="2080782860">
          <w:marLeft w:val="640"/>
          <w:marRight w:val="0"/>
          <w:marTop w:val="0"/>
          <w:marBottom w:val="0"/>
          <w:divBdr>
            <w:top w:val="none" w:sz="0" w:space="0" w:color="auto"/>
            <w:left w:val="none" w:sz="0" w:space="0" w:color="auto"/>
            <w:bottom w:val="none" w:sz="0" w:space="0" w:color="auto"/>
            <w:right w:val="none" w:sz="0" w:space="0" w:color="auto"/>
          </w:divBdr>
        </w:div>
        <w:div w:id="1962608174">
          <w:marLeft w:val="640"/>
          <w:marRight w:val="0"/>
          <w:marTop w:val="0"/>
          <w:marBottom w:val="0"/>
          <w:divBdr>
            <w:top w:val="none" w:sz="0" w:space="0" w:color="auto"/>
            <w:left w:val="none" w:sz="0" w:space="0" w:color="auto"/>
            <w:bottom w:val="none" w:sz="0" w:space="0" w:color="auto"/>
            <w:right w:val="none" w:sz="0" w:space="0" w:color="auto"/>
          </w:divBdr>
        </w:div>
        <w:div w:id="448820131">
          <w:marLeft w:val="640"/>
          <w:marRight w:val="0"/>
          <w:marTop w:val="0"/>
          <w:marBottom w:val="0"/>
          <w:divBdr>
            <w:top w:val="none" w:sz="0" w:space="0" w:color="auto"/>
            <w:left w:val="none" w:sz="0" w:space="0" w:color="auto"/>
            <w:bottom w:val="none" w:sz="0" w:space="0" w:color="auto"/>
            <w:right w:val="none" w:sz="0" w:space="0" w:color="auto"/>
          </w:divBdr>
        </w:div>
        <w:div w:id="1686788398">
          <w:marLeft w:val="640"/>
          <w:marRight w:val="0"/>
          <w:marTop w:val="0"/>
          <w:marBottom w:val="0"/>
          <w:divBdr>
            <w:top w:val="none" w:sz="0" w:space="0" w:color="auto"/>
            <w:left w:val="none" w:sz="0" w:space="0" w:color="auto"/>
            <w:bottom w:val="none" w:sz="0" w:space="0" w:color="auto"/>
            <w:right w:val="none" w:sz="0" w:space="0" w:color="auto"/>
          </w:divBdr>
        </w:div>
        <w:div w:id="1353384994">
          <w:marLeft w:val="640"/>
          <w:marRight w:val="0"/>
          <w:marTop w:val="0"/>
          <w:marBottom w:val="0"/>
          <w:divBdr>
            <w:top w:val="none" w:sz="0" w:space="0" w:color="auto"/>
            <w:left w:val="none" w:sz="0" w:space="0" w:color="auto"/>
            <w:bottom w:val="none" w:sz="0" w:space="0" w:color="auto"/>
            <w:right w:val="none" w:sz="0" w:space="0" w:color="auto"/>
          </w:divBdr>
        </w:div>
        <w:div w:id="511915957">
          <w:marLeft w:val="640"/>
          <w:marRight w:val="0"/>
          <w:marTop w:val="0"/>
          <w:marBottom w:val="0"/>
          <w:divBdr>
            <w:top w:val="none" w:sz="0" w:space="0" w:color="auto"/>
            <w:left w:val="none" w:sz="0" w:space="0" w:color="auto"/>
            <w:bottom w:val="none" w:sz="0" w:space="0" w:color="auto"/>
            <w:right w:val="none" w:sz="0" w:space="0" w:color="auto"/>
          </w:divBdr>
        </w:div>
        <w:div w:id="680933132">
          <w:marLeft w:val="640"/>
          <w:marRight w:val="0"/>
          <w:marTop w:val="0"/>
          <w:marBottom w:val="0"/>
          <w:divBdr>
            <w:top w:val="none" w:sz="0" w:space="0" w:color="auto"/>
            <w:left w:val="none" w:sz="0" w:space="0" w:color="auto"/>
            <w:bottom w:val="none" w:sz="0" w:space="0" w:color="auto"/>
            <w:right w:val="none" w:sz="0" w:space="0" w:color="auto"/>
          </w:divBdr>
        </w:div>
        <w:div w:id="1399128599">
          <w:marLeft w:val="640"/>
          <w:marRight w:val="0"/>
          <w:marTop w:val="0"/>
          <w:marBottom w:val="0"/>
          <w:divBdr>
            <w:top w:val="none" w:sz="0" w:space="0" w:color="auto"/>
            <w:left w:val="none" w:sz="0" w:space="0" w:color="auto"/>
            <w:bottom w:val="none" w:sz="0" w:space="0" w:color="auto"/>
            <w:right w:val="none" w:sz="0" w:space="0" w:color="auto"/>
          </w:divBdr>
        </w:div>
        <w:div w:id="646786627">
          <w:marLeft w:val="640"/>
          <w:marRight w:val="0"/>
          <w:marTop w:val="0"/>
          <w:marBottom w:val="0"/>
          <w:divBdr>
            <w:top w:val="none" w:sz="0" w:space="0" w:color="auto"/>
            <w:left w:val="none" w:sz="0" w:space="0" w:color="auto"/>
            <w:bottom w:val="none" w:sz="0" w:space="0" w:color="auto"/>
            <w:right w:val="none" w:sz="0" w:space="0" w:color="auto"/>
          </w:divBdr>
        </w:div>
        <w:div w:id="1671761562">
          <w:marLeft w:val="640"/>
          <w:marRight w:val="0"/>
          <w:marTop w:val="0"/>
          <w:marBottom w:val="0"/>
          <w:divBdr>
            <w:top w:val="none" w:sz="0" w:space="0" w:color="auto"/>
            <w:left w:val="none" w:sz="0" w:space="0" w:color="auto"/>
            <w:bottom w:val="none" w:sz="0" w:space="0" w:color="auto"/>
            <w:right w:val="none" w:sz="0" w:space="0" w:color="auto"/>
          </w:divBdr>
        </w:div>
        <w:div w:id="1053236574">
          <w:marLeft w:val="640"/>
          <w:marRight w:val="0"/>
          <w:marTop w:val="0"/>
          <w:marBottom w:val="0"/>
          <w:divBdr>
            <w:top w:val="none" w:sz="0" w:space="0" w:color="auto"/>
            <w:left w:val="none" w:sz="0" w:space="0" w:color="auto"/>
            <w:bottom w:val="none" w:sz="0" w:space="0" w:color="auto"/>
            <w:right w:val="none" w:sz="0" w:space="0" w:color="auto"/>
          </w:divBdr>
        </w:div>
        <w:div w:id="658966974">
          <w:marLeft w:val="640"/>
          <w:marRight w:val="0"/>
          <w:marTop w:val="0"/>
          <w:marBottom w:val="0"/>
          <w:divBdr>
            <w:top w:val="none" w:sz="0" w:space="0" w:color="auto"/>
            <w:left w:val="none" w:sz="0" w:space="0" w:color="auto"/>
            <w:bottom w:val="none" w:sz="0" w:space="0" w:color="auto"/>
            <w:right w:val="none" w:sz="0" w:space="0" w:color="auto"/>
          </w:divBdr>
        </w:div>
        <w:div w:id="1268540806">
          <w:marLeft w:val="640"/>
          <w:marRight w:val="0"/>
          <w:marTop w:val="0"/>
          <w:marBottom w:val="0"/>
          <w:divBdr>
            <w:top w:val="none" w:sz="0" w:space="0" w:color="auto"/>
            <w:left w:val="none" w:sz="0" w:space="0" w:color="auto"/>
            <w:bottom w:val="none" w:sz="0" w:space="0" w:color="auto"/>
            <w:right w:val="none" w:sz="0" w:space="0" w:color="auto"/>
          </w:divBdr>
        </w:div>
        <w:div w:id="2068801083">
          <w:marLeft w:val="640"/>
          <w:marRight w:val="0"/>
          <w:marTop w:val="0"/>
          <w:marBottom w:val="0"/>
          <w:divBdr>
            <w:top w:val="none" w:sz="0" w:space="0" w:color="auto"/>
            <w:left w:val="none" w:sz="0" w:space="0" w:color="auto"/>
            <w:bottom w:val="none" w:sz="0" w:space="0" w:color="auto"/>
            <w:right w:val="none" w:sz="0" w:space="0" w:color="auto"/>
          </w:divBdr>
        </w:div>
        <w:div w:id="49808098">
          <w:marLeft w:val="640"/>
          <w:marRight w:val="0"/>
          <w:marTop w:val="0"/>
          <w:marBottom w:val="0"/>
          <w:divBdr>
            <w:top w:val="none" w:sz="0" w:space="0" w:color="auto"/>
            <w:left w:val="none" w:sz="0" w:space="0" w:color="auto"/>
            <w:bottom w:val="none" w:sz="0" w:space="0" w:color="auto"/>
            <w:right w:val="none" w:sz="0" w:space="0" w:color="auto"/>
          </w:divBdr>
        </w:div>
        <w:div w:id="672610856">
          <w:marLeft w:val="640"/>
          <w:marRight w:val="0"/>
          <w:marTop w:val="0"/>
          <w:marBottom w:val="0"/>
          <w:divBdr>
            <w:top w:val="none" w:sz="0" w:space="0" w:color="auto"/>
            <w:left w:val="none" w:sz="0" w:space="0" w:color="auto"/>
            <w:bottom w:val="none" w:sz="0" w:space="0" w:color="auto"/>
            <w:right w:val="none" w:sz="0" w:space="0" w:color="auto"/>
          </w:divBdr>
        </w:div>
        <w:div w:id="614095198">
          <w:marLeft w:val="640"/>
          <w:marRight w:val="0"/>
          <w:marTop w:val="0"/>
          <w:marBottom w:val="0"/>
          <w:divBdr>
            <w:top w:val="none" w:sz="0" w:space="0" w:color="auto"/>
            <w:left w:val="none" w:sz="0" w:space="0" w:color="auto"/>
            <w:bottom w:val="none" w:sz="0" w:space="0" w:color="auto"/>
            <w:right w:val="none" w:sz="0" w:space="0" w:color="auto"/>
          </w:divBdr>
        </w:div>
        <w:div w:id="319581068">
          <w:marLeft w:val="640"/>
          <w:marRight w:val="0"/>
          <w:marTop w:val="0"/>
          <w:marBottom w:val="0"/>
          <w:divBdr>
            <w:top w:val="none" w:sz="0" w:space="0" w:color="auto"/>
            <w:left w:val="none" w:sz="0" w:space="0" w:color="auto"/>
            <w:bottom w:val="none" w:sz="0" w:space="0" w:color="auto"/>
            <w:right w:val="none" w:sz="0" w:space="0" w:color="auto"/>
          </w:divBdr>
        </w:div>
        <w:div w:id="218324318">
          <w:marLeft w:val="640"/>
          <w:marRight w:val="0"/>
          <w:marTop w:val="0"/>
          <w:marBottom w:val="0"/>
          <w:divBdr>
            <w:top w:val="none" w:sz="0" w:space="0" w:color="auto"/>
            <w:left w:val="none" w:sz="0" w:space="0" w:color="auto"/>
            <w:bottom w:val="none" w:sz="0" w:space="0" w:color="auto"/>
            <w:right w:val="none" w:sz="0" w:space="0" w:color="auto"/>
          </w:divBdr>
        </w:div>
        <w:div w:id="2112357152">
          <w:marLeft w:val="640"/>
          <w:marRight w:val="0"/>
          <w:marTop w:val="0"/>
          <w:marBottom w:val="0"/>
          <w:divBdr>
            <w:top w:val="none" w:sz="0" w:space="0" w:color="auto"/>
            <w:left w:val="none" w:sz="0" w:space="0" w:color="auto"/>
            <w:bottom w:val="none" w:sz="0" w:space="0" w:color="auto"/>
            <w:right w:val="none" w:sz="0" w:space="0" w:color="auto"/>
          </w:divBdr>
        </w:div>
        <w:div w:id="1865972474">
          <w:marLeft w:val="640"/>
          <w:marRight w:val="0"/>
          <w:marTop w:val="0"/>
          <w:marBottom w:val="0"/>
          <w:divBdr>
            <w:top w:val="none" w:sz="0" w:space="0" w:color="auto"/>
            <w:left w:val="none" w:sz="0" w:space="0" w:color="auto"/>
            <w:bottom w:val="none" w:sz="0" w:space="0" w:color="auto"/>
            <w:right w:val="none" w:sz="0" w:space="0" w:color="auto"/>
          </w:divBdr>
        </w:div>
        <w:div w:id="136651973">
          <w:marLeft w:val="640"/>
          <w:marRight w:val="0"/>
          <w:marTop w:val="0"/>
          <w:marBottom w:val="0"/>
          <w:divBdr>
            <w:top w:val="none" w:sz="0" w:space="0" w:color="auto"/>
            <w:left w:val="none" w:sz="0" w:space="0" w:color="auto"/>
            <w:bottom w:val="none" w:sz="0" w:space="0" w:color="auto"/>
            <w:right w:val="none" w:sz="0" w:space="0" w:color="auto"/>
          </w:divBdr>
        </w:div>
        <w:div w:id="572785677">
          <w:marLeft w:val="640"/>
          <w:marRight w:val="0"/>
          <w:marTop w:val="0"/>
          <w:marBottom w:val="0"/>
          <w:divBdr>
            <w:top w:val="none" w:sz="0" w:space="0" w:color="auto"/>
            <w:left w:val="none" w:sz="0" w:space="0" w:color="auto"/>
            <w:bottom w:val="none" w:sz="0" w:space="0" w:color="auto"/>
            <w:right w:val="none" w:sz="0" w:space="0" w:color="auto"/>
          </w:divBdr>
        </w:div>
        <w:div w:id="1732921834">
          <w:marLeft w:val="640"/>
          <w:marRight w:val="0"/>
          <w:marTop w:val="0"/>
          <w:marBottom w:val="0"/>
          <w:divBdr>
            <w:top w:val="none" w:sz="0" w:space="0" w:color="auto"/>
            <w:left w:val="none" w:sz="0" w:space="0" w:color="auto"/>
            <w:bottom w:val="none" w:sz="0" w:space="0" w:color="auto"/>
            <w:right w:val="none" w:sz="0" w:space="0" w:color="auto"/>
          </w:divBdr>
        </w:div>
        <w:div w:id="959725020">
          <w:marLeft w:val="640"/>
          <w:marRight w:val="0"/>
          <w:marTop w:val="0"/>
          <w:marBottom w:val="0"/>
          <w:divBdr>
            <w:top w:val="none" w:sz="0" w:space="0" w:color="auto"/>
            <w:left w:val="none" w:sz="0" w:space="0" w:color="auto"/>
            <w:bottom w:val="none" w:sz="0" w:space="0" w:color="auto"/>
            <w:right w:val="none" w:sz="0" w:space="0" w:color="auto"/>
          </w:divBdr>
        </w:div>
        <w:div w:id="1306398170">
          <w:marLeft w:val="640"/>
          <w:marRight w:val="0"/>
          <w:marTop w:val="0"/>
          <w:marBottom w:val="0"/>
          <w:divBdr>
            <w:top w:val="none" w:sz="0" w:space="0" w:color="auto"/>
            <w:left w:val="none" w:sz="0" w:space="0" w:color="auto"/>
            <w:bottom w:val="none" w:sz="0" w:space="0" w:color="auto"/>
            <w:right w:val="none" w:sz="0" w:space="0" w:color="auto"/>
          </w:divBdr>
        </w:div>
        <w:div w:id="1692026775">
          <w:marLeft w:val="640"/>
          <w:marRight w:val="0"/>
          <w:marTop w:val="0"/>
          <w:marBottom w:val="0"/>
          <w:divBdr>
            <w:top w:val="none" w:sz="0" w:space="0" w:color="auto"/>
            <w:left w:val="none" w:sz="0" w:space="0" w:color="auto"/>
            <w:bottom w:val="none" w:sz="0" w:space="0" w:color="auto"/>
            <w:right w:val="none" w:sz="0" w:space="0" w:color="auto"/>
          </w:divBdr>
        </w:div>
        <w:div w:id="2101216759">
          <w:marLeft w:val="640"/>
          <w:marRight w:val="0"/>
          <w:marTop w:val="0"/>
          <w:marBottom w:val="0"/>
          <w:divBdr>
            <w:top w:val="none" w:sz="0" w:space="0" w:color="auto"/>
            <w:left w:val="none" w:sz="0" w:space="0" w:color="auto"/>
            <w:bottom w:val="none" w:sz="0" w:space="0" w:color="auto"/>
            <w:right w:val="none" w:sz="0" w:space="0" w:color="auto"/>
          </w:divBdr>
        </w:div>
        <w:div w:id="1623223783">
          <w:marLeft w:val="640"/>
          <w:marRight w:val="0"/>
          <w:marTop w:val="0"/>
          <w:marBottom w:val="0"/>
          <w:divBdr>
            <w:top w:val="none" w:sz="0" w:space="0" w:color="auto"/>
            <w:left w:val="none" w:sz="0" w:space="0" w:color="auto"/>
            <w:bottom w:val="none" w:sz="0" w:space="0" w:color="auto"/>
            <w:right w:val="none" w:sz="0" w:space="0" w:color="auto"/>
          </w:divBdr>
        </w:div>
        <w:div w:id="1512647816">
          <w:marLeft w:val="640"/>
          <w:marRight w:val="0"/>
          <w:marTop w:val="0"/>
          <w:marBottom w:val="0"/>
          <w:divBdr>
            <w:top w:val="none" w:sz="0" w:space="0" w:color="auto"/>
            <w:left w:val="none" w:sz="0" w:space="0" w:color="auto"/>
            <w:bottom w:val="none" w:sz="0" w:space="0" w:color="auto"/>
            <w:right w:val="none" w:sz="0" w:space="0" w:color="auto"/>
          </w:divBdr>
        </w:div>
        <w:div w:id="76219346">
          <w:marLeft w:val="640"/>
          <w:marRight w:val="0"/>
          <w:marTop w:val="0"/>
          <w:marBottom w:val="0"/>
          <w:divBdr>
            <w:top w:val="none" w:sz="0" w:space="0" w:color="auto"/>
            <w:left w:val="none" w:sz="0" w:space="0" w:color="auto"/>
            <w:bottom w:val="none" w:sz="0" w:space="0" w:color="auto"/>
            <w:right w:val="none" w:sz="0" w:space="0" w:color="auto"/>
          </w:divBdr>
        </w:div>
        <w:div w:id="585727328">
          <w:marLeft w:val="640"/>
          <w:marRight w:val="0"/>
          <w:marTop w:val="0"/>
          <w:marBottom w:val="0"/>
          <w:divBdr>
            <w:top w:val="none" w:sz="0" w:space="0" w:color="auto"/>
            <w:left w:val="none" w:sz="0" w:space="0" w:color="auto"/>
            <w:bottom w:val="none" w:sz="0" w:space="0" w:color="auto"/>
            <w:right w:val="none" w:sz="0" w:space="0" w:color="auto"/>
          </w:divBdr>
        </w:div>
        <w:div w:id="59141043">
          <w:marLeft w:val="640"/>
          <w:marRight w:val="0"/>
          <w:marTop w:val="0"/>
          <w:marBottom w:val="0"/>
          <w:divBdr>
            <w:top w:val="none" w:sz="0" w:space="0" w:color="auto"/>
            <w:left w:val="none" w:sz="0" w:space="0" w:color="auto"/>
            <w:bottom w:val="none" w:sz="0" w:space="0" w:color="auto"/>
            <w:right w:val="none" w:sz="0" w:space="0" w:color="auto"/>
          </w:divBdr>
        </w:div>
        <w:div w:id="1494486071">
          <w:marLeft w:val="640"/>
          <w:marRight w:val="0"/>
          <w:marTop w:val="0"/>
          <w:marBottom w:val="0"/>
          <w:divBdr>
            <w:top w:val="none" w:sz="0" w:space="0" w:color="auto"/>
            <w:left w:val="none" w:sz="0" w:space="0" w:color="auto"/>
            <w:bottom w:val="none" w:sz="0" w:space="0" w:color="auto"/>
            <w:right w:val="none" w:sz="0" w:space="0" w:color="auto"/>
          </w:divBdr>
        </w:div>
        <w:div w:id="362445493">
          <w:marLeft w:val="640"/>
          <w:marRight w:val="0"/>
          <w:marTop w:val="0"/>
          <w:marBottom w:val="0"/>
          <w:divBdr>
            <w:top w:val="none" w:sz="0" w:space="0" w:color="auto"/>
            <w:left w:val="none" w:sz="0" w:space="0" w:color="auto"/>
            <w:bottom w:val="none" w:sz="0" w:space="0" w:color="auto"/>
            <w:right w:val="none" w:sz="0" w:space="0" w:color="auto"/>
          </w:divBdr>
        </w:div>
        <w:div w:id="648872609">
          <w:marLeft w:val="640"/>
          <w:marRight w:val="0"/>
          <w:marTop w:val="0"/>
          <w:marBottom w:val="0"/>
          <w:divBdr>
            <w:top w:val="none" w:sz="0" w:space="0" w:color="auto"/>
            <w:left w:val="none" w:sz="0" w:space="0" w:color="auto"/>
            <w:bottom w:val="none" w:sz="0" w:space="0" w:color="auto"/>
            <w:right w:val="none" w:sz="0" w:space="0" w:color="auto"/>
          </w:divBdr>
        </w:div>
        <w:div w:id="1784301941">
          <w:marLeft w:val="640"/>
          <w:marRight w:val="0"/>
          <w:marTop w:val="0"/>
          <w:marBottom w:val="0"/>
          <w:divBdr>
            <w:top w:val="none" w:sz="0" w:space="0" w:color="auto"/>
            <w:left w:val="none" w:sz="0" w:space="0" w:color="auto"/>
            <w:bottom w:val="none" w:sz="0" w:space="0" w:color="auto"/>
            <w:right w:val="none" w:sz="0" w:space="0" w:color="auto"/>
          </w:divBdr>
        </w:div>
        <w:div w:id="578638773">
          <w:marLeft w:val="640"/>
          <w:marRight w:val="0"/>
          <w:marTop w:val="0"/>
          <w:marBottom w:val="0"/>
          <w:divBdr>
            <w:top w:val="none" w:sz="0" w:space="0" w:color="auto"/>
            <w:left w:val="none" w:sz="0" w:space="0" w:color="auto"/>
            <w:bottom w:val="none" w:sz="0" w:space="0" w:color="auto"/>
            <w:right w:val="none" w:sz="0" w:space="0" w:color="auto"/>
          </w:divBdr>
        </w:div>
        <w:div w:id="1639453837">
          <w:marLeft w:val="640"/>
          <w:marRight w:val="0"/>
          <w:marTop w:val="0"/>
          <w:marBottom w:val="0"/>
          <w:divBdr>
            <w:top w:val="none" w:sz="0" w:space="0" w:color="auto"/>
            <w:left w:val="none" w:sz="0" w:space="0" w:color="auto"/>
            <w:bottom w:val="none" w:sz="0" w:space="0" w:color="auto"/>
            <w:right w:val="none" w:sz="0" w:space="0" w:color="auto"/>
          </w:divBdr>
        </w:div>
        <w:div w:id="2126655149">
          <w:marLeft w:val="640"/>
          <w:marRight w:val="0"/>
          <w:marTop w:val="0"/>
          <w:marBottom w:val="0"/>
          <w:divBdr>
            <w:top w:val="none" w:sz="0" w:space="0" w:color="auto"/>
            <w:left w:val="none" w:sz="0" w:space="0" w:color="auto"/>
            <w:bottom w:val="none" w:sz="0" w:space="0" w:color="auto"/>
            <w:right w:val="none" w:sz="0" w:space="0" w:color="auto"/>
          </w:divBdr>
        </w:div>
        <w:div w:id="805468182">
          <w:marLeft w:val="640"/>
          <w:marRight w:val="0"/>
          <w:marTop w:val="0"/>
          <w:marBottom w:val="0"/>
          <w:divBdr>
            <w:top w:val="none" w:sz="0" w:space="0" w:color="auto"/>
            <w:left w:val="none" w:sz="0" w:space="0" w:color="auto"/>
            <w:bottom w:val="none" w:sz="0" w:space="0" w:color="auto"/>
            <w:right w:val="none" w:sz="0" w:space="0" w:color="auto"/>
          </w:divBdr>
        </w:div>
        <w:div w:id="176118004">
          <w:marLeft w:val="640"/>
          <w:marRight w:val="0"/>
          <w:marTop w:val="0"/>
          <w:marBottom w:val="0"/>
          <w:divBdr>
            <w:top w:val="none" w:sz="0" w:space="0" w:color="auto"/>
            <w:left w:val="none" w:sz="0" w:space="0" w:color="auto"/>
            <w:bottom w:val="none" w:sz="0" w:space="0" w:color="auto"/>
            <w:right w:val="none" w:sz="0" w:space="0" w:color="auto"/>
          </w:divBdr>
        </w:div>
        <w:div w:id="827600153">
          <w:marLeft w:val="640"/>
          <w:marRight w:val="0"/>
          <w:marTop w:val="0"/>
          <w:marBottom w:val="0"/>
          <w:divBdr>
            <w:top w:val="none" w:sz="0" w:space="0" w:color="auto"/>
            <w:left w:val="none" w:sz="0" w:space="0" w:color="auto"/>
            <w:bottom w:val="none" w:sz="0" w:space="0" w:color="auto"/>
            <w:right w:val="none" w:sz="0" w:space="0" w:color="auto"/>
          </w:divBdr>
        </w:div>
        <w:div w:id="500512349">
          <w:marLeft w:val="640"/>
          <w:marRight w:val="0"/>
          <w:marTop w:val="0"/>
          <w:marBottom w:val="0"/>
          <w:divBdr>
            <w:top w:val="none" w:sz="0" w:space="0" w:color="auto"/>
            <w:left w:val="none" w:sz="0" w:space="0" w:color="auto"/>
            <w:bottom w:val="none" w:sz="0" w:space="0" w:color="auto"/>
            <w:right w:val="none" w:sz="0" w:space="0" w:color="auto"/>
          </w:divBdr>
        </w:div>
        <w:div w:id="581262068">
          <w:marLeft w:val="640"/>
          <w:marRight w:val="0"/>
          <w:marTop w:val="0"/>
          <w:marBottom w:val="0"/>
          <w:divBdr>
            <w:top w:val="none" w:sz="0" w:space="0" w:color="auto"/>
            <w:left w:val="none" w:sz="0" w:space="0" w:color="auto"/>
            <w:bottom w:val="none" w:sz="0" w:space="0" w:color="auto"/>
            <w:right w:val="none" w:sz="0" w:space="0" w:color="auto"/>
          </w:divBdr>
        </w:div>
        <w:div w:id="1708674263">
          <w:marLeft w:val="640"/>
          <w:marRight w:val="0"/>
          <w:marTop w:val="0"/>
          <w:marBottom w:val="0"/>
          <w:divBdr>
            <w:top w:val="none" w:sz="0" w:space="0" w:color="auto"/>
            <w:left w:val="none" w:sz="0" w:space="0" w:color="auto"/>
            <w:bottom w:val="none" w:sz="0" w:space="0" w:color="auto"/>
            <w:right w:val="none" w:sz="0" w:space="0" w:color="auto"/>
          </w:divBdr>
        </w:div>
        <w:div w:id="65885727">
          <w:marLeft w:val="640"/>
          <w:marRight w:val="0"/>
          <w:marTop w:val="0"/>
          <w:marBottom w:val="0"/>
          <w:divBdr>
            <w:top w:val="none" w:sz="0" w:space="0" w:color="auto"/>
            <w:left w:val="none" w:sz="0" w:space="0" w:color="auto"/>
            <w:bottom w:val="none" w:sz="0" w:space="0" w:color="auto"/>
            <w:right w:val="none" w:sz="0" w:space="0" w:color="auto"/>
          </w:divBdr>
        </w:div>
        <w:div w:id="249824741">
          <w:marLeft w:val="640"/>
          <w:marRight w:val="0"/>
          <w:marTop w:val="0"/>
          <w:marBottom w:val="0"/>
          <w:divBdr>
            <w:top w:val="none" w:sz="0" w:space="0" w:color="auto"/>
            <w:left w:val="none" w:sz="0" w:space="0" w:color="auto"/>
            <w:bottom w:val="none" w:sz="0" w:space="0" w:color="auto"/>
            <w:right w:val="none" w:sz="0" w:space="0" w:color="auto"/>
          </w:divBdr>
        </w:div>
        <w:div w:id="849485929">
          <w:marLeft w:val="640"/>
          <w:marRight w:val="0"/>
          <w:marTop w:val="0"/>
          <w:marBottom w:val="0"/>
          <w:divBdr>
            <w:top w:val="none" w:sz="0" w:space="0" w:color="auto"/>
            <w:left w:val="none" w:sz="0" w:space="0" w:color="auto"/>
            <w:bottom w:val="none" w:sz="0" w:space="0" w:color="auto"/>
            <w:right w:val="none" w:sz="0" w:space="0" w:color="auto"/>
          </w:divBdr>
        </w:div>
        <w:div w:id="1593317946">
          <w:marLeft w:val="640"/>
          <w:marRight w:val="0"/>
          <w:marTop w:val="0"/>
          <w:marBottom w:val="0"/>
          <w:divBdr>
            <w:top w:val="none" w:sz="0" w:space="0" w:color="auto"/>
            <w:left w:val="none" w:sz="0" w:space="0" w:color="auto"/>
            <w:bottom w:val="none" w:sz="0" w:space="0" w:color="auto"/>
            <w:right w:val="none" w:sz="0" w:space="0" w:color="auto"/>
          </w:divBdr>
        </w:div>
        <w:div w:id="876510906">
          <w:marLeft w:val="640"/>
          <w:marRight w:val="0"/>
          <w:marTop w:val="0"/>
          <w:marBottom w:val="0"/>
          <w:divBdr>
            <w:top w:val="none" w:sz="0" w:space="0" w:color="auto"/>
            <w:left w:val="none" w:sz="0" w:space="0" w:color="auto"/>
            <w:bottom w:val="none" w:sz="0" w:space="0" w:color="auto"/>
            <w:right w:val="none" w:sz="0" w:space="0" w:color="auto"/>
          </w:divBdr>
        </w:div>
        <w:div w:id="1495105025">
          <w:marLeft w:val="640"/>
          <w:marRight w:val="0"/>
          <w:marTop w:val="0"/>
          <w:marBottom w:val="0"/>
          <w:divBdr>
            <w:top w:val="none" w:sz="0" w:space="0" w:color="auto"/>
            <w:left w:val="none" w:sz="0" w:space="0" w:color="auto"/>
            <w:bottom w:val="none" w:sz="0" w:space="0" w:color="auto"/>
            <w:right w:val="none" w:sz="0" w:space="0" w:color="auto"/>
          </w:divBdr>
        </w:div>
        <w:div w:id="346030281">
          <w:marLeft w:val="640"/>
          <w:marRight w:val="0"/>
          <w:marTop w:val="0"/>
          <w:marBottom w:val="0"/>
          <w:divBdr>
            <w:top w:val="none" w:sz="0" w:space="0" w:color="auto"/>
            <w:left w:val="none" w:sz="0" w:space="0" w:color="auto"/>
            <w:bottom w:val="none" w:sz="0" w:space="0" w:color="auto"/>
            <w:right w:val="none" w:sz="0" w:space="0" w:color="auto"/>
          </w:divBdr>
        </w:div>
        <w:div w:id="420956397">
          <w:marLeft w:val="640"/>
          <w:marRight w:val="0"/>
          <w:marTop w:val="0"/>
          <w:marBottom w:val="0"/>
          <w:divBdr>
            <w:top w:val="none" w:sz="0" w:space="0" w:color="auto"/>
            <w:left w:val="none" w:sz="0" w:space="0" w:color="auto"/>
            <w:bottom w:val="none" w:sz="0" w:space="0" w:color="auto"/>
            <w:right w:val="none" w:sz="0" w:space="0" w:color="auto"/>
          </w:divBdr>
        </w:div>
        <w:div w:id="925530068">
          <w:marLeft w:val="640"/>
          <w:marRight w:val="0"/>
          <w:marTop w:val="0"/>
          <w:marBottom w:val="0"/>
          <w:divBdr>
            <w:top w:val="none" w:sz="0" w:space="0" w:color="auto"/>
            <w:left w:val="none" w:sz="0" w:space="0" w:color="auto"/>
            <w:bottom w:val="none" w:sz="0" w:space="0" w:color="auto"/>
            <w:right w:val="none" w:sz="0" w:space="0" w:color="auto"/>
          </w:divBdr>
        </w:div>
        <w:div w:id="814373899">
          <w:marLeft w:val="640"/>
          <w:marRight w:val="0"/>
          <w:marTop w:val="0"/>
          <w:marBottom w:val="0"/>
          <w:divBdr>
            <w:top w:val="none" w:sz="0" w:space="0" w:color="auto"/>
            <w:left w:val="none" w:sz="0" w:space="0" w:color="auto"/>
            <w:bottom w:val="none" w:sz="0" w:space="0" w:color="auto"/>
            <w:right w:val="none" w:sz="0" w:space="0" w:color="auto"/>
          </w:divBdr>
        </w:div>
        <w:div w:id="754788996">
          <w:marLeft w:val="640"/>
          <w:marRight w:val="0"/>
          <w:marTop w:val="0"/>
          <w:marBottom w:val="0"/>
          <w:divBdr>
            <w:top w:val="none" w:sz="0" w:space="0" w:color="auto"/>
            <w:left w:val="none" w:sz="0" w:space="0" w:color="auto"/>
            <w:bottom w:val="none" w:sz="0" w:space="0" w:color="auto"/>
            <w:right w:val="none" w:sz="0" w:space="0" w:color="auto"/>
          </w:divBdr>
        </w:div>
        <w:div w:id="304354953">
          <w:marLeft w:val="640"/>
          <w:marRight w:val="0"/>
          <w:marTop w:val="0"/>
          <w:marBottom w:val="0"/>
          <w:divBdr>
            <w:top w:val="none" w:sz="0" w:space="0" w:color="auto"/>
            <w:left w:val="none" w:sz="0" w:space="0" w:color="auto"/>
            <w:bottom w:val="none" w:sz="0" w:space="0" w:color="auto"/>
            <w:right w:val="none" w:sz="0" w:space="0" w:color="auto"/>
          </w:divBdr>
        </w:div>
        <w:div w:id="236015185">
          <w:marLeft w:val="640"/>
          <w:marRight w:val="0"/>
          <w:marTop w:val="0"/>
          <w:marBottom w:val="0"/>
          <w:divBdr>
            <w:top w:val="none" w:sz="0" w:space="0" w:color="auto"/>
            <w:left w:val="none" w:sz="0" w:space="0" w:color="auto"/>
            <w:bottom w:val="none" w:sz="0" w:space="0" w:color="auto"/>
            <w:right w:val="none" w:sz="0" w:space="0" w:color="auto"/>
          </w:divBdr>
        </w:div>
        <w:div w:id="164976979">
          <w:marLeft w:val="640"/>
          <w:marRight w:val="0"/>
          <w:marTop w:val="0"/>
          <w:marBottom w:val="0"/>
          <w:divBdr>
            <w:top w:val="none" w:sz="0" w:space="0" w:color="auto"/>
            <w:left w:val="none" w:sz="0" w:space="0" w:color="auto"/>
            <w:bottom w:val="none" w:sz="0" w:space="0" w:color="auto"/>
            <w:right w:val="none" w:sz="0" w:space="0" w:color="auto"/>
          </w:divBdr>
        </w:div>
        <w:div w:id="1903522451">
          <w:marLeft w:val="640"/>
          <w:marRight w:val="0"/>
          <w:marTop w:val="0"/>
          <w:marBottom w:val="0"/>
          <w:divBdr>
            <w:top w:val="none" w:sz="0" w:space="0" w:color="auto"/>
            <w:left w:val="none" w:sz="0" w:space="0" w:color="auto"/>
            <w:bottom w:val="none" w:sz="0" w:space="0" w:color="auto"/>
            <w:right w:val="none" w:sz="0" w:space="0" w:color="auto"/>
          </w:divBdr>
        </w:div>
        <w:div w:id="721296144">
          <w:marLeft w:val="640"/>
          <w:marRight w:val="0"/>
          <w:marTop w:val="0"/>
          <w:marBottom w:val="0"/>
          <w:divBdr>
            <w:top w:val="none" w:sz="0" w:space="0" w:color="auto"/>
            <w:left w:val="none" w:sz="0" w:space="0" w:color="auto"/>
            <w:bottom w:val="none" w:sz="0" w:space="0" w:color="auto"/>
            <w:right w:val="none" w:sz="0" w:space="0" w:color="auto"/>
          </w:divBdr>
        </w:div>
        <w:div w:id="840437402">
          <w:marLeft w:val="640"/>
          <w:marRight w:val="0"/>
          <w:marTop w:val="0"/>
          <w:marBottom w:val="0"/>
          <w:divBdr>
            <w:top w:val="none" w:sz="0" w:space="0" w:color="auto"/>
            <w:left w:val="none" w:sz="0" w:space="0" w:color="auto"/>
            <w:bottom w:val="none" w:sz="0" w:space="0" w:color="auto"/>
            <w:right w:val="none" w:sz="0" w:space="0" w:color="auto"/>
          </w:divBdr>
        </w:div>
        <w:div w:id="1061753626">
          <w:marLeft w:val="640"/>
          <w:marRight w:val="0"/>
          <w:marTop w:val="0"/>
          <w:marBottom w:val="0"/>
          <w:divBdr>
            <w:top w:val="none" w:sz="0" w:space="0" w:color="auto"/>
            <w:left w:val="none" w:sz="0" w:space="0" w:color="auto"/>
            <w:bottom w:val="none" w:sz="0" w:space="0" w:color="auto"/>
            <w:right w:val="none" w:sz="0" w:space="0" w:color="auto"/>
          </w:divBdr>
        </w:div>
        <w:div w:id="1575119343">
          <w:marLeft w:val="640"/>
          <w:marRight w:val="0"/>
          <w:marTop w:val="0"/>
          <w:marBottom w:val="0"/>
          <w:divBdr>
            <w:top w:val="none" w:sz="0" w:space="0" w:color="auto"/>
            <w:left w:val="none" w:sz="0" w:space="0" w:color="auto"/>
            <w:bottom w:val="none" w:sz="0" w:space="0" w:color="auto"/>
            <w:right w:val="none" w:sz="0" w:space="0" w:color="auto"/>
          </w:divBdr>
        </w:div>
        <w:div w:id="683677911">
          <w:marLeft w:val="640"/>
          <w:marRight w:val="0"/>
          <w:marTop w:val="0"/>
          <w:marBottom w:val="0"/>
          <w:divBdr>
            <w:top w:val="none" w:sz="0" w:space="0" w:color="auto"/>
            <w:left w:val="none" w:sz="0" w:space="0" w:color="auto"/>
            <w:bottom w:val="none" w:sz="0" w:space="0" w:color="auto"/>
            <w:right w:val="none" w:sz="0" w:space="0" w:color="auto"/>
          </w:divBdr>
        </w:div>
        <w:div w:id="214969376">
          <w:marLeft w:val="640"/>
          <w:marRight w:val="0"/>
          <w:marTop w:val="0"/>
          <w:marBottom w:val="0"/>
          <w:divBdr>
            <w:top w:val="none" w:sz="0" w:space="0" w:color="auto"/>
            <w:left w:val="none" w:sz="0" w:space="0" w:color="auto"/>
            <w:bottom w:val="none" w:sz="0" w:space="0" w:color="auto"/>
            <w:right w:val="none" w:sz="0" w:space="0" w:color="auto"/>
          </w:divBdr>
        </w:div>
        <w:div w:id="1647665949">
          <w:marLeft w:val="640"/>
          <w:marRight w:val="0"/>
          <w:marTop w:val="0"/>
          <w:marBottom w:val="0"/>
          <w:divBdr>
            <w:top w:val="none" w:sz="0" w:space="0" w:color="auto"/>
            <w:left w:val="none" w:sz="0" w:space="0" w:color="auto"/>
            <w:bottom w:val="none" w:sz="0" w:space="0" w:color="auto"/>
            <w:right w:val="none" w:sz="0" w:space="0" w:color="auto"/>
          </w:divBdr>
        </w:div>
        <w:div w:id="2027176207">
          <w:marLeft w:val="640"/>
          <w:marRight w:val="0"/>
          <w:marTop w:val="0"/>
          <w:marBottom w:val="0"/>
          <w:divBdr>
            <w:top w:val="none" w:sz="0" w:space="0" w:color="auto"/>
            <w:left w:val="none" w:sz="0" w:space="0" w:color="auto"/>
            <w:bottom w:val="none" w:sz="0" w:space="0" w:color="auto"/>
            <w:right w:val="none" w:sz="0" w:space="0" w:color="auto"/>
          </w:divBdr>
        </w:div>
        <w:div w:id="163083914">
          <w:marLeft w:val="640"/>
          <w:marRight w:val="0"/>
          <w:marTop w:val="0"/>
          <w:marBottom w:val="0"/>
          <w:divBdr>
            <w:top w:val="none" w:sz="0" w:space="0" w:color="auto"/>
            <w:left w:val="none" w:sz="0" w:space="0" w:color="auto"/>
            <w:bottom w:val="none" w:sz="0" w:space="0" w:color="auto"/>
            <w:right w:val="none" w:sz="0" w:space="0" w:color="auto"/>
          </w:divBdr>
        </w:div>
      </w:divsChild>
    </w:div>
    <w:div w:id="763114768">
      <w:bodyDiv w:val="1"/>
      <w:marLeft w:val="0"/>
      <w:marRight w:val="0"/>
      <w:marTop w:val="0"/>
      <w:marBottom w:val="0"/>
      <w:divBdr>
        <w:top w:val="none" w:sz="0" w:space="0" w:color="auto"/>
        <w:left w:val="none" w:sz="0" w:space="0" w:color="auto"/>
        <w:bottom w:val="none" w:sz="0" w:space="0" w:color="auto"/>
        <w:right w:val="none" w:sz="0" w:space="0" w:color="auto"/>
      </w:divBdr>
    </w:div>
    <w:div w:id="777480992">
      <w:bodyDiv w:val="1"/>
      <w:marLeft w:val="0"/>
      <w:marRight w:val="0"/>
      <w:marTop w:val="0"/>
      <w:marBottom w:val="0"/>
      <w:divBdr>
        <w:top w:val="none" w:sz="0" w:space="0" w:color="auto"/>
        <w:left w:val="none" w:sz="0" w:space="0" w:color="auto"/>
        <w:bottom w:val="none" w:sz="0" w:space="0" w:color="auto"/>
        <w:right w:val="none" w:sz="0" w:space="0" w:color="auto"/>
      </w:divBdr>
    </w:div>
    <w:div w:id="785587935">
      <w:bodyDiv w:val="1"/>
      <w:marLeft w:val="0"/>
      <w:marRight w:val="0"/>
      <w:marTop w:val="0"/>
      <w:marBottom w:val="0"/>
      <w:divBdr>
        <w:top w:val="none" w:sz="0" w:space="0" w:color="auto"/>
        <w:left w:val="none" w:sz="0" w:space="0" w:color="auto"/>
        <w:bottom w:val="none" w:sz="0" w:space="0" w:color="auto"/>
        <w:right w:val="none" w:sz="0" w:space="0" w:color="auto"/>
      </w:divBdr>
    </w:div>
    <w:div w:id="804396055">
      <w:bodyDiv w:val="1"/>
      <w:marLeft w:val="0"/>
      <w:marRight w:val="0"/>
      <w:marTop w:val="0"/>
      <w:marBottom w:val="0"/>
      <w:divBdr>
        <w:top w:val="none" w:sz="0" w:space="0" w:color="auto"/>
        <w:left w:val="none" w:sz="0" w:space="0" w:color="auto"/>
        <w:bottom w:val="none" w:sz="0" w:space="0" w:color="auto"/>
        <w:right w:val="none" w:sz="0" w:space="0" w:color="auto"/>
      </w:divBdr>
      <w:divsChild>
        <w:div w:id="1162893781">
          <w:marLeft w:val="0"/>
          <w:marRight w:val="0"/>
          <w:marTop w:val="0"/>
          <w:marBottom w:val="0"/>
          <w:divBdr>
            <w:top w:val="none" w:sz="0" w:space="0" w:color="auto"/>
            <w:left w:val="none" w:sz="0" w:space="0" w:color="auto"/>
            <w:bottom w:val="none" w:sz="0" w:space="0" w:color="auto"/>
            <w:right w:val="none" w:sz="0" w:space="0" w:color="auto"/>
          </w:divBdr>
          <w:divsChild>
            <w:div w:id="1617985459">
              <w:marLeft w:val="0"/>
              <w:marRight w:val="0"/>
              <w:marTop w:val="0"/>
              <w:marBottom w:val="0"/>
              <w:divBdr>
                <w:top w:val="none" w:sz="0" w:space="0" w:color="auto"/>
                <w:left w:val="none" w:sz="0" w:space="0" w:color="auto"/>
                <w:bottom w:val="none" w:sz="0" w:space="0" w:color="auto"/>
                <w:right w:val="none" w:sz="0" w:space="0" w:color="auto"/>
              </w:divBdr>
            </w:div>
            <w:div w:id="394285430">
              <w:marLeft w:val="0"/>
              <w:marRight w:val="0"/>
              <w:marTop w:val="0"/>
              <w:marBottom w:val="0"/>
              <w:divBdr>
                <w:top w:val="none" w:sz="0" w:space="0" w:color="auto"/>
                <w:left w:val="none" w:sz="0" w:space="0" w:color="auto"/>
                <w:bottom w:val="none" w:sz="0" w:space="0" w:color="auto"/>
                <w:right w:val="none" w:sz="0" w:space="0" w:color="auto"/>
              </w:divBdr>
            </w:div>
            <w:div w:id="957569232">
              <w:marLeft w:val="0"/>
              <w:marRight w:val="0"/>
              <w:marTop w:val="0"/>
              <w:marBottom w:val="0"/>
              <w:divBdr>
                <w:top w:val="none" w:sz="0" w:space="0" w:color="auto"/>
                <w:left w:val="none" w:sz="0" w:space="0" w:color="auto"/>
                <w:bottom w:val="none" w:sz="0" w:space="0" w:color="auto"/>
                <w:right w:val="none" w:sz="0" w:space="0" w:color="auto"/>
              </w:divBdr>
            </w:div>
            <w:div w:id="944388605">
              <w:marLeft w:val="0"/>
              <w:marRight w:val="0"/>
              <w:marTop w:val="0"/>
              <w:marBottom w:val="0"/>
              <w:divBdr>
                <w:top w:val="none" w:sz="0" w:space="0" w:color="auto"/>
                <w:left w:val="none" w:sz="0" w:space="0" w:color="auto"/>
                <w:bottom w:val="none" w:sz="0" w:space="0" w:color="auto"/>
                <w:right w:val="none" w:sz="0" w:space="0" w:color="auto"/>
              </w:divBdr>
            </w:div>
            <w:div w:id="787239395">
              <w:marLeft w:val="0"/>
              <w:marRight w:val="0"/>
              <w:marTop w:val="0"/>
              <w:marBottom w:val="0"/>
              <w:divBdr>
                <w:top w:val="none" w:sz="0" w:space="0" w:color="auto"/>
                <w:left w:val="none" w:sz="0" w:space="0" w:color="auto"/>
                <w:bottom w:val="none" w:sz="0" w:space="0" w:color="auto"/>
                <w:right w:val="none" w:sz="0" w:space="0" w:color="auto"/>
              </w:divBdr>
            </w:div>
            <w:div w:id="416756242">
              <w:marLeft w:val="0"/>
              <w:marRight w:val="0"/>
              <w:marTop w:val="0"/>
              <w:marBottom w:val="0"/>
              <w:divBdr>
                <w:top w:val="none" w:sz="0" w:space="0" w:color="auto"/>
                <w:left w:val="none" w:sz="0" w:space="0" w:color="auto"/>
                <w:bottom w:val="none" w:sz="0" w:space="0" w:color="auto"/>
                <w:right w:val="none" w:sz="0" w:space="0" w:color="auto"/>
              </w:divBdr>
            </w:div>
            <w:div w:id="1827356035">
              <w:marLeft w:val="0"/>
              <w:marRight w:val="0"/>
              <w:marTop w:val="0"/>
              <w:marBottom w:val="0"/>
              <w:divBdr>
                <w:top w:val="none" w:sz="0" w:space="0" w:color="auto"/>
                <w:left w:val="none" w:sz="0" w:space="0" w:color="auto"/>
                <w:bottom w:val="none" w:sz="0" w:space="0" w:color="auto"/>
                <w:right w:val="none" w:sz="0" w:space="0" w:color="auto"/>
              </w:divBdr>
            </w:div>
            <w:div w:id="1729954306">
              <w:marLeft w:val="0"/>
              <w:marRight w:val="0"/>
              <w:marTop w:val="0"/>
              <w:marBottom w:val="0"/>
              <w:divBdr>
                <w:top w:val="none" w:sz="0" w:space="0" w:color="auto"/>
                <w:left w:val="none" w:sz="0" w:space="0" w:color="auto"/>
                <w:bottom w:val="none" w:sz="0" w:space="0" w:color="auto"/>
                <w:right w:val="none" w:sz="0" w:space="0" w:color="auto"/>
              </w:divBdr>
            </w:div>
            <w:div w:id="2115008395">
              <w:marLeft w:val="0"/>
              <w:marRight w:val="0"/>
              <w:marTop w:val="0"/>
              <w:marBottom w:val="0"/>
              <w:divBdr>
                <w:top w:val="none" w:sz="0" w:space="0" w:color="auto"/>
                <w:left w:val="none" w:sz="0" w:space="0" w:color="auto"/>
                <w:bottom w:val="none" w:sz="0" w:space="0" w:color="auto"/>
                <w:right w:val="none" w:sz="0" w:space="0" w:color="auto"/>
              </w:divBdr>
            </w:div>
          </w:divsChild>
        </w:div>
        <w:div w:id="1779131383">
          <w:marLeft w:val="0"/>
          <w:marRight w:val="0"/>
          <w:marTop w:val="0"/>
          <w:marBottom w:val="0"/>
          <w:divBdr>
            <w:top w:val="none" w:sz="0" w:space="0" w:color="auto"/>
            <w:left w:val="none" w:sz="0" w:space="0" w:color="auto"/>
            <w:bottom w:val="none" w:sz="0" w:space="0" w:color="auto"/>
            <w:right w:val="none" w:sz="0" w:space="0" w:color="auto"/>
          </w:divBdr>
          <w:divsChild>
            <w:div w:id="1953048157">
              <w:marLeft w:val="0"/>
              <w:marRight w:val="0"/>
              <w:marTop w:val="0"/>
              <w:marBottom w:val="0"/>
              <w:divBdr>
                <w:top w:val="none" w:sz="0" w:space="0" w:color="auto"/>
                <w:left w:val="none" w:sz="0" w:space="0" w:color="auto"/>
                <w:bottom w:val="none" w:sz="0" w:space="0" w:color="auto"/>
                <w:right w:val="none" w:sz="0" w:space="0" w:color="auto"/>
              </w:divBdr>
            </w:div>
            <w:div w:id="1365325482">
              <w:marLeft w:val="0"/>
              <w:marRight w:val="0"/>
              <w:marTop w:val="0"/>
              <w:marBottom w:val="0"/>
              <w:divBdr>
                <w:top w:val="none" w:sz="0" w:space="0" w:color="auto"/>
                <w:left w:val="none" w:sz="0" w:space="0" w:color="auto"/>
                <w:bottom w:val="none" w:sz="0" w:space="0" w:color="auto"/>
                <w:right w:val="none" w:sz="0" w:space="0" w:color="auto"/>
              </w:divBdr>
            </w:div>
            <w:div w:id="108175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748705">
      <w:bodyDiv w:val="1"/>
      <w:marLeft w:val="0"/>
      <w:marRight w:val="0"/>
      <w:marTop w:val="0"/>
      <w:marBottom w:val="0"/>
      <w:divBdr>
        <w:top w:val="none" w:sz="0" w:space="0" w:color="auto"/>
        <w:left w:val="none" w:sz="0" w:space="0" w:color="auto"/>
        <w:bottom w:val="none" w:sz="0" w:space="0" w:color="auto"/>
        <w:right w:val="none" w:sz="0" w:space="0" w:color="auto"/>
      </w:divBdr>
    </w:div>
    <w:div w:id="818155458">
      <w:bodyDiv w:val="1"/>
      <w:marLeft w:val="0"/>
      <w:marRight w:val="0"/>
      <w:marTop w:val="0"/>
      <w:marBottom w:val="0"/>
      <w:divBdr>
        <w:top w:val="none" w:sz="0" w:space="0" w:color="auto"/>
        <w:left w:val="none" w:sz="0" w:space="0" w:color="auto"/>
        <w:bottom w:val="none" w:sz="0" w:space="0" w:color="auto"/>
        <w:right w:val="none" w:sz="0" w:space="0" w:color="auto"/>
      </w:divBdr>
      <w:divsChild>
        <w:div w:id="1820881898">
          <w:marLeft w:val="640"/>
          <w:marRight w:val="0"/>
          <w:marTop w:val="0"/>
          <w:marBottom w:val="0"/>
          <w:divBdr>
            <w:top w:val="none" w:sz="0" w:space="0" w:color="auto"/>
            <w:left w:val="none" w:sz="0" w:space="0" w:color="auto"/>
            <w:bottom w:val="none" w:sz="0" w:space="0" w:color="auto"/>
            <w:right w:val="none" w:sz="0" w:space="0" w:color="auto"/>
          </w:divBdr>
        </w:div>
        <w:div w:id="1889758195">
          <w:marLeft w:val="640"/>
          <w:marRight w:val="0"/>
          <w:marTop w:val="0"/>
          <w:marBottom w:val="0"/>
          <w:divBdr>
            <w:top w:val="none" w:sz="0" w:space="0" w:color="auto"/>
            <w:left w:val="none" w:sz="0" w:space="0" w:color="auto"/>
            <w:bottom w:val="none" w:sz="0" w:space="0" w:color="auto"/>
            <w:right w:val="none" w:sz="0" w:space="0" w:color="auto"/>
          </w:divBdr>
        </w:div>
        <w:div w:id="1622030779">
          <w:marLeft w:val="640"/>
          <w:marRight w:val="0"/>
          <w:marTop w:val="0"/>
          <w:marBottom w:val="0"/>
          <w:divBdr>
            <w:top w:val="none" w:sz="0" w:space="0" w:color="auto"/>
            <w:left w:val="none" w:sz="0" w:space="0" w:color="auto"/>
            <w:bottom w:val="none" w:sz="0" w:space="0" w:color="auto"/>
            <w:right w:val="none" w:sz="0" w:space="0" w:color="auto"/>
          </w:divBdr>
        </w:div>
        <w:div w:id="1595091429">
          <w:marLeft w:val="640"/>
          <w:marRight w:val="0"/>
          <w:marTop w:val="0"/>
          <w:marBottom w:val="0"/>
          <w:divBdr>
            <w:top w:val="none" w:sz="0" w:space="0" w:color="auto"/>
            <w:left w:val="none" w:sz="0" w:space="0" w:color="auto"/>
            <w:bottom w:val="none" w:sz="0" w:space="0" w:color="auto"/>
            <w:right w:val="none" w:sz="0" w:space="0" w:color="auto"/>
          </w:divBdr>
        </w:div>
        <w:div w:id="1076518148">
          <w:marLeft w:val="640"/>
          <w:marRight w:val="0"/>
          <w:marTop w:val="0"/>
          <w:marBottom w:val="0"/>
          <w:divBdr>
            <w:top w:val="none" w:sz="0" w:space="0" w:color="auto"/>
            <w:left w:val="none" w:sz="0" w:space="0" w:color="auto"/>
            <w:bottom w:val="none" w:sz="0" w:space="0" w:color="auto"/>
            <w:right w:val="none" w:sz="0" w:space="0" w:color="auto"/>
          </w:divBdr>
        </w:div>
        <w:div w:id="330105865">
          <w:marLeft w:val="640"/>
          <w:marRight w:val="0"/>
          <w:marTop w:val="0"/>
          <w:marBottom w:val="0"/>
          <w:divBdr>
            <w:top w:val="none" w:sz="0" w:space="0" w:color="auto"/>
            <w:left w:val="none" w:sz="0" w:space="0" w:color="auto"/>
            <w:bottom w:val="none" w:sz="0" w:space="0" w:color="auto"/>
            <w:right w:val="none" w:sz="0" w:space="0" w:color="auto"/>
          </w:divBdr>
        </w:div>
        <w:div w:id="1130784698">
          <w:marLeft w:val="640"/>
          <w:marRight w:val="0"/>
          <w:marTop w:val="0"/>
          <w:marBottom w:val="0"/>
          <w:divBdr>
            <w:top w:val="none" w:sz="0" w:space="0" w:color="auto"/>
            <w:left w:val="none" w:sz="0" w:space="0" w:color="auto"/>
            <w:bottom w:val="none" w:sz="0" w:space="0" w:color="auto"/>
            <w:right w:val="none" w:sz="0" w:space="0" w:color="auto"/>
          </w:divBdr>
        </w:div>
        <w:div w:id="2083289762">
          <w:marLeft w:val="640"/>
          <w:marRight w:val="0"/>
          <w:marTop w:val="0"/>
          <w:marBottom w:val="0"/>
          <w:divBdr>
            <w:top w:val="none" w:sz="0" w:space="0" w:color="auto"/>
            <w:left w:val="none" w:sz="0" w:space="0" w:color="auto"/>
            <w:bottom w:val="none" w:sz="0" w:space="0" w:color="auto"/>
            <w:right w:val="none" w:sz="0" w:space="0" w:color="auto"/>
          </w:divBdr>
        </w:div>
        <w:div w:id="1118839433">
          <w:marLeft w:val="640"/>
          <w:marRight w:val="0"/>
          <w:marTop w:val="0"/>
          <w:marBottom w:val="0"/>
          <w:divBdr>
            <w:top w:val="none" w:sz="0" w:space="0" w:color="auto"/>
            <w:left w:val="none" w:sz="0" w:space="0" w:color="auto"/>
            <w:bottom w:val="none" w:sz="0" w:space="0" w:color="auto"/>
            <w:right w:val="none" w:sz="0" w:space="0" w:color="auto"/>
          </w:divBdr>
        </w:div>
        <w:div w:id="2043703561">
          <w:marLeft w:val="640"/>
          <w:marRight w:val="0"/>
          <w:marTop w:val="0"/>
          <w:marBottom w:val="0"/>
          <w:divBdr>
            <w:top w:val="none" w:sz="0" w:space="0" w:color="auto"/>
            <w:left w:val="none" w:sz="0" w:space="0" w:color="auto"/>
            <w:bottom w:val="none" w:sz="0" w:space="0" w:color="auto"/>
            <w:right w:val="none" w:sz="0" w:space="0" w:color="auto"/>
          </w:divBdr>
        </w:div>
        <w:div w:id="408768721">
          <w:marLeft w:val="640"/>
          <w:marRight w:val="0"/>
          <w:marTop w:val="0"/>
          <w:marBottom w:val="0"/>
          <w:divBdr>
            <w:top w:val="none" w:sz="0" w:space="0" w:color="auto"/>
            <w:left w:val="none" w:sz="0" w:space="0" w:color="auto"/>
            <w:bottom w:val="none" w:sz="0" w:space="0" w:color="auto"/>
            <w:right w:val="none" w:sz="0" w:space="0" w:color="auto"/>
          </w:divBdr>
        </w:div>
        <w:div w:id="166672452">
          <w:marLeft w:val="640"/>
          <w:marRight w:val="0"/>
          <w:marTop w:val="0"/>
          <w:marBottom w:val="0"/>
          <w:divBdr>
            <w:top w:val="none" w:sz="0" w:space="0" w:color="auto"/>
            <w:left w:val="none" w:sz="0" w:space="0" w:color="auto"/>
            <w:bottom w:val="none" w:sz="0" w:space="0" w:color="auto"/>
            <w:right w:val="none" w:sz="0" w:space="0" w:color="auto"/>
          </w:divBdr>
        </w:div>
        <w:div w:id="779299701">
          <w:marLeft w:val="640"/>
          <w:marRight w:val="0"/>
          <w:marTop w:val="0"/>
          <w:marBottom w:val="0"/>
          <w:divBdr>
            <w:top w:val="none" w:sz="0" w:space="0" w:color="auto"/>
            <w:left w:val="none" w:sz="0" w:space="0" w:color="auto"/>
            <w:bottom w:val="none" w:sz="0" w:space="0" w:color="auto"/>
            <w:right w:val="none" w:sz="0" w:space="0" w:color="auto"/>
          </w:divBdr>
        </w:div>
        <w:div w:id="1331912139">
          <w:marLeft w:val="640"/>
          <w:marRight w:val="0"/>
          <w:marTop w:val="0"/>
          <w:marBottom w:val="0"/>
          <w:divBdr>
            <w:top w:val="none" w:sz="0" w:space="0" w:color="auto"/>
            <w:left w:val="none" w:sz="0" w:space="0" w:color="auto"/>
            <w:bottom w:val="none" w:sz="0" w:space="0" w:color="auto"/>
            <w:right w:val="none" w:sz="0" w:space="0" w:color="auto"/>
          </w:divBdr>
        </w:div>
        <w:div w:id="1173908858">
          <w:marLeft w:val="640"/>
          <w:marRight w:val="0"/>
          <w:marTop w:val="0"/>
          <w:marBottom w:val="0"/>
          <w:divBdr>
            <w:top w:val="none" w:sz="0" w:space="0" w:color="auto"/>
            <w:left w:val="none" w:sz="0" w:space="0" w:color="auto"/>
            <w:bottom w:val="none" w:sz="0" w:space="0" w:color="auto"/>
            <w:right w:val="none" w:sz="0" w:space="0" w:color="auto"/>
          </w:divBdr>
        </w:div>
        <w:div w:id="288128765">
          <w:marLeft w:val="640"/>
          <w:marRight w:val="0"/>
          <w:marTop w:val="0"/>
          <w:marBottom w:val="0"/>
          <w:divBdr>
            <w:top w:val="none" w:sz="0" w:space="0" w:color="auto"/>
            <w:left w:val="none" w:sz="0" w:space="0" w:color="auto"/>
            <w:bottom w:val="none" w:sz="0" w:space="0" w:color="auto"/>
            <w:right w:val="none" w:sz="0" w:space="0" w:color="auto"/>
          </w:divBdr>
        </w:div>
        <w:div w:id="1528370004">
          <w:marLeft w:val="640"/>
          <w:marRight w:val="0"/>
          <w:marTop w:val="0"/>
          <w:marBottom w:val="0"/>
          <w:divBdr>
            <w:top w:val="none" w:sz="0" w:space="0" w:color="auto"/>
            <w:left w:val="none" w:sz="0" w:space="0" w:color="auto"/>
            <w:bottom w:val="none" w:sz="0" w:space="0" w:color="auto"/>
            <w:right w:val="none" w:sz="0" w:space="0" w:color="auto"/>
          </w:divBdr>
        </w:div>
        <w:div w:id="2079161389">
          <w:marLeft w:val="640"/>
          <w:marRight w:val="0"/>
          <w:marTop w:val="0"/>
          <w:marBottom w:val="0"/>
          <w:divBdr>
            <w:top w:val="none" w:sz="0" w:space="0" w:color="auto"/>
            <w:left w:val="none" w:sz="0" w:space="0" w:color="auto"/>
            <w:bottom w:val="none" w:sz="0" w:space="0" w:color="auto"/>
            <w:right w:val="none" w:sz="0" w:space="0" w:color="auto"/>
          </w:divBdr>
        </w:div>
        <w:div w:id="2128887362">
          <w:marLeft w:val="640"/>
          <w:marRight w:val="0"/>
          <w:marTop w:val="0"/>
          <w:marBottom w:val="0"/>
          <w:divBdr>
            <w:top w:val="none" w:sz="0" w:space="0" w:color="auto"/>
            <w:left w:val="none" w:sz="0" w:space="0" w:color="auto"/>
            <w:bottom w:val="none" w:sz="0" w:space="0" w:color="auto"/>
            <w:right w:val="none" w:sz="0" w:space="0" w:color="auto"/>
          </w:divBdr>
        </w:div>
        <w:div w:id="245960380">
          <w:marLeft w:val="640"/>
          <w:marRight w:val="0"/>
          <w:marTop w:val="0"/>
          <w:marBottom w:val="0"/>
          <w:divBdr>
            <w:top w:val="none" w:sz="0" w:space="0" w:color="auto"/>
            <w:left w:val="none" w:sz="0" w:space="0" w:color="auto"/>
            <w:bottom w:val="none" w:sz="0" w:space="0" w:color="auto"/>
            <w:right w:val="none" w:sz="0" w:space="0" w:color="auto"/>
          </w:divBdr>
        </w:div>
        <w:div w:id="1305743186">
          <w:marLeft w:val="640"/>
          <w:marRight w:val="0"/>
          <w:marTop w:val="0"/>
          <w:marBottom w:val="0"/>
          <w:divBdr>
            <w:top w:val="none" w:sz="0" w:space="0" w:color="auto"/>
            <w:left w:val="none" w:sz="0" w:space="0" w:color="auto"/>
            <w:bottom w:val="none" w:sz="0" w:space="0" w:color="auto"/>
            <w:right w:val="none" w:sz="0" w:space="0" w:color="auto"/>
          </w:divBdr>
        </w:div>
        <w:div w:id="1506672838">
          <w:marLeft w:val="640"/>
          <w:marRight w:val="0"/>
          <w:marTop w:val="0"/>
          <w:marBottom w:val="0"/>
          <w:divBdr>
            <w:top w:val="none" w:sz="0" w:space="0" w:color="auto"/>
            <w:left w:val="none" w:sz="0" w:space="0" w:color="auto"/>
            <w:bottom w:val="none" w:sz="0" w:space="0" w:color="auto"/>
            <w:right w:val="none" w:sz="0" w:space="0" w:color="auto"/>
          </w:divBdr>
        </w:div>
        <w:div w:id="832257956">
          <w:marLeft w:val="640"/>
          <w:marRight w:val="0"/>
          <w:marTop w:val="0"/>
          <w:marBottom w:val="0"/>
          <w:divBdr>
            <w:top w:val="none" w:sz="0" w:space="0" w:color="auto"/>
            <w:left w:val="none" w:sz="0" w:space="0" w:color="auto"/>
            <w:bottom w:val="none" w:sz="0" w:space="0" w:color="auto"/>
            <w:right w:val="none" w:sz="0" w:space="0" w:color="auto"/>
          </w:divBdr>
        </w:div>
        <w:div w:id="258368375">
          <w:marLeft w:val="640"/>
          <w:marRight w:val="0"/>
          <w:marTop w:val="0"/>
          <w:marBottom w:val="0"/>
          <w:divBdr>
            <w:top w:val="none" w:sz="0" w:space="0" w:color="auto"/>
            <w:left w:val="none" w:sz="0" w:space="0" w:color="auto"/>
            <w:bottom w:val="none" w:sz="0" w:space="0" w:color="auto"/>
            <w:right w:val="none" w:sz="0" w:space="0" w:color="auto"/>
          </w:divBdr>
        </w:div>
        <w:div w:id="11804610">
          <w:marLeft w:val="640"/>
          <w:marRight w:val="0"/>
          <w:marTop w:val="0"/>
          <w:marBottom w:val="0"/>
          <w:divBdr>
            <w:top w:val="none" w:sz="0" w:space="0" w:color="auto"/>
            <w:left w:val="none" w:sz="0" w:space="0" w:color="auto"/>
            <w:bottom w:val="none" w:sz="0" w:space="0" w:color="auto"/>
            <w:right w:val="none" w:sz="0" w:space="0" w:color="auto"/>
          </w:divBdr>
        </w:div>
        <w:div w:id="1454250496">
          <w:marLeft w:val="640"/>
          <w:marRight w:val="0"/>
          <w:marTop w:val="0"/>
          <w:marBottom w:val="0"/>
          <w:divBdr>
            <w:top w:val="none" w:sz="0" w:space="0" w:color="auto"/>
            <w:left w:val="none" w:sz="0" w:space="0" w:color="auto"/>
            <w:bottom w:val="none" w:sz="0" w:space="0" w:color="auto"/>
            <w:right w:val="none" w:sz="0" w:space="0" w:color="auto"/>
          </w:divBdr>
        </w:div>
        <w:div w:id="1890870995">
          <w:marLeft w:val="640"/>
          <w:marRight w:val="0"/>
          <w:marTop w:val="0"/>
          <w:marBottom w:val="0"/>
          <w:divBdr>
            <w:top w:val="none" w:sz="0" w:space="0" w:color="auto"/>
            <w:left w:val="none" w:sz="0" w:space="0" w:color="auto"/>
            <w:bottom w:val="none" w:sz="0" w:space="0" w:color="auto"/>
            <w:right w:val="none" w:sz="0" w:space="0" w:color="auto"/>
          </w:divBdr>
        </w:div>
        <w:div w:id="1678461409">
          <w:marLeft w:val="640"/>
          <w:marRight w:val="0"/>
          <w:marTop w:val="0"/>
          <w:marBottom w:val="0"/>
          <w:divBdr>
            <w:top w:val="none" w:sz="0" w:space="0" w:color="auto"/>
            <w:left w:val="none" w:sz="0" w:space="0" w:color="auto"/>
            <w:bottom w:val="none" w:sz="0" w:space="0" w:color="auto"/>
            <w:right w:val="none" w:sz="0" w:space="0" w:color="auto"/>
          </w:divBdr>
        </w:div>
        <w:div w:id="1401946170">
          <w:marLeft w:val="640"/>
          <w:marRight w:val="0"/>
          <w:marTop w:val="0"/>
          <w:marBottom w:val="0"/>
          <w:divBdr>
            <w:top w:val="none" w:sz="0" w:space="0" w:color="auto"/>
            <w:left w:val="none" w:sz="0" w:space="0" w:color="auto"/>
            <w:bottom w:val="none" w:sz="0" w:space="0" w:color="auto"/>
            <w:right w:val="none" w:sz="0" w:space="0" w:color="auto"/>
          </w:divBdr>
        </w:div>
        <w:div w:id="1120295565">
          <w:marLeft w:val="640"/>
          <w:marRight w:val="0"/>
          <w:marTop w:val="0"/>
          <w:marBottom w:val="0"/>
          <w:divBdr>
            <w:top w:val="none" w:sz="0" w:space="0" w:color="auto"/>
            <w:left w:val="none" w:sz="0" w:space="0" w:color="auto"/>
            <w:bottom w:val="none" w:sz="0" w:space="0" w:color="auto"/>
            <w:right w:val="none" w:sz="0" w:space="0" w:color="auto"/>
          </w:divBdr>
        </w:div>
        <w:div w:id="1862428345">
          <w:marLeft w:val="640"/>
          <w:marRight w:val="0"/>
          <w:marTop w:val="0"/>
          <w:marBottom w:val="0"/>
          <w:divBdr>
            <w:top w:val="none" w:sz="0" w:space="0" w:color="auto"/>
            <w:left w:val="none" w:sz="0" w:space="0" w:color="auto"/>
            <w:bottom w:val="none" w:sz="0" w:space="0" w:color="auto"/>
            <w:right w:val="none" w:sz="0" w:space="0" w:color="auto"/>
          </w:divBdr>
        </w:div>
        <w:div w:id="1744064913">
          <w:marLeft w:val="640"/>
          <w:marRight w:val="0"/>
          <w:marTop w:val="0"/>
          <w:marBottom w:val="0"/>
          <w:divBdr>
            <w:top w:val="none" w:sz="0" w:space="0" w:color="auto"/>
            <w:left w:val="none" w:sz="0" w:space="0" w:color="auto"/>
            <w:bottom w:val="none" w:sz="0" w:space="0" w:color="auto"/>
            <w:right w:val="none" w:sz="0" w:space="0" w:color="auto"/>
          </w:divBdr>
        </w:div>
        <w:div w:id="1095588112">
          <w:marLeft w:val="640"/>
          <w:marRight w:val="0"/>
          <w:marTop w:val="0"/>
          <w:marBottom w:val="0"/>
          <w:divBdr>
            <w:top w:val="none" w:sz="0" w:space="0" w:color="auto"/>
            <w:left w:val="none" w:sz="0" w:space="0" w:color="auto"/>
            <w:bottom w:val="none" w:sz="0" w:space="0" w:color="auto"/>
            <w:right w:val="none" w:sz="0" w:space="0" w:color="auto"/>
          </w:divBdr>
        </w:div>
        <w:div w:id="1321228504">
          <w:marLeft w:val="640"/>
          <w:marRight w:val="0"/>
          <w:marTop w:val="0"/>
          <w:marBottom w:val="0"/>
          <w:divBdr>
            <w:top w:val="none" w:sz="0" w:space="0" w:color="auto"/>
            <w:left w:val="none" w:sz="0" w:space="0" w:color="auto"/>
            <w:bottom w:val="none" w:sz="0" w:space="0" w:color="auto"/>
            <w:right w:val="none" w:sz="0" w:space="0" w:color="auto"/>
          </w:divBdr>
        </w:div>
        <w:div w:id="1980911957">
          <w:marLeft w:val="640"/>
          <w:marRight w:val="0"/>
          <w:marTop w:val="0"/>
          <w:marBottom w:val="0"/>
          <w:divBdr>
            <w:top w:val="none" w:sz="0" w:space="0" w:color="auto"/>
            <w:left w:val="none" w:sz="0" w:space="0" w:color="auto"/>
            <w:bottom w:val="none" w:sz="0" w:space="0" w:color="auto"/>
            <w:right w:val="none" w:sz="0" w:space="0" w:color="auto"/>
          </w:divBdr>
        </w:div>
        <w:div w:id="1079400032">
          <w:marLeft w:val="640"/>
          <w:marRight w:val="0"/>
          <w:marTop w:val="0"/>
          <w:marBottom w:val="0"/>
          <w:divBdr>
            <w:top w:val="none" w:sz="0" w:space="0" w:color="auto"/>
            <w:left w:val="none" w:sz="0" w:space="0" w:color="auto"/>
            <w:bottom w:val="none" w:sz="0" w:space="0" w:color="auto"/>
            <w:right w:val="none" w:sz="0" w:space="0" w:color="auto"/>
          </w:divBdr>
        </w:div>
        <w:div w:id="876552872">
          <w:marLeft w:val="640"/>
          <w:marRight w:val="0"/>
          <w:marTop w:val="0"/>
          <w:marBottom w:val="0"/>
          <w:divBdr>
            <w:top w:val="none" w:sz="0" w:space="0" w:color="auto"/>
            <w:left w:val="none" w:sz="0" w:space="0" w:color="auto"/>
            <w:bottom w:val="none" w:sz="0" w:space="0" w:color="auto"/>
            <w:right w:val="none" w:sz="0" w:space="0" w:color="auto"/>
          </w:divBdr>
        </w:div>
        <w:div w:id="499581976">
          <w:marLeft w:val="640"/>
          <w:marRight w:val="0"/>
          <w:marTop w:val="0"/>
          <w:marBottom w:val="0"/>
          <w:divBdr>
            <w:top w:val="none" w:sz="0" w:space="0" w:color="auto"/>
            <w:left w:val="none" w:sz="0" w:space="0" w:color="auto"/>
            <w:bottom w:val="none" w:sz="0" w:space="0" w:color="auto"/>
            <w:right w:val="none" w:sz="0" w:space="0" w:color="auto"/>
          </w:divBdr>
        </w:div>
        <w:div w:id="50154980">
          <w:marLeft w:val="640"/>
          <w:marRight w:val="0"/>
          <w:marTop w:val="0"/>
          <w:marBottom w:val="0"/>
          <w:divBdr>
            <w:top w:val="none" w:sz="0" w:space="0" w:color="auto"/>
            <w:left w:val="none" w:sz="0" w:space="0" w:color="auto"/>
            <w:bottom w:val="none" w:sz="0" w:space="0" w:color="auto"/>
            <w:right w:val="none" w:sz="0" w:space="0" w:color="auto"/>
          </w:divBdr>
        </w:div>
        <w:div w:id="838080503">
          <w:marLeft w:val="640"/>
          <w:marRight w:val="0"/>
          <w:marTop w:val="0"/>
          <w:marBottom w:val="0"/>
          <w:divBdr>
            <w:top w:val="none" w:sz="0" w:space="0" w:color="auto"/>
            <w:left w:val="none" w:sz="0" w:space="0" w:color="auto"/>
            <w:bottom w:val="none" w:sz="0" w:space="0" w:color="auto"/>
            <w:right w:val="none" w:sz="0" w:space="0" w:color="auto"/>
          </w:divBdr>
        </w:div>
        <w:div w:id="2116560499">
          <w:marLeft w:val="640"/>
          <w:marRight w:val="0"/>
          <w:marTop w:val="0"/>
          <w:marBottom w:val="0"/>
          <w:divBdr>
            <w:top w:val="none" w:sz="0" w:space="0" w:color="auto"/>
            <w:left w:val="none" w:sz="0" w:space="0" w:color="auto"/>
            <w:bottom w:val="none" w:sz="0" w:space="0" w:color="auto"/>
            <w:right w:val="none" w:sz="0" w:space="0" w:color="auto"/>
          </w:divBdr>
        </w:div>
        <w:div w:id="414980170">
          <w:marLeft w:val="640"/>
          <w:marRight w:val="0"/>
          <w:marTop w:val="0"/>
          <w:marBottom w:val="0"/>
          <w:divBdr>
            <w:top w:val="none" w:sz="0" w:space="0" w:color="auto"/>
            <w:left w:val="none" w:sz="0" w:space="0" w:color="auto"/>
            <w:bottom w:val="none" w:sz="0" w:space="0" w:color="auto"/>
            <w:right w:val="none" w:sz="0" w:space="0" w:color="auto"/>
          </w:divBdr>
        </w:div>
        <w:div w:id="1888029402">
          <w:marLeft w:val="640"/>
          <w:marRight w:val="0"/>
          <w:marTop w:val="0"/>
          <w:marBottom w:val="0"/>
          <w:divBdr>
            <w:top w:val="none" w:sz="0" w:space="0" w:color="auto"/>
            <w:left w:val="none" w:sz="0" w:space="0" w:color="auto"/>
            <w:bottom w:val="none" w:sz="0" w:space="0" w:color="auto"/>
            <w:right w:val="none" w:sz="0" w:space="0" w:color="auto"/>
          </w:divBdr>
        </w:div>
        <w:div w:id="1690912341">
          <w:marLeft w:val="640"/>
          <w:marRight w:val="0"/>
          <w:marTop w:val="0"/>
          <w:marBottom w:val="0"/>
          <w:divBdr>
            <w:top w:val="none" w:sz="0" w:space="0" w:color="auto"/>
            <w:left w:val="none" w:sz="0" w:space="0" w:color="auto"/>
            <w:bottom w:val="none" w:sz="0" w:space="0" w:color="auto"/>
            <w:right w:val="none" w:sz="0" w:space="0" w:color="auto"/>
          </w:divBdr>
        </w:div>
        <w:div w:id="1053188621">
          <w:marLeft w:val="640"/>
          <w:marRight w:val="0"/>
          <w:marTop w:val="0"/>
          <w:marBottom w:val="0"/>
          <w:divBdr>
            <w:top w:val="none" w:sz="0" w:space="0" w:color="auto"/>
            <w:left w:val="none" w:sz="0" w:space="0" w:color="auto"/>
            <w:bottom w:val="none" w:sz="0" w:space="0" w:color="auto"/>
            <w:right w:val="none" w:sz="0" w:space="0" w:color="auto"/>
          </w:divBdr>
        </w:div>
        <w:div w:id="627587050">
          <w:marLeft w:val="640"/>
          <w:marRight w:val="0"/>
          <w:marTop w:val="0"/>
          <w:marBottom w:val="0"/>
          <w:divBdr>
            <w:top w:val="none" w:sz="0" w:space="0" w:color="auto"/>
            <w:left w:val="none" w:sz="0" w:space="0" w:color="auto"/>
            <w:bottom w:val="none" w:sz="0" w:space="0" w:color="auto"/>
            <w:right w:val="none" w:sz="0" w:space="0" w:color="auto"/>
          </w:divBdr>
        </w:div>
        <w:div w:id="380178405">
          <w:marLeft w:val="640"/>
          <w:marRight w:val="0"/>
          <w:marTop w:val="0"/>
          <w:marBottom w:val="0"/>
          <w:divBdr>
            <w:top w:val="none" w:sz="0" w:space="0" w:color="auto"/>
            <w:left w:val="none" w:sz="0" w:space="0" w:color="auto"/>
            <w:bottom w:val="none" w:sz="0" w:space="0" w:color="auto"/>
            <w:right w:val="none" w:sz="0" w:space="0" w:color="auto"/>
          </w:divBdr>
        </w:div>
        <w:div w:id="1273710856">
          <w:marLeft w:val="640"/>
          <w:marRight w:val="0"/>
          <w:marTop w:val="0"/>
          <w:marBottom w:val="0"/>
          <w:divBdr>
            <w:top w:val="none" w:sz="0" w:space="0" w:color="auto"/>
            <w:left w:val="none" w:sz="0" w:space="0" w:color="auto"/>
            <w:bottom w:val="none" w:sz="0" w:space="0" w:color="auto"/>
            <w:right w:val="none" w:sz="0" w:space="0" w:color="auto"/>
          </w:divBdr>
        </w:div>
        <w:div w:id="1462383201">
          <w:marLeft w:val="640"/>
          <w:marRight w:val="0"/>
          <w:marTop w:val="0"/>
          <w:marBottom w:val="0"/>
          <w:divBdr>
            <w:top w:val="none" w:sz="0" w:space="0" w:color="auto"/>
            <w:left w:val="none" w:sz="0" w:space="0" w:color="auto"/>
            <w:bottom w:val="none" w:sz="0" w:space="0" w:color="auto"/>
            <w:right w:val="none" w:sz="0" w:space="0" w:color="auto"/>
          </w:divBdr>
        </w:div>
        <w:div w:id="1157841833">
          <w:marLeft w:val="640"/>
          <w:marRight w:val="0"/>
          <w:marTop w:val="0"/>
          <w:marBottom w:val="0"/>
          <w:divBdr>
            <w:top w:val="none" w:sz="0" w:space="0" w:color="auto"/>
            <w:left w:val="none" w:sz="0" w:space="0" w:color="auto"/>
            <w:bottom w:val="none" w:sz="0" w:space="0" w:color="auto"/>
            <w:right w:val="none" w:sz="0" w:space="0" w:color="auto"/>
          </w:divBdr>
        </w:div>
        <w:div w:id="1299342549">
          <w:marLeft w:val="640"/>
          <w:marRight w:val="0"/>
          <w:marTop w:val="0"/>
          <w:marBottom w:val="0"/>
          <w:divBdr>
            <w:top w:val="none" w:sz="0" w:space="0" w:color="auto"/>
            <w:left w:val="none" w:sz="0" w:space="0" w:color="auto"/>
            <w:bottom w:val="none" w:sz="0" w:space="0" w:color="auto"/>
            <w:right w:val="none" w:sz="0" w:space="0" w:color="auto"/>
          </w:divBdr>
        </w:div>
        <w:div w:id="1422801378">
          <w:marLeft w:val="640"/>
          <w:marRight w:val="0"/>
          <w:marTop w:val="0"/>
          <w:marBottom w:val="0"/>
          <w:divBdr>
            <w:top w:val="none" w:sz="0" w:space="0" w:color="auto"/>
            <w:left w:val="none" w:sz="0" w:space="0" w:color="auto"/>
            <w:bottom w:val="none" w:sz="0" w:space="0" w:color="auto"/>
            <w:right w:val="none" w:sz="0" w:space="0" w:color="auto"/>
          </w:divBdr>
        </w:div>
        <w:div w:id="675764154">
          <w:marLeft w:val="640"/>
          <w:marRight w:val="0"/>
          <w:marTop w:val="0"/>
          <w:marBottom w:val="0"/>
          <w:divBdr>
            <w:top w:val="none" w:sz="0" w:space="0" w:color="auto"/>
            <w:left w:val="none" w:sz="0" w:space="0" w:color="auto"/>
            <w:bottom w:val="none" w:sz="0" w:space="0" w:color="auto"/>
            <w:right w:val="none" w:sz="0" w:space="0" w:color="auto"/>
          </w:divBdr>
        </w:div>
        <w:div w:id="362903746">
          <w:marLeft w:val="640"/>
          <w:marRight w:val="0"/>
          <w:marTop w:val="0"/>
          <w:marBottom w:val="0"/>
          <w:divBdr>
            <w:top w:val="none" w:sz="0" w:space="0" w:color="auto"/>
            <w:left w:val="none" w:sz="0" w:space="0" w:color="auto"/>
            <w:bottom w:val="none" w:sz="0" w:space="0" w:color="auto"/>
            <w:right w:val="none" w:sz="0" w:space="0" w:color="auto"/>
          </w:divBdr>
        </w:div>
        <w:div w:id="1740011196">
          <w:marLeft w:val="640"/>
          <w:marRight w:val="0"/>
          <w:marTop w:val="0"/>
          <w:marBottom w:val="0"/>
          <w:divBdr>
            <w:top w:val="none" w:sz="0" w:space="0" w:color="auto"/>
            <w:left w:val="none" w:sz="0" w:space="0" w:color="auto"/>
            <w:bottom w:val="none" w:sz="0" w:space="0" w:color="auto"/>
            <w:right w:val="none" w:sz="0" w:space="0" w:color="auto"/>
          </w:divBdr>
        </w:div>
        <w:div w:id="795836381">
          <w:marLeft w:val="640"/>
          <w:marRight w:val="0"/>
          <w:marTop w:val="0"/>
          <w:marBottom w:val="0"/>
          <w:divBdr>
            <w:top w:val="none" w:sz="0" w:space="0" w:color="auto"/>
            <w:left w:val="none" w:sz="0" w:space="0" w:color="auto"/>
            <w:bottom w:val="none" w:sz="0" w:space="0" w:color="auto"/>
            <w:right w:val="none" w:sz="0" w:space="0" w:color="auto"/>
          </w:divBdr>
        </w:div>
        <w:div w:id="2084135380">
          <w:marLeft w:val="640"/>
          <w:marRight w:val="0"/>
          <w:marTop w:val="0"/>
          <w:marBottom w:val="0"/>
          <w:divBdr>
            <w:top w:val="none" w:sz="0" w:space="0" w:color="auto"/>
            <w:left w:val="none" w:sz="0" w:space="0" w:color="auto"/>
            <w:bottom w:val="none" w:sz="0" w:space="0" w:color="auto"/>
            <w:right w:val="none" w:sz="0" w:space="0" w:color="auto"/>
          </w:divBdr>
        </w:div>
        <w:div w:id="343478376">
          <w:marLeft w:val="640"/>
          <w:marRight w:val="0"/>
          <w:marTop w:val="0"/>
          <w:marBottom w:val="0"/>
          <w:divBdr>
            <w:top w:val="none" w:sz="0" w:space="0" w:color="auto"/>
            <w:left w:val="none" w:sz="0" w:space="0" w:color="auto"/>
            <w:bottom w:val="none" w:sz="0" w:space="0" w:color="auto"/>
            <w:right w:val="none" w:sz="0" w:space="0" w:color="auto"/>
          </w:divBdr>
        </w:div>
        <w:div w:id="84613314">
          <w:marLeft w:val="640"/>
          <w:marRight w:val="0"/>
          <w:marTop w:val="0"/>
          <w:marBottom w:val="0"/>
          <w:divBdr>
            <w:top w:val="none" w:sz="0" w:space="0" w:color="auto"/>
            <w:left w:val="none" w:sz="0" w:space="0" w:color="auto"/>
            <w:bottom w:val="none" w:sz="0" w:space="0" w:color="auto"/>
            <w:right w:val="none" w:sz="0" w:space="0" w:color="auto"/>
          </w:divBdr>
        </w:div>
        <w:div w:id="1341657834">
          <w:marLeft w:val="640"/>
          <w:marRight w:val="0"/>
          <w:marTop w:val="0"/>
          <w:marBottom w:val="0"/>
          <w:divBdr>
            <w:top w:val="none" w:sz="0" w:space="0" w:color="auto"/>
            <w:left w:val="none" w:sz="0" w:space="0" w:color="auto"/>
            <w:bottom w:val="none" w:sz="0" w:space="0" w:color="auto"/>
            <w:right w:val="none" w:sz="0" w:space="0" w:color="auto"/>
          </w:divBdr>
        </w:div>
        <w:div w:id="698822400">
          <w:marLeft w:val="640"/>
          <w:marRight w:val="0"/>
          <w:marTop w:val="0"/>
          <w:marBottom w:val="0"/>
          <w:divBdr>
            <w:top w:val="none" w:sz="0" w:space="0" w:color="auto"/>
            <w:left w:val="none" w:sz="0" w:space="0" w:color="auto"/>
            <w:bottom w:val="none" w:sz="0" w:space="0" w:color="auto"/>
            <w:right w:val="none" w:sz="0" w:space="0" w:color="auto"/>
          </w:divBdr>
        </w:div>
        <w:div w:id="651443061">
          <w:marLeft w:val="640"/>
          <w:marRight w:val="0"/>
          <w:marTop w:val="0"/>
          <w:marBottom w:val="0"/>
          <w:divBdr>
            <w:top w:val="none" w:sz="0" w:space="0" w:color="auto"/>
            <w:left w:val="none" w:sz="0" w:space="0" w:color="auto"/>
            <w:bottom w:val="none" w:sz="0" w:space="0" w:color="auto"/>
            <w:right w:val="none" w:sz="0" w:space="0" w:color="auto"/>
          </w:divBdr>
        </w:div>
        <w:div w:id="553082993">
          <w:marLeft w:val="640"/>
          <w:marRight w:val="0"/>
          <w:marTop w:val="0"/>
          <w:marBottom w:val="0"/>
          <w:divBdr>
            <w:top w:val="none" w:sz="0" w:space="0" w:color="auto"/>
            <w:left w:val="none" w:sz="0" w:space="0" w:color="auto"/>
            <w:bottom w:val="none" w:sz="0" w:space="0" w:color="auto"/>
            <w:right w:val="none" w:sz="0" w:space="0" w:color="auto"/>
          </w:divBdr>
        </w:div>
        <w:div w:id="51975685">
          <w:marLeft w:val="640"/>
          <w:marRight w:val="0"/>
          <w:marTop w:val="0"/>
          <w:marBottom w:val="0"/>
          <w:divBdr>
            <w:top w:val="none" w:sz="0" w:space="0" w:color="auto"/>
            <w:left w:val="none" w:sz="0" w:space="0" w:color="auto"/>
            <w:bottom w:val="none" w:sz="0" w:space="0" w:color="auto"/>
            <w:right w:val="none" w:sz="0" w:space="0" w:color="auto"/>
          </w:divBdr>
        </w:div>
        <w:div w:id="1368144946">
          <w:marLeft w:val="640"/>
          <w:marRight w:val="0"/>
          <w:marTop w:val="0"/>
          <w:marBottom w:val="0"/>
          <w:divBdr>
            <w:top w:val="none" w:sz="0" w:space="0" w:color="auto"/>
            <w:left w:val="none" w:sz="0" w:space="0" w:color="auto"/>
            <w:bottom w:val="none" w:sz="0" w:space="0" w:color="auto"/>
            <w:right w:val="none" w:sz="0" w:space="0" w:color="auto"/>
          </w:divBdr>
        </w:div>
        <w:div w:id="1627663905">
          <w:marLeft w:val="640"/>
          <w:marRight w:val="0"/>
          <w:marTop w:val="0"/>
          <w:marBottom w:val="0"/>
          <w:divBdr>
            <w:top w:val="none" w:sz="0" w:space="0" w:color="auto"/>
            <w:left w:val="none" w:sz="0" w:space="0" w:color="auto"/>
            <w:bottom w:val="none" w:sz="0" w:space="0" w:color="auto"/>
            <w:right w:val="none" w:sz="0" w:space="0" w:color="auto"/>
          </w:divBdr>
        </w:div>
        <w:div w:id="774138402">
          <w:marLeft w:val="640"/>
          <w:marRight w:val="0"/>
          <w:marTop w:val="0"/>
          <w:marBottom w:val="0"/>
          <w:divBdr>
            <w:top w:val="none" w:sz="0" w:space="0" w:color="auto"/>
            <w:left w:val="none" w:sz="0" w:space="0" w:color="auto"/>
            <w:bottom w:val="none" w:sz="0" w:space="0" w:color="auto"/>
            <w:right w:val="none" w:sz="0" w:space="0" w:color="auto"/>
          </w:divBdr>
        </w:div>
        <w:div w:id="1039475564">
          <w:marLeft w:val="640"/>
          <w:marRight w:val="0"/>
          <w:marTop w:val="0"/>
          <w:marBottom w:val="0"/>
          <w:divBdr>
            <w:top w:val="none" w:sz="0" w:space="0" w:color="auto"/>
            <w:left w:val="none" w:sz="0" w:space="0" w:color="auto"/>
            <w:bottom w:val="none" w:sz="0" w:space="0" w:color="auto"/>
            <w:right w:val="none" w:sz="0" w:space="0" w:color="auto"/>
          </w:divBdr>
        </w:div>
        <w:div w:id="1842046208">
          <w:marLeft w:val="640"/>
          <w:marRight w:val="0"/>
          <w:marTop w:val="0"/>
          <w:marBottom w:val="0"/>
          <w:divBdr>
            <w:top w:val="none" w:sz="0" w:space="0" w:color="auto"/>
            <w:left w:val="none" w:sz="0" w:space="0" w:color="auto"/>
            <w:bottom w:val="none" w:sz="0" w:space="0" w:color="auto"/>
            <w:right w:val="none" w:sz="0" w:space="0" w:color="auto"/>
          </w:divBdr>
        </w:div>
        <w:div w:id="1656182199">
          <w:marLeft w:val="640"/>
          <w:marRight w:val="0"/>
          <w:marTop w:val="0"/>
          <w:marBottom w:val="0"/>
          <w:divBdr>
            <w:top w:val="none" w:sz="0" w:space="0" w:color="auto"/>
            <w:left w:val="none" w:sz="0" w:space="0" w:color="auto"/>
            <w:bottom w:val="none" w:sz="0" w:space="0" w:color="auto"/>
            <w:right w:val="none" w:sz="0" w:space="0" w:color="auto"/>
          </w:divBdr>
        </w:div>
        <w:div w:id="1779567835">
          <w:marLeft w:val="640"/>
          <w:marRight w:val="0"/>
          <w:marTop w:val="0"/>
          <w:marBottom w:val="0"/>
          <w:divBdr>
            <w:top w:val="none" w:sz="0" w:space="0" w:color="auto"/>
            <w:left w:val="none" w:sz="0" w:space="0" w:color="auto"/>
            <w:bottom w:val="none" w:sz="0" w:space="0" w:color="auto"/>
            <w:right w:val="none" w:sz="0" w:space="0" w:color="auto"/>
          </w:divBdr>
        </w:div>
        <w:div w:id="937760358">
          <w:marLeft w:val="640"/>
          <w:marRight w:val="0"/>
          <w:marTop w:val="0"/>
          <w:marBottom w:val="0"/>
          <w:divBdr>
            <w:top w:val="none" w:sz="0" w:space="0" w:color="auto"/>
            <w:left w:val="none" w:sz="0" w:space="0" w:color="auto"/>
            <w:bottom w:val="none" w:sz="0" w:space="0" w:color="auto"/>
            <w:right w:val="none" w:sz="0" w:space="0" w:color="auto"/>
          </w:divBdr>
        </w:div>
        <w:div w:id="1340353626">
          <w:marLeft w:val="640"/>
          <w:marRight w:val="0"/>
          <w:marTop w:val="0"/>
          <w:marBottom w:val="0"/>
          <w:divBdr>
            <w:top w:val="none" w:sz="0" w:space="0" w:color="auto"/>
            <w:left w:val="none" w:sz="0" w:space="0" w:color="auto"/>
            <w:bottom w:val="none" w:sz="0" w:space="0" w:color="auto"/>
            <w:right w:val="none" w:sz="0" w:space="0" w:color="auto"/>
          </w:divBdr>
        </w:div>
        <w:div w:id="243296878">
          <w:marLeft w:val="640"/>
          <w:marRight w:val="0"/>
          <w:marTop w:val="0"/>
          <w:marBottom w:val="0"/>
          <w:divBdr>
            <w:top w:val="none" w:sz="0" w:space="0" w:color="auto"/>
            <w:left w:val="none" w:sz="0" w:space="0" w:color="auto"/>
            <w:bottom w:val="none" w:sz="0" w:space="0" w:color="auto"/>
            <w:right w:val="none" w:sz="0" w:space="0" w:color="auto"/>
          </w:divBdr>
        </w:div>
        <w:div w:id="506528601">
          <w:marLeft w:val="640"/>
          <w:marRight w:val="0"/>
          <w:marTop w:val="0"/>
          <w:marBottom w:val="0"/>
          <w:divBdr>
            <w:top w:val="none" w:sz="0" w:space="0" w:color="auto"/>
            <w:left w:val="none" w:sz="0" w:space="0" w:color="auto"/>
            <w:bottom w:val="none" w:sz="0" w:space="0" w:color="auto"/>
            <w:right w:val="none" w:sz="0" w:space="0" w:color="auto"/>
          </w:divBdr>
        </w:div>
        <w:div w:id="2147234312">
          <w:marLeft w:val="640"/>
          <w:marRight w:val="0"/>
          <w:marTop w:val="0"/>
          <w:marBottom w:val="0"/>
          <w:divBdr>
            <w:top w:val="none" w:sz="0" w:space="0" w:color="auto"/>
            <w:left w:val="none" w:sz="0" w:space="0" w:color="auto"/>
            <w:bottom w:val="none" w:sz="0" w:space="0" w:color="auto"/>
            <w:right w:val="none" w:sz="0" w:space="0" w:color="auto"/>
          </w:divBdr>
        </w:div>
        <w:div w:id="1899050646">
          <w:marLeft w:val="640"/>
          <w:marRight w:val="0"/>
          <w:marTop w:val="0"/>
          <w:marBottom w:val="0"/>
          <w:divBdr>
            <w:top w:val="none" w:sz="0" w:space="0" w:color="auto"/>
            <w:left w:val="none" w:sz="0" w:space="0" w:color="auto"/>
            <w:bottom w:val="none" w:sz="0" w:space="0" w:color="auto"/>
            <w:right w:val="none" w:sz="0" w:space="0" w:color="auto"/>
          </w:divBdr>
        </w:div>
        <w:div w:id="590771765">
          <w:marLeft w:val="640"/>
          <w:marRight w:val="0"/>
          <w:marTop w:val="0"/>
          <w:marBottom w:val="0"/>
          <w:divBdr>
            <w:top w:val="none" w:sz="0" w:space="0" w:color="auto"/>
            <w:left w:val="none" w:sz="0" w:space="0" w:color="auto"/>
            <w:bottom w:val="none" w:sz="0" w:space="0" w:color="auto"/>
            <w:right w:val="none" w:sz="0" w:space="0" w:color="auto"/>
          </w:divBdr>
        </w:div>
        <w:div w:id="1741711233">
          <w:marLeft w:val="640"/>
          <w:marRight w:val="0"/>
          <w:marTop w:val="0"/>
          <w:marBottom w:val="0"/>
          <w:divBdr>
            <w:top w:val="none" w:sz="0" w:space="0" w:color="auto"/>
            <w:left w:val="none" w:sz="0" w:space="0" w:color="auto"/>
            <w:bottom w:val="none" w:sz="0" w:space="0" w:color="auto"/>
            <w:right w:val="none" w:sz="0" w:space="0" w:color="auto"/>
          </w:divBdr>
        </w:div>
        <w:div w:id="1926496742">
          <w:marLeft w:val="640"/>
          <w:marRight w:val="0"/>
          <w:marTop w:val="0"/>
          <w:marBottom w:val="0"/>
          <w:divBdr>
            <w:top w:val="none" w:sz="0" w:space="0" w:color="auto"/>
            <w:left w:val="none" w:sz="0" w:space="0" w:color="auto"/>
            <w:bottom w:val="none" w:sz="0" w:space="0" w:color="auto"/>
            <w:right w:val="none" w:sz="0" w:space="0" w:color="auto"/>
          </w:divBdr>
        </w:div>
        <w:div w:id="1828981263">
          <w:marLeft w:val="640"/>
          <w:marRight w:val="0"/>
          <w:marTop w:val="0"/>
          <w:marBottom w:val="0"/>
          <w:divBdr>
            <w:top w:val="none" w:sz="0" w:space="0" w:color="auto"/>
            <w:left w:val="none" w:sz="0" w:space="0" w:color="auto"/>
            <w:bottom w:val="none" w:sz="0" w:space="0" w:color="auto"/>
            <w:right w:val="none" w:sz="0" w:space="0" w:color="auto"/>
          </w:divBdr>
        </w:div>
        <w:div w:id="1588924992">
          <w:marLeft w:val="640"/>
          <w:marRight w:val="0"/>
          <w:marTop w:val="0"/>
          <w:marBottom w:val="0"/>
          <w:divBdr>
            <w:top w:val="none" w:sz="0" w:space="0" w:color="auto"/>
            <w:left w:val="none" w:sz="0" w:space="0" w:color="auto"/>
            <w:bottom w:val="none" w:sz="0" w:space="0" w:color="auto"/>
            <w:right w:val="none" w:sz="0" w:space="0" w:color="auto"/>
          </w:divBdr>
        </w:div>
        <w:div w:id="885875879">
          <w:marLeft w:val="640"/>
          <w:marRight w:val="0"/>
          <w:marTop w:val="0"/>
          <w:marBottom w:val="0"/>
          <w:divBdr>
            <w:top w:val="none" w:sz="0" w:space="0" w:color="auto"/>
            <w:left w:val="none" w:sz="0" w:space="0" w:color="auto"/>
            <w:bottom w:val="none" w:sz="0" w:space="0" w:color="auto"/>
            <w:right w:val="none" w:sz="0" w:space="0" w:color="auto"/>
          </w:divBdr>
        </w:div>
        <w:div w:id="145056233">
          <w:marLeft w:val="640"/>
          <w:marRight w:val="0"/>
          <w:marTop w:val="0"/>
          <w:marBottom w:val="0"/>
          <w:divBdr>
            <w:top w:val="none" w:sz="0" w:space="0" w:color="auto"/>
            <w:left w:val="none" w:sz="0" w:space="0" w:color="auto"/>
            <w:bottom w:val="none" w:sz="0" w:space="0" w:color="auto"/>
            <w:right w:val="none" w:sz="0" w:space="0" w:color="auto"/>
          </w:divBdr>
        </w:div>
        <w:div w:id="1282763856">
          <w:marLeft w:val="640"/>
          <w:marRight w:val="0"/>
          <w:marTop w:val="0"/>
          <w:marBottom w:val="0"/>
          <w:divBdr>
            <w:top w:val="none" w:sz="0" w:space="0" w:color="auto"/>
            <w:left w:val="none" w:sz="0" w:space="0" w:color="auto"/>
            <w:bottom w:val="none" w:sz="0" w:space="0" w:color="auto"/>
            <w:right w:val="none" w:sz="0" w:space="0" w:color="auto"/>
          </w:divBdr>
        </w:div>
        <w:div w:id="1949660893">
          <w:marLeft w:val="640"/>
          <w:marRight w:val="0"/>
          <w:marTop w:val="0"/>
          <w:marBottom w:val="0"/>
          <w:divBdr>
            <w:top w:val="none" w:sz="0" w:space="0" w:color="auto"/>
            <w:left w:val="none" w:sz="0" w:space="0" w:color="auto"/>
            <w:bottom w:val="none" w:sz="0" w:space="0" w:color="auto"/>
            <w:right w:val="none" w:sz="0" w:space="0" w:color="auto"/>
          </w:divBdr>
        </w:div>
        <w:div w:id="977806039">
          <w:marLeft w:val="640"/>
          <w:marRight w:val="0"/>
          <w:marTop w:val="0"/>
          <w:marBottom w:val="0"/>
          <w:divBdr>
            <w:top w:val="none" w:sz="0" w:space="0" w:color="auto"/>
            <w:left w:val="none" w:sz="0" w:space="0" w:color="auto"/>
            <w:bottom w:val="none" w:sz="0" w:space="0" w:color="auto"/>
            <w:right w:val="none" w:sz="0" w:space="0" w:color="auto"/>
          </w:divBdr>
        </w:div>
        <w:div w:id="851529133">
          <w:marLeft w:val="640"/>
          <w:marRight w:val="0"/>
          <w:marTop w:val="0"/>
          <w:marBottom w:val="0"/>
          <w:divBdr>
            <w:top w:val="none" w:sz="0" w:space="0" w:color="auto"/>
            <w:left w:val="none" w:sz="0" w:space="0" w:color="auto"/>
            <w:bottom w:val="none" w:sz="0" w:space="0" w:color="auto"/>
            <w:right w:val="none" w:sz="0" w:space="0" w:color="auto"/>
          </w:divBdr>
        </w:div>
        <w:div w:id="242761315">
          <w:marLeft w:val="640"/>
          <w:marRight w:val="0"/>
          <w:marTop w:val="0"/>
          <w:marBottom w:val="0"/>
          <w:divBdr>
            <w:top w:val="none" w:sz="0" w:space="0" w:color="auto"/>
            <w:left w:val="none" w:sz="0" w:space="0" w:color="auto"/>
            <w:bottom w:val="none" w:sz="0" w:space="0" w:color="auto"/>
            <w:right w:val="none" w:sz="0" w:space="0" w:color="auto"/>
          </w:divBdr>
        </w:div>
        <w:div w:id="1888493542">
          <w:marLeft w:val="640"/>
          <w:marRight w:val="0"/>
          <w:marTop w:val="0"/>
          <w:marBottom w:val="0"/>
          <w:divBdr>
            <w:top w:val="none" w:sz="0" w:space="0" w:color="auto"/>
            <w:left w:val="none" w:sz="0" w:space="0" w:color="auto"/>
            <w:bottom w:val="none" w:sz="0" w:space="0" w:color="auto"/>
            <w:right w:val="none" w:sz="0" w:space="0" w:color="auto"/>
          </w:divBdr>
        </w:div>
        <w:div w:id="1390231418">
          <w:marLeft w:val="640"/>
          <w:marRight w:val="0"/>
          <w:marTop w:val="0"/>
          <w:marBottom w:val="0"/>
          <w:divBdr>
            <w:top w:val="none" w:sz="0" w:space="0" w:color="auto"/>
            <w:left w:val="none" w:sz="0" w:space="0" w:color="auto"/>
            <w:bottom w:val="none" w:sz="0" w:space="0" w:color="auto"/>
            <w:right w:val="none" w:sz="0" w:space="0" w:color="auto"/>
          </w:divBdr>
        </w:div>
        <w:div w:id="1216507133">
          <w:marLeft w:val="640"/>
          <w:marRight w:val="0"/>
          <w:marTop w:val="0"/>
          <w:marBottom w:val="0"/>
          <w:divBdr>
            <w:top w:val="none" w:sz="0" w:space="0" w:color="auto"/>
            <w:left w:val="none" w:sz="0" w:space="0" w:color="auto"/>
            <w:bottom w:val="none" w:sz="0" w:space="0" w:color="auto"/>
            <w:right w:val="none" w:sz="0" w:space="0" w:color="auto"/>
          </w:divBdr>
        </w:div>
        <w:div w:id="1502888301">
          <w:marLeft w:val="640"/>
          <w:marRight w:val="0"/>
          <w:marTop w:val="0"/>
          <w:marBottom w:val="0"/>
          <w:divBdr>
            <w:top w:val="none" w:sz="0" w:space="0" w:color="auto"/>
            <w:left w:val="none" w:sz="0" w:space="0" w:color="auto"/>
            <w:bottom w:val="none" w:sz="0" w:space="0" w:color="auto"/>
            <w:right w:val="none" w:sz="0" w:space="0" w:color="auto"/>
          </w:divBdr>
        </w:div>
        <w:div w:id="92939741">
          <w:marLeft w:val="640"/>
          <w:marRight w:val="0"/>
          <w:marTop w:val="0"/>
          <w:marBottom w:val="0"/>
          <w:divBdr>
            <w:top w:val="none" w:sz="0" w:space="0" w:color="auto"/>
            <w:left w:val="none" w:sz="0" w:space="0" w:color="auto"/>
            <w:bottom w:val="none" w:sz="0" w:space="0" w:color="auto"/>
            <w:right w:val="none" w:sz="0" w:space="0" w:color="auto"/>
          </w:divBdr>
        </w:div>
        <w:div w:id="310444528">
          <w:marLeft w:val="640"/>
          <w:marRight w:val="0"/>
          <w:marTop w:val="0"/>
          <w:marBottom w:val="0"/>
          <w:divBdr>
            <w:top w:val="none" w:sz="0" w:space="0" w:color="auto"/>
            <w:left w:val="none" w:sz="0" w:space="0" w:color="auto"/>
            <w:bottom w:val="none" w:sz="0" w:space="0" w:color="auto"/>
            <w:right w:val="none" w:sz="0" w:space="0" w:color="auto"/>
          </w:divBdr>
        </w:div>
        <w:div w:id="1495760482">
          <w:marLeft w:val="640"/>
          <w:marRight w:val="0"/>
          <w:marTop w:val="0"/>
          <w:marBottom w:val="0"/>
          <w:divBdr>
            <w:top w:val="none" w:sz="0" w:space="0" w:color="auto"/>
            <w:left w:val="none" w:sz="0" w:space="0" w:color="auto"/>
            <w:bottom w:val="none" w:sz="0" w:space="0" w:color="auto"/>
            <w:right w:val="none" w:sz="0" w:space="0" w:color="auto"/>
          </w:divBdr>
        </w:div>
        <w:div w:id="651640826">
          <w:marLeft w:val="640"/>
          <w:marRight w:val="0"/>
          <w:marTop w:val="0"/>
          <w:marBottom w:val="0"/>
          <w:divBdr>
            <w:top w:val="none" w:sz="0" w:space="0" w:color="auto"/>
            <w:left w:val="none" w:sz="0" w:space="0" w:color="auto"/>
            <w:bottom w:val="none" w:sz="0" w:space="0" w:color="auto"/>
            <w:right w:val="none" w:sz="0" w:space="0" w:color="auto"/>
          </w:divBdr>
        </w:div>
        <w:div w:id="1685984211">
          <w:marLeft w:val="640"/>
          <w:marRight w:val="0"/>
          <w:marTop w:val="0"/>
          <w:marBottom w:val="0"/>
          <w:divBdr>
            <w:top w:val="none" w:sz="0" w:space="0" w:color="auto"/>
            <w:left w:val="none" w:sz="0" w:space="0" w:color="auto"/>
            <w:bottom w:val="none" w:sz="0" w:space="0" w:color="auto"/>
            <w:right w:val="none" w:sz="0" w:space="0" w:color="auto"/>
          </w:divBdr>
        </w:div>
        <w:div w:id="433985325">
          <w:marLeft w:val="640"/>
          <w:marRight w:val="0"/>
          <w:marTop w:val="0"/>
          <w:marBottom w:val="0"/>
          <w:divBdr>
            <w:top w:val="none" w:sz="0" w:space="0" w:color="auto"/>
            <w:left w:val="none" w:sz="0" w:space="0" w:color="auto"/>
            <w:bottom w:val="none" w:sz="0" w:space="0" w:color="auto"/>
            <w:right w:val="none" w:sz="0" w:space="0" w:color="auto"/>
          </w:divBdr>
        </w:div>
        <w:div w:id="511340125">
          <w:marLeft w:val="640"/>
          <w:marRight w:val="0"/>
          <w:marTop w:val="0"/>
          <w:marBottom w:val="0"/>
          <w:divBdr>
            <w:top w:val="none" w:sz="0" w:space="0" w:color="auto"/>
            <w:left w:val="none" w:sz="0" w:space="0" w:color="auto"/>
            <w:bottom w:val="none" w:sz="0" w:space="0" w:color="auto"/>
            <w:right w:val="none" w:sz="0" w:space="0" w:color="auto"/>
          </w:divBdr>
        </w:div>
        <w:div w:id="566959826">
          <w:marLeft w:val="640"/>
          <w:marRight w:val="0"/>
          <w:marTop w:val="0"/>
          <w:marBottom w:val="0"/>
          <w:divBdr>
            <w:top w:val="none" w:sz="0" w:space="0" w:color="auto"/>
            <w:left w:val="none" w:sz="0" w:space="0" w:color="auto"/>
            <w:bottom w:val="none" w:sz="0" w:space="0" w:color="auto"/>
            <w:right w:val="none" w:sz="0" w:space="0" w:color="auto"/>
          </w:divBdr>
        </w:div>
        <w:div w:id="1745836621">
          <w:marLeft w:val="640"/>
          <w:marRight w:val="0"/>
          <w:marTop w:val="0"/>
          <w:marBottom w:val="0"/>
          <w:divBdr>
            <w:top w:val="none" w:sz="0" w:space="0" w:color="auto"/>
            <w:left w:val="none" w:sz="0" w:space="0" w:color="auto"/>
            <w:bottom w:val="none" w:sz="0" w:space="0" w:color="auto"/>
            <w:right w:val="none" w:sz="0" w:space="0" w:color="auto"/>
          </w:divBdr>
        </w:div>
        <w:div w:id="1479685711">
          <w:marLeft w:val="640"/>
          <w:marRight w:val="0"/>
          <w:marTop w:val="0"/>
          <w:marBottom w:val="0"/>
          <w:divBdr>
            <w:top w:val="none" w:sz="0" w:space="0" w:color="auto"/>
            <w:left w:val="none" w:sz="0" w:space="0" w:color="auto"/>
            <w:bottom w:val="none" w:sz="0" w:space="0" w:color="auto"/>
            <w:right w:val="none" w:sz="0" w:space="0" w:color="auto"/>
          </w:divBdr>
        </w:div>
        <w:div w:id="277373092">
          <w:marLeft w:val="640"/>
          <w:marRight w:val="0"/>
          <w:marTop w:val="0"/>
          <w:marBottom w:val="0"/>
          <w:divBdr>
            <w:top w:val="none" w:sz="0" w:space="0" w:color="auto"/>
            <w:left w:val="none" w:sz="0" w:space="0" w:color="auto"/>
            <w:bottom w:val="none" w:sz="0" w:space="0" w:color="auto"/>
            <w:right w:val="none" w:sz="0" w:space="0" w:color="auto"/>
          </w:divBdr>
        </w:div>
        <w:div w:id="329529575">
          <w:marLeft w:val="640"/>
          <w:marRight w:val="0"/>
          <w:marTop w:val="0"/>
          <w:marBottom w:val="0"/>
          <w:divBdr>
            <w:top w:val="none" w:sz="0" w:space="0" w:color="auto"/>
            <w:left w:val="none" w:sz="0" w:space="0" w:color="auto"/>
            <w:bottom w:val="none" w:sz="0" w:space="0" w:color="auto"/>
            <w:right w:val="none" w:sz="0" w:space="0" w:color="auto"/>
          </w:divBdr>
        </w:div>
        <w:div w:id="251817101">
          <w:marLeft w:val="640"/>
          <w:marRight w:val="0"/>
          <w:marTop w:val="0"/>
          <w:marBottom w:val="0"/>
          <w:divBdr>
            <w:top w:val="none" w:sz="0" w:space="0" w:color="auto"/>
            <w:left w:val="none" w:sz="0" w:space="0" w:color="auto"/>
            <w:bottom w:val="none" w:sz="0" w:space="0" w:color="auto"/>
            <w:right w:val="none" w:sz="0" w:space="0" w:color="auto"/>
          </w:divBdr>
        </w:div>
        <w:div w:id="119962355">
          <w:marLeft w:val="640"/>
          <w:marRight w:val="0"/>
          <w:marTop w:val="0"/>
          <w:marBottom w:val="0"/>
          <w:divBdr>
            <w:top w:val="none" w:sz="0" w:space="0" w:color="auto"/>
            <w:left w:val="none" w:sz="0" w:space="0" w:color="auto"/>
            <w:bottom w:val="none" w:sz="0" w:space="0" w:color="auto"/>
            <w:right w:val="none" w:sz="0" w:space="0" w:color="auto"/>
          </w:divBdr>
        </w:div>
        <w:div w:id="1670214985">
          <w:marLeft w:val="640"/>
          <w:marRight w:val="0"/>
          <w:marTop w:val="0"/>
          <w:marBottom w:val="0"/>
          <w:divBdr>
            <w:top w:val="none" w:sz="0" w:space="0" w:color="auto"/>
            <w:left w:val="none" w:sz="0" w:space="0" w:color="auto"/>
            <w:bottom w:val="none" w:sz="0" w:space="0" w:color="auto"/>
            <w:right w:val="none" w:sz="0" w:space="0" w:color="auto"/>
          </w:divBdr>
        </w:div>
        <w:div w:id="615790854">
          <w:marLeft w:val="640"/>
          <w:marRight w:val="0"/>
          <w:marTop w:val="0"/>
          <w:marBottom w:val="0"/>
          <w:divBdr>
            <w:top w:val="none" w:sz="0" w:space="0" w:color="auto"/>
            <w:left w:val="none" w:sz="0" w:space="0" w:color="auto"/>
            <w:bottom w:val="none" w:sz="0" w:space="0" w:color="auto"/>
            <w:right w:val="none" w:sz="0" w:space="0" w:color="auto"/>
          </w:divBdr>
        </w:div>
        <w:div w:id="776799736">
          <w:marLeft w:val="640"/>
          <w:marRight w:val="0"/>
          <w:marTop w:val="0"/>
          <w:marBottom w:val="0"/>
          <w:divBdr>
            <w:top w:val="none" w:sz="0" w:space="0" w:color="auto"/>
            <w:left w:val="none" w:sz="0" w:space="0" w:color="auto"/>
            <w:bottom w:val="none" w:sz="0" w:space="0" w:color="auto"/>
            <w:right w:val="none" w:sz="0" w:space="0" w:color="auto"/>
          </w:divBdr>
        </w:div>
        <w:div w:id="1924487463">
          <w:marLeft w:val="640"/>
          <w:marRight w:val="0"/>
          <w:marTop w:val="0"/>
          <w:marBottom w:val="0"/>
          <w:divBdr>
            <w:top w:val="none" w:sz="0" w:space="0" w:color="auto"/>
            <w:left w:val="none" w:sz="0" w:space="0" w:color="auto"/>
            <w:bottom w:val="none" w:sz="0" w:space="0" w:color="auto"/>
            <w:right w:val="none" w:sz="0" w:space="0" w:color="auto"/>
          </w:divBdr>
        </w:div>
        <w:div w:id="1122922729">
          <w:marLeft w:val="640"/>
          <w:marRight w:val="0"/>
          <w:marTop w:val="0"/>
          <w:marBottom w:val="0"/>
          <w:divBdr>
            <w:top w:val="none" w:sz="0" w:space="0" w:color="auto"/>
            <w:left w:val="none" w:sz="0" w:space="0" w:color="auto"/>
            <w:bottom w:val="none" w:sz="0" w:space="0" w:color="auto"/>
            <w:right w:val="none" w:sz="0" w:space="0" w:color="auto"/>
          </w:divBdr>
        </w:div>
        <w:div w:id="1150555403">
          <w:marLeft w:val="640"/>
          <w:marRight w:val="0"/>
          <w:marTop w:val="0"/>
          <w:marBottom w:val="0"/>
          <w:divBdr>
            <w:top w:val="none" w:sz="0" w:space="0" w:color="auto"/>
            <w:left w:val="none" w:sz="0" w:space="0" w:color="auto"/>
            <w:bottom w:val="none" w:sz="0" w:space="0" w:color="auto"/>
            <w:right w:val="none" w:sz="0" w:space="0" w:color="auto"/>
          </w:divBdr>
        </w:div>
        <w:div w:id="1150092806">
          <w:marLeft w:val="640"/>
          <w:marRight w:val="0"/>
          <w:marTop w:val="0"/>
          <w:marBottom w:val="0"/>
          <w:divBdr>
            <w:top w:val="none" w:sz="0" w:space="0" w:color="auto"/>
            <w:left w:val="none" w:sz="0" w:space="0" w:color="auto"/>
            <w:bottom w:val="none" w:sz="0" w:space="0" w:color="auto"/>
            <w:right w:val="none" w:sz="0" w:space="0" w:color="auto"/>
          </w:divBdr>
        </w:div>
        <w:div w:id="470564585">
          <w:marLeft w:val="640"/>
          <w:marRight w:val="0"/>
          <w:marTop w:val="0"/>
          <w:marBottom w:val="0"/>
          <w:divBdr>
            <w:top w:val="none" w:sz="0" w:space="0" w:color="auto"/>
            <w:left w:val="none" w:sz="0" w:space="0" w:color="auto"/>
            <w:bottom w:val="none" w:sz="0" w:space="0" w:color="auto"/>
            <w:right w:val="none" w:sz="0" w:space="0" w:color="auto"/>
          </w:divBdr>
        </w:div>
        <w:div w:id="2114395962">
          <w:marLeft w:val="640"/>
          <w:marRight w:val="0"/>
          <w:marTop w:val="0"/>
          <w:marBottom w:val="0"/>
          <w:divBdr>
            <w:top w:val="none" w:sz="0" w:space="0" w:color="auto"/>
            <w:left w:val="none" w:sz="0" w:space="0" w:color="auto"/>
            <w:bottom w:val="none" w:sz="0" w:space="0" w:color="auto"/>
            <w:right w:val="none" w:sz="0" w:space="0" w:color="auto"/>
          </w:divBdr>
        </w:div>
        <w:div w:id="261689975">
          <w:marLeft w:val="640"/>
          <w:marRight w:val="0"/>
          <w:marTop w:val="0"/>
          <w:marBottom w:val="0"/>
          <w:divBdr>
            <w:top w:val="none" w:sz="0" w:space="0" w:color="auto"/>
            <w:left w:val="none" w:sz="0" w:space="0" w:color="auto"/>
            <w:bottom w:val="none" w:sz="0" w:space="0" w:color="auto"/>
            <w:right w:val="none" w:sz="0" w:space="0" w:color="auto"/>
          </w:divBdr>
        </w:div>
        <w:div w:id="2060593477">
          <w:marLeft w:val="640"/>
          <w:marRight w:val="0"/>
          <w:marTop w:val="0"/>
          <w:marBottom w:val="0"/>
          <w:divBdr>
            <w:top w:val="none" w:sz="0" w:space="0" w:color="auto"/>
            <w:left w:val="none" w:sz="0" w:space="0" w:color="auto"/>
            <w:bottom w:val="none" w:sz="0" w:space="0" w:color="auto"/>
            <w:right w:val="none" w:sz="0" w:space="0" w:color="auto"/>
          </w:divBdr>
        </w:div>
        <w:div w:id="1538346011">
          <w:marLeft w:val="640"/>
          <w:marRight w:val="0"/>
          <w:marTop w:val="0"/>
          <w:marBottom w:val="0"/>
          <w:divBdr>
            <w:top w:val="none" w:sz="0" w:space="0" w:color="auto"/>
            <w:left w:val="none" w:sz="0" w:space="0" w:color="auto"/>
            <w:bottom w:val="none" w:sz="0" w:space="0" w:color="auto"/>
            <w:right w:val="none" w:sz="0" w:space="0" w:color="auto"/>
          </w:divBdr>
        </w:div>
        <w:div w:id="943881748">
          <w:marLeft w:val="640"/>
          <w:marRight w:val="0"/>
          <w:marTop w:val="0"/>
          <w:marBottom w:val="0"/>
          <w:divBdr>
            <w:top w:val="none" w:sz="0" w:space="0" w:color="auto"/>
            <w:left w:val="none" w:sz="0" w:space="0" w:color="auto"/>
            <w:bottom w:val="none" w:sz="0" w:space="0" w:color="auto"/>
            <w:right w:val="none" w:sz="0" w:space="0" w:color="auto"/>
          </w:divBdr>
        </w:div>
        <w:div w:id="1910142638">
          <w:marLeft w:val="640"/>
          <w:marRight w:val="0"/>
          <w:marTop w:val="0"/>
          <w:marBottom w:val="0"/>
          <w:divBdr>
            <w:top w:val="none" w:sz="0" w:space="0" w:color="auto"/>
            <w:left w:val="none" w:sz="0" w:space="0" w:color="auto"/>
            <w:bottom w:val="none" w:sz="0" w:space="0" w:color="auto"/>
            <w:right w:val="none" w:sz="0" w:space="0" w:color="auto"/>
          </w:divBdr>
        </w:div>
        <w:div w:id="222449073">
          <w:marLeft w:val="640"/>
          <w:marRight w:val="0"/>
          <w:marTop w:val="0"/>
          <w:marBottom w:val="0"/>
          <w:divBdr>
            <w:top w:val="none" w:sz="0" w:space="0" w:color="auto"/>
            <w:left w:val="none" w:sz="0" w:space="0" w:color="auto"/>
            <w:bottom w:val="none" w:sz="0" w:space="0" w:color="auto"/>
            <w:right w:val="none" w:sz="0" w:space="0" w:color="auto"/>
          </w:divBdr>
        </w:div>
        <w:div w:id="770051258">
          <w:marLeft w:val="640"/>
          <w:marRight w:val="0"/>
          <w:marTop w:val="0"/>
          <w:marBottom w:val="0"/>
          <w:divBdr>
            <w:top w:val="none" w:sz="0" w:space="0" w:color="auto"/>
            <w:left w:val="none" w:sz="0" w:space="0" w:color="auto"/>
            <w:bottom w:val="none" w:sz="0" w:space="0" w:color="auto"/>
            <w:right w:val="none" w:sz="0" w:space="0" w:color="auto"/>
          </w:divBdr>
        </w:div>
        <w:div w:id="1045954718">
          <w:marLeft w:val="640"/>
          <w:marRight w:val="0"/>
          <w:marTop w:val="0"/>
          <w:marBottom w:val="0"/>
          <w:divBdr>
            <w:top w:val="none" w:sz="0" w:space="0" w:color="auto"/>
            <w:left w:val="none" w:sz="0" w:space="0" w:color="auto"/>
            <w:bottom w:val="none" w:sz="0" w:space="0" w:color="auto"/>
            <w:right w:val="none" w:sz="0" w:space="0" w:color="auto"/>
          </w:divBdr>
        </w:div>
        <w:div w:id="834036535">
          <w:marLeft w:val="640"/>
          <w:marRight w:val="0"/>
          <w:marTop w:val="0"/>
          <w:marBottom w:val="0"/>
          <w:divBdr>
            <w:top w:val="none" w:sz="0" w:space="0" w:color="auto"/>
            <w:left w:val="none" w:sz="0" w:space="0" w:color="auto"/>
            <w:bottom w:val="none" w:sz="0" w:space="0" w:color="auto"/>
            <w:right w:val="none" w:sz="0" w:space="0" w:color="auto"/>
          </w:divBdr>
        </w:div>
        <w:div w:id="1259018156">
          <w:marLeft w:val="640"/>
          <w:marRight w:val="0"/>
          <w:marTop w:val="0"/>
          <w:marBottom w:val="0"/>
          <w:divBdr>
            <w:top w:val="none" w:sz="0" w:space="0" w:color="auto"/>
            <w:left w:val="none" w:sz="0" w:space="0" w:color="auto"/>
            <w:bottom w:val="none" w:sz="0" w:space="0" w:color="auto"/>
            <w:right w:val="none" w:sz="0" w:space="0" w:color="auto"/>
          </w:divBdr>
        </w:div>
        <w:div w:id="586578794">
          <w:marLeft w:val="640"/>
          <w:marRight w:val="0"/>
          <w:marTop w:val="0"/>
          <w:marBottom w:val="0"/>
          <w:divBdr>
            <w:top w:val="none" w:sz="0" w:space="0" w:color="auto"/>
            <w:left w:val="none" w:sz="0" w:space="0" w:color="auto"/>
            <w:bottom w:val="none" w:sz="0" w:space="0" w:color="auto"/>
            <w:right w:val="none" w:sz="0" w:space="0" w:color="auto"/>
          </w:divBdr>
        </w:div>
      </w:divsChild>
    </w:div>
    <w:div w:id="818305302">
      <w:bodyDiv w:val="1"/>
      <w:marLeft w:val="0"/>
      <w:marRight w:val="0"/>
      <w:marTop w:val="0"/>
      <w:marBottom w:val="0"/>
      <w:divBdr>
        <w:top w:val="none" w:sz="0" w:space="0" w:color="auto"/>
        <w:left w:val="none" w:sz="0" w:space="0" w:color="auto"/>
        <w:bottom w:val="none" w:sz="0" w:space="0" w:color="auto"/>
        <w:right w:val="none" w:sz="0" w:space="0" w:color="auto"/>
      </w:divBdr>
      <w:divsChild>
        <w:div w:id="5909852">
          <w:marLeft w:val="640"/>
          <w:marRight w:val="0"/>
          <w:marTop w:val="0"/>
          <w:marBottom w:val="0"/>
          <w:divBdr>
            <w:top w:val="none" w:sz="0" w:space="0" w:color="auto"/>
            <w:left w:val="none" w:sz="0" w:space="0" w:color="auto"/>
            <w:bottom w:val="none" w:sz="0" w:space="0" w:color="auto"/>
            <w:right w:val="none" w:sz="0" w:space="0" w:color="auto"/>
          </w:divBdr>
        </w:div>
        <w:div w:id="641347891">
          <w:marLeft w:val="640"/>
          <w:marRight w:val="0"/>
          <w:marTop w:val="0"/>
          <w:marBottom w:val="0"/>
          <w:divBdr>
            <w:top w:val="none" w:sz="0" w:space="0" w:color="auto"/>
            <w:left w:val="none" w:sz="0" w:space="0" w:color="auto"/>
            <w:bottom w:val="none" w:sz="0" w:space="0" w:color="auto"/>
            <w:right w:val="none" w:sz="0" w:space="0" w:color="auto"/>
          </w:divBdr>
        </w:div>
        <w:div w:id="229585992">
          <w:marLeft w:val="640"/>
          <w:marRight w:val="0"/>
          <w:marTop w:val="0"/>
          <w:marBottom w:val="0"/>
          <w:divBdr>
            <w:top w:val="none" w:sz="0" w:space="0" w:color="auto"/>
            <w:left w:val="none" w:sz="0" w:space="0" w:color="auto"/>
            <w:bottom w:val="none" w:sz="0" w:space="0" w:color="auto"/>
            <w:right w:val="none" w:sz="0" w:space="0" w:color="auto"/>
          </w:divBdr>
        </w:div>
        <w:div w:id="1335647917">
          <w:marLeft w:val="640"/>
          <w:marRight w:val="0"/>
          <w:marTop w:val="0"/>
          <w:marBottom w:val="0"/>
          <w:divBdr>
            <w:top w:val="none" w:sz="0" w:space="0" w:color="auto"/>
            <w:left w:val="none" w:sz="0" w:space="0" w:color="auto"/>
            <w:bottom w:val="none" w:sz="0" w:space="0" w:color="auto"/>
            <w:right w:val="none" w:sz="0" w:space="0" w:color="auto"/>
          </w:divBdr>
        </w:div>
        <w:div w:id="801584011">
          <w:marLeft w:val="640"/>
          <w:marRight w:val="0"/>
          <w:marTop w:val="0"/>
          <w:marBottom w:val="0"/>
          <w:divBdr>
            <w:top w:val="none" w:sz="0" w:space="0" w:color="auto"/>
            <w:left w:val="none" w:sz="0" w:space="0" w:color="auto"/>
            <w:bottom w:val="none" w:sz="0" w:space="0" w:color="auto"/>
            <w:right w:val="none" w:sz="0" w:space="0" w:color="auto"/>
          </w:divBdr>
        </w:div>
        <w:div w:id="70273591">
          <w:marLeft w:val="640"/>
          <w:marRight w:val="0"/>
          <w:marTop w:val="0"/>
          <w:marBottom w:val="0"/>
          <w:divBdr>
            <w:top w:val="none" w:sz="0" w:space="0" w:color="auto"/>
            <w:left w:val="none" w:sz="0" w:space="0" w:color="auto"/>
            <w:bottom w:val="none" w:sz="0" w:space="0" w:color="auto"/>
            <w:right w:val="none" w:sz="0" w:space="0" w:color="auto"/>
          </w:divBdr>
        </w:div>
        <w:div w:id="990131987">
          <w:marLeft w:val="640"/>
          <w:marRight w:val="0"/>
          <w:marTop w:val="0"/>
          <w:marBottom w:val="0"/>
          <w:divBdr>
            <w:top w:val="none" w:sz="0" w:space="0" w:color="auto"/>
            <w:left w:val="none" w:sz="0" w:space="0" w:color="auto"/>
            <w:bottom w:val="none" w:sz="0" w:space="0" w:color="auto"/>
            <w:right w:val="none" w:sz="0" w:space="0" w:color="auto"/>
          </w:divBdr>
        </w:div>
        <w:div w:id="2110075706">
          <w:marLeft w:val="640"/>
          <w:marRight w:val="0"/>
          <w:marTop w:val="0"/>
          <w:marBottom w:val="0"/>
          <w:divBdr>
            <w:top w:val="none" w:sz="0" w:space="0" w:color="auto"/>
            <w:left w:val="none" w:sz="0" w:space="0" w:color="auto"/>
            <w:bottom w:val="none" w:sz="0" w:space="0" w:color="auto"/>
            <w:right w:val="none" w:sz="0" w:space="0" w:color="auto"/>
          </w:divBdr>
        </w:div>
        <w:div w:id="1098870615">
          <w:marLeft w:val="640"/>
          <w:marRight w:val="0"/>
          <w:marTop w:val="0"/>
          <w:marBottom w:val="0"/>
          <w:divBdr>
            <w:top w:val="none" w:sz="0" w:space="0" w:color="auto"/>
            <w:left w:val="none" w:sz="0" w:space="0" w:color="auto"/>
            <w:bottom w:val="none" w:sz="0" w:space="0" w:color="auto"/>
            <w:right w:val="none" w:sz="0" w:space="0" w:color="auto"/>
          </w:divBdr>
        </w:div>
        <w:div w:id="2124763647">
          <w:marLeft w:val="640"/>
          <w:marRight w:val="0"/>
          <w:marTop w:val="0"/>
          <w:marBottom w:val="0"/>
          <w:divBdr>
            <w:top w:val="none" w:sz="0" w:space="0" w:color="auto"/>
            <w:left w:val="none" w:sz="0" w:space="0" w:color="auto"/>
            <w:bottom w:val="none" w:sz="0" w:space="0" w:color="auto"/>
            <w:right w:val="none" w:sz="0" w:space="0" w:color="auto"/>
          </w:divBdr>
        </w:div>
        <w:div w:id="1105034223">
          <w:marLeft w:val="640"/>
          <w:marRight w:val="0"/>
          <w:marTop w:val="0"/>
          <w:marBottom w:val="0"/>
          <w:divBdr>
            <w:top w:val="none" w:sz="0" w:space="0" w:color="auto"/>
            <w:left w:val="none" w:sz="0" w:space="0" w:color="auto"/>
            <w:bottom w:val="none" w:sz="0" w:space="0" w:color="auto"/>
            <w:right w:val="none" w:sz="0" w:space="0" w:color="auto"/>
          </w:divBdr>
        </w:div>
        <w:div w:id="732193256">
          <w:marLeft w:val="640"/>
          <w:marRight w:val="0"/>
          <w:marTop w:val="0"/>
          <w:marBottom w:val="0"/>
          <w:divBdr>
            <w:top w:val="none" w:sz="0" w:space="0" w:color="auto"/>
            <w:left w:val="none" w:sz="0" w:space="0" w:color="auto"/>
            <w:bottom w:val="none" w:sz="0" w:space="0" w:color="auto"/>
            <w:right w:val="none" w:sz="0" w:space="0" w:color="auto"/>
          </w:divBdr>
        </w:div>
        <w:div w:id="622688943">
          <w:marLeft w:val="640"/>
          <w:marRight w:val="0"/>
          <w:marTop w:val="0"/>
          <w:marBottom w:val="0"/>
          <w:divBdr>
            <w:top w:val="none" w:sz="0" w:space="0" w:color="auto"/>
            <w:left w:val="none" w:sz="0" w:space="0" w:color="auto"/>
            <w:bottom w:val="none" w:sz="0" w:space="0" w:color="auto"/>
            <w:right w:val="none" w:sz="0" w:space="0" w:color="auto"/>
          </w:divBdr>
        </w:div>
        <w:div w:id="780688076">
          <w:marLeft w:val="640"/>
          <w:marRight w:val="0"/>
          <w:marTop w:val="0"/>
          <w:marBottom w:val="0"/>
          <w:divBdr>
            <w:top w:val="none" w:sz="0" w:space="0" w:color="auto"/>
            <w:left w:val="none" w:sz="0" w:space="0" w:color="auto"/>
            <w:bottom w:val="none" w:sz="0" w:space="0" w:color="auto"/>
            <w:right w:val="none" w:sz="0" w:space="0" w:color="auto"/>
          </w:divBdr>
        </w:div>
        <w:div w:id="1441027071">
          <w:marLeft w:val="640"/>
          <w:marRight w:val="0"/>
          <w:marTop w:val="0"/>
          <w:marBottom w:val="0"/>
          <w:divBdr>
            <w:top w:val="none" w:sz="0" w:space="0" w:color="auto"/>
            <w:left w:val="none" w:sz="0" w:space="0" w:color="auto"/>
            <w:bottom w:val="none" w:sz="0" w:space="0" w:color="auto"/>
            <w:right w:val="none" w:sz="0" w:space="0" w:color="auto"/>
          </w:divBdr>
        </w:div>
        <w:div w:id="195778416">
          <w:marLeft w:val="640"/>
          <w:marRight w:val="0"/>
          <w:marTop w:val="0"/>
          <w:marBottom w:val="0"/>
          <w:divBdr>
            <w:top w:val="none" w:sz="0" w:space="0" w:color="auto"/>
            <w:left w:val="none" w:sz="0" w:space="0" w:color="auto"/>
            <w:bottom w:val="none" w:sz="0" w:space="0" w:color="auto"/>
            <w:right w:val="none" w:sz="0" w:space="0" w:color="auto"/>
          </w:divBdr>
        </w:div>
        <w:div w:id="339161041">
          <w:marLeft w:val="640"/>
          <w:marRight w:val="0"/>
          <w:marTop w:val="0"/>
          <w:marBottom w:val="0"/>
          <w:divBdr>
            <w:top w:val="none" w:sz="0" w:space="0" w:color="auto"/>
            <w:left w:val="none" w:sz="0" w:space="0" w:color="auto"/>
            <w:bottom w:val="none" w:sz="0" w:space="0" w:color="auto"/>
            <w:right w:val="none" w:sz="0" w:space="0" w:color="auto"/>
          </w:divBdr>
        </w:div>
        <w:div w:id="2063671635">
          <w:marLeft w:val="640"/>
          <w:marRight w:val="0"/>
          <w:marTop w:val="0"/>
          <w:marBottom w:val="0"/>
          <w:divBdr>
            <w:top w:val="none" w:sz="0" w:space="0" w:color="auto"/>
            <w:left w:val="none" w:sz="0" w:space="0" w:color="auto"/>
            <w:bottom w:val="none" w:sz="0" w:space="0" w:color="auto"/>
            <w:right w:val="none" w:sz="0" w:space="0" w:color="auto"/>
          </w:divBdr>
        </w:div>
        <w:div w:id="124323604">
          <w:marLeft w:val="640"/>
          <w:marRight w:val="0"/>
          <w:marTop w:val="0"/>
          <w:marBottom w:val="0"/>
          <w:divBdr>
            <w:top w:val="none" w:sz="0" w:space="0" w:color="auto"/>
            <w:left w:val="none" w:sz="0" w:space="0" w:color="auto"/>
            <w:bottom w:val="none" w:sz="0" w:space="0" w:color="auto"/>
            <w:right w:val="none" w:sz="0" w:space="0" w:color="auto"/>
          </w:divBdr>
        </w:div>
        <w:div w:id="195238960">
          <w:marLeft w:val="640"/>
          <w:marRight w:val="0"/>
          <w:marTop w:val="0"/>
          <w:marBottom w:val="0"/>
          <w:divBdr>
            <w:top w:val="none" w:sz="0" w:space="0" w:color="auto"/>
            <w:left w:val="none" w:sz="0" w:space="0" w:color="auto"/>
            <w:bottom w:val="none" w:sz="0" w:space="0" w:color="auto"/>
            <w:right w:val="none" w:sz="0" w:space="0" w:color="auto"/>
          </w:divBdr>
        </w:div>
        <w:div w:id="2095275941">
          <w:marLeft w:val="640"/>
          <w:marRight w:val="0"/>
          <w:marTop w:val="0"/>
          <w:marBottom w:val="0"/>
          <w:divBdr>
            <w:top w:val="none" w:sz="0" w:space="0" w:color="auto"/>
            <w:left w:val="none" w:sz="0" w:space="0" w:color="auto"/>
            <w:bottom w:val="none" w:sz="0" w:space="0" w:color="auto"/>
            <w:right w:val="none" w:sz="0" w:space="0" w:color="auto"/>
          </w:divBdr>
        </w:div>
        <w:div w:id="1667241046">
          <w:marLeft w:val="640"/>
          <w:marRight w:val="0"/>
          <w:marTop w:val="0"/>
          <w:marBottom w:val="0"/>
          <w:divBdr>
            <w:top w:val="none" w:sz="0" w:space="0" w:color="auto"/>
            <w:left w:val="none" w:sz="0" w:space="0" w:color="auto"/>
            <w:bottom w:val="none" w:sz="0" w:space="0" w:color="auto"/>
            <w:right w:val="none" w:sz="0" w:space="0" w:color="auto"/>
          </w:divBdr>
        </w:div>
        <w:div w:id="886530539">
          <w:marLeft w:val="640"/>
          <w:marRight w:val="0"/>
          <w:marTop w:val="0"/>
          <w:marBottom w:val="0"/>
          <w:divBdr>
            <w:top w:val="none" w:sz="0" w:space="0" w:color="auto"/>
            <w:left w:val="none" w:sz="0" w:space="0" w:color="auto"/>
            <w:bottom w:val="none" w:sz="0" w:space="0" w:color="auto"/>
            <w:right w:val="none" w:sz="0" w:space="0" w:color="auto"/>
          </w:divBdr>
        </w:div>
        <w:div w:id="108672165">
          <w:marLeft w:val="640"/>
          <w:marRight w:val="0"/>
          <w:marTop w:val="0"/>
          <w:marBottom w:val="0"/>
          <w:divBdr>
            <w:top w:val="none" w:sz="0" w:space="0" w:color="auto"/>
            <w:left w:val="none" w:sz="0" w:space="0" w:color="auto"/>
            <w:bottom w:val="none" w:sz="0" w:space="0" w:color="auto"/>
            <w:right w:val="none" w:sz="0" w:space="0" w:color="auto"/>
          </w:divBdr>
        </w:div>
        <w:div w:id="991639700">
          <w:marLeft w:val="640"/>
          <w:marRight w:val="0"/>
          <w:marTop w:val="0"/>
          <w:marBottom w:val="0"/>
          <w:divBdr>
            <w:top w:val="none" w:sz="0" w:space="0" w:color="auto"/>
            <w:left w:val="none" w:sz="0" w:space="0" w:color="auto"/>
            <w:bottom w:val="none" w:sz="0" w:space="0" w:color="auto"/>
            <w:right w:val="none" w:sz="0" w:space="0" w:color="auto"/>
          </w:divBdr>
        </w:div>
        <w:div w:id="252860707">
          <w:marLeft w:val="640"/>
          <w:marRight w:val="0"/>
          <w:marTop w:val="0"/>
          <w:marBottom w:val="0"/>
          <w:divBdr>
            <w:top w:val="none" w:sz="0" w:space="0" w:color="auto"/>
            <w:left w:val="none" w:sz="0" w:space="0" w:color="auto"/>
            <w:bottom w:val="none" w:sz="0" w:space="0" w:color="auto"/>
            <w:right w:val="none" w:sz="0" w:space="0" w:color="auto"/>
          </w:divBdr>
        </w:div>
        <w:div w:id="594899268">
          <w:marLeft w:val="640"/>
          <w:marRight w:val="0"/>
          <w:marTop w:val="0"/>
          <w:marBottom w:val="0"/>
          <w:divBdr>
            <w:top w:val="none" w:sz="0" w:space="0" w:color="auto"/>
            <w:left w:val="none" w:sz="0" w:space="0" w:color="auto"/>
            <w:bottom w:val="none" w:sz="0" w:space="0" w:color="auto"/>
            <w:right w:val="none" w:sz="0" w:space="0" w:color="auto"/>
          </w:divBdr>
        </w:div>
        <w:div w:id="1551764145">
          <w:marLeft w:val="640"/>
          <w:marRight w:val="0"/>
          <w:marTop w:val="0"/>
          <w:marBottom w:val="0"/>
          <w:divBdr>
            <w:top w:val="none" w:sz="0" w:space="0" w:color="auto"/>
            <w:left w:val="none" w:sz="0" w:space="0" w:color="auto"/>
            <w:bottom w:val="none" w:sz="0" w:space="0" w:color="auto"/>
            <w:right w:val="none" w:sz="0" w:space="0" w:color="auto"/>
          </w:divBdr>
        </w:div>
        <w:div w:id="1008941868">
          <w:marLeft w:val="640"/>
          <w:marRight w:val="0"/>
          <w:marTop w:val="0"/>
          <w:marBottom w:val="0"/>
          <w:divBdr>
            <w:top w:val="none" w:sz="0" w:space="0" w:color="auto"/>
            <w:left w:val="none" w:sz="0" w:space="0" w:color="auto"/>
            <w:bottom w:val="none" w:sz="0" w:space="0" w:color="auto"/>
            <w:right w:val="none" w:sz="0" w:space="0" w:color="auto"/>
          </w:divBdr>
        </w:div>
        <w:div w:id="692071859">
          <w:marLeft w:val="640"/>
          <w:marRight w:val="0"/>
          <w:marTop w:val="0"/>
          <w:marBottom w:val="0"/>
          <w:divBdr>
            <w:top w:val="none" w:sz="0" w:space="0" w:color="auto"/>
            <w:left w:val="none" w:sz="0" w:space="0" w:color="auto"/>
            <w:bottom w:val="none" w:sz="0" w:space="0" w:color="auto"/>
            <w:right w:val="none" w:sz="0" w:space="0" w:color="auto"/>
          </w:divBdr>
        </w:div>
        <w:div w:id="1235433732">
          <w:marLeft w:val="640"/>
          <w:marRight w:val="0"/>
          <w:marTop w:val="0"/>
          <w:marBottom w:val="0"/>
          <w:divBdr>
            <w:top w:val="none" w:sz="0" w:space="0" w:color="auto"/>
            <w:left w:val="none" w:sz="0" w:space="0" w:color="auto"/>
            <w:bottom w:val="none" w:sz="0" w:space="0" w:color="auto"/>
            <w:right w:val="none" w:sz="0" w:space="0" w:color="auto"/>
          </w:divBdr>
        </w:div>
        <w:div w:id="1926108578">
          <w:marLeft w:val="640"/>
          <w:marRight w:val="0"/>
          <w:marTop w:val="0"/>
          <w:marBottom w:val="0"/>
          <w:divBdr>
            <w:top w:val="none" w:sz="0" w:space="0" w:color="auto"/>
            <w:left w:val="none" w:sz="0" w:space="0" w:color="auto"/>
            <w:bottom w:val="none" w:sz="0" w:space="0" w:color="auto"/>
            <w:right w:val="none" w:sz="0" w:space="0" w:color="auto"/>
          </w:divBdr>
        </w:div>
        <w:div w:id="1974021905">
          <w:marLeft w:val="640"/>
          <w:marRight w:val="0"/>
          <w:marTop w:val="0"/>
          <w:marBottom w:val="0"/>
          <w:divBdr>
            <w:top w:val="none" w:sz="0" w:space="0" w:color="auto"/>
            <w:left w:val="none" w:sz="0" w:space="0" w:color="auto"/>
            <w:bottom w:val="none" w:sz="0" w:space="0" w:color="auto"/>
            <w:right w:val="none" w:sz="0" w:space="0" w:color="auto"/>
          </w:divBdr>
        </w:div>
        <w:div w:id="574434718">
          <w:marLeft w:val="640"/>
          <w:marRight w:val="0"/>
          <w:marTop w:val="0"/>
          <w:marBottom w:val="0"/>
          <w:divBdr>
            <w:top w:val="none" w:sz="0" w:space="0" w:color="auto"/>
            <w:left w:val="none" w:sz="0" w:space="0" w:color="auto"/>
            <w:bottom w:val="none" w:sz="0" w:space="0" w:color="auto"/>
            <w:right w:val="none" w:sz="0" w:space="0" w:color="auto"/>
          </w:divBdr>
        </w:div>
        <w:div w:id="581793860">
          <w:marLeft w:val="640"/>
          <w:marRight w:val="0"/>
          <w:marTop w:val="0"/>
          <w:marBottom w:val="0"/>
          <w:divBdr>
            <w:top w:val="none" w:sz="0" w:space="0" w:color="auto"/>
            <w:left w:val="none" w:sz="0" w:space="0" w:color="auto"/>
            <w:bottom w:val="none" w:sz="0" w:space="0" w:color="auto"/>
            <w:right w:val="none" w:sz="0" w:space="0" w:color="auto"/>
          </w:divBdr>
        </w:div>
        <w:div w:id="1927107488">
          <w:marLeft w:val="640"/>
          <w:marRight w:val="0"/>
          <w:marTop w:val="0"/>
          <w:marBottom w:val="0"/>
          <w:divBdr>
            <w:top w:val="none" w:sz="0" w:space="0" w:color="auto"/>
            <w:left w:val="none" w:sz="0" w:space="0" w:color="auto"/>
            <w:bottom w:val="none" w:sz="0" w:space="0" w:color="auto"/>
            <w:right w:val="none" w:sz="0" w:space="0" w:color="auto"/>
          </w:divBdr>
        </w:div>
        <w:div w:id="874854734">
          <w:marLeft w:val="640"/>
          <w:marRight w:val="0"/>
          <w:marTop w:val="0"/>
          <w:marBottom w:val="0"/>
          <w:divBdr>
            <w:top w:val="none" w:sz="0" w:space="0" w:color="auto"/>
            <w:left w:val="none" w:sz="0" w:space="0" w:color="auto"/>
            <w:bottom w:val="none" w:sz="0" w:space="0" w:color="auto"/>
            <w:right w:val="none" w:sz="0" w:space="0" w:color="auto"/>
          </w:divBdr>
        </w:div>
        <w:div w:id="1930692611">
          <w:marLeft w:val="640"/>
          <w:marRight w:val="0"/>
          <w:marTop w:val="0"/>
          <w:marBottom w:val="0"/>
          <w:divBdr>
            <w:top w:val="none" w:sz="0" w:space="0" w:color="auto"/>
            <w:left w:val="none" w:sz="0" w:space="0" w:color="auto"/>
            <w:bottom w:val="none" w:sz="0" w:space="0" w:color="auto"/>
            <w:right w:val="none" w:sz="0" w:space="0" w:color="auto"/>
          </w:divBdr>
        </w:div>
        <w:div w:id="1716854544">
          <w:marLeft w:val="640"/>
          <w:marRight w:val="0"/>
          <w:marTop w:val="0"/>
          <w:marBottom w:val="0"/>
          <w:divBdr>
            <w:top w:val="none" w:sz="0" w:space="0" w:color="auto"/>
            <w:left w:val="none" w:sz="0" w:space="0" w:color="auto"/>
            <w:bottom w:val="none" w:sz="0" w:space="0" w:color="auto"/>
            <w:right w:val="none" w:sz="0" w:space="0" w:color="auto"/>
          </w:divBdr>
        </w:div>
        <w:div w:id="1232151892">
          <w:marLeft w:val="640"/>
          <w:marRight w:val="0"/>
          <w:marTop w:val="0"/>
          <w:marBottom w:val="0"/>
          <w:divBdr>
            <w:top w:val="none" w:sz="0" w:space="0" w:color="auto"/>
            <w:left w:val="none" w:sz="0" w:space="0" w:color="auto"/>
            <w:bottom w:val="none" w:sz="0" w:space="0" w:color="auto"/>
            <w:right w:val="none" w:sz="0" w:space="0" w:color="auto"/>
          </w:divBdr>
        </w:div>
        <w:div w:id="349260688">
          <w:marLeft w:val="640"/>
          <w:marRight w:val="0"/>
          <w:marTop w:val="0"/>
          <w:marBottom w:val="0"/>
          <w:divBdr>
            <w:top w:val="none" w:sz="0" w:space="0" w:color="auto"/>
            <w:left w:val="none" w:sz="0" w:space="0" w:color="auto"/>
            <w:bottom w:val="none" w:sz="0" w:space="0" w:color="auto"/>
            <w:right w:val="none" w:sz="0" w:space="0" w:color="auto"/>
          </w:divBdr>
        </w:div>
        <w:div w:id="2121953745">
          <w:marLeft w:val="640"/>
          <w:marRight w:val="0"/>
          <w:marTop w:val="0"/>
          <w:marBottom w:val="0"/>
          <w:divBdr>
            <w:top w:val="none" w:sz="0" w:space="0" w:color="auto"/>
            <w:left w:val="none" w:sz="0" w:space="0" w:color="auto"/>
            <w:bottom w:val="none" w:sz="0" w:space="0" w:color="auto"/>
            <w:right w:val="none" w:sz="0" w:space="0" w:color="auto"/>
          </w:divBdr>
        </w:div>
        <w:div w:id="460613117">
          <w:marLeft w:val="640"/>
          <w:marRight w:val="0"/>
          <w:marTop w:val="0"/>
          <w:marBottom w:val="0"/>
          <w:divBdr>
            <w:top w:val="none" w:sz="0" w:space="0" w:color="auto"/>
            <w:left w:val="none" w:sz="0" w:space="0" w:color="auto"/>
            <w:bottom w:val="none" w:sz="0" w:space="0" w:color="auto"/>
            <w:right w:val="none" w:sz="0" w:space="0" w:color="auto"/>
          </w:divBdr>
        </w:div>
        <w:div w:id="1338120516">
          <w:marLeft w:val="640"/>
          <w:marRight w:val="0"/>
          <w:marTop w:val="0"/>
          <w:marBottom w:val="0"/>
          <w:divBdr>
            <w:top w:val="none" w:sz="0" w:space="0" w:color="auto"/>
            <w:left w:val="none" w:sz="0" w:space="0" w:color="auto"/>
            <w:bottom w:val="none" w:sz="0" w:space="0" w:color="auto"/>
            <w:right w:val="none" w:sz="0" w:space="0" w:color="auto"/>
          </w:divBdr>
        </w:div>
        <w:div w:id="1437945042">
          <w:marLeft w:val="640"/>
          <w:marRight w:val="0"/>
          <w:marTop w:val="0"/>
          <w:marBottom w:val="0"/>
          <w:divBdr>
            <w:top w:val="none" w:sz="0" w:space="0" w:color="auto"/>
            <w:left w:val="none" w:sz="0" w:space="0" w:color="auto"/>
            <w:bottom w:val="none" w:sz="0" w:space="0" w:color="auto"/>
            <w:right w:val="none" w:sz="0" w:space="0" w:color="auto"/>
          </w:divBdr>
        </w:div>
        <w:div w:id="1049918072">
          <w:marLeft w:val="640"/>
          <w:marRight w:val="0"/>
          <w:marTop w:val="0"/>
          <w:marBottom w:val="0"/>
          <w:divBdr>
            <w:top w:val="none" w:sz="0" w:space="0" w:color="auto"/>
            <w:left w:val="none" w:sz="0" w:space="0" w:color="auto"/>
            <w:bottom w:val="none" w:sz="0" w:space="0" w:color="auto"/>
            <w:right w:val="none" w:sz="0" w:space="0" w:color="auto"/>
          </w:divBdr>
        </w:div>
        <w:div w:id="1862545632">
          <w:marLeft w:val="640"/>
          <w:marRight w:val="0"/>
          <w:marTop w:val="0"/>
          <w:marBottom w:val="0"/>
          <w:divBdr>
            <w:top w:val="none" w:sz="0" w:space="0" w:color="auto"/>
            <w:left w:val="none" w:sz="0" w:space="0" w:color="auto"/>
            <w:bottom w:val="none" w:sz="0" w:space="0" w:color="auto"/>
            <w:right w:val="none" w:sz="0" w:space="0" w:color="auto"/>
          </w:divBdr>
        </w:div>
        <w:div w:id="495001888">
          <w:marLeft w:val="640"/>
          <w:marRight w:val="0"/>
          <w:marTop w:val="0"/>
          <w:marBottom w:val="0"/>
          <w:divBdr>
            <w:top w:val="none" w:sz="0" w:space="0" w:color="auto"/>
            <w:left w:val="none" w:sz="0" w:space="0" w:color="auto"/>
            <w:bottom w:val="none" w:sz="0" w:space="0" w:color="auto"/>
            <w:right w:val="none" w:sz="0" w:space="0" w:color="auto"/>
          </w:divBdr>
        </w:div>
        <w:div w:id="1304846264">
          <w:marLeft w:val="640"/>
          <w:marRight w:val="0"/>
          <w:marTop w:val="0"/>
          <w:marBottom w:val="0"/>
          <w:divBdr>
            <w:top w:val="none" w:sz="0" w:space="0" w:color="auto"/>
            <w:left w:val="none" w:sz="0" w:space="0" w:color="auto"/>
            <w:bottom w:val="none" w:sz="0" w:space="0" w:color="auto"/>
            <w:right w:val="none" w:sz="0" w:space="0" w:color="auto"/>
          </w:divBdr>
        </w:div>
        <w:div w:id="1200361758">
          <w:marLeft w:val="640"/>
          <w:marRight w:val="0"/>
          <w:marTop w:val="0"/>
          <w:marBottom w:val="0"/>
          <w:divBdr>
            <w:top w:val="none" w:sz="0" w:space="0" w:color="auto"/>
            <w:left w:val="none" w:sz="0" w:space="0" w:color="auto"/>
            <w:bottom w:val="none" w:sz="0" w:space="0" w:color="auto"/>
            <w:right w:val="none" w:sz="0" w:space="0" w:color="auto"/>
          </w:divBdr>
        </w:div>
        <w:div w:id="1124083721">
          <w:marLeft w:val="640"/>
          <w:marRight w:val="0"/>
          <w:marTop w:val="0"/>
          <w:marBottom w:val="0"/>
          <w:divBdr>
            <w:top w:val="none" w:sz="0" w:space="0" w:color="auto"/>
            <w:left w:val="none" w:sz="0" w:space="0" w:color="auto"/>
            <w:bottom w:val="none" w:sz="0" w:space="0" w:color="auto"/>
            <w:right w:val="none" w:sz="0" w:space="0" w:color="auto"/>
          </w:divBdr>
        </w:div>
        <w:div w:id="1709450882">
          <w:marLeft w:val="640"/>
          <w:marRight w:val="0"/>
          <w:marTop w:val="0"/>
          <w:marBottom w:val="0"/>
          <w:divBdr>
            <w:top w:val="none" w:sz="0" w:space="0" w:color="auto"/>
            <w:left w:val="none" w:sz="0" w:space="0" w:color="auto"/>
            <w:bottom w:val="none" w:sz="0" w:space="0" w:color="auto"/>
            <w:right w:val="none" w:sz="0" w:space="0" w:color="auto"/>
          </w:divBdr>
        </w:div>
        <w:div w:id="1769303235">
          <w:marLeft w:val="640"/>
          <w:marRight w:val="0"/>
          <w:marTop w:val="0"/>
          <w:marBottom w:val="0"/>
          <w:divBdr>
            <w:top w:val="none" w:sz="0" w:space="0" w:color="auto"/>
            <w:left w:val="none" w:sz="0" w:space="0" w:color="auto"/>
            <w:bottom w:val="none" w:sz="0" w:space="0" w:color="auto"/>
            <w:right w:val="none" w:sz="0" w:space="0" w:color="auto"/>
          </w:divBdr>
        </w:div>
        <w:div w:id="307827565">
          <w:marLeft w:val="640"/>
          <w:marRight w:val="0"/>
          <w:marTop w:val="0"/>
          <w:marBottom w:val="0"/>
          <w:divBdr>
            <w:top w:val="none" w:sz="0" w:space="0" w:color="auto"/>
            <w:left w:val="none" w:sz="0" w:space="0" w:color="auto"/>
            <w:bottom w:val="none" w:sz="0" w:space="0" w:color="auto"/>
            <w:right w:val="none" w:sz="0" w:space="0" w:color="auto"/>
          </w:divBdr>
        </w:div>
        <w:div w:id="1071735576">
          <w:marLeft w:val="640"/>
          <w:marRight w:val="0"/>
          <w:marTop w:val="0"/>
          <w:marBottom w:val="0"/>
          <w:divBdr>
            <w:top w:val="none" w:sz="0" w:space="0" w:color="auto"/>
            <w:left w:val="none" w:sz="0" w:space="0" w:color="auto"/>
            <w:bottom w:val="none" w:sz="0" w:space="0" w:color="auto"/>
            <w:right w:val="none" w:sz="0" w:space="0" w:color="auto"/>
          </w:divBdr>
        </w:div>
        <w:div w:id="641035393">
          <w:marLeft w:val="640"/>
          <w:marRight w:val="0"/>
          <w:marTop w:val="0"/>
          <w:marBottom w:val="0"/>
          <w:divBdr>
            <w:top w:val="none" w:sz="0" w:space="0" w:color="auto"/>
            <w:left w:val="none" w:sz="0" w:space="0" w:color="auto"/>
            <w:bottom w:val="none" w:sz="0" w:space="0" w:color="auto"/>
            <w:right w:val="none" w:sz="0" w:space="0" w:color="auto"/>
          </w:divBdr>
        </w:div>
        <w:div w:id="821459605">
          <w:marLeft w:val="640"/>
          <w:marRight w:val="0"/>
          <w:marTop w:val="0"/>
          <w:marBottom w:val="0"/>
          <w:divBdr>
            <w:top w:val="none" w:sz="0" w:space="0" w:color="auto"/>
            <w:left w:val="none" w:sz="0" w:space="0" w:color="auto"/>
            <w:bottom w:val="none" w:sz="0" w:space="0" w:color="auto"/>
            <w:right w:val="none" w:sz="0" w:space="0" w:color="auto"/>
          </w:divBdr>
        </w:div>
        <w:div w:id="1695377859">
          <w:marLeft w:val="640"/>
          <w:marRight w:val="0"/>
          <w:marTop w:val="0"/>
          <w:marBottom w:val="0"/>
          <w:divBdr>
            <w:top w:val="none" w:sz="0" w:space="0" w:color="auto"/>
            <w:left w:val="none" w:sz="0" w:space="0" w:color="auto"/>
            <w:bottom w:val="none" w:sz="0" w:space="0" w:color="auto"/>
            <w:right w:val="none" w:sz="0" w:space="0" w:color="auto"/>
          </w:divBdr>
        </w:div>
        <w:div w:id="195626986">
          <w:marLeft w:val="640"/>
          <w:marRight w:val="0"/>
          <w:marTop w:val="0"/>
          <w:marBottom w:val="0"/>
          <w:divBdr>
            <w:top w:val="none" w:sz="0" w:space="0" w:color="auto"/>
            <w:left w:val="none" w:sz="0" w:space="0" w:color="auto"/>
            <w:bottom w:val="none" w:sz="0" w:space="0" w:color="auto"/>
            <w:right w:val="none" w:sz="0" w:space="0" w:color="auto"/>
          </w:divBdr>
        </w:div>
        <w:div w:id="369963590">
          <w:marLeft w:val="640"/>
          <w:marRight w:val="0"/>
          <w:marTop w:val="0"/>
          <w:marBottom w:val="0"/>
          <w:divBdr>
            <w:top w:val="none" w:sz="0" w:space="0" w:color="auto"/>
            <w:left w:val="none" w:sz="0" w:space="0" w:color="auto"/>
            <w:bottom w:val="none" w:sz="0" w:space="0" w:color="auto"/>
            <w:right w:val="none" w:sz="0" w:space="0" w:color="auto"/>
          </w:divBdr>
        </w:div>
        <w:div w:id="739601183">
          <w:marLeft w:val="640"/>
          <w:marRight w:val="0"/>
          <w:marTop w:val="0"/>
          <w:marBottom w:val="0"/>
          <w:divBdr>
            <w:top w:val="none" w:sz="0" w:space="0" w:color="auto"/>
            <w:left w:val="none" w:sz="0" w:space="0" w:color="auto"/>
            <w:bottom w:val="none" w:sz="0" w:space="0" w:color="auto"/>
            <w:right w:val="none" w:sz="0" w:space="0" w:color="auto"/>
          </w:divBdr>
        </w:div>
        <w:div w:id="528881894">
          <w:marLeft w:val="640"/>
          <w:marRight w:val="0"/>
          <w:marTop w:val="0"/>
          <w:marBottom w:val="0"/>
          <w:divBdr>
            <w:top w:val="none" w:sz="0" w:space="0" w:color="auto"/>
            <w:left w:val="none" w:sz="0" w:space="0" w:color="auto"/>
            <w:bottom w:val="none" w:sz="0" w:space="0" w:color="auto"/>
            <w:right w:val="none" w:sz="0" w:space="0" w:color="auto"/>
          </w:divBdr>
        </w:div>
        <w:div w:id="1294677871">
          <w:marLeft w:val="640"/>
          <w:marRight w:val="0"/>
          <w:marTop w:val="0"/>
          <w:marBottom w:val="0"/>
          <w:divBdr>
            <w:top w:val="none" w:sz="0" w:space="0" w:color="auto"/>
            <w:left w:val="none" w:sz="0" w:space="0" w:color="auto"/>
            <w:bottom w:val="none" w:sz="0" w:space="0" w:color="auto"/>
            <w:right w:val="none" w:sz="0" w:space="0" w:color="auto"/>
          </w:divBdr>
        </w:div>
        <w:div w:id="1104152923">
          <w:marLeft w:val="640"/>
          <w:marRight w:val="0"/>
          <w:marTop w:val="0"/>
          <w:marBottom w:val="0"/>
          <w:divBdr>
            <w:top w:val="none" w:sz="0" w:space="0" w:color="auto"/>
            <w:left w:val="none" w:sz="0" w:space="0" w:color="auto"/>
            <w:bottom w:val="none" w:sz="0" w:space="0" w:color="auto"/>
            <w:right w:val="none" w:sz="0" w:space="0" w:color="auto"/>
          </w:divBdr>
        </w:div>
        <w:div w:id="2061320625">
          <w:marLeft w:val="640"/>
          <w:marRight w:val="0"/>
          <w:marTop w:val="0"/>
          <w:marBottom w:val="0"/>
          <w:divBdr>
            <w:top w:val="none" w:sz="0" w:space="0" w:color="auto"/>
            <w:left w:val="none" w:sz="0" w:space="0" w:color="auto"/>
            <w:bottom w:val="none" w:sz="0" w:space="0" w:color="auto"/>
            <w:right w:val="none" w:sz="0" w:space="0" w:color="auto"/>
          </w:divBdr>
        </w:div>
        <w:div w:id="1283153759">
          <w:marLeft w:val="640"/>
          <w:marRight w:val="0"/>
          <w:marTop w:val="0"/>
          <w:marBottom w:val="0"/>
          <w:divBdr>
            <w:top w:val="none" w:sz="0" w:space="0" w:color="auto"/>
            <w:left w:val="none" w:sz="0" w:space="0" w:color="auto"/>
            <w:bottom w:val="none" w:sz="0" w:space="0" w:color="auto"/>
            <w:right w:val="none" w:sz="0" w:space="0" w:color="auto"/>
          </w:divBdr>
        </w:div>
        <w:div w:id="1741168290">
          <w:marLeft w:val="640"/>
          <w:marRight w:val="0"/>
          <w:marTop w:val="0"/>
          <w:marBottom w:val="0"/>
          <w:divBdr>
            <w:top w:val="none" w:sz="0" w:space="0" w:color="auto"/>
            <w:left w:val="none" w:sz="0" w:space="0" w:color="auto"/>
            <w:bottom w:val="none" w:sz="0" w:space="0" w:color="auto"/>
            <w:right w:val="none" w:sz="0" w:space="0" w:color="auto"/>
          </w:divBdr>
        </w:div>
        <w:div w:id="825586720">
          <w:marLeft w:val="640"/>
          <w:marRight w:val="0"/>
          <w:marTop w:val="0"/>
          <w:marBottom w:val="0"/>
          <w:divBdr>
            <w:top w:val="none" w:sz="0" w:space="0" w:color="auto"/>
            <w:left w:val="none" w:sz="0" w:space="0" w:color="auto"/>
            <w:bottom w:val="none" w:sz="0" w:space="0" w:color="auto"/>
            <w:right w:val="none" w:sz="0" w:space="0" w:color="auto"/>
          </w:divBdr>
        </w:div>
        <w:div w:id="300698445">
          <w:marLeft w:val="640"/>
          <w:marRight w:val="0"/>
          <w:marTop w:val="0"/>
          <w:marBottom w:val="0"/>
          <w:divBdr>
            <w:top w:val="none" w:sz="0" w:space="0" w:color="auto"/>
            <w:left w:val="none" w:sz="0" w:space="0" w:color="auto"/>
            <w:bottom w:val="none" w:sz="0" w:space="0" w:color="auto"/>
            <w:right w:val="none" w:sz="0" w:space="0" w:color="auto"/>
          </w:divBdr>
        </w:div>
        <w:div w:id="1487555755">
          <w:marLeft w:val="640"/>
          <w:marRight w:val="0"/>
          <w:marTop w:val="0"/>
          <w:marBottom w:val="0"/>
          <w:divBdr>
            <w:top w:val="none" w:sz="0" w:space="0" w:color="auto"/>
            <w:left w:val="none" w:sz="0" w:space="0" w:color="auto"/>
            <w:bottom w:val="none" w:sz="0" w:space="0" w:color="auto"/>
            <w:right w:val="none" w:sz="0" w:space="0" w:color="auto"/>
          </w:divBdr>
        </w:div>
        <w:div w:id="1822237736">
          <w:marLeft w:val="640"/>
          <w:marRight w:val="0"/>
          <w:marTop w:val="0"/>
          <w:marBottom w:val="0"/>
          <w:divBdr>
            <w:top w:val="none" w:sz="0" w:space="0" w:color="auto"/>
            <w:left w:val="none" w:sz="0" w:space="0" w:color="auto"/>
            <w:bottom w:val="none" w:sz="0" w:space="0" w:color="auto"/>
            <w:right w:val="none" w:sz="0" w:space="0" w:color="auto"/>
          </w:divBdr>
        </w:div>
        <w:div w:id="666322094">
          <w:marLeft w:val="640"/>
          <w:marRight w:val="0"/>
          <w:marTop w:val="0"/>
          <w:marBottom w:val="0"/>
          <w:divBdr>
            <w:top w:val="none" w:sz="0" w:space="0" w:color="auto"/>
            <w:left w:val="none" w:sz="0" w:space="0" w:color="auto"/>
            <w:bottom w:val="none" w:sz="0" w:space="0" w:color="auto"/>
            <w:right w:val="none" w:sz="0" w:space="0" w:color="auto"/>
          </w:divBdr>
        </w:div>
        <w:div w:id="1803838081">
          <w:marLeft w:val="640"/>
          <w:marRight w:val="0"/>
          <w:marTop w:val="0"/>
          <w:marBottom w:val="0"/>
          <w:divBdr>
            <w:top w:val="none" w:sz="0" w:space="0" w:color="auto"/>
            <w:left w:val="none" w:sz="0" w:space="0" w:color="auto"/>
            <w:bottom w:val="none" w:sz="0" w:space="0" w:color="auto"/>
            <w:right w:val="none" w:sz="0" w:space="0" w:color="auto"/>
          </w:divBdr>
        </w:div>
        <w:div w:id="177741366">
          <w:marLeft w:val="640"/>
          <w:marRight w:val="0"/>
          <w:marTop w:val="0"/>
          <w:marBottom w:val="0"/>
          <w:divBdr>
            <w:top w:val="none" w:sz="0" w:space="0" w:color="auto"/>
            <w:left w:val="none" w:sz="0" w:space="0" w:color="auto"/>
            <w:bottom w:val="none" w:sz="0" w:space="0" w:color="auto"/>
            <w:right w:val="none" w:sz="0" w:space="0" w:color="auto"/>
          </w:divBdr>
        </w:div>
        <w:div w:id="170923760">
          <w:marLeft w:val="640"/>
          <w:marRight w:val="0"/>
          <w:marTop w:val="0"/>
          <w:marBottom w:val="0"/>
          <w:divBdr>
            <w:top w:val="none" w:sz="0" w:space="0" w:color="auto"/>
            <w:left w:val="none" w:sz="0" w:space="0" w:color="auto"/>
            <w:bottom w:val="none" w:sz="0" w:space="0" w:color="auto"/>
            <w:right w:val="none" w:sz="0" w:space="0" w:color="auto"/>
          </w:divBdr>
        </w:div>
        <w:div w:id="1974359467">
          <w:marLeft w:val="640"/>
          <w:marRight w:val="0"/>
          <w:marTop w:val="0"/>
          <w:marBottom w:val="0"/>
          <w:divBdr>
            <w:top w:val="none" w:sz="0" w:space="0" w:color="auto"/>
            <w:left w:val="none" w:sz="0" w:space="0" w:color="auto"/>
            <w:bottom w:val="none" w:sz="0" w:space="0" w:color="auto"/>
            <w:right w:val="none" w:sz="0" w:space="0" w:color="auto"/>
          </w:divBdr>
        </w:div>
        <w:div w:id="425730417">
          <w:marLeft w:val="640"/>
          <w:marRight w:val="0"/>
          <w:marTop w:val="0"/>
          <w:marBottom w:val="0"/>
          <w:divBdr>
            <w:top w:val="none" w:sz="0" w:space="0" w:color="auto"/>
            <w:left w:val="none" w:sz="0" w:space="0" w:color="auto"/>
            <w:bottom w:val="none" w:sz="0" w:space="0" w:color="auto"/>
            <w:right w:val="none" w:sz="0" w:space="0" w:color="auto"/>
          </w:divBdr>
        </w:div>
        <w:div w:id="1798406064">
          <w:marLeft w:val="640"/>
          <w:marRight w:val="0"/>
          <w:marTop w:val="0"/>
          <w:marBottom w:val="0"/>
          <w:divBdr>
            <w:top w:val="none" w:sz="0" w:space="0" w:color="auto"/>
            <w:left w:val="none" w:sz="0" w:space="0" w:color="auto"/>
            <w:bottom w:val="none" w:sz="0" w:space="0" w:color="auto"/>
            <w:right w:val="none" w:sz="0" w:space="0" w:color="auto"/>
          </w:divBdr>
        </w:div>
        <w:div w:id="527062878">
          <w:marLeft w:val="640"/>
          <w:marRight w:val="0"/>
          <w:marTop w:val="0"/>
          <w:marBottom w:val="0"/>
          <w:divBdr>
            <w:top w:val="none" w:sz="0" w:space="0" w:color="auto"/>
            <w:left w:val="none" w:sz="0" w:space="0" w:color="auto"/>
            <w:bottom w:val="none" w:sz="0" w:space="0" w:color="auto"/>
            <w:right w:val="none" w:sz="0" w:space="0" w:color="auto"/>
          </w:divBdr>
        </w:div>
        <w:div w:id="1663655178">
          <w:marLeft w:val="640"/>
          <w:marRight w:val="0"/>
          <w:marTop w:val="0"/>
          <w:marBottom w:val="0"/>
          <w:divBdr>
            <w:top w:val="none" w:sz="0" w:space="0" w:color="auto"/>
            <w:left w:val="none" w:sz="0" w:space="0" w:color="auto"/>
            <w:bottom w:val="none" w:sz="0" w:space="0" w:color="auto"/>
            <w:right w:val="none" w:sz="0" w:space="0" w:color="auto"/>
          </w:divBdr>
        </w:div>
        <w:div w:id="2073581929">
          <w:marLeft w:val="640"/>
          <w:marRight w:val="0"/>
          <w:marTop w:val="0"/>
          <w:marBottom w:val="0"/>
          <w:divBdr>
            <w:top w:val="none" w:sz="0" w:space="0" w:color="auto"/>
            <w:left w:val="none" w:sz="0" w:space="0" w:color="auto"/>
            <w:bottom w:val="none" w:sz="0" w:space="0" w:color="auto"/>
            <w:right w:val="none" w:sz="0" w:space="0" w:color="auto"/>
          </w:divBdr>
        </w:div>
        <w:div w:id="1014845552">
          <w:marLeft w:val="640"/>
          <w:marRight w:val="0"/>
          <w:marTop w:val="0"/>
          <w:marBottom w:val="0"/>
          <w:divBdr>
            <w:top w:val="none" w:sz="0" w:space="0" w:color="auto"/>
            <w:left w:val="none" w:sz="0" w:space="0" w:color="auto"/>
            <w:bottom w:val="none" w:sz="0" w:space="0" w:color="auto"/>
            <w:right w:val="none" w:sz="0" w:space="0" w:color="auto"/>
          </w:divBdr>
        </w:div>
        <w:div w:id="1888905378">
          <w:marLeft w:val="640"/>
          <w:marRight w:val="0"/>
          <w:marTop w:val="0"/>
          <w:marBottom w:val="0"/>
          <w:divBdr>
            <w:top w:val="none" w:sz="0" w:space="0" w:color="auto"/>
            <w:left w:val="none" w:sz="0" w:space="0" w:color="auto"/>
            <w:bottom w:val="none" w:sz="0" w:space="0" w:color="auto"/>
            <w:right w:val="none" w:sz="0" w:space="0" w:color="auto"/>
          </w:divBdr>
        </w:div>
        <w:div w:id="807474110">
          <w:marLeft w:val="640"/>
          <w:marRight w:val="0"/>
          <w:marTop w:val="0"/>
          <w:marBottom w:val="0"/>
          <w:divBdr>
            <w:top w:val="none" w:sz="0" w:space="0" w:color="auto"/>
            <w:left w:val="none" w:sz="0" w:space="0" w:color="auto"/>
            <w:bottom w:val="none" w:sz="0" w:space="0" w:color="auto"/>
            <w:right w:val="none" w:sz="0" w:space="0" w:color="auto"/>
          </w:divBdr>
        </w:div>
        <w:div w:id="1649700045">
          <w:marLeft w:val="640"/>
          <w:marRight w:val="0"/>
          <w:marTop w:val="0"/>
          <w:marBottom w:val="0"/>
          <w:divBdr>
            <w:top w:val="none" w:sz="0" w:space="0" w:color="auto"/>
            <w:left w:val="none" w:sz="0" w:space="0" w:color="auto"/>
            <w:bottom w:val="none" w:sz="0" w:space="0" w:color="auto"/>
            <w:right w:val="none" w:sz="0" w:space="0" w:color="auto"/>
          </w:divBdr>
        </w:div>
        <w:div w:id="291323159">
          <w:marLeft w:val="640"/>
          <w:marRight w:val="0"/>
          <w:marTop w:val="0"/>
          <w:marBottom w:val="0"/>
          <w:divBdr>
            <w:top w:val="none" w:sz="0" w:space="0" w:color="auto"/>
            <w:left w:val="none" w:sz="0" w:space="0" w:color="auto"/>
            <w:bottom w:val="none" w:sz="0" w:space="0" w:color="auto"/>
            <w:right w:val="none" w:sz="0" w:space="0" w:color="auto"/>
          </w:divBdr>
        </w:div>
        <w:div w:id="869613044">
          <w:marLeft w:val="640"/>
          <w:marRight w:val="0"/>
          <w:marTop w:val="0"/>
          <w:marBottom w:val="0"/>
          <w:divBdr>
            <w:top w:val="none" w:sz="0" w:space="0" w:color="auto"/>
            <w:left w:val="none" w:sz="0" w:space="0" w:color="auto"/>
            <w:bottom w:val="none" w:sz="0" w:space="0" w:color="auto"/>
            <w:right w:val="none" w:sz="0" w:space="0" w:color="auto"/>
          </w:divBdr>
        </w:div>
        <w:div w:id="1089887321">
          <w:marLeft w:val="640"/>
          <w:marRight w:val="0"/>
          <w:marTop w:val="0"/>
          <w:marBottom w:val="0"/>
          <w:divBdr>
            <w:top w:val="none" w:sz="0" w:space="0" w:color="auto"/>
            <w:left w:val="none" w:sz="0" w:space="0" w:color="auto"/>
            <w:bottom w:val="none" w:sz="0" w:space="0" w:color="auto"/>
            <w:right w:val="none" w:sz="0" w:space="0" w:color="auto"/>
          </w:divBdr>
        </w:div>
        <w:div w:id="1807090638">
          <w:marLeft w:val="640"/>
          <w:marRight w:val="0"/>
          <w:marTop w:val="0"/>
          <w:marBottom w:val="0"/>
          <w:divBdr>
            <w:top w:val="none" w:sz="0" w:space="0" w:color="auto"/>
            <w:left w:val="none" w:sz="0" w:space="0" w:color="auto"/>
            <w:bottom w:val="none" w:sz="0" w:space="0" w:color="auto"/>
            <w:right w:val="none" w:sz="0" w:space="0" w:color="auto"/>
          </w:divBdr>
        </w:div>
        <w:div w:id="118574317">
          <w:marLeft w:val="640"/>
          <w:marRight w:val="0"/>
          <w:marTop w:val="0"/>
          <w:marBottom w:val="0"/>
          <w:divBdr>
            <w:top w:val="none" w:sz="0" w:space="0" w:color="auto"/>
            <w:left w:val="none" w:sz="0" w:space="0" w:color="auto"/>
            <w:bottom w:val="none" w:sz="0" w:space="0" w:color="auto"/>
            <w:right w:val="none" w:sz="0" w:space="0" w:color="auto"/>
          </w:divBdr>
        </w:div>
        <w:div w:id="1194271175">
          <w:marLeft w:val="640"/>
          <w:marRight w:val="0"/>
          <w:marTop w:val="0"/>
          <w:marBottom w:val="0"/>
          <w:divBdr>
            <w:top w:val="none" w:sz="0" w:space="0" w:color="auto"/>
            <w:left w:val="none" w:sz="0" w:space="0" w:color="auto"/>
            <w:bottom w:val="none" w:sz="0" w:space="0" w:color="auto"/>
            <w:right w:val="none" w:sz="0" w:space="0" w:color="auto"/>
          </w:divBdr>
        </w:div>
        <w:div w:id="1869293160">
          <w:marLeft w:val="640"/>
          <w:marRight w:val="0"/>
          <w:marTop w:val="0"/>
          <w:marBottom w:val="0"/>
          <w:divBdr>
            <w:top w:val="none" w:sz="0" w:space="0" w:color="auto"/>
            <w:left w:val="none" w:sz="0" w:space="0" w:color="auto"/>
            <w:bottom w:val="none" w:sz="0" w:space="0" w:color="auto"/>
            <w:right w:val="none" w:sz="0" w:space="0" w:color="auto"/>
          </w:divBdr>
        </w:div>
        <w:div w:id="1908110855">
          <w:marLeft w:val="640"/>
          <w:marRight w:val="0"/>
          <w:marTop w:val="0"/>
          <w:marBottom w:val="0"/>
          <w:divBdr>
            <w:top w:val="none" w:sz="0" w:space="0" w:color="auto"/>
            <w:left w:val="none" w:sz="0" w:space="0" w:color="auto"/>
            <w:bottom w:val="none" w:sz="0" w:space="0" w:color="auto"/>
            <w:right w:val="none" w:sz="0" w:space="0" w:color="auto"/>
          </w:divBdr>
        </w:div>
        <w:div w:id="325406309">
          <w:marLeft w:val="640"/>
          <w:marRight w:val="0"/>
          <w:marTop w:val="0"/>
          <w:marBottom w:val="0"/>
          <w:divBdr>
            <w:top w:val="none" w:sz="0" w:space="0" w:color="auto"/>
            <w:left w:val="none" w:sz="0" w:space="0" w:color="auto"/>
            <w:bottom w:val="none" w:sz="0" w:space="0" w:color="auto"/>
            <w:right w:val="none" w:sz="0" w:space="0" w:color="auto"/>
          </w:divBdr>
        </w:div>
        <w:div w:id="522789391">
          <w:marLeft w:val="640"/>
          <w:marRight w:val="0"/>
          <w:marTop w:val="0"/>
          <w:marBottom w:val="0"/>
          <w:divBdr>
            <w:top w:val="none" w:sz="0" w:space="0" w:color="auto"/>
            <w:left w:val="none" w:sz="0" w:space="0" w:color="auto"/>
            <w:bottom w:val="none" w:sz="0" w:space="0" w:color="auto"/>
            <w:right w:val="none" w:sz="0" w:space="0" w:color="auto"/>
          </w:divBdr>
        </w:div>
        <w:div w:id="722295848">
          <w:marLeft w:val="640"/>
          <w:marRight w:val="0"/>
          <w:marTop w:val="0"/>
          <w:marBottom w:val="0"/>
          <w:divBdr>
            <w:top w:val="none" w:sz="0" w:space="0" w:color="auto"/>
            <w:left w:val="none" w:sz="0" w:space="0" w:color="auto"/>
            <w:bottom w:val="none" w:sz="0" w:space="0" w:color="auto"/>
            <w:right w:val="none" w:sz="0" w:space="0" w:color="auto"/>
          </w:divBdr>
        </w:div>
        <w:div w:id="118574581">
          <w:marLeft w:val="640"/>
          <w:marRight w:val="0"/>
          <w:marTop w:val="0"/>
          <w:marBottom w:val="0"/>
          <w:divBdr>
            <w:top w:val="none" w:sz="0" w:space="0" w:color="auto"/>
            <w:left w:val="none" w:sz="0" w:space="0" w:color="auto"/>
            <w:bottom w:val="none" w:sz="0" w:space="0" w:color="auto"/>
            <w:right w:val="none" w:sz="0" w:space="0" w:color="auto"/>
          </w:divBdr>
        </w:div>
        <w:div w:id="1009523090">
          <w:marLeft w:val="640"/>
          <w:marRight w:val="0"/>
          <w:marTop w:val="0"/>
          <w:marBottom w:val="0"/>
          <w:divBdr>
            <w:top w:val="none" w:sz="0" w:space="0" w:color="auto"/>
            <w:left w:val="none" w:sz="0" w:space="0" w:color="auto"/>
            <w:bottom w:val="none" w:sz="0" w:space="0" w:color="auto"/>
            <w:right w:val="none" w:sz="0" w:space="0" w:color="auto"/>
          </w:divBdr>
        </w:div>
        <w:div w:id="2007005519">
          <w:marLeft w:val="640"/>
          <w:marRight w:val="0"/>
          <w:marTop w:val="0"/>
          <w:marBottom w:val="0"/>
          <w:divBdr>
            <w:top w:val="none" w:sz="0" w:space="0" w:color="auto"/>
            <w:left w:val="none" w:sz="0" w:space="0" w:color="auto"/>
            <w:bottom w:val="none" w:sz="0" w:space="0" w:color="auto"/>
            <w:right w:val="none" w:sz="0" w:space="0" w:color="auto"/>
          </w:divBdr>
        </w:div>
        <w:div w:id="1820804798">
          <w:marLeft w:val="640"/>
          <w:marRight w:val="0"/>
          <w:marTop w:val="0"/>
          <w:marBottom w:val="0"/>
          <w:divBdr>
            <w:top w:val="none" w:sz="0" w:space="0" w:color="auto"/>
            <w:left w:val="none" w:sz="0" w:space="0" w:color="auto"/>
            <w:bottom w:val="none" w:sz="0" w:space="0" w:color="auto"/>
            <w:right w:val="none" w:sz="0" w:space="0" w:color="auto"/>
          </w:divBdr>
        </w:div>
        <w:div w:id="2019623592">
          <w:marLeft w:val="640"/>
          <w:marRight w:val="0"/>
          <w:marTop w:val="0"/>
          <w:marBottom w:val="0"/>
          <w:divBdr>
            <w:top w:val="none" w:sz="0" w:space="0" w:color="auto"/>
            <w:left w:val="none" w:sz="0" w:space="0" w:color="auto"/>
            <w:bottom w:val="none" w:sz="0" w:space="0" w:color="auto"/>
            <w:right w:val="none" w:sz="0" w:space="0" w:color="auto"/>
          </w:divBdr>
        </w:div>
        <w:div w:id="1936161398">
          <w:marLeft w:val="640"/>
          <w:marRight w:val="0"/>
          <w:marTop w:val="0"/>
          <w:marBottom w:val="0"/>
          <w:divBdr>
            <w:top w:val="none" w:sz="0" w:space="0" w:color="auto"/>
            <w:left w:val="none" w:sz="0" w:space="0" w:color="auto"/>
            <w:bottom w:val="none" w:sz="0" w:space="0" w:color="auto"/>
            <w:right w:val="none" w:sz="0" w:space="0" w:color="auto"/>
          </w:divBdr>
        </w:div>
        <w:div w:id="506363387">
          <w:marLeft w:val="640"/>
          <w:marRight w:val="0"/>
          <w:marTop w:val="0"/>
          <w:marBottom w:val="0"/>
          <w:divBdr>
            <w:top w:val="none" w:sz="0" w:space="0" w:color="auto"/>
            <w:left w:val="none" w:sz="0" w:space="0" w:color="auto"/>
            <w:bottom w:val="none" w:sz="0" w:space="0" w:color="auto"/>
            <w:right w:val="none" w:sz="0" w:space="0" w:color="auto"/>
          </w:divBdr>
        </w:div>
        <w:div w:id="829322696">
          <w:marLeft w:val="640"/>
          <w:marRight w:val="0"/>
          <w:marTop w:val="0"/>
          <w:marBottom w:val="0"/>
          <w:divBdr>
            <w:top w:val="none" w:sz="0" w:space="0" w:color="auto"/>
            <w:left w:val="none" w:sz="0" w:space="0" w:color="auto"/>
            <w:bottom w:val="none" w:sz="0" w:space="0" w:color="auto"/>
            <w:right w:val="none" w:sz="0" w:space="0" w:color="auto"/>
          </w:divBdr>
        </w:div>
        <w:div w:id="483670501">
          <w:marLeft w:val="640"/>
          <w:marRight w:val="0"/>
          <w:marTop w:val="0"/>
          <w:marBottom w:val="0"/>
          <w:divBdr>
            <w:top w:val="none" w:sz="0" w:space="0" w:color="auto"/>
            <w:left w:val="none" w:sz="0" w:space="0" w:color="auto"/>
            <w:bottom w:val="none" w:sz="0" w:space="0" w:color="auto"/>
            <w:right w:val="none" w:sz="0" w:space="0" w:color="auto"/>
          </w:divBdr>
        </w:div>
        <w:div w:id="771585886">
          <w:marLeft w:val="640"/>
          <w:marRight w:val="0"/>
          <w:marTop w:val="0"/>
          <w:marBottom w:val="0"/>
          <w:divBdr>
            <w:top w:val="none" w:sz="0" w:space="0" w:color="auto"/>
            <w:left w:val="none" w:sz="0" w:space="0" w:color="auto"/>
            <w:bottom w:val="none" w:sz="0" w:space="0" w:color="auto"/>
            <w:right w:val="none" w:sz="0" w:space="0" w:color="auto"/>
          </w:divBdr>
        </w:div>
        <w:div w:id="1925989607">
          <w:marLeft w:val="640"/>
          <w:marRight w:val="0"/>
          <w:marTop w:val="0"/>
          <w:marBottom w:val="0"/>
          <w:divBdr>
            <w:top w:val="none" w:sz="0" w:space="0" w:color="auto"/>
            <w:left w:val="none" w:sz="0" w:space="0" w:color="auto"/>
            <w:bottom w:val="none" w:sz="0" w:space="0" w:color="auto"/>
            <w:right w:val="none" w:sz="0" w:space="0" w:color="auto"/>
          </w:divBdr>
        </w:div>
        <w:div w:id="1650401026">
          <w:marLeft w:val="640"/>
          <w:marRight w:val="0"/>
          <w:marTop w:val="0"/>
          <w:marBottom w:val="0"/>
          <w:divBdr>
            <w:top w:val="none" w:sz="0" w:space="0" w:color="auto"/>
            <w:left w:val="none" w:sz="0" w:space="0" w:color="auto"/>
            <w:bottom w:val="none" w:sz="0" w:space="0" w:color="auto"/>
            <w:right w:val="none" w:sz="0" w:space="0" w:color="auto"/>
          </w:divBdr>
        </w:div>
        <w:div w:id="842204019">
          <w:marLeft w:val="640"/>
          <w:marRight w:val="0"/>
          <w:marTop w:val="0"/>
          <w:marBottom w:val="0"/>
          <w:divBdr>
            <w:top w:val="none" w:sz="0" w:space="0" w:color="auto"/>
            <w:left w:val="none" w:sz="0" w:space="0" w:color="auto"/>
            <w:bottom w:val="none" w:sz="0" w:space="0" w:color="auto"/>
            <w:right w:val="none" w:sz="0" w:space="0" w:color="auto"/>
          </w:divBdr>
        </w:div>
        <w:div w:id="1718891410">
          <w:marLeft w:val="640"/>
          <w:marRight w:val="0"/>
          <w:marTop w:val="0"/>
          <w:marBottom w:val="0"/>
          <w:divBdr>
            <w:top w:val="none" w:sz="0" w:space="0" w:color="auto"/>
            <w:left w:val="none" w:sz="0" w:space="0" w:color="auto"/>
            <w:bottom w:val="none" w:sz="0" w:space="0" w:color="auto"/>
            <w:right w:val="none" w:sz="0" w:space="0" w:color="auto"/>
          </w:divBdr>
        </w:div>
        <w:div w:id="36005604">
          <w:marLeft w:val="640"/>
          <w:marRight w:val="0"/>
          <w:marTop w:val="0"/>
          <w:marBottom w:val="0"/>
          <w:divBdr>
            <w:top w:val="none" w:sz="0" w:space="0" w:color="auto"/>
            <w:left w:val="none" w:sz="0" w:space="0" w:color="auto"/>
            <w:bottom w:val="none" w:sz="0" w:space="0" w:color="auto"/>
            <w:right w:val="none" w:sz="0" w:space="0" w:color="auto"/>
          </w:divBdr>
        </w:div>
        <w:div w:id="1578318467">
          <w:marLeft w:val="640"/>
          <w:marRight w:val="0"/>
          <w:marTop w:val="0"/>
          <w:marBottom w:val="0"/>
          <w:divBdr>
            <w:top w:val="none" w:sz="0" w:space="0" w:color="auto"/>
            <w:left w:val="none" w:sz="0" w:space="0" w:color="auto"/>
            <w:bottom w:val="none" w:sz="0" w:space="0" w:color="auto"/>
            <w:right w:val="none" w:sz="0" w:space="0" w:color="auto"/>
          </w:divBdr>
        </w:div>
        <w:div w:id="1570381587">
          <w:marLeft w:val="640"/>
          <w:marRight w:val="0"/>
          <w:marTop w:val="0"/>
          <w:marBottom w:val="0"/>
          <w:divBdr>
            <w:top w:val="none" w:sz="0" w:space="0" w:color="auto"/>
            <w:left w:val="none" w:sz="0" w:space="0" w:color="auto"/>
            <w:bottom w:val="none" w:sz="0" w:space="0" w:color="auto"/>
            <w:right w:val="none" w:sz="0" w:space="0" w:color="auto"/>
          </w:divBdr>
        </w:div>
        <w:div w:id="1029768588">
          <w:marLeft w:val="640"/>
          <w:marRight w:val="0"/>
          <w:marTop w:val="0"/>
          <w:marBottom w:val="0"/>
          <w:divBdr>
            <w:top w:val="none" w:sz="0" w:space="0" w:color="auto"/>
            <w:left w:val="none" w:sz="0" w:space="0" w:color="auto"/>
            <w:bottom w:val="none" w:sz="0" w:space="0" w:color="auto"/>
            <w:right w:val="none" w:sz="0" w:space="0" w:color="auto"/>
          </w:divBdr>
        </w:div>
        <w:div w:id="1368993944">
          <w:marLeft w:val="640"/>
          <w:marRight w:val="0"/>
          <w:marTop w:val="0"/>
          <w:marBottom w:val="0"/>
          <w:divBdr>
            <w:top w:val="none" w:sz="0" w:space="0" w:color="auto"/>
            <w:left w:val="none" w:sz="0" w:space="0" w:color="auto"/>
            <w:bottom w:val="none" w:sz="0" w:space="0" w:color="auto"/>
            <w:right w:val="none" w:sz="0" w:space="0" w:color="auto"/>
          </w:divBdr>
        </w:div>
        <w:div w:id="1615479843">
          <w:marLeft w:val="640"/>
          <w:marRight w:val="0"/>
          <w:marTop w:val="0"/>
          <w:marBottom w:val="0"/>
          <w:divBdr>
            <w:top w:val="none" w:sz="0" w:space="0" w:color="auto"/>
            <w:left w:val="none" w:sz="0" w:space="0" w:color="auto"/>
            <w:bottom w:val="none" w:sz="0" w:space="0" w:color="auto"/>
            <w:right w:val="none" w:sz="0" w:space="0" w:color="auto"/>
          </w:divBdr>
        </w:div>
        <w:div w:id="154999362">
          <w:marLeft w:val="640"/>
          <w:marRight w:val="0"/>
          <w:marTop w:val="0"/>
          <w:marBottom w:val="0"/>
          <w:divBdr>
            <w:top w:val="none" w:sz="0" w:space="0" w:color="auto"/>
            <w:left w:val="none" w:sz="0" w:space="0" w:color="auto"/>
            <w:bottom w:val="none" w:sz="0" w:space="0" w:color="auto"/>
            <w:right w:val="none" w:sz="0" w:space="0" w:color="auto"/>
          </w:divBdr>
        </w:div>
        <w:div w:id="1847669262">
          <w:marLeft w:val="640"/>
          <w:marRight w:val="0"/>
          <w:marTop w:val="0"/>
          <w:marBottom w:val="0"/>
          <w:divBdr>
            <w:top w:val="none" w:sz="0" w:space="0" w:color="auto"/>
            <w:left w:val="none" w:sz="0" w:space="0" w:color="auto"/>
            <w:bottom w:val="none" w:sz="0" w:space="0" w:color="auto"/>
            <w:right w:val="none" w:sz="0" w:space="0" w:color="auto"/>
          </w:divBdr>
        </w:div>
        <w:div w:id="1457724227">
          <w:marLeft w:val="640"/>
          <w:marRight w:val="0"/>
          <w:marTop w:val="0"/>
          <w:marBottom w:val="0"/>
          <w:divBdr>
            <w:top w:val="none" w:sz="0" w:space="0" w:color="auto"/>
            <w:left w:val="none" w:sz="0" w:space="0" w:color="auto"/>
            <w:bottom w:val="none" w:sz="0" w:space="0" w:color="auto"/>
            <w:right w:val="none" w:sz="0" w:space="0" w:color="auto"/>
          </w:divBdr>
        </w:div>
        <w:div w:id="1651596584">
          <w:marLeft w:val="640"/>
          <w:marRight w:val="0"/>
          <w:marTop w:val="0"/>
          <w:marBottom w:val="0"/>
          <w:divBdr>
            <w:top w:val="none" w:sz="0" w:space="0" w:color="auto"/>
            <w:left w:val="none" w:sz="0" w:space="0" w:color="auto"/>
            <w:bottom w:val="none" w:sz="0" w:space="0" w:color="auto"/>
            <w:right w:val="none" w:sz="0" w:space="0" w:color="auto"/>
          </w:divBdr>
        </w:div>
        <w:div w:id="1650284801">
          <w:marLeft w:val="640"/>
          <w:marRight w:val="0"/>
          <w:marTop w:val="0"/>
          <w:marBottom w:val="0"/>
          <w:divBdr>
            <w:top w:val="none" w:sz="0" w:space="0" w:color="auto"/>
            <w:left w:val="none" w:sz="0" w:space="0" w:color="auto"/>
            <w:bottom w:val="none" w:sz="0" w:space="0" w:color="auto"/>
            <w:right w:val="none" w:sz="0" w:space="0" w:color="auto"/>
          </w:divBdr>
        </w:div>
        <w:div w:id="808134972">
          <w:marLeft w:val="640"/>
          <w:marRight w:val="0"/>
          <w:marTop w:val="0"/>
          <w:marBottom w:val="0"/>
          <w:divBdr>
            <w:top w:val="none" w:sz="0" w:space="0" w:color="auto"/>
            <w:left w:val="none" w:sz="0" w:space="0" w:color="auto"/>
            <w:bottom w:val="none" w:sz="0" w:space="0" w:color="auto"/>
            <w:right w:val="none" w:sz="0" w:space="0" w:color="auto"/>
          </w:divBdr>
        </w:div>
        <w:div w:id="1867327361">
          <w:marLeft w:val="640"/>
          <w:marRight w:val="0"/>
          <w:marTop w:val="0"/>
          <w:marBottom w:val="0"/>
          <w:divBdr>
            <w:top w:val="none" w:sz="0" w:space="0" w:color="auto"/>
            <w:left w:val="none" w:sz="0" w:space="0" w:color="auto"/>
            <w:bottom w:val="none" w:sz="0" w:space="0" w:color="auto"/>
            <w:right w:val="none" w:sz="0" w:space="0" w:color="auto"/>
          </w:divBdr>
        </w:div>
        <w:div w:id="22480897">
          <w:marLeft w:val="640"/>
          <w:marRight w:val="0"/>
          <w:marTop w:val="0"/>
          <w:marBottom w:val="0"/>
          <w:divBdr>
            <w:top w:val="none" w:sz="0" w:space="0" w:color="auto"/>
            <w:left w:val="none" w:sz="0" w:space="0" w:color="auto"/>
            <w:bottom w:val="none" w:sz="0" w:space="0" w:color="auto"/>
            <w:right w:val="none" w:sz="0" w:space="0" w:color="auto"/>
          </w:divBdr>
        </w:div>
        <w:div w:id="320695736">
          <w:marLeft w:val="640"/>
          <w:marRight w:val="0"/>
          <w:marTop w:val="0"/>
          <w:marBottom w:val="0"/>
          <w:divBdr>
            <w:top w:val="none" w:sz="0" w:space="0" w:color="auto"/>
            <w:left w:val="none" w:sz="0" w:space="0" w:color="auto"/>
            <w:bottom w:val="none" w:sz="0" w:space="0" w:color="auto"/>
            <w:right w:val="none" w:sz="0" w:space="0" w:color="auto"/>
          </w:divBdr>
        </w:div>
        <w:div w:id="1352993004">
          <w:marLeft w:val="640"/>
          <w:marRight w:val="0"/>
          <w:marTop w:val="0"/>
          <w:marBottom w:val="0"/>
          <w:divBdr>
            <w:top w:val="none" w:sz="0" w:space="0" w:color="auto"/>
            <w:left w:val="none" w:sz="0" w:space="0" w:color="auto"/>
            <w:bottom w:val="none" w:sz="0" w:space="0" w:color="auto"/>
            <w:right w:val="none" w:sz="0" w:space="0" w:color="auto"/>
          </w:divBdr>
        </w:div>
        <w:div w:id="1285888463">
          <w:marLeft w:val="640"/>
          <w:marRight w:val="0"/>
          <w:marTop w:val="0"/>
          <w:marBottom w:val="0"/>
          <w:divBdr>
            <w:top w:val="none" w:sz="0" w:space="0" w:color="auto"/>
            <w:left w:val="none" w:sz="0" w:space="0" w:color="auto"/>
            <w:bottom w:val="none" w:sz="0" w:space="0" w:color="auto"/>
            <w:right w:val="none" w:sz="0" w:space="0" w:color="auto"/>
          </w:divBdr>
        </w:div>
      </w:divsChild>
    </w:div>
    <w:div w:id="819805886">
      <w:bodyDiv w:val="1"/>
      <w:marLeft w:val="0"/>
      <w:marRight w:val="0"/>
      <w:marTop w:val="0"/>
      <w:marBottom w:val="0"/>
      <w:divBdr>
        <w:top w:val="none" w:sz="0" w:space="0" w:color="auto"/>
        <w:left w:val="none" w:sz="0" w:space="0" w:color="auto"/>
        <w:bottom w:val="none" w:sz="0" w:space="0" w:color="auto"/>
        <w:right w:val="none" w:sz="0" w:space="0" w:color="auto"/>
      </w:divBdr>
    </w:div>
    <w:div w:id="827014608">
      <w:bodyDiv w:val="1"/>
      <w:marLeft w:val="0"/>
      <w:marRight w:val="0"/>
      <w:marTop w:val="0"/>
      <w:marBottom w:val="0"/>
      <w:divBdr>
        <w:top w:val="none" w:sz="0" w:space="0" w:color="auto"/>
        <w:left w:val="none" w:sz="0" w:space="0" w:color="auto"/>
        <w:bottom w:val="none" w:sz="0" w:space="0" w:color="auto"/>
        <w:right w:val="none" w:sz="0" w:space="0" w:color="auto"/>
      </w:divBdr>
      <w:divsChild>
        <w:div w:id="2112361550">
          <w:marLeft w:val="640"/>
          <w:marRight w:val="0"/>
          <w:marTop w:val="0"/>
          <w:marBottom w:val="0"/>
          <w:divBdr>
            <w:top w:val="none" w:sz="0" w:space="0" w:color="auto"/>
            <w:left w:val="none" w:sz="0" w:space="0" w:color="auto"/>
            <w:bottom w:val="none" w:sz="0" w:space="0" w:color="auto"/>
            <w:right w:val="none" w:sz="0" w:space="0" w:color="auto"/>
          </w:divBdr>
        </w:div>
        <w:div w:id="352803551">
          <w:marLeft w:val="640"/>
          <w:marRight w:val="0"/>
          <w:marTop w:val="0"/>
          <w:marBottom w:val="0"/>
          <w:divBdr>
            <w:top w:val="none" w:sz="0" w:space="0" w:color="auto"/>
            <w:left w:val="none" w:sz="0" w:space="0" w:color="auto"/>
            <w:bottom w:val="none" w:sz="0" w:space="0" w:color="auto"/>
            <w:right w:val="none" w:sz="0" w:space="0" w:color="auto"/>
          </w:divBdr>
        </w:div>
        <w:div w:id="910504479">
          <w:marLeft w:val="640"/>
          <w:marRight w:val="0"/>
          <w:marTop w:val="0"/>
          <w:marBottom w:val="0"/>
          <w:divBdr>
            <w:top w:val="none" w:sz="0" w:space="0" w:color="auto"/>
            <w:left w:val="none" w:sz="0" w:space="0" w:color="auto"/>
            <w:bottom w:val="none" w:sz="0" w:space="0" w:color="auto"/>
            <w:right w:val="none" w:sz="0" w:space="0" w:color="auto"/>
          </w:divBdr>
        </w:div>
        <w:div w:id="1503548687">
          <w:marLeft w:val="640"/>
          <w:marRight w:val="0"/>
          <w:marTop w:val="0"/>
          <w:marBottom w:val="0"/>
          <w:divBdr>
            <w:top w:val="none" w:sz="0" w:space="0" w:color="auto"/>
            <w:left w:val="none" w:sz="0" w:space="0" w:color="auto"/>
            <w:bottom w:val="none" w:sz="0" w:space="0" w:color="auto"/>
            <w:right w:val="none" w:sz="0" w:space="0" w:color="auto"/>
          </w:divBdr>
        </w:div>
        <w:div w:id="1007828418">
          <w:marLeft w:val="640"/>
          <w:marRight w:val="0"/>
          <w:marTop w:val="0"/>
          <w:marBottom w:val="0"/>
          <w:divBdr>
            <w:top w:val="none" w:sz="0" w:space="0" w:color="auto"/>
            <w:left w:val="none" w:sz="0" w:space="0" w:color="auto"/>
            <w:bottom w:val="none" w:sz="0" w:space="0" w:color="auto"/>
            <w:right w:val="none" w:sz="0" w:space="0" w:color="auto"/>
          </w:divBdr>
        </w:div>
        <w:div w:id="1284506320">
          <w:marLeft w:val="640"/>
          <w:marRight w:val="0"/>
          <w:marTop w:val="0"/>
          <w:marBottom w:val="0"/>
          <w:divBdr>
            <w:top w:val="none" w:sz="0" w:space="0" w:color="auto"/>
            <w:left w:val="none" w:sz="0" w:space="0" w:color="auto"/>
            <w:bottom w:val="none" w:sz="0" w:space="0" w:color="auto"/>
            <w:right w:val="none" w:sz="0" w:space="0" w:color="auto"/>
          </w:divBdr>
        </w:div>
        <w:div w:id="1921022784">
          <w:marLeft w:val="640"/>
          <w:marRight w:val="0"/>
          <w:marTop w:val="0"/>
          <w:marBottom w:val="0"/>
          <w:divBdr>
            <w:top w:val="none" w:sz="0" w:space="0" w:color="auto"/>
            <w:left w:val="none" w:sz="0" w:space="0" w:color="auto"/>
            <w:bottom w:val="none" w:sz="0" w:space="0" w:color="auto"/>
            <w:right w:val="none" w:sz="0" w:space="0" w:color="auto"/>
          </w:divBdr>
        </w:div>
        <w:div w:id="2055888939">
          <w:marLeft w:val="640"/>
          <w:marRight w:val="0"/>
          <w:marTop w:val="0"/>
          <w:marBottom w:val="0"/>
          <w:divBdr>
            <w:top w:val="none" w:sz="0" w:space="0" w:color="auto"/>
            <w:left w:val="none" w:sz="0" w:space="0" w:color="auto"/>
            <w:bottom w:val="none" w:sz="0" w:space="0" w:color="auto"/>
            <w:right w:val="none" w:sz="0" w:space="0" w:color="auto"/>
          </w:divBdr>
        </w:div>
        <w:div w:id="2050766006">
          <w:marLeft w:val="640"/>
          <w:marRight w:val="0"/>
          <w:marTop w:val="0"/>
          <w:marBottom w:val="0"/>
          <w:divBdr>
            <w:top w:val="none" w:sz="0" w:space="0" w:color="auto"/>
            <w:left w:val="none" w:sz="0" w:space="0" w:color="auto"/>
            <w:bottom w:val="none" w:sz="0" w:space="0" w:color="auto"/>
            <w:right w:val="none" w:sz="0" w:space="0" w:color="auto"/>
          </w:divBdr>
        </w:div>
        <w:div w:id="1246643911">
          <w:marLeft w:val="640"/>
          <w:marRight w:val="0"/>
          <w:marTop w:val="0"/>
          <w:marBottom w:val="0"/>
          <w:divBdr>
            <w:top w:val="none" w:sz="0" w:space="0" w:color="auto"/>
            <w:left w:val="none" w:sz="0" w:space="0" w:color="auto"/>
            <w:bottom w:val="none" w:sz="0" w:space="0" w:color="auto"/>
            <w:right w:val="none" w:sz="0" w:space="0" w:color="auto"/>
          </w:divBdr>
        </w:div>
        <w:div w:id="1395162972">
          <w:marLeft w:val="640"/>
          <w:marRight w:val="0"/>
          <w:marTop w:val="0"/>
          <w:marBottom w:val="0"/>
          <w:divBdr>
            <w:top w:val="none" w:sz="0" w:space="0" w:color="auto"/>
            <w:left w:val="none" w:sz="0" w:space="0" w:color="auto"/>
            <w:bottom w:val="none" w:sz="0" w:space="0" w:color="auto"/>
            <w:right w:val="none" w:sz="0" w:space="0" w:color="auto"/>
          </w:divBdr>
        </w:div>
        <w:div w:id="269967967">
          <w:marLeft w:val="640"/>
          <w:marRight w:val="0"/>
          <w:marTop w:val="0"/>
          <w:marBottom w:val="0"/>
          <w:divBdr>
            <w:top w:val="none" w:sz="0" w:space="0" w:color="auto"/>
            <w:left w:val="none" w:sz="0" w:space="0" w:color="auto"/>
            <w:bottom w:val="none" w:sz="0" w:space="0" w:color="auto"/>
            <w:right w:val="none" w:sz="0" w:space="0" w:color="auto"/>
          </w:divBdr>
        </w:div>
        <w:div w:id="2126652568">
          <w:marLeft w:val="640"/>
          <w:marRight w:val="0"/>
          <w:marTop w:val="0"/>
          <w:marBottom w:val="0"/>
          <w:divBdr>
            <w:top w:val="none" w:sz="0" w:space="0" w:color="auto"/>
            <w:left w:val="none" w:sz="0" w:space="0" w:color="auto"/>
            <w:bottom w:val="none" w:sz="0" w:space="0" w:color="auto"/>
            <w:right w:val="none" w:sz="0" w:space="0" w:color="auto"/>
          </w:divBdr>
        </w:div>
        <w:div w:id="1738438735">
          <w:marLeft w:val="640"/>
          <w:marRight w:val="0"/>
          <w:marTop w:val="0"/>
          <w:marBottom w:val="0"/>
          <w:divBdr>
            <w:top w:val="none" w:sz="0" w:space="0" w:color="auto"/>
            <w:left w:val="none" w:sz="0" w:space="0" w:color="auto"/>
            <w:bottom w:val="none" w:sz="0" w:space="0" w:color="auto"/>
            <w:right w:val="none" w:sz="0" w:space="0" w:color="auto"/>
          </w:divBdr>
        </w:div>
        <w:div w:id="146364076">
          <w:marLeft w:val="640"/>
          <w:marRight w:val="0"/>
          <w:marTop w:val="0"/>
          <w:marBottom w:val="0"/>
          <w:divBdr>
            <w:top w:val="none" w:sz="0" w:space="0" w:color="auto"/>
            <w:left w:val="none" w:sz="0" w:space="0" w:color="auto"/>
            <w:bottom w:val="none" w:sz="0" w:space="0" w:color="auto"/>
            <w:right w:val="none" w:sz="0" w:space="0" w:color="auto"/>
          </w:divBdr>
        </w:div>
        <w:div w:id="761687887">
          <w:marLeft w:val="640"/>
          <w:marRight w:val="0"/>
          <w:marTop w:val="0"/>
          <w:marBottom w:val="0"/>
          <w:divBdr>
            <w:top w:val="none" w:sz="0" w:space="0" w:color="auto"/>
            <w:left w:val="none" w:sz="0" w:space="0" w:color="auto"/>
            <w:bottom w:val="none" w:sz="0" w:space="0" w:color="auto"/>
            <w:right w:val="none" w:sz="0" w:space="0" w:color="auto"/>
          </w:divBdr>
        </w:div>
        <w:div w:id="1103040823">
          <w:marLeft w:val="640"/>
          <w:marRight w:val="0"/>
          <w:marTop w:val="0"/>
          <w:marBottom w:val="0"/>
          <w:divBdr>
            <w:top w:val="none" w:sz="0" w:space="0" w:color="auto"/>
            <w:left w:val="none" w:sz="0" w:space="0" w:color="auto"/>
            <w:bottom w:val="none" w:sz="0" w:space="0" w:color="auto"/>
            <w:right w:val="none" w:sz="0" w:space="0" w:color="auto"/>
          </w:divBdr>
        </w:div>
        <w:div w:id="1720199788">
          <w:marLeft w:val="640"/>
          <w:marRight w:val="0"/>
          <w:marTop w:val="0"/>
          <w:marBottom w:val="0"/>
          <w:divBdr>
            <w:top w:val="none" w:sz="0" w:space="0" w:color="auto"/>
            <w:left w:val="none" w:sz="0" w:space="0" w:color="auto"/>
            <w:bottom w:val="none" w:sz="0" w:space="0" w:color="auto"/>
            <w:right w:val="none" w:sz="0" w:space="0" w:color="auto"/>
          </w:divBdr>
        </w:div>
        <w:div w:id="351499665">
          <w:marLeft w:val="640"/>
          <w:marRight w:val="0"/>
          <w:marTop w:val="0"/>
          <w:marBottom w:val="0"/>
          <w:divBdr>
            <w:top w:val="none" w:sz="0" w:space="0" w:color="auto"/>
            <w:left w:val="none" w:sz="0" w:space="0" w:color="auto"/>
            <w:bottom w:val="none" w:sz="0" w:space="0" w:color="auto"/>
            <w:right w:val="none" w:sz="0" w:space="0" w:color="auto"/>
          </w:divBdr>
        </w:div>
        <w:div w:id="1931153890">
          <w:marLeft w:val="640"/>
          <w:marRight w:val="0"/>
          <w:marTop w:val="0"/>
          <w:marBottom w:val="0"/>
          <w:divBdr>
            <w:top w:val="none" w:sz="0" w:space="0" w:color="auto"/>
            <w:left w:val="none" w:sz="0" w:space="0" w:color="auto"/>
            <w:bottom w:val="none" w:sz="0" w:space="0" w:color="auto"/>
            <w:right w:val="none" w:sz="0" w:space="0" w:color="auto"/>
          </w:divBdr>
        </w:div>
        <w:div w:id="486750590">
          <w:marLeft w:val="640"/>
          <w:marRight w:val="0"/>
          <w:marTop w:val="0"/>
          <w:marBottom w:val="0"/>
          <w:divBdr>
            <w:top w:val="none" w:sz="0" w:space="0" w:color="auto"/>
            <w:left w:val="none" w:sz="0" w:space="0" w:color="auto"/>
            <w:bottom w:val="none" w:sz="0" w:space="0" w:color="auto"/>
            <w:right w:val="none" w:sz="0" w:space="0" w:color="auto"/>
          </w:divBdr>
        </w:div>
        <w:div w:id="1091001745">
          <w:marLeft w:val="640"/>
          <w:marRight w:val="0"/>
          <w:marTop w:val="0"/>
          <w:marBottom w:val="0"/>
          <w:divBdr>
            <w:top w:val="none" w:sz="0" w:space="0" w:color="auto"/>
            <w:left w:val="none" w:sz="0" w:space="0" w:color="auto"/>
            <w:bottom w:val="none" w:sz="0" w:space="0" w:color="auto"/>
            <w:right w:val="none" w:sz="0" w:space="0" w:color="auto"/>
          </w:divBdr>
        </w:div>
        <w:div w:id="622004230">
          <w:marLeft w:val="640"/>
          <w:marRight w:val="0"/>
          <w:marTop w:val="0"/>
          <w:marBottom w:val="0"/>
          <w:divBdr>
            <w:top w:val="none" w:sz="0" w:space="0" w:color="auto"/>
            <w:left w:val="none" w:sz="0" w:space="0" w:color="auto"/>
            <w:bottom w:val="none" w:sz="0" w:space="0" w:color="auto"/>
            <w:right w:val="none" w:sz="0" w:space="0" w:color="auto"/>
          </w:divBdr>
        </w:div>
        <w:div w:id="1310212675">
          <w:marLeft w:val="640"/>
          <w:marRight w:val="0"/>
          <w:marTop w:val="0"/>
          <w:marBottom w:val="0"/>
          <w:divBdr>
            <w:top w:val="none" w:sz="0" w:space="0" w:color="auto"/>
            <w:left w:val="none" w:sz="0" w:space="0" w:color="auto"/>
            <w:bottom w:val="none" w:sz="0" w:space="0" w:color="auto"/>
            <w:right w:val="none" w:sz="0" w:space="0" w:color="auto"/>
          </w:divBdr>
        </w:div>
        <w:div w:id="726537439">
          <w:marLeft w:val="640"/>
          <w:marRight w:val="0"/>
          <w:marTop w:val="0"/>
          <w:marBottom w:val="0"/>
          <w:divBdr>
            <w:top w:val="none" w:sz="0" w:space="0" w:color="auto"/>
            <w:left w:val="none" w:sz="0" w:space="0" w:color="auto"/>
            <w:bottom w:val="none" w:sz="0" w:space="0" w:color="auto"/>
            <w:right w:val="none" w:sz="0" w:space="0" w:color="auto"/>
          </w:divBdr>
        </w:div>
        <w:div w:id="1188328147">
          <w:marLeft w:val="640"/>
          <w:marRight w:val="0"/>
          <w:marTop w:val="0"/>
          <w:marBottom w:val="0"/>
          <w:divBdr>
            <w:top w:val="none" w:sz="0" w:space="0" w:color="auto"/>
            <w:left w:val="none" w:sz="0" w:space="0" w:color="auto"/>
            <w:bottom w:val="none" w:sz="0" w:space="0" w:color="auto"/>
            <w:right w:val="none" w:sz="0" w:space="0" w:color="auto"/>
          </w:divBdr>
        </w:div>
        <w:div w:id="813378429">
          <w:marLeft w:val="640"/>
          <w:marRight w:val="0"/>
          <w:marTop w:val="0"/>
          <w:marBottom w:val="0"/>
          <w:divBdr>
            <w:top w:val="none" w:sz="0" w:space="0" w:color="auto"/>
            <w:left w:val="none" w:sz="0" w:space="0" w:color="auto"/>
            <w:bottom w:val="none" w:sz="0" w:space="0" w:color="auto"/>
            <w:right w:val="none" w:sz="0" w:space="0" w:color="auto"/>
          </w:divBdr>
        </w:div>
        <w:div w:id="1741488306">
          <w:marLeft w:val="640"/>
          <w:marRight w:val="0"/>
          <w:marTop w:val="0"/>
          <w:marBottom w:val="0"/>
          <w:divBdr>
            <w:top w:val="none" w:sz="0" w:space="0" w:color="auto"/>
            <w:left w:val="none" w:sz="0" w:space="0" w:color="auto"/>
            <w:bottom w:val="none" w:sz="0" w:space="0" w:color="auto"/>
            <w:right w:val="none" w:sz="0" w:space="0" w:color="auto"/>
          </w:divBdr>
        </w:div>
        <w:div w:id="924075338">
          <w:marLeft w:val="640"/>
          <w:marRight w:val="0"/>
          <w:marTop w:val="0"/>
          <w:marBottom w:val="0"/>
          <w:divBdr>
            <w:top w:val="none" w:sz="0" w:space="0" w:color="auto"/>
            <w:left w:val="none" w:sz="0" w:space="0" w:color="auto"/>
            <w:bottom w:val="none" w:sz="0" w:space="0" w:color="auto"/>
            <w:right w:val="none" w:sz="0" w:space="0" w:color="auto"/>
          </w:divBdr>
        </w:div>
        <w:div w:id="1344014348">
          <w:marLeft w:val="640"/>
          <w:marRight w:val="0"/>
          <w:marTop w:val="0"/>
          <w:marBottom w:val="0"/>
          <w:divBdr>
            <w:top w:val="none" w:sz="0" w:space="0" w:color="auto"/>
            <w:left w:val="none" w:sz="0" w:space="0" w:color="auto"/>
            <w:bottom w:val="none" w:sz="0" w:space="0" w:color="auto"/>
            <w:right w:val="none" w:sz="0" w:space="0" w:color="auto"/>
          </w:divBdr>
        </w:div>
        <w:div w:id="948701181">
          <w:marLeft w:val="640"/>
          <w:marRight w:val="0"/>
          <w:marTop w:val="0"/>
          <w:marBottom w:val="0"/>
          <w:divBdr>
            <w:top w:val="none" w:sz="0" w:space="0" w:color="auto"/>
            <w:left w:val="none" w:sz="0" w:space="0" w:color="auto"/>
            <w:bottom w:val="none" w:sz="0" w:space="0" w:color="auto"/>
            <w:right w:val="none" w:sz="0" w:space="0" w:color="auto"/>
          </w:divBdr>
        </w:div>
        <w:div w:id="229273159">
          <w:marLeft w:val="640"/>
          <w:marRight w:val="0"/>
          <w:marTop w:val="0"/>
          <w:marBottom w:val="0"/>
          <w:divBdr>
            <w:top w:val="none" w:sz="0" w:space="0" w:color="auto"/>
            <w:left w:val="none" w:sz="0" w:space="0" w:color="auto"/>
            <w:bottom w:val="none" w:sz="0" w:space="0" w:color="auto"/>
            <w:right w:val="none" w:sz="0" w:space="0" w:color="auto"/>
          </w:divBdr>
        </w:div>
        <w:div w:id="910578009">
          <w:marLeft w:val="640"/>
          <w:marRight w:val="0"/>
          <w:marTop w:val="0"/>
          <w:marBottom w:val="0"/>
          <w:divBdr>
            <w:top w:val="none" w:sz="0" w:space="0" w:color="auto"/>
            <w:left w:val="none" w:sz="0" w:space="0" w:color="auto"/>
            <w:bottom w:val="none" w:sz="0" w:space="0" w:color="auto"/>
            <w:right w:val="none" w:sz="0" w:space="0" w:color="auto"/>
          </w:divBdr>
        </w:div>
        <w:div w:id="1866601354">
          <w:marLeft w:val="640"/>
          <w:marRight w:val="0"/>
          <w:marTop w:val="0"/>
          <w:marBottom w:val="0"/>
          <w:divBdr>
            <w:top w:val="none" w:sz="0" w:space="0" w:color="auto"/>
            <w:left w:val="none" w:sz="0" w:space="0" w:color="auto"/>
            <w:bottom w:val="none" w:sz="0" w:space="0" w:color="auto"/>
            <w:right w:val="none" w:sz="0" w:space="0" w:color="auto"/>
          </w:divBdr>
        </w:div>
        <w:div w:id="319769427">
          <w:marLeft w:val="640"/>
          <w:marRight w:val="0"/>
          <w:marTop w:val="0"/>
          <w:marBottom w:val="0"/>
          <w:divBdr>
            <w:top w:val="none" w:sz="0" w:space="0" w:color="auto"/>
            <w:left w:val="none" w:sz="0" w:space="0" w:color="auto"/>
            <w:bottom w:val="none" w:sz="0" w:space="0" w:color="auto"/>
            <w:right w:val="none" w:sz="0" w:space="0" w:color="auto"/>
          </w:divBdr>
        </w:div>
        <w:div w:id="1046611463">
          <w:marLeft w:val="640"/>
          <w:marRight w:val="0"/>
          <w:marTop w:val="0"/>
          <w:marBottom w:val="0"/>
          <w:divBdr>
            <w:top w:val="none" w:sz="0" w:space="0" w:color="auto"/>
            <w:left w:val="none" w:sz="0" w:space="0" w:color="auto"/>
            <w:bottom w:val="none" w:sz="0" w:space="0" w:color="auto"/>
            <w:right w:val="none" w:sz="0" w:space="0" w:color="auto"/>
          </w:divBdr>
        </w:div>
        <w:div w:id="1000542315">
          <w:marLeft w:val="640"/>
          <w:marRight w:val="0"/>
          <w:marTop w:val="0"/>
          <w:marBottom w:val="0"/>
          <w:divBdr>
            <w:top w:val="none" w:sz="0" w:space="0" w:color="auto"/>
            <w:left w:val="none" w:sz="0" w:space="0" w:color="auto"/>
            <w:bottom w:val="none" w:sz="0" w:space="0" w:color="auto"/>
            <w:right w:val="none" w:sz="0" w:space="0" w:color="auto"/>
          </w:divBdr>
        </w:div>
        <w:div w:id="1764717288">
          <w:marLeft w:val="640"/>
          <w:marRight w:val="0"/>
          <w:marTop w:val="0"/>
          <w:marBottom w:val="0"/>
          <w:divBdr>
            <w:top w:val="none" w:sz="0" w:space="0" w:color="auto"/>
            <w:left w:val="none" w:sz="0" w:space="0" w:color="auto"/>
            <w:bottom w:val="none" w:sz="0" w:space="0" w:color="auto"/>
            <w:right w:val="none" w:sz="0" w:space="0" w:color="auto"/>
          </w:divBdr>
        </w:div>
        <w:div w:id="1445342315">
          <w:marLeft w:val="640"/>
          <w:marRight w:val="0"/>
          <w:marTop w:val="0"/>
          <w:marBottom w:val="0"/>
          <w:divBdr>
            <w:top w:val="none" w:sz="0" w:space="0" w:color="auto"/>
            <w:left w:val="none" w:sz="0" w:space="0" w:color="auto"/>
            <w:bottom w:val="none" w:sz="0" w:space="0" w:color="auto"/>
            <w:right w:val="none" w:sz="0" w:space="0" w:color="auto"/>
          </w:divBdr>
        </w:div>
        <w:div w:id="286202835">
          <w:marLeft w:val="640"/>
          <w:marRight w:val="0"/>
          <w:marTop w:val="0"/>
          <w:marBottom w:val="0"/>
          <w:divBdr>
            <w:top w:val="none" w:sz="0" w:space="0" w:color="auto"/>
            <w:left w:val="none" w:sz="0" w:space="0" w:color="auto"/>
            <w:bottom w:val="none" w:sz="0" w:space="0" w:color="auto"/>
            <w:right w:val="none" w:sz="0" w:space="0" w:color="auto"/>
          </w:divBdr>
        </w:div>
        <w:div w:id="2123302712">
          <w:marLeft w:val="640"/>
          <w:marRight w:val="0"/>
          <w:marTop w:val="0"/>
          <w:marBottom w:val="0"/>
          <w:divBdr>
            <w:top w:val="none" w:sz="0" w:space="0" w:color="auto"/>
            <w:left w:val="none" w:sz="0" w:space="0" w:color="auto"/>
            <w:bottom w:val="none" w:sz="0" w:space="0" w:color="auto"/>
            <w:right w:val="none" w:sz="0" w:space="0" w:color="auto"/>
          </w:divBdr>
        </w:div>
        <w:div w:id="89668432">
          <w:marLeft w:val="640"/>
          <w:marRight w:val="0"/>
          <w:marTop w:val="0"/>
          <w:marBottom w:val="0"/>
          <w:divBdr>
            <w:top w:val="none" w:sz="0" w:space="0" w:color="auto"/>
            <w:left w:val="none" w:sz="0" w:space="0" w:color="auto"/>
            <w:bottom w:val="none" w:sz="0" w:space="0" w:color="auto"/>
            <w:right w:val="none" w:sz="0" w:space="0" w:color="auto"/>
          </w:divBdr>
        </w:div>
        <w:div w:id="65881792">
          <w:marLeft w:val="640"/>
          <w:marRight w:val="0"/>
          <w:marTop w:val="0"/>
          <w:marBottom w:val="0"/>
          <w:divBdr>
            <w:top w:val="none" w:sz="0" w:space="0" w:color="auto"/>
            <w:left w:val="none" w:sz="0" w:space="0" w:color="auto"/>
            <w:bottom w:val="none" w:sz="0" w:space="0" w:color="auto"/>
            <w:right w:val="none" w:sz="0" w:space="0" w:color="auto"/>
          </w:divBdr>
        </w:div>
        <w:div w:id="1340086120">
          <w:marLeft w:val="640"/>
          <w:marRight w:val="0"/>
          <w:marTop w:val="0"/>
          <w:marBottom w:val="0"/>
          <w:divBdr>
            <w:top w:val="none" w:sz="0" w:space="0" w:color="auto"/>
            <w:left w:val="none" w:sz="0" w:space="0" w:color="auto"/>
            <w:bottom w:val="none" w:sz="0" w:space="0" w:color="auto"/>
            <w:right w:val="none" w:sz="0" w:space="0" w:color="auto"/>
          </w:divBdr>
        </w:div>
        <w:div w:id="163475410">
          <w:marLeft w:val="640"/>
          <w:marRight w:val="0"/>
          <w:marTop w:val="0"/>
          <w:marBottom w:val="0"/>
          <w:divBdr>
            <w:top w:val="none" w:sz="0" w:space="0" w:color="auto"/>
            <w:left w:val="none" w:sz="0" w:space="0" w:color="auto"/>
            <w:bottom w:val="none" w:sz="0" w:space="0" w:color="auto"/>
            <w:right w:val="none" w:sz="0" w:space="0" w:color="auto"/>
          </w:divBdr>
        </w:div>
        <w:div w:id="1875849288">
          <w:marLeft w:val="640"/>
          <w:marRight w:val="0"/>
          <w:marTop w:val="0"/>
          <w:marBottom w:val="0"/>
          <w:divBdr>
            <w:top w:val="none" w:sz="0" w:space="0" w:color="auto"/>
            <w:left w:val="none" w:sz="0" w:space="0" w:color="auto"/>
            <w:bottom w:val="none" w:sz="0" w:space="0" w:color="auto"/>
            <w:right w:val="none" w:sz="0" w:space="0" w:color="auto"/>
          </w:divBdr>
        </w:div>
        <w:div w:id="1464690942">
          <w:marLeft w:val="640"/>
          <w:marRight w:val="0"/>
          <w:marTop w:val="0"/>
          <w:marBottom w:val="0"/>
          <w:divBdr>
            <w:top w:val="none" w:sz="0" w:space="0" w:color="auto"/>
            <w:left w:val="none" w:sz="0" w:space="0" w:color="auto"/>
            <w:bottom w:val="none" w:sz="0" w:space="0" w:color="auto"/>
            <w:right w:val="none" w:sz="0" w:space="0" w:color="auto"/>
          </w:divBdr>
        </w:div>
        <w:div w:id="196703700">
          <w:marLeft w:val="640"/>
          <w:marRight w:val="0"/>
          <w:marTop w:val="0"/>
          <w:marBottom w:val="0"/>
          <w:divBdr>
            <w:top w:val="none" w:sz="0" w:space="0" w:color="auto"/>
            <w:left w:val="none" w:sz="0" w:space="0" w:color="auto"/>
            <w:bottom w:val="none" w:sz="0" w:space="0" w:color="auto"/>
            <w:right w:val="none" w:sz="0" w:space="0" w:color="auto"/>
          </w:divBdr>
        </w:div>
        <w:div w:id="1783380668">
          <w:marLeft w:val="640"/>
          <w:marRight w:val="0"/>
          <w:marTop w:val="0"/>
          <w:marBottom w:val="0"/>
          <w:divBdr>
            <w:top w:val="none" w:sz="0" w:space="0" w:color="auto"/>
            <w:left w:val="none" w:sz="0" w:space="0" w:color="auto"/>
            <w:bottom w:val="none" w:sz="0" w:space="0" w:color="auto"/>
            <w:right w:val="none" w:sz="0" w:space="0" w:color="auto"/>
          </w:divBdr>
        </w:div>
        <w:div w:id="1481847949">
          <w:marLeft w:val="640"/>
          <w:marRight w:val="0"/>
          <w:marTop w:val="0"/>
          <w:marBottom w:val="0"/>
          <w:divBdr>
            <w:top w:val="none" w:sz="0" w:space="0" w:color="auto"/>
            <w:left w:val="none" w:sz="0" w:space="0" w:color="auto"/>
            <w:bottom w:val="none" w:sz="0" w:space="0" w:color="auto"/>
            <w:right w:val="none" w:sz="0" w:space="0" w:color="auto"/>
          </w:divBdr>
        </w:div>
        <w:div w:id="688483159">
          <w:marLeft w:val="640"/>
          <w:marRight w:val="0"/>
          <w:marTop w:val="0"/>
          <w:marBottom w:val="0"/>
          <w:divBdr>
            <w:top w:val="none" w:sz="0" w:space="0" w:color="auto"/>
            <w:left w:val="none" w:sz="0" w:space="0" w:color="auto"/>
            <w:bottom w:val="none" w:sz="0" w:space="0" w:color="auto"/>
            <w:right w:val="none" w:sz="0" w:space="0" w:color="auto"/>
          </w:divBdr>
        </w:div>
        <w:div w:id="556626911">
          <w:marLeft w:val="640"/>
          <w:marRight w:val="0"/>
          <w:marTop w:val="0"/>
          <w:marBottom w:val="0"/>
          <w:divBdr>
            <w:top w:val="none" w:sz="0" w:space="0" w:color="auto"/>
            <w:left w:val="none" w:sz="0" w:space="0" w:color="auto"/>
            <w:bottom w:val="none" w:sz="0" w:space="0" w:color="auto"/>
            <w:right w:val="none" w:sz="0" w:space="0" w:color="auto"/>
          </w:divBdr>
        </w:div>
        <w:div w:id="1335257525">
          <w:marLeft w:val="640"/>
          <w:marRight w:val="0"/>
          <w:marTop w:val="0"/>
          <w:marBottom w:val="0"/>
          <w:divBdr>
            <w:top w:val="none" w:sz="0" w:space="0" w:color="auto"/>
            <w:left w:val="none" w:sz="0" w:space="0" w:color="auto"/>
            <w:bottom w:val="none" w:sz="0" w:space="0" w:color="auto"/>
            <w:right w:val="none" w:sz="0" w:space="0" w:color="auto"/>
          </w:divBdr>
        </w:div>
        <w:div w:id="2092115138">
          <w:marLeft w:val="640"/>
          <w:marRight w:val="0"/>
          <w:marTop w:val="0"/>
          <w:marBottom w:val="0"/>
          <w:divBdr>
            <w:top w:val="none" w:sz="0" w:space="0" w:color="auto"/>
            <w:left w:val="none" w:sz="0" w:space="0" w:color="auto"/>
            <w:bottom w:val="none" w:sz="0" w:space="0" w:color="auto"/>
            <w:right w:val="none" w:sz="0" w:space="0" w:color="auto"/>
          </w:divBdr>
        </w:div>
        <w:div w:id="861405948">
          <w:marLeft w:val="640"/>
          <w:marRight w:val="0"/>
          <w:marTop w:val="0"/>
          <w:marBottom w:val="0"/>
          <w:divBdr>
            <w:top w:val="none" w:sz="0" w:space="0" w:color="auto"/>
            <w:left w:val="none" w:sz="0" w:space="0" w:color="auto"/>
            <w:bottom w:val="none" w:sz="0" w:space="0" w:color="auto"/>
            <w:right w:val="none" w:sz="0" w:space="0" w:color="auto"/>
          </w:divBdr>
        </w:div>
        <w:div w:id="2076708059">
          <w:marLeft w:val="640"/>
          <w:marRight w:val="0"/>
          <w:marTop w:val="0"/>
          <w:marBottom w:val="0"/>
          <w:divBdr>
            <w:top w:val="none" w:sz="0" w:space="0" w:color="auto"/>
            <w:left w:val="none" w:sz="0" w:space="0" w:color="auto"/>
            <w:bottom w:val="none" w:sz="0" w:space="0" w:color="auto"/>
            <w:right w:val="none" w:sz="0" w:space="0" w:color="auto"/>
          </w:divBdr>
        </w:div>
        <w:div w:id="860554114">
          <w:marLeft w:val="640"/>
          <w:marRight w:val="0"/>
          <w:marTop w:val="0"/>
          <w:marBottom w:val="0"/>
          <w:divBdr>
            <w:top w:val="none" w:sz="0" w:space="0" w:color="auto"/>
            <w:left w:val="none" w:sz="0" w:space="0" w:color="auto"/>
            <w:bottom w:val="none" w:sz="0" w:space="0" w:color="auto"/>
            <w:right w:val="none" w:sz="0" w:space="0" w:color="auto"/>
          </w:divBdr>
        </w:div>
        <w:div w:id="431514900">
          <w:marLeft w:val="640"/>
          <w:marRight w:val="0"/>
          <w:marTop w:val="0"/>
          <w:marBottom w:val="0"/>
          <w:divBdr>
            <w:top w:val="none" w:sz="0" w:space="0" w:color="auto"/>
            <w:left w:val="none" w:sz="0" w:space="0" w:color="auto"/>
            <w:bottom w:val="none" w:sz="0" w:space="0" w:color="auto"/>
            <w:right w:val="none" w:sz="0" w:space="0" w:color="auto"/>
          </w:divBdr>
        </w:div>
        <w:div w:id="1671178937">
          <w:marLeft w:val="640"/>
          <w:marRight w:val="0"/>
          <w:marTop w:val="0"/>
          <w:marBottom w:val="0"/>
          <w:divBdr>
            <w:top w:val="none" w:sz="0" w:space="0" w:color="auto"/>
            <w:left w:val="none" w:sz="0" w:space="0" w:color="auto"/>
            <w:bottom w:val="none" w:sz="0" w:space="0" w:color="auto"/>
            <w:right w:val="none" w:sz="0" w:space="0" w:color="auto"/>
          </w:divBdr>
        </w:div>
        <w:div w:id="2120877172">
          <w:marLeft w:val="640"/>
          <w:marRight w:val="0"/>
          <w:marTop w:val="0"/>
          <w:marBottom w:val="0"/>
          <w:divBdr>
            <w:top w:val="none" w:sz="0" w:space="0" w:color="auto"/>
            <w:left w:val="none" w:sz="0" w:space="0" w:color="auto"/>
            <w:bottom w:val="none" w:sz="0" w:space="0" w:color="auto"/>
            <w:right w:val="none" w:sz="0" w:space="0" w:color="auto"/>
          </w:divBdr>
        </w:div>
        <w:div w:id="1364012384">
          <w:marLeft w:val="640"/>
          <w:marRight w:val="0"/>
          <w:marTop w:val="0"/>
          <w:marBottom w:val="0"/>
          <w:divBdr>
            <w:top w:val="none" w:sz="0" w:space="0" w:color="auto"/>
            <w:left w:val="none" w:sz="0" w:space="0" w:color="auto"/>
            <w:bottom w:val="none" w:sz="0" w:space="0" w:color="auto"/>
            <w:right w:val="none" w:sz="0" w:space="0" w:color="auto"/>
          </w:divBdr>
        </w:div>
        <w:div w:id="1399135595">
          <w:marLeft w:val="640"/>
          <w:marRight w:val="0"/>
          <w:marTop w:val="0"/>
          <w:marBottom w:val="0"/>
          <w:divBdr>
            <w:top w:val="none" w:sz="0" w:space="0" w:color="auto"/>
            <w:left w:val="none" w:sz="0" w:space="0" w:color="auto"/>
            <w:bottom w:val="none" w:sz="0" w:space="0" w:color="auto"/>
            <w:right w:val="none" w:sz="0" w:space="0" w:color="auto"/>
          </w:divBdr>
        </w:div>
        <w:div w:id="504440756">
          <w:marLeft w:val="640"/>
          <w:marRight w:val="0"/>
          <w:marTop w:val="0"/>
          <w:marBottom w:val="0"/>
          <w:divBdr>
            <w:top w:val="none" w:sz="0" w:space="0" w:color="auto"/>
            <w:left w:val="none" w:sz="0" w:space="0" w:color="auto"/>
            <w:bottom w:val="none" w:sz="0" w:space="0" w:color="auto"/>
            <w:right w:val="none" w:sz="0" w:space="0" w:color="auto"/>
          </w:divBdr>
        </w:div>
        <w:div w:id="666591100">
          <w:marLeft w:val="640"/>
          <w:marRight w:val="0"/>
          <w:marTop w:val="0"/>
          <w:marBottom w:val="0"/>
          <w:divBdr>
            <w:top w:val="none" w:sz="0" w:space="0" w:color="auto"/>
            <w:left w:val="none" w:sz="0" w:space="0" w:color="auto"/>
            <w:bottom w:val="none" w:sz="0" w:space="0" w:color="auto"/>
            <w:right w:val="none" w:sz="0" w:space="0" w:color="auto"/>
          </w:divBdr>
        </w:div>
        <w:div w:id="1035546804">
          <w:marLeft w:val="640"/>
          <w:marRight w:val="0"/>
          <w:marTop w:val="0"/>
          <w:marBottom w:val="0"/>
          <w:divBdr>
            <w:top w:val="none" w:sz="0" w:space="0" w:color="auto"/>
            <w:left w:val="none" w:sz="0" w:space="0" w:color="auto"/>
            <w:bottom w:val="none" w:sz="0" w:space="0" w:color="auto"/>
            <w:right w:val="none" w:sz="0" w:space="0" w:color="auto"/>
          </w:divBdr>
        </w:div>
        <w:div w:id="133136232">
          <w:marLeft w:val="640"/>
          <w:marRight w:val="0"/>
          <w:marTop w:val="0"/>
          <w:marBottom w:val="0"/>
          <w:divBdr>
            <w:top w:val="none" w:sz="0" w:space="0" w:color="auto"/>
            <w:left w:val="none" w:sz="0" w:space="0" w:color="auto"/>
            <w:bottom w:val="none" w:sz="0" w:space="0" w:color="auto"/>
            <w:right w:val="none" w:sz="0" w:space="0" w:color="auto"/>
          </w:divBdr>
        </w:div>
        <w:div w:id="1689061441">
          <w:marLeft w:val="640"/>
          <w:marRight w:val="0"/>
          <w:marTop w:val="0"/>
          <w:marBottom w:val="0"/>
          <w:divBdr>
            <w:top w:val="none" w:sz="0" w:space="0" w:color="auto"/>
            <w:left w:val="none" w:sz="0" w:space="0" w:color="auto"/>
            <w:bottom w:val="none" w:sz="0" w:space="0" w:color="auto"/>
            <w:right w:val="none" w:sz="0" w:space="0" w:color="auto"/>
          </w:divBdr>
        </w:div>
        <w:div w:id="522286151">
          <w:marLeft w:val="640"/>
          <w:marRight w:val="0"/>
          <w:marTop w:val="0"/>
          <w:marBottom w:val="0"/>
          <w:divBdr>
            <w:top w:val="none" w:sz="0" w:space="0" w:color="auto"/>
            <w:left w:val="none" w:sz="0" w:space="0" w:color="auto"/>
            <w:bottom w:val="none" w:sz="0" w:space="0" w:color="auto"/>
            <w:right w:val="none" w:sz="0" w:space="0" w:color="auto"/>
          </w:divBdr>
        </w:div>
        <w:div w:id="11033048">
          <w:marLeft w:val="640"/>
          <w:marRight w:val="0"/>
          <w:marTop w:val="0"/>
          <w:marBottom w:val="0"/>
          <w:divBdr>
            <w:top w:val="none" w:sz="0" w:space="0" w:color="auto"/>
            <w:left w:val="none" w:sz="0" w:space="0" w:color="auto"/>
            <w:bottom w:val="none" w:sz="0" w:space="0" w:color="auto"/>
            <w:right w:val="none" w:sz="0" w:space="0" w:color="auto"/>
          </w:divBdr>
        </w:div>
        <w:div w:id="1248148098">
          <w:marLeft w:val="640"/>
          <w:marRight w:val="0"/>
          <w:marTop w:val="0"/>
          <w:marBottom w:val="0"/>
          <w:divBdr>
            <w:top w:val="none" w:sz="0" w:space="0" w:color="auto"/>
            <w:left w:val="none" w:sz="0" w:space="0" w:color="auto"/>
            <w:bottom w:val="none" w:sz="0" w:space="0" w:color="auto"/>
            <w:right w:val="none" w:sz="0" w:space="0" w:color="auto"/>
          </w:divBdr>
        </w:div>
        <w:div w:id="501631246">
          <w:marLeft w:val="640"/>
          <w:marRight w:val="0"/>
          <w:marTop w:val="0"/>
          <w:marBottom w:val="0"/>
          <w:divBdr>
            <w:top w:val="none" w:sz="0" w:space="0" w:color="auto"/>
            <w:left w:val="none" w:sz="0" w:space="0" w:color="auto"/>
            <w:bottom w:val="none" w:sz="0" w:space="0" w:color="auto"/>
            <w:right w:val="none" w:sz="0" w:space="0" w:color="auto"/>
          </w:divBdr>
        </w:div>
        <w:div w:id="1143690556">
          <w:marLeft w:val="640"/>
          <w:marRight w:val="0"/>
          <w:marTop w:val="0"/>
          <w:marBottom w:val="0"/>
          <w:divBdr>
            <w:top w:val="none" w:sz="0" w:space="0" w:color="auto"/>
            <w:left w:val="none" w:sz="0" w:space="0" w:color="auto"/>
            <w:bottom w:val="none" w:sz="0" w:space="0" w:color="auto"/>
            <w:right w:val="none" w:sz="0" w:space="0" w:color="auto"/>
          </w:divBdr>
        </w:div>
        <w:div w:id="2029403158">
          <w:marLeft w:val="640"/>
          <w:marRight w:val="0"/>
          <w:marTop w:val="0"/>
          <w:marBottom w:val="0"/>
          <w:divBdr>
            <w:top w:val="none" w:sz="0" w:space="0" w:color="auto"/>
            <w:left w:val="none" w:sz="0" w:space="0" w:color="auto"/>
            <w:bottom w:val="none" w:sz="0" w:space="0" w:color="auto"/>
            <w:right w:val="none" w:sz="0" w:space="0" w:color="auto"/>
          </w:divBdr>
        </w:div>
        <w:div w:id="662707957">
          <w:marLeft w:val="640"/>
          <w:marRight w:val="0"/>
          <w:marTop w:val="0"/>
          <w:marBottom w:val="0"/>
          <w:divBdr>
            <w:top w:val="none" w:sz="0" w:space="0" w:color="auto"/>
            <w:left w:val="none" w:sz="0" w:space="0" w:color="auto"/>
            <w:bottom w:val="none" w:sz="0" w:space="0" w:color="auto"/>
            <w:right w:val="none" w:sz="0" w:space="0" w:color="auto"/>
          </w:divBdr>
        </w:div>
        <w:div w:id="954019810">
          <w:marLeft w:val="640"/>
          <w:marRight w:val="0"/>
          <w:marTop w:val="0"/>
          <w:marBottom w:val="0"/>
          <w:divBdr>
            <w:top w:val="none" w:sz="0" w:space="0" w:color="auto"/>
            <w:left w:val="none" w:sz="0" w:space="0" w:color="auto"/>
            <w:bottom w:val="none" w:sz="0" w:space="0" w:color="auto"/>
            <w:right w:val="none" w:sz="0" w:space="0" w:color="auto"/>
          </w:divBdr>
        </w:div>
        <w:div w:id="15692774">
          <w:marLeft w:val="640"/>
          <w:marRight w:val="0"/>
          <w:marTop w:val="0"/>
          <w:marBottom w:val="0"/>
          <w:divBdr>
            <w:top w:val="none" w:sz="0" w:space="0" w:color="auto"/>
            <w:left w:val="none" w:sz="0" w:space="0" w:color="auto"/>
            <w:bottom w:val="none" w:sz="0" w:space="0" w:color="auto"/>
            <w:right w:val="none" w:sz="0" w:space="0" w:color="auto"/>
          </w:divBdr>
        </w:div>
        <w:div w:id="2024816361">
          <w:marLeft w:val="640"/>
          <w:marRight w:val="0"/>
          <w:marTop w:val="0"/>
          <w:marBottom w:val="0"/>
          <w:divBdr>
            <w:top w:val="none" w:sz="0" w:space="0" w:color="auto"/>
            <w:left w:val="none" w:sz="0" w:space="0" w:color="auto"/>
            <w:bottom w:val="none" w:sz="0" w:space="0" w:color="auto"/>
            <w:right w:val="none" w:sz="0" w:space="0" w:color="auto"/>
          </w:divBdr>
        </w:div>
        <w:div w:id="316808690">
          <w:marLeft w:val="640"/>
          <w:marRight w:val="0"/>
          <w:marTop w:val="0"/>
          <w:marBottom w:val="0"/>
          <w:divBdr>
            <w:top w:val="none" w:sz="0" w:space="0" w:color="auto"/>
            <w:left w:val="none" w:sz="0" w:space="0" w:color="auto"/>
            <w:bottom w:val="none" w:sz="0" w:space="0" w:color="auto"/>
            <w:right w:val="none" w:sz="0" w:space="0" w:color="auto"/>
          </w:divBdr>
        </w:div>
        <w:div w:id="1471364491">
          <w:marLeft w:val="640"/>
          <w:marRight w:val="0"/>
          <w:marTop w:val="0"/>
          <w:marBottom w:val="0"/>
          <w:divBdr>
            <w:top w:val="none" w:sz="0" w:space="0" w:color="auto"/>
            <w:left w:val="none" w:sz="0" w:space="0" w:color="auto"/>
            <w:bottom w:val="none" w:sz="0" w:space="0" w:color="auto"/>
            <w:right w:val="none" w:sz="0" w:space="0" w:color="auto"/>
          </w:divBdr>
        </w:div>
        <w:div w:id="442000852">
          <w:marLeft w:val="640"/>
          <w:marRight w:val="0"/>
          <w:marTop w:val="0"/>
          <w:marBottom w:val="0"/>
          <w:divBdr>
            <w:top w:val="none" w:sz="0" w:space="0" w:color="auto"/>
            <w:left w:val="none" w:sz="0" w:space="0" w:color="auto"/>
            <w:bottom w:val="none" w:sz="0" w:space="0" w:color="auto"/>
            <w:right w:val="none" w:sz="0" w:space="0" w:color="auto"/>
          </w:divBdr>
        </w:div>
        <w:div w:id="491604333">
          <w:marLeft w:val="640"/>
          <w:marRight w:val="0"/>
          <w:marTop w:val="0"/>
          <w:marBottom w:val="0"/>
          <w:divBdr>
            <w:top w:val="none" w:sz="0" w:space="0" w:color="auto"/>
            <w:left w:val="none" w:sz="0" w:space="0" w:color="auto"/>
            <w:bottom w:val="none" w:sz="0" w:space="0" w:color="auto"/>
            <w:right w:val="none" w:sz="0" w:space="0" w:color="auto"/>
          </w:divBdr>
        </w:div>
        <w:div w:id="1853252740">
          <w:marLeft w:val="640"/>
          <w:marRight w:val="0"/>
          <w:marTop w:val="0"/>
          <w:marBottom w:val="0"/>
          <w:divBdr>
            <w:top w:val="none" w:sz="0" w:space="0" w:color="auto"/>
            <w:left w:val="none" w:sz="0" w:space="0" w:color="auto"/>
            <w:bottom w:val="none" w:sz="0" w:space="0" w:color="auto"/>
            <w:right w:val="none" w:sz="0" w:space="0" w:color="auto"/>
          </w:divBdr>
        </w:div>
        <w:div w:id="792597726">
          <w:marLeft w:val="640"/>
          <w:marRight w:val="0"/>
          <w:marTop w:val="0"/>
          <w:marBottom w:val="0"/>
          <w:divBdr>
            <w:top w:val="none" w:sz="0" w:space="0" w:color="auto"/>
            <w:left w:val="none" w:sz="0" w:space="0" w:color="auto"/>
            <w:bottom w:val="none" w:sz="0" w:space="0" w:color="auto"/>
            <w:right w:val="none" w:sz="0" w:space="0" w:color="auto"/>
          </w:divBdr>
        </w:div>
        <w:div w:id="208106979">
          <w:marLeft w:val="640"/>
          <w:marRight w:val="0"/>
          <w:marTop w:val="0"/>
          <w:marBottom w:val="0"/>
          <w:divBdr>
            <w:top w:val="none" w:sz="0" w:space="0" w:color="auto"/>
            <w:left w:val="none" w:sz="0" w:space="0" w:color="auto"/>
            <w:bottom w:val="none" w:sz="0" w:space="0" w:color="auto"/>
            <w:right w:val="none" w:sz="0" w:space="0" w:color="auto"/>
          </w:divBdr>
        </w:div>
        <w:div w:id="548883698">
          <w:marLeft w:val="640"/>
          <w:marRight w:val="0"/>
          <w:marTop w:val="0"/>
          <w:marBottom w:val="0"/>
          <w:divBdr>
            <w:top w:val="none" w:sz="0" w:space="0" w:color="auto"/>
            <w:left w:val="none" w:sz="0" w:space="0" w:color="auto"/>
            <w:bottom w:val="none" w:sz="0" w:space="0" w:color="auto"/>
            <w:right w:val="none" w:sz="0" w:space="0" w:color="auto"/>
          </w:divBdr>
        </w:div>
        <w:div w:id="2001232189">
          <w:marLeft w:val="640"/>
          <w:marRight w:val="0"/>
          <w:marTop w:val="0"/>
          <w:marBottom w:val="0"/>
          <w:divBdr>
            <w:top w:val="none" w:sz="0" w:space="0" w:color="auto"/>
            <w:left w:val="none" w:sz="0" w:space="0" w:color="auto"/>
            <w:bottom w:val="none" w:sz="0" w:space="0" w:color="auto"/>
            <w:right w:val="none" w:sz="0" w:space="0" w:color="auto"/>
          </w:divBdr>
        </w:div>
        <w:div w:id="210312172">
          <w:marLeft w:val="640"/>
          <w:marRight w:val="0"/>
          <w:marTop w:val="0"/>
          <w:marBottom w:val="0"/>
          <w:divBdr>
            <w:top w:val="none" w:sz="0" w:space="0" w:color="auto"/>
            <w:left w:val="none" w:sz="0" w:space="0" w:color="auto"/>
            <w:bottom w:val="none" w:sz="0" w:space="0" w:color="auto"/>
            <w:right w:val="none" w:sz="0" w:space="0" w:color="auto"/>
          </w:divBdr>
        </w:div>
        <w:div w:id="1280990874">
          <w:marLeft w:val="640"/>
          <w:marRight w:val="0"/>
          <w:marTop w:val="0"/>
          <w:marBottom w:val="0"/>
          <w:divBdr>
            <w:top w:val="none" w:sz="0" w:space="0" w:color="auto"/>
            <w:left w:val="none" w:sz="0" w:space="0" w:color="auto"/>
            <w:bottom w:val="none" w:sz="0" w:space="0" w:color="auto"/>
            <w:right w:val="none" w:sz="0" w:space="0" w:color="auto"/>
          </w:divBdr>
        </w:div>
        <w:div w:id="1745294708">
          <w:marLeft w:val="640"/>
          <w:marRight w:val="0"/>
          <w:marTop w:val="0"/>
          <w:marBottom w:val="0"/>
          <w:divBdr>
            <w:top w:val="none" w:sz="0" w:space="0" w:color="auto"/>
            <w:left w:val="none" w:sz="0" w:space="0" w:color="auto"/>
            <w:bottom w:val="none" w:sz="0" w:space="0" w:color="auto"/>
            <w:right w:val="none" w:sz="0" w:space="0" w:color="auto"/>
          </w:divBdr>
        </w:div>
        <w:div w:id="577521859">
          <w:marLeft w:val="640"/>
          <w:marRight w:val="0"/>
          <w:marTop w:val="0"/>
          <w:marBottom w:val="0"/>
          <w:divBdr>
            <w:top w:val="none" w:sz="0" w:space="0" w:color="auto"/>
            <w:left w:val="none" w:sz="0" w:space="0" w:color="auto"/>
            <w:bottom w:val="none" w:sz="0" w:space="0" w:color="auto"/>
            <w:right w:val="none" w:sz="0" w:space="0" w:color="auto"/>
          </w:divBdr>
        </w:div>
        <w:div w:id="1897546340">
          <w:marLeft w:val="640"/>
          <w:marRight w:val="0"/>
          <w:marTop w:val="0"/>
          <w:marBottom w:val="0"/>
          <w:divBdr>
            <w:top w:val="none" w:sz="0" w:space="0" w:color="auto"/>
            <w:left w:val="none" w:sz="0" w:space="0" w:color="auto"/>
            <w:bottom w:val="none" w:sz="0" w:space="0" w:color="auto"/>
            <w:right w:val="none" w:sz="0" w:space="0" w:color="auto"/>
          </w:divBdr>
        </w:div>
        <w:div w:id="408774677">
          <w:marLeft w:val="640"/>
          <w:marRight w:val="0"/>
          <w:marTop w:val="0"/>
          <w:marBottom w:val="0"/>
          <w:divBdr>
            <w:top w:val="none" w:sz="0" w:space="0" w:color="auto"/>
            <w:left w:val="none" w:sz="0" w:space="0" w:color="auto"/>
            <w:bottom w:val="none" w:sz="0" w:space="0" w:color="auto"/>
            <w:right w:val="none" w:sz="0" w:space="0" w:color="auto"/>
          </w:divBdr>
        </w:div>
        <w:div w:id="375665245">
          <w:marLeft w:val="640"/>
          <w:marRight w:val="0"/>
          <w:marTop w:val="0"/>
          <w:marBottom w:val="0"/>
          <w:divBdr>
            <w:top w:val="none" w:sz="0" w:space="0" w:color="auto"/>
            <w:left w:val="none" w:sz="0" w:space="0" w:color="auto"/>
            <w:bottom w:val="none" w:sz="0" w:space="0" w:color="auto"/>
            <w:right w:val="none" w:sz="0" w:space="0" w:color="auto"/>
          </w:divBdr>
        </w:div>
        <w:div w:id="1089275842">
          <w:marLeft w:val="640"/>
          <w:marRight w:val="0"/>
          <w:marTop w:val="0"/>
          <w:marBottom w:val="0"/>
          <w:divBdr>
            <w:top w:val="none" w:sz="0" w:space="0" w:color="auto"/>
            <w:left w:val="none" w:sz="0" w:space="0" w:color="auto"/>
            <w:bottom w:val="none" w:sz="0" w:space="0" w:color="auto"/>
            <w:right w:val="none" w:sz="0" w:space="0" w:color="auto"/>
          </w:divBdr>
        </w:div>
        <w:div w:id="839125009">
          <w:marLeft w:val="640"/>
          <w:marRight w:val="0"/>
          <w:marTop w:val="0"/>
          <w:marBottom w:val="0"/>
          <w:divBdr>
            <w:top w:val="none" w:sz="0" w:space="0" w:color="auto"/>
            <w:left w:val="none" w:sz="0" w:space="0" w:color="auto"/>
            <w:bottom w:val="none" w:sz="0" w:space="0" w:color="auto"/>
            <w:right w:val="none" w:sz="0" w:space="0" w:color="auto"/>
          </w:divBdr>
        </w:div>
        <w:div w:id="79839961">
          <w:marLeft w:val="640"/>
          <w:marRight w:val="0"/>
          <w:marTop w:val="0"/>
          <w:marBottom w:val="0"/>
          <w:divBdr>
            <w:top w:val="none" w:sz="0" w:space="0" w:color="auto"/>
            <w:left w:val="none" w:sz="0" w:space="0" w:color="auto"/>
            <w:bottom w:val="none" w:sz="0" w:space="0" w:color="auto"/>
            <w:right w:val="none" w:sz="0" w:space="0" w:color="auto"/>
          </w:divBdr>
        </w:div>
        <w:div w:id="615211733">
          <w:marLeft w:val="640"/>
          <w:marRight w:val="0"/>
          <w:marTop w:val="0"/>
          <w:marBottom w:val="0"/>
          <w:divBdr>
            <w:top w:val="none" w:sz="0" w:space="0" w:color="auto"/>
            <w:left w:val="none" w:sz="0" w:space="0" w:color="auto"/>
            <w:bottom w:val="none" w:sz="0" w:space="0" w:color="auto"/>
            <w:right w:val="none" w:sz="0" w:space="0" w:color="auto"/>
          </w:divBdr>
        </w:div>
        <w:div w:id="869220709">
          <w:marLeft w:val="640"/>
          <w:marRight w:val="0"/>
          <w:marTop w:val="0"/>
          <w:marBottom w:val="0"/>
          <w:divBdr>
            <w:top w:val="none" w:sz="0" w:space="0" w:color="auto"/>
            <w:left w:val="none" w:sz="0" w:space="0" w:color="auto"/>
            <w:bottom w:val="none" w:sz="0" w:space="0" w:color="auto"/>
            <w:right w:val="none" w:sz="0" w:space="0" w:color="auto"/>
          </w:divBdr>
        </w:div>
        <w:div w:id="1376781824">
          <w:marLeft w:val="640"/>
          <w:marRight w:val="0"/>
          <w:marTop w:val="0"/>
          <w:marBottom w:val="0"/>
          <w:divBdr>
            <w:top w:val="none" w:sz="0" w:space="0" w:color="auto"/>
            <w:left w:val="none" w:sz="0" w:space="0" w:color="auto"/>
            <w:bottom w:val="none" w:sz="0" w:space="0" w:color="auto"/>
            <w:right w:val="none" w:sz="0" w:space="0" w:color="auto"/>
          </w:divBdr>
        </w:div>
        <w:div w:id="1137919394">
          <w:marLeft w:val="640"/>
          <w:marRight w:val="0"/>
          <w:marTop w:val="0"/>
          <w:marBottom w:val="0"/>
          <w:divBdr>
            <w:top w:val="none" w:sz="0" w:space="0" w:color="auto"/>
            <w:left w:val="none" w:sz="0" w:space="0" w:color="auto"/>
            <w:bottom w:val="none" w:sz="0" w:space="0" w:color="auto"/>
            <w:right w:val="none" w:sz="0" w:space="0" w:color="auto"/>
          </w:divBdr>
        </w:div>
        <w:div w:id="2000573100">
          <w:marLeft w:val="640"/>
          <w:marRight w:val="0"/>
          <w:marTop w:val="0"/>
          <w:marBottom w:val="0"/>
          <w:divBdr>
            <w:top w:val="none" w:sz="0" w:space="0" w:color="auto"/>
            <w:left w:val="none" w:sz="0" w:space="0" w:color="auto"/>
            <w:bottom w:val="none" w:sz="0" w:space="0" w:color="auto"/>
            <w:right w:val="none" w:sz="0" w:space="0" w:color="auto"/>
          </w:divBdr>
        </w:div>
        <w:div w:id="748499753">
          <w:marLeft w:val="640"/>
          <w:marRight w:val="0"/>
          <w:marTop w:val="0"/>
          <w:marBottom w:val="0"/>
          <w:divBdr>
            <w:top w:val="none" w:sz="0" w:space="0" w:color="auto"/>
            <w:left w:val="none" w:sz="0" w:space="0" w:color="auto"/>
            <w:bottom w:val="none" w:sz="0" w:space="0" w:color="auto"/>
            <w:right w:val="none" w:sz="0" w:space="0" w:color="auto"/>
          </w:divBdr>
        </w:div>
        <w:div w:id="1376851791">
          <w:marLeft w:val="640"/>
          <w:marRight w:val="0"/>
          <w:marTop w:val="0"/>
          <w:marBottom w:val="0"/>
          <w:divBdr>
            <w:top w:val="none" w:sz="0" w:space="0" w:color="auto"/>
            <w:left w:val="none" w:sz="0" w:space="0" w:color="auto"/>
            <w:bottom w:val="none" w:sz="0" w:space="0" w:color="auto"/>
            <w:right w:val="none" w:sz="0" w:space="0" w:color="auto"/>
          </w:divBdr>
        </w:div>
        <w:div w:id="1120875869">
          <w:marLeft w:val="640"/>
          <w:marRight w:val="0"/>
          <w:marTop w:val="0"/>
          <w:marBottom w:val="0"/>
          <w:divBdr>
            <w:top w:val="none" w:sz="0" w:space="0" w:color="auto"/>
            <w:left w:val="none" w:sz="0" w:space="0" w:color="auto"/>
            <w:bottom w:val="none" w:sz="0" w:space="0" w:color="auto"/>
            <w:right w:val="none" w:sz="0" w:space="0" w:color="auto"/>
          </w:divBdr>
        </w:div>
        <w:div w:id="983394557">
          <w:marLeft w:val="640"/>
          <w:marRight w:val="0"/>
          <w:marTop w:val="0"/>
          <w:marBottom w:val="0"/>
          <w:divBdr>
            <w:top w:val="none" w:sz="0" w:space="0" w:color="auto"/>
            <w:left w:val="none" w:sz="0" w:space="0" w:color="auto"/>
            <w:bottom w:val="none" w:sz="0" w:space="0" w:color="auto"/>
            <w:right w:val="none" w:sz="0" w:space="0" w:color="auto"/>
          </w:divBdr>
        </w:div>
        <w:div w:id="1546024997">
          <w:marLeft w:val="640"/>
          <w:marRight w:val="0"/>
          <w:marTop w:val="0"/>
          <w:marBottom w:val="0"/>
          <w:divBdr>
            <w:top w:val="none" w:sz="0" w:space="0" w:color="auto"/>
            <w:left w:val="none" w:sz="0" w:space="0" w:color="auto"/>
            <w:bottom w:val="none" w:sz="0" w:space="0" w:color="auto"/>
            <w:right w:val="none" w:sz="0" w:space="0" w:color="auto"/>
          </w:divBdr>
        </w:div>
        <w:div w:id="1109937408">
          <w:marLeft w:val="640"/>
          <w:marRight w:val="0"/>
          <w:marTop w:val="0"/>
          <w:marBottom w:val="0"/>
          <w:divBdr>
            <w:top w:val="none" w:sz="0" w:space="0" w:color="auto"/>
            <w:left w:val="none" w:sz="0" w:space="0" w:color="auto"/>
            <w:bottom w:val="none" w:sz="0" w:space="0" w:color="auto"/>
            <w:right w:val="none" w:sz="0" w:space="0" w:color="auto"/>
          </w:divBdr>
        </w:div>
        <w:div w:id="205263845">
          <w:marLeft w:val="640"/>
          <w:marRight w:val="0"/>
          <w:marTop w:val="0"/>
          <w:marBottom w:val="0"/>
          <w:divBdr>
            <w:top w:val="none" w:sz="0" w:space="0" w:color="auto"/>
            <w:left w:val="none" w:sz="0" w:space="0" w:color="auto"/>
            <w:bottom w:val="none" w:sz="0" w:space="0" w:color="auto"/>
            <w:right w:val="none" w:sz="0" w:space="0" w:color="auto"/>
          </w:divBdr>
        </w:div>
        <w:div w:id="1272779903">
          <w:marLeft w:val="640"/>
          <w:marRight w:val="0"/>
          <w:marTop w:val="0"/>
          <w:marBottom w:val="0"/>
          <w:divBdr>
            <w:top w:val="none" w:sz="0" w:space="0" w:color="auto"/>
            <w:left w:val="none" w:sz="0" w:space="0" w:color="auto"/>
            <w:bottom w:val="none" w:sz="0" w:space="0" w:color="auto"/>
            <w:right w:val="none" w:sz="0" w:space="0" w:color="auto"/>
          </w:divBdr>
        </w:div>
        <w:div w:id="1329670151">
          <w:marLeft w:val="640"/>
          <w:marRight w:val="0"/>
          <w:marTop w:val="0"/>
          <w:marBottom w:val="0"/>
          <w:divBdr>
            <w:top w:val="none" w:sz="0" w:space="0" w:color="auto"/>
            <w:left w:val="none" w:sz="0" w:space="0" w:color="auto"/>
            <w:bottom w:val="none" w:sz="0" w:space="0" w:color="auto"/>
            <w:right w:val="none" w:sz="0" w:space="0" w:color="auto"/>
          </w:divBdr>
        </w:div>
        <w:div w:id="724526614">
          <w:marLeft w:val="640"/>
          <w:marRight w:val="0"/>
          <w:marTop w:val="0"/>
          <w:marBottom w:val="0"/>
          <w:divBdr>
            <w:top w:val="none" w:sz="0" w:space="0" w:color="auto"/>
            <w:left w:val="none" w:sz="0" w:space="0" w:color="auto"/>
            <w:bottom w:val="none" w:sz="0" w:space="0" w:color="auto"/>
            <w:right w:val="none" w:sz="0" w:space="0" w:color="auto"/>
          </w:divBdr>
        </w:div>
        <w:div w:id="1901592955">
          <w:marLeft w:val="640"/>
          <w:marRight w:val="0"/>
          <w:marTop w:val="0"/>
          <w:marBottom w:val="0"/>
          <w:divBdr>
            <w:top w:val="none" w:sz="0" w:space="0" w:color="auto"/>
            <w:left w:val="none" w:sz="0" w:space="0" w:color="auto"/>
            <w:bottom w:val="none" w:sz="0" w:space="0" w:color="auto"/>
            <w:right w:val="none" w:sz="0" w:space="0" w:color="auto"/>
          </w:divBdr>
        </w:div>
        <w:div w:id="1170145405">
          <w:marLeft w:val="640"/>
          <w:marRight w:val="0"/>
          <w:marTop w:val="0"/>
          <w:marBottom w:val="0"/>
          <w:divBdr>
            <w:top w:val="none" w:sz="0" w:space="0" w:color="auto"/>
            <w:left w:val="none" w:sz="0" w:space="0" w:color="auto"/>
            <w:bottom w:val="none" w:sz="0" w:space="0" w:color="auto"/>
            <w:right w:val="none" w:sz="0" w:space="0" w:color="auto"/>
          </w:divBdr>
        </w:div>
        <w:div w:id="1293830906">
          <w:marLeft w:val="640"/>
          <w:marRight w:val="0"/>
          <w:marTop w:val="0"/>
          <w:marBottom w:val="0"/>
          <w:divBdr>
            <w:top w:val="none" w:sz="0" w:space="0" w:color="auto"/>
            <w:left w:val="none" w:sz="0" w:space="0" w:color="auto"/>
            <w:bottom w:val="none" w:sz="0" w:space="0" w:color="auto"/>
            <w:right w:val="none" w:sz="0" w:space="0" w:color="auto"/>
          </w:divBdr>
        </w:div>
        <w:div w:id="1813907465">
          <w:marLeft w:val="640"/>
          <w:marRight w:val="0"/>
          <w:marTop w:val="0"/>
          <w:marBottom w:val="0"/>
          <w:divBdr>
            <w:top w:val="none" w:sz="0" w:space="0" w:color="auto"/>
            <w:left w:val="none" w:sz="0" w:space="0" w:color="auto"/>
            <w:bottom w:val="none" w:sz="0" w:space="0" w:color="auto"/>
            <w:right w:val="none" w:sz="0" w:space="0" w:color="auto"/>
          </w:divBdr>
        </w:div>
        <w:div w:id="1040588734">
          <w:marLeft w:val="640"/>
          <w:marRight w:val="0"/>
          <w:marTop w:val="0"/>
          <w:marBottom w:val="0"/>
          <w:divBdr>
            <w:top w:val="none" w:sz="0" w:space="0" w:color="auto"/>
            <w:left w:val="none" w:sz="0" w:space="0" w:color="auto"/>
            <w:bottom w:val="none" w:sz="0" w:space="0" w:color="auto"/>
            <w:right w:val="none" w:sz="0" w:space="0" w:color="auto"/>
          </w:divBdr>
        </w:div>
        <w:div w:id="1351225169">
          <w:marLeft w:val="640"/>
          <w:marRight w:val="0"/>
          <w:marTop w:val="0"/>
          <w:marBottom w:val="0"/>
          <w:divBdr>
            <w:top w:val="none" w:sz="0" w:space="0" w:color="auto"/>
            <w:left w:val="none" w:sz="0" w:space="0" w:color="auto"/>
            <w:bottom w:val="none" w:sz="0" w:space="0" w:color="auto"/>
            <w:right w:val="none" w:sz="0" w:space="0" w:color="auto"/>
          </w:divBdr>
        </w:div>
        <w:div w:id="841354862">
          <w:marLeft w:val="640"/>
          <w:marRight w:val="0"/>
          <w:marTop w:val="0"/>
          <w:marBottom w:val="0"/>
          <w:divBdr>
            <w:top w:val="none" w:sz="0" w:space="0" w:color="auto"/>
            <w:left w:val="none" w:sz="0" w:space="0" w:color="auto"/>
            <w:bottom w:val="none" w:sz="0" w:space="0" w:color="auto"/>
            <w:right w:val="none" w:sz="0" w:space="0" w:color="auto"/>
          </w:divBdr>
        </w:div>
        <w:div w:id="549919985">
          <w:marLeft w:val="640"/>
          <w:marRight w:val="0"/>
          <w:marTop w:val="0"/>
          <w:marBottom w:val="0"/>
          <w:divBdr>
            <w:top w:val="none" w:sz="0" w:space="0" w:color="auto"/>
            <w:left w:val="none" w:sz="0" w:space="0" w:color="auto"/>
            <w:bottom w:val="none" w:sz="0" w:space="0" w:color="auto"/>
            <w:right w:val="none" w:sz="0" w:space="0" w:color="auto"/>
          </w:divBdr>
        </w:div>
        <w:div w:id="1352144946">
          <w:marLeft w:val="640"/>
          <w:marRight w:val="0"/>
          <w:marTop w:val="0"/>
          <w:marBottom w:val="0"/>
          <w:divBdr>
            <w:top w:val="none" w:sz="0" w:space="0" w:color="auto"/>
            <w:left w:val="none" w:sz="0" w:space="0" w:color="auto"/>
            <w:bottom w:val="none" w:sz="0" w:space="0" w:color="auto"/>
            <w:right w:val="none" w:sz="0" w:space="0" w:color="auto"/>
          </w:divBdr>
        </w:div>
        <w:div w:id="1333294312">
          <w:marLeft w:val="640"/>
          <w:marRight w:val="0"/>
          <w:marTop w:val="0"/>
          <w:marBottom w:val="0"/>
          <w:divBdr>
            <w:top w:val="none" w:sz="0" w:space="0" w:color="auto"/>
            <w:left w:val="none" w:sz="0" w:space="0" w:color="auto"/>
            <w:bottom w:val="none" w:sz="0" w:space="0" w:color="auto"/>
            <w:right w:val="none" w:sz="0" w:space="0" w:color="auto"/>
          </w:divBdr>
        </w:div>
        <w:div w:id="336731777">
          <w:marLeft w:val="640"/>
          <w:marRight w:val="0"/>
          <w:marTop w:val="0"/>
          <w:marBottom w:val="0"/>
          <w:divBdr>
            <w:top w:val="none" w:sz="0" w:space="0" w:color="auto"/>
            <w:left w:val="none" w:sz="0" w:space="0" w:color="auto"/>
            <w:bottom w:val="none" w:sz="0" w:space="0" w:color="auto"/>
            <w:right w:val="none" w:sz="0" w:space="0" w:color="auto"/>
          </w:divBdr>
        </w:div>
        <w:div w:id="1532910614">
          <w:marLeft w:val="640"/>
          <w:marRight w:val="0"/>
          <w:marTop w:val="0"/>
          <w:marBottom w:val="0"/>
          <w:divBdr>
            <w:top w:val="none" w:sz="0" w:space="0" w:color="auto"/>
            <w:left w:val="none" w:sz="0" w:space="0" w:color="auto"/>
            <w:bottom w:val="none" w:sz="0" w:space="0" w:color="auto"/>
            <w:right w:val="none" w:sz="0" w:space="0" w:color="auto"/>
          </w:divBdr>
        </w:div>
        <w:div w:id="1389183903">
          <w:marLeft w:val="640"/>
          <w:marRight w:val="0"/>
          <w:marTop w:val="0"/>
          <w:marBottom w:val="0"/>
          <w:divBdr>
            <w:top w:val="none" w:sz="0" w:space="0" w:color="auto"/>
            <w:left w:val="none" w:sz="0" w:space="0" w:color="auto"/>
            <w:bottom w:val="none" w:sz="0" w:space="0" w:color="auto"/>
            <w:right w:val="none" w:sz="0" w:space="0" w:color="auto"/>
          </w:divBdr>
        </w:div>
        <w:div w:id="1033194494">
          <w:marLeft w:val="640"/>
          <w:marRight w:val="0"/>
          <w:marTop w:val="0"/>
          <w:marBottom w:val="0"/>
          <w:divBdr>
            <w:top w:val="none" w:sz="0" w:space="0" w:color="auto"/>
            <w:left w:val="none" w:sz="0" w:space="0" w:color="auto"/>
            <w:bottom w:val="none" w:sz="0" w:space="0" w:color="auto"/>
            <w:right w:val="none" w:sz="0" w:space="0" w:color="auto"/>
          </w:divBdr>
        </w:div>
        <w:div w:id="8876883">
          <w:marLeft w:val="640"/>
          <w:marRight w:val="0"/>
          <w:marTop w:val="0"/>
          <w:marBottom w:val="0"/>
          <w:divBdr>
            <w:top w:val="none" w:sz="0" w:space="0" w:color="auto"/>
            <w:left w:val="none" w:sz="0" w:space="0" w:color="auto"/>
            <w:bottom w:val="none" w:sz="0" w:space="0" w:color="auto"/>
            <w:right w:val="none" w:sz="0" w:space="0" w:color="auto"/>
          </w:divBdr>
        </w:div>
        <w:div w:id="1453327538">
          <w:marLeft w:val="640"/>
          <w:marRight w:val="0"/>
          <w:marTop w:val="0"/>
          <w:marBottom w:val="0"/>
          <w:divBdr>
            <w:top w:val="none" w:sz="0" w:space="0" w:color="auto"/>
            <w:left w:val="none" w:sz="0" w:space="0" w:color="auto"/>
            <w:bottom w:val="none" w:sz="0" w:space="0" w:color="auto"/>
            <w:right w:val="none" w:sz="0" w:space="0" w:color="auto"/>
          </w:divBdr>
        </w:div>
      </w:divsChild>
    </w:div>
    <w:div w:id="827332022">
      <w:bodyDiv w:val="1"/>
      <w:marLeft w:val="0"/>
      <w:marRight w:val="0"/>
      <w:marTop w:val="0"/>
      <w:marBottom w:val="0"/>
      <w:divBdr>
        <w:top w:val="none" w:sz="0" w:space="0" w:color="auto"/>
        <w:left w:val="none" w:sz="0" w:space="0" w:color="auto"/>
        <w:bottom w:val="none" w:sz="0" w:space="0" w:color="auto"/>
        <w:right w:val="none" w:sz="0" w:space="0" w:color="auto"/>
      </w:divBdr>
    </w:div>
    <w:div w:id="828324559">
      <w:bodyDiv w:val="1"/>
      <w:marLeft w:val="0"/>
      <w:marRight w:val="0"/>
      <w:marTop w:val="0"/>
      <w:marBottom w:val="0"/>
      <w:divBdr>
        <w:top w:val="none" w:sz="0" w:space="0" w:color="auto"/>
        <w:left w:val="none" w:sz="0" w:space="0" w:color="auto"/>
        <w:bottom w:val="none" w:sz="0" w:space="0" w:color="auto"/>
        <w:right w:val="none" w:sz="0" w:space="0" w:color="auto"/>
      </w:divBdr>
    </w:div>
    <w:div w:id="830145879">
      <w:bodyDiv w:val="1"/>
      <w:marLeft w:val="0"/>
      <w:marRight w:val="0"/>
      <w:marTop w:val="0"/>
      <w:marBottom w:val="0"/>
      <w:divBdr>
        <w:top w:val="none" w:sz="0" w:space="0" w:color="auto"/>
        <w:left w:val="none" w:sz="0" w:space="0" w:color="auto"/>
        <w:bottom w:val="none" w:sz="0" w:space="0" w:color="auto"/>
        <w:right w:val="none" w:sz="0" w:space="0" w:color="auto"/>
      </w:divBdr>
      <w:divsChild>
        <w:div w:id="1996955180">
          <w:marLeft w:val="640"/>
          <w:marRight w:val="0"/>
          <w:marTop w:val="0"/>
          <w:marBottom w:val="0"/>
          <w:divBdr>
            <w:top w:val="none" w:sz="0" w:space="0" w:color="auto"/>
            <w:left w:val="none" w:sz="0" w:space="0" w:color="auto"/>
            <w:bottom w:val="none" w:sz="0" w:space="0" w:color="auto"/>
            <w:right w:val="none" w:sz="0" w:space="0" w:color="auto"/>
          </w:divBdr>
        </w:div>
        <w:div w:id="29308255">
          <w:marLeft w:val="640"/>
          <w:marRight w:val="0"/>
          <w:marTop w:val="0"/>
          <w:marBottom w:val="0"/>
          <w:divBdr>
            <w:top w:val="none" w:sz="0" w:space="0" w:color="auto"/>
            <w:left w:val="none" w:sz="0" w:space="0" w:color="auto"/>
            <w:bottom w:val="none" w:sz="0" w:space="0" w:color="auto"/>
            <w:right w:val="none" w:sz="0" w:space="0" w:color="auto"/>
          </w:divBdr>
        </w:div>
        <w:div w:id="508721145">
          <w:marLeft w:val="640"/>
          <w:marRight w:val="0"/>
          <w:marTop w:val="0"/>
          <w:marBottom w:val="0"/>
          <w:divBdr>
            <w:top w:val="none" w:sz="0" w:space="0" w:color="auto"/>
            <w:left w:val="none" w:sz="0" w:space="0" w:color="auto"/>
            <w:bottom w:val="none" w:sz="0" w:space="0" w:color="auto"/>
            <w:right w:val="none" w:sz="0" w:space="0" w:color="auto"/>
          </w:divBdr>
        </w:div>
        <w:div w:id="1164122118">
          <w:marLeft w:val="640"/>
          <w:marRight w:val="0"/>
          <w:marTop w:val="0"/>
          <w:marBottom w:val="0"/>
          <w:divBdr>
            <w:top w:val="none" w:sz="0" w:space="0" w:color="auto"/>
            <w:left w:val="none" w:sz="0" w:space="0" w:color="auto"/>
            <w:bottom w:val="none" w:sz="0" w:space="0" w:color="auto"/>
            <w:right w:val="none" w:sz="0" w:space="0" w:color="auto"/>
          </w:divBdr>
        </w:div>
        <w:div w:id="802695769">
          <w:marLeft w:val="640"/>
          <w:marRight w:val="0"/>
          <w:marTop w:val="0"/>
          <w:marBottom w:val="0"/>
          <w:divBdr>
            <w:top w:val="none" w:sz="0" w:space="0" w:color="auto"/>
            <w:left w:val="none" w:sz="0" w:space="0" w:color="auto"/>
            <w:bottom w:val="none" w:sz="0" w:space="0" w:color="auto"/>
            <w:right w:val="none" w:sz="0" w:space="0" w:color="auto"/>
          </w:divBdr>
        </w:div>
        <w:div w:id="516234560">
          <w:marLeft w:val="640"/>
          <w:marRight w:val="0"/>
          <w:marTop w:val="0"/>
          <w:marBottom w:val="0"/>
          <w:divBdr>
            <w:top w:val="none" w:sz="0" w:space="0" w:color="auto"/>
            <w:left w:val="none" w:sz="0" w:space="0" w:color="auto"/>
            <w:bottom w:val="none" w:sz="0" w:space="0" w:color="auto"/>
            <w:right w:val="none" w:sz="0" w:space="0" w:color="auto"/>
          </w:divBdr>
        </w:div>
        <w:div w:id="1025055419">
          <w:marLeft w:val="640"/>
          <w:marRight w:val="0"/>
          <w:marTop w:val="0"/>
          <w:marBottom w:val="0"/>
          <w:divBdr>
            <w:top w:val="none" w:sz="0" w:space="0" w:color="auto"/>
            <w:left w:val="none" w:sz="0" w:space="0" w:color="auto"/>
            <w:bottom w:val="none" w:sz="0" w:space="0" w:color="auto"/>
            <w:right w:val="none" w:sz="0" w:space="0" w:color="auto"/>
          </w:divBdr>
        </w:div>
        <w:div w:id="137264949">
          <w:marLeft w:val="640"/>
          <w:marRight w:val="0"/>
          <w:marTop w:val="0"/>
          <w:marBottom w:val="0"/>
          <w:divBdr>
            <w:top w:val="none" w:sz="0" w:space="0" w:color="auto"/>
            <w:left w:val="none" w:sz="0" w:space="0" w:color="auto"/>
            <w:bottom w:val="none" w:sz="0" w:space="0" w:color="auto"/>
            <w:right w:val="none" w:sz="0" w:space="0" w:color="auto"/>
          </w:divBdr>
        </w:div>
        <w:div w:id="1138573522">
          <w:marLeft w:val="640"/>
          <w:marRight w:val="0"/>
          <w:marTop w:val="0"/>
          <w:marBottom w:val="0"/>
          <w:divBdr>
            <w:top w:val="none" w:sz="0" w:space="0" w:color="auto"/>
            <w:left w:val="none" w:sz="0" w:space="0" w:color="auto"/>
            <w:bottom w:val="none" w:sz="0" w:space="0" w:color="auto"/>
            <w:right w:val="none" w:sz="0" w:space="0" w:color="auto"/>
          </w:divBdr>
        </w:div>
        <w:div w:id="1490705755">
          <w:marLeft w:val="640"/>
          <w:marRight w:val="0"/>
          <w:marTop w:val="0"/>
          <w:marBottom w:val="0"/>
          <w:divBdr>
            <w:top w:val="none" w:sz="0" w:space="0" w:color="auto"/>
            <w:left w:val="none" w:sz="0" w:space="0" w:color="auto"/>
            <w:bottom w:val="none" w:sz="0" w:space="0" w:color="auto"/>
            <w:right w:val="none" w:sz="0" w:space="0" w:color="auto"/>
          </w:divBdr>
        </w:div>
        <w:div w:id="92819857">
          <w:marLeft w:val="640"/>
          <w:marRight w:val="0"/>
          <w:marTop w:val="0"/>
          <w:marBottom w:val="0"/>
          <w:divBdr>
            <w:top w:val="none" w:sz="0" w:space="0" w:color="auto"/>
            <w:left w:val="none" w:sz="0" w:space="0" w:color="auto"/>
            <w:bottom w:val="none" w:sz="0" w:space="0" w:color="auto"/>
            <w:right w:val="none" w:sz="0" w:space="0" w:color="auto"/>
          </w:divBdr>
        </w:div>
        <w:div w:id="1508860004">
          <w:marLeft w:val="640"/>
          <w:marRight w:val="0"/>
          <w:marTop w:val="0"/>
          <w:marBottom w:val="0"/>
          <w:divBdr>
            <w:top w:val="none" w:sz="0" w:space="0" w:color="auto"/>
            <w:left w:val="none" w:sz="0" w:space="0" w:color="auto"/>
            <w:bottom w:val="none" w:sz="0" w:space="0" w:color="auto"/>
            <w:right w:val="none" w:sz="0" w:space="0" w:color="auto"/>
          </w:divBdr>
        </w:div>
        <w:div w:id="294069232">
          <w:marLeft w:val="640"/>
          <w:marRight w:val="0"/>
          <w:marTop w:val="0"/>
          <w:marBottom w:val="0"/>
          <w:divBdr>
            <w:top w:val="none" w:sz="0" w:space="0" w:color="auto"/>
            <w:left w:val="none" w:sz="0" w:space="0" w:color="auto"/>
            <w:bottom w:val="none" w:sz="0" w:space="0" w:color="auto"/>
            <w:right w:val="none" w:sz="0" w:space="0" w:color="auto"/>
          </w:divBdr>
        </w:div>
        <w:div w:id="1034044198">
          <w:marLeft w:val="640"/>
          <w:marRight w:val="0"/>
          <w:marTop w:val="0"/>
          <w:marBottom w:val="0"/>
          <w:divBdr>
            <w:top w:val="none" w:sz="0" w:space="0" w:color="auto"/>
            <w:left w:val="none" w:sz="0" w:space="0" w:color="auto"/>
            <w:bottom w:val="none" w:sz="0" w:space="0" w:color="auto"/>
            <w:right w:val="none" w:sz="0" w:space="0" w:color="auto"/>
          </w:divBdr>
        </w:div>
        <w:div w:id="691227531">
          <w:marLeft w:val="640"/>
          <w:marRight w:val="0"/>
          <w:marTop w:val="0"/>
          <w:marBottom w:val="0"/>
          <w:divBdr>
            <w:top w:val="none" w:sz="0" w:space="0" w:color="auto"/>
            <w:left w:val="none" w:sz="0" w:space="0" w:color="auto"/>
            <w:bottom w:val="none" w:sz="0" w:space="0" w:color="auto"/>
            <w:right w:val="none" w:sz="0" w:space="0" w:color="auto"/>
          </w:divBdr>
        </w:div>
        <w:div w:id="1149784046">
          <w:marLeft w:val="640"/>
          <w:marRight w:val="0"/>
          <w:marTop w:val="0"/>
          <w:marBottom w:val="0"/>
          <w:divBdr>
            <w:top w:val="none" w:sz="0" w:space="0" w:color="auto"/>
            <w:left w:val="none" w:sz="0" w:space="0" w:color="auto"/>
            <w:bottom w:val="none" w:sz="0" w:space="0" w:color="auto"/>
            <w:right w:val="none" w:sz="0" w:space="0" w:color="auto"/>
          </w:divBdr>
        </w:div>
        <w:div w:id="1970471984">
          <w:marLeft w:val="640"/>
          <w:marRight w:val="0"/>
          <w:marTop w:val="0"/>
          <w:marBottom w:val="0"/>
          <w:divBdr>
            <w:top w:val="none" w:sz="0" w:space="0" w:color="auto"/>
            <w:left w:val="none" w:sz="0" w:space="0" w:color="auto"/>
            <w:bottom w:val="none" w:sz="0" w:space="0" w:color="auto"/>
            <w:right w:val="none" w:sz="0" w:space="0" w:color="auto"/>
          </w:divBdr>
        </w:div>
        <w:div w:id="549347264">
          <w:marLeft w:val="640"/>
          <w:marRight w:val="0"/>
          <w:marTop w:val="0"/>
          <w:marBottom w:val="0"/>
          <w:divBdr>
            <w:top w:val="none" w:sz="0" w:space="0" w:color="auto"/>
            <w:left w:val="none" w:sz="0" w:space="0" w:color="auto"/>
            <w:bottom w:val="none" w:sz="0" w:space="0" w:color="auto"/>
            <w:right w:val="none" w:sz="0" w:space="0" w:color="auto"/>
          </w:divBdr>
        </w:div>
        <w:div w:id="1553228594">
          <w:marLeft w:val="640"/>
          <w:marRight w:val="0"/>
          <w:marTop w:val="0"/>
          <w:marBottom w:val="0"/>
          <w:divBdr>
            <w:top w:val="none" w:sz="0" w:space="0" w:color="auto"/>
            <w:left w:val="none" w:sz="0" w:space="0" w:color="auto"/>
            <w:bottom w:val="none" w:sz="0" w:space="0" w:color="auto"/>
            <w:right w:val="none" w:sz="0" w:space="0" w:color="auto"/>
          </w:divBdr>
        </w:div>
        <w:div w:id="684869378">
          <w:marLeft w:val="640"/>
          <w:marRight w:val="0"/>
          <w:marTop w:val="0"/>
          <w:marBottom w:val="0"/>
          <w:divBdr>
            <w:top w:val="none" w:sz="0" w:space="0" w:color="auto"/>
            <w:left w:val="none" w:sz="0" w:space="0" w:color="auto"/>
            <w:bottom w:val="none" w:sz="0" w:space="0" w:color="auto"/>
            <w:right w:val="none" w:sz="0" w:space="0" w:color="auto"/>
          </w:divBdr>
        </w:div>
        <w:div w:id="918634081">
          <w:marLeft w:val="640"/>
          <w:marRight w:val="0"/>
          <w:marTop w:val="0"/>
          <w:marBottom w:val="0"/>
          <w:divBdr>
            <w:top w:val="none" w:sz="0" w:space="0" w:color="auto"/>
            <w:left w:val="none" w:sz="0" w:space="0" w:color="auto"/>
            <w:bottom w:val="none" w:sz="0" w:space="0" w:color="auto"/>
            <w:right w:val="none" w:sz="0" w:space="0" w:color="auto"/>
          </w:divBdr>
        </w:div>
        <w:div w:id="494032600">
          <w:marLeft w:val="640"/>
          <w:marRight w:val="0"/>
          <w:marTop w:val="0"/>
          <w:marBottom w:val="0"/>
          <w:divBdr>
            <w:top w:val="none" w:sz="0" w:space="0" w:color="auto"/>
            <w:left w:val="none" w:sz="0" w:space="0" w:color="auto"/>
            <w:bottom w:val="none" w:sz="0" w:space="0" w:color="auto"/>
            <w:right w:val="none" w:sz="0" w:space="0" w:color="auto"/>
          </w:divBdr>
        </w:div>
        <w:div w:id="1165440760">
          <w:marLeft w:val="640"/>
          <w:marRight w:val="0"/>
          <w:marTop w:val="0"/>
          <w:marBottom w:val="0"/>
          <w:divBdr>
            <w:top w:val="none" w:sz="0" w:space="0" w:color="auto"/>
            <w:left w:val="none" w:sz="0" w:space="0" w:color="auto"/>
            <w:bottom w:val="none" w:sz="0" w:space="0" w:color="auto"/>
            <w:right w:val="none" w:sz="0" w:space="0" w:color="auto"/>
          </w:divBdr>
        </w:div>
        <w:div w:id="1756054230">
          <w:marLeft w:val="640"/>
          <w:marRight w:val="0"/>
          <w:marTop w:val="0"/>
          <w:marBottom w:val="0"/>
          <w:divBdr>
            <w:top w:val="none" w:sz="0" w:space="0" w:color="auto"/>
            <w:left w:val="none" w:sz="0" w:space="0" w:color="auto"/>
            <w:bottom w:val="none" w:sz="0" w:space="0" w:color="auto"/>
            <w:right w:val="none" w:sz="0" w:space="0" w:color="auto"/>
          </w:divBdr>
        </w:div>
        <w:div w:id="452097867">
          <w:marLeft w:val="640"/>
          <w:marRight w:val="0"/>
          <w:marTop w:val="0"/>
          <w:marBottom w:val="0"/>
          <w:divBdr>
            <w:top w:val="none" w:sz="0" w:space="0" w:color="auto"/>
            <w:left w:val="none" w:sz="0" w:space="0" w:color="auto"/>
            <w:bottom w:val="none" w:sz="0" w:space="0" w:color="auto"/>
            <w:right w:val="none" w:sz="0" w:space="0" w:color="auto"/>
          </w:divBdr>
        </w:div>
        <w:div w:id="376665749">
          <w:marLeft w:val="640"/>
          <w:marRight w:val="0"/>
          <w:marTop w:val="0"/>
          <w:marBottom w:val="0"/>
          <w:divBdr>
            <w:top w:val="none" w:sz="0" w:space="0" w:color="auto"/>
            <w:left w:val="none" w:sz="0" w:space="0" w:color="auto"/>
            <w:bottom w:val="none" w:sz="0" w:space="0" w:color="auto"/>
            <w:right w:val="none" w:sz="0" w:space="0" w:color="auto"/>
          </w:divBdr>
        </w:div>
        <w:div w:id="1434014785">
          <w:marLeft w:val="640"/>
          <w:marRight w:val="0"/>
          <w:marTop w:val="0"/>
          <w:marBottom w:val="0"/>
          <w:divBdr>
            <w:top w:val="none" w:sz="0" w:space="0" w:color="auto"/>
            <w:left w:val="none" w:sz="0" w:space="0" w:color="auto"/>
            <w:bottom w:val="none" w:sz="0" w:space="0" w:color="auto"/>
            <w:right w:val="none" w:sz="0" w:space="0" w:color="auto"/>
          </w:divBdr>
        </w:div>
        <w:div w:id="1560903295">
          <w:marLeft w:val="640"/>
          <w:marRight w:val="0"/>
          <w:marTop w:val="0"/>
          <w:marBottom w:val="0"/>
          <w:divBdr>
            <w:top w:val="none" w:sz="0" w:space="0" w:color="auto"/>
            <w:left w:val="none" w:sz="0" w:space="0" w:color="auto"/>
            <w:bottom w:val="none" w:sz="0" w:space="0" w:color="auto"/>
            <w:right w:val="none" w:sz="0" w:space="0" w:color="auto"/>
          </w:divBdr>
        </w:div>
        <w:div w:id="1980917529">
          <w:marLeft w:val="640"/>
          <w:marRight w:val="0"/>
          <w:marTop w:val="0"/>
          <w:marBottom w:val="0"/>
          <w:divBdr>
            <w:top w:val="none" w:sz="0" w:space="0" w:color="auto"/>
            <w:left w:val="none" w:sz="0" w:space="0" w:color="auto"/>
            <w:bottom w:val="none" w:sz="0" w:space="0" w:color="auto"/>
            <w:right w:val="none" w:sz="0" w:space="0" w:color="auto"/>
          </w:divBdr>
        </w:div>
        <w:div w:id="1145664234">
          <w:marLeft w:val="640"/>
          <w:marRight w:val="0"/>
          <w:marTop w:val="0"/>
          <w:marBottom w:val="0"/>
          <w:divBdr>
            <w:top w:val="none" w:sz="0" w:space="0" w:color="auto"/>
            <w:left w:val="none" w:sz="0" w:space="0" w:color="auto"/>
            <w:bottom w:val="none" w:sz="0" w:space="0" w:color="auto"/>
            <w:right w:val="none" w:sz="0" w:space="0" w:color="auto"/>
          </w:divBdr>
        </w:div>
        <w:div w:id="913054241">
          <w:marLeft w:val="640"/>
          <w:marRight w:val="0"/>
          <w:marTop w:val="0"/>
          <w:marBottom w:val="0"/>
          <w:divBdr>
            <w:top w:val="none" w:sz="0" w:space="0" w:color="auto"/>
            <w:left w:val="none" w:sz="0" w:space="0" w:color="auto"/>
            <w:bottom w:val="none" w:sz="0" w:space="0" w:color="auto"/>
            <w:right w:val="none" w:sz="0" w:space="0" w:color="auto"/>
          </w:divBdr>
        </w:div>
        <w:div w:id="1648319965">
          <w:marLeft w:val="640"/>
          <w:marRight w:val="0"/>
          <w:marTop w:val="0"/>
          <w:marBottom w:val="0"/>
          <w:divBdr>
            <w:top w:val="none" w:sz="0" w:space="0" w:color="auto"/>
            <w:left w:val="none" w:sz="0" w:space="0" w:color="auto"/>
            <w:bottom w:val="none" w:sz="0" w:space="0" w:color="auto"/>
            <w:right w:val="none" w:sz="0" w:space="0" w:color="auto"/>
          </w:divBdr>
        </w:div>
        <w:div w:id="221411959">
          <w:marLeft w:val="640"/>
          <w:marRight w:val="0"/>
          <w:marTop w:val="0"/>
          <w:marBottom w:val="0"/>
          <w:divBdr>
            <w:top w:val="none" w:sz="0" w:space="0" w:color="auto"/>
            <w:left w:val="none" w:sz="0" w:space="0" w:color="auto"/>
            <w:bottom w:val="none" w:sz="0" w:space="0" w:color="auto"/>
            <w:right w:val="none" w:sz="0" w:space="0" w:color="auto"/>
          </w:divBdr>
        </w:div>
        <w:div w:id="1214930036">
          <w:marLeft w:val="640"/>
          <w:marRight w:val="0"/>
          <w:marTop w:val="0"/>
          <w:marBottom w:val="0"/>
          <w:divBdr>
            <w:top w:val="none" w:sz="0" w:space="0" w:color="auto"/>
            <w:left w:val="none" w:sz="0" w:space="0" w:color="auto"/>
            <w:bottom w:val="none" w:sz="0" w:space="0" w:color="auto"/>
            <w:right w:val="none" w:sz="0" w:space="0" w:color="auto"/>
          </w:divBdr>
        </w:div>
        <w:div w:id="71317719">
          <w:marLeft w:val="640"/>
          <w:marRight w:val="0"/>
          <w:marTop w:val="0"/>
          <w:marBottom w:val="0"/>
          <w:divBdr>
            <w:top w:val="none" w:sz="0" w:space="0" w:color="auto"/>
            <w:left w:val="none" w:sz="0" w:space="0" w:color="auto"/>
            <w:bottom w:val="none" w:sz="0" w:space="0" w:color="auto"/>
            <w:right w:val="none" w:sz="0" w:space="0" w:color="auto"/>
          </w:divBdr>
        </w:div>
        <w:div w:id="681736536">
          <w:marLeft w:val="640"/>
          <w:marRight w:val="0"/>
          <w:marTop w:val="0"/>
          <w:marBottom w:val="0"/>
          <w:divBdr>
            <w:top w:val="none" w:sz="0" w:space="0" w:color="auto"/>
            <w:left w:val="none" w:sz="0" w:space="0" w:color="auto"/>
            <w:bottom w:val="none" w:sz="0" w:space="0" w:color="auto"/>
            <w:right w:val="none" w:sz="0" w:space="0" w:color="auto"/>
          </w:divBdr>
        </w:div>
        <w:div w:id="1579903041">
          <w:marLeft w:val="640"/>
          <w:marRight w:val="0"/>
          <w:marTop w:val="0"/>
          <w:marBottom w:val="0"/>
          <w:divBdr>
            <w:top w:val="none" w:sz="0" w:space="0" w:color="auto"/>
            <w:left w:val="none" w:sz="0" w:space="0" w:color="auto"/>
            <w:bottom w:val="none" w:sz="0" w:space="0" w:color="auto"/>
            <w:right w:val="none" w:sz="0" w:space="0" w:color="auto"/>
          </w:divBdr>
        </w:div>
        <w:div w:id="931470245">
          <w:marLeft w:val="640"/>
          <w:marRight w:val="0"/>
          <w:marTop w:val="0"/>
          <w:marBottom w:val="0"/>
          <w:divBdr>
            <w:top w:val="none" w:sz="0" w:space="0" w:color="auto"/>
            <w:left w:val="none" w:sz="0" w:space="0" w:color="auto"/>
            <w:bottom w:val="none" w:sz="0" w:space="0" w:color="auto"/>
            <w:right w:val="none" w:sz="0" w:space="0" w:color="auto"/>
          </w:divBdr>
        </w:div>
        <w:div w:id="534315835">
          <w:marLeft w:val="640"/>
          <w:marRight w:val="0"/>
          <w:marTop w:val="0"/>
          <w:marBottom w:val="0"/>
          <w:divBdr>
            <w:top w:val="none" w:sz="0" w:space="0" w:color="auto"/>
            <w:left w:val="none" w:sz="0" w:space="0" w:color="auto"/>
            <w:bottom w:val="none" w:sz="0" w:space="0" w:color="auto"/>
            <w:right w:val="none" w:sz="0" w:space="0" w:color="auto"/>
          </w:divBdr>
        </w:div>
        <w:div w:id="1864787473">
          <w:marLeft w:val="640"/>
          <w:marRight w:val="0"/>
          <w:marTop w:val="0"/>
          <w:marBottom w:val="0"/>
          <w:divBdr>
            <w:top w:val="none" w:sz="0" w:space="0" w:color="auto"/>
            <w:left w:val="none" w:sz="0" w:space="0" w:color="auto"/>
            <w:bottom w:val="none" w:sz="0" w:space="0" w:color="auto"/>
            <w:right w:val="none" w:sz="0" w:space="0" w:color="auto"/>
          </w:divBdr>
        </w:div>
        <w:div w:id="1368796712">
          <w:marLeft w:val="640"/>
          <w:marRight w:val="0"/>
          <w:marTop w:val="0"/>
          <w:marBottom w:val="0"/>
          <w:divBdr>
            <w:top w:val="none" w:sz="0" w:space="0" w:color="auto"/>
            <w:left w:val="none" w:sz="0" w:space="0" w:color="auto"/>
            <w:bottom w:val="none" w:sz="0" w:space="0" w:color="auto"/>
            <w:right w:val="none" w:sz="0" w:space="0" w:color="auto"/>
          </w:divBdr>
        </w:div>
        <w:div w:id="1286690182">
          <w:marLeft w:val="640"/>
          <w:marRight w:val="0"/>
          <w:marTop w:val="0"/>
          <w:marBottom w:val="0"/>
          <w:divBdr>
            <w:top w:val="none" w:sz="0" w:space="0" w:color="auto"/>
            <w:left w:val="none" w:sz="0" w:space="0" w:color="auto"/>
            <w:bottom w:val="none" w:sz="0" w:space="0" w:color="auto"/>
            <w:right w:val="none" w:sz="0" w:space="0" w:color="auto"/>
          </w:divBdr>
        </w:div>
        <w:div w:id="610088857">
          <w:marLeft w:val="640"/>
          <w:marRight w:val="0"/>
          <w:marTop w:val="0"/>
          <w:marBottom w:val="0"/>
          <w:divBdr>
            <w:top w:val="none" w:sz="0" w:space="0" w:color="auto"/>
            <w:left w:val="none" w:sz="0" w:space="0" w:color="auto"/>
            <w:bottom w:val="none" w:sz="0" w:space="0" w:color="auto"/>
            <w:right w:val="none" w:sz="0" w:space="0" w:color="auto"/>
          </w:divBdr>
        </w:div>
        <w:div w:id="155148370">
          <w:marLeft w:val="640"/>
          <w:marRight w:val="0"/>
          <w:marTop w:val="0"/>
          <w:marBottom w:val="0"/>
          <w:divBdr>
            <w:top w:val="none" w:sz="0" w:space="0" w:color="auto"/>
            <w:left w:val="none" w:sz="0" w:space="0" w:color="auto"/>
            <w:bottom w:val="none" w:sz="0" w:space="0" w:color="auto"/>
            <w:right w:val="none" w:sz="0" w:space="0" w:color="auto"/>
          </w:divBdr>
        </w:div>
        <w:div w:id="1100562204">
          <w:marLeft w:val="640"/>
          <w:marRight w:val="0"/>
          <w:marTop w:val="0"/>
          <w:marBottom w:val="0"/>
          <w:divBdr>
            <w:top w:val="none" w:sz="0" w:space="0" w:color="auto"/>
            <w:left w:val="none" w:sz="0" w:space="0" w:color="auto"/>
            <w:bottom w:val="none" w:sz="0" w:space="0" w:color="auto"/>
            <w:right w:val="none" w:sz="0" w:space="0" w:color="auto"/>
          </w:divBdr>
        </w:div>
        <w:div w:id="836505312">
          <w:marLeft w:val="640"/>
          <w:marRight w:val="0"/>
          <w:marTop w:val="0"/>
          <w:marBottom w:val="0"/>
          <w:divBdr>
            <w:top w:val="none" w:sz="0" w:space="0" w:color="auto"/>
            <w:left w:val="none" w:sz="0" w:space="0" w:color="auto"/>
            <w:bottom w:val="none" w:sz="0" w:space="0" w:color="auto"/>
            <w:right w:val="none" w:sz="0" w:space="0" w:color="auto"/>
          </w:divBdr>
        </w:div>
        <w:div w:id="1153447346">
          <w:marLeft w:val="640"/>
          <w:marRight w:val="0"/>
          <w:marTop w:val="0"/>
          <w:marBottom w:val="0"/>
          <w:divBdr>
            <w:top w:val="none" w:sz="0" w:space="0" w:color="auto"/>
            <w:left w:val="none" w:sz="0" w:space="0" w:color="auto"/>
            <w:bottom w:val="none" w:sz="0" w:space="0" w:color="auto"/>
            <w:right w:val="none" w:sz="0" w:space="0" w:color="auto"/>
          </w:divBdr>
        </w:div>
        <w:div w:id="2078478348">
          <w:marLeft w:val="640"/>
          <w:marRight w:val="0"/>
          <w:marTop w:val="0"/>
          <w:marBottom w:val="0"/>
          <w:divBdr>
            <w:top w:val="none" w:sz="0" w:space="0" w:color="auto"/>
            <w:left w:val="none" w:sz="0" w:space="0" w:color="auto"/>
            <w:bottom w:val="none" w:sz="0" w:space="0" w:color="auto"/>
            <w:right w:val="none" w:sz="0" w:space="0" w:color="auto"/>
          </w:divBdr>
        </w:div>
        <w:div w:id="983122635">
          <w:marLeft w:val="640"/>
          <w:marRight w:val="0"/>
          <w:marTop w:val="0"/>
          <w:marBottom w:val="0"/>
          <w:divBdr>
            <w:top w:val="none" w:sz="0" w:space="0" w:color="auto"/>
            <w:left w:val="none" w:sz="0" w:space="0" w:color="auto"/>
            <w:bottom w:val="none" w:sz="0" w:space="0" w:color="auto"/>
            <w:right w:val="none" w:sz="0" w:space="0" w:color="auto"/>
          </w:divBdr>
        </w:div>
        <w:div w:id="266814208">
          <w:marLeft w:val="640"/>
          <w:marRight w:val="0"/>
          <w:marTop w:val="0"/>
          <w:marBottom w:val="0"/>
          <w:divBdr>
            <w:top w:val="none" w:sz="0" w:space="0" w:color="auto"/>
            <w:left w:val="none" w:sz="0" w:space="0" w:color="auto"/>
            <w:bottom w:val="none" w:sz="0" w:space="0" w:color="auto"/>
            <w:right w:val="none" w:sz="0" w:space="0" w:color="auto"/>
          </w:divBdr>
        </w:div>
        <w:div w:id="1850832180">
          <w:marLeft w:val="640"/>
          <w:marRight w:val="0"/>
          <w:marTop w:val="0"/>
          <w:marBottom w:val="0"/>
          <w:divBdr>
            <w:top w:val="none" w:sz="0" w:space="0" w:color="auto"/>
            <w:left w:val="none" w:sz="0" w:space="0" w:color="auto"/>
            <w:bottom w:val="none" w:sz="0" w:space="0" w:color="auto"/>
            <w:right w:val="none" w:sz="0" w:space="0" w:color="auto"/>
          </w:divBdr>
        </w:div>
        <w:div w:id="1889340918">
          <w:marLeft w:val="640"/>
          <w:marRight w:val="0"/>
          <w:marTop w:val="0"/>
          <w:marBottom w:val="0"/>
          <w:divBdr>
            <w:top w:val="none" w:sz="0" w:space="0" w:color="auto"/>
            <w:left w:val="none" w:sz="0" w:space="0" w:color="auto"/>
            <w:bottom w:val="none" w:sz="0" w:space="0" w:color="auto"/>
            <w:right w:val="none" w:sz="0" w:space="0" w:color="auto"/>
          </w:divBdr>
        </w:div>
        <w:div w:id="413943405">
          <w:marLeft w:val="640"/>
          <w:marRight w:val="0"/>
          <w:marTop w:val="0"/>
          <w:marBottom w:val="0"/>
          <w:divBdr>
            <w:top w:val="none" w:sz="0" w:space="0" w:color="auto"/>
            <w:left w:val="none" w:sz="0" w:space="0" w:color="auto"/>
            <w:bottom w:val="none" w:sz="0" w:space="0" w:color="auto"/>
            <w:right w:val="none" w:sz="0" w:space="0" w:color="auto"/>
          </w:divBdr>
        </w:div>
        <w:div w:id="1442147388">
          <w:marLeft w:val="640"/>
          <w:marRight w:val="0"/>
          <w:marTop w:val="0"/>
          <w:marBottom w:val="0"/>
          <w:divBdr>
            <w:top w:val="none" w:sz="0" w:space="0" w:color="auto"/>
            <w:left w:val="none" w:sz="0" w:space="0" w:color="auto"/>
            <w:bottom w:val="none" w:sz="0" w:space="0" w:color="auto"/>
            <w:right w:val="none" w:sz="0" w:space="0" w:color="auto"/>
          </w:divBdr>
        </w:div>
        <w:div w:id="1507020232">
          <w:marLeft w:val="640"/>
          <w:marRight w:val="0"/>
          <w:marTop w:val="0"/>
          <w:marBottom w:val="0"/>
          <w:divBdr>
            <w:top w:val="none" w:sz="0" w:space="0" w:color="auto"/>
            <w:left w:val="none" w:sz="0" w:space="0" w:color="auto"/>
            <w:bottom w:val="none" w:sz="0" w:space="0" w:color="auto"/>
            <w:right w:val="none" w:sz="0" w:space="0" w:color="auto"/>
          </w:divBdr>
        </w:div>
        <w:div w:id="443038406">
          <w:marLeft w:val="640"/>
          <w:marRight w:val="0"/>
          <w:marTop w:val="0"/>
          <w:marBottom w:val="0"/>
          <w:divBdr>
            <w:top w:val="none" w:sz="0" w:space="0" w:color="auto"/>
            <w:left w:val="none" w:sz="0" w:space="0" w:color="auto"/>
            <w:bottom w:val="none" w:sz="0" w:space="0" w:color="auto"/>
            <w:right w:val="none" w:sz="0" w:space="0" w:color="auto"/>
          </w:divBdr>
        </w:div>
        <w:div w:id="1554005385">
          <w:marLeft w:val="640"/>
          <w:marRight w:val="0"/>
          <w:marTop w:val="0"/>
          <w:marBottom w:val="0"/>
          <w:divBdr>
            <w:top w:val="none" w:sz="0" w:space="0" w:color="auto"/>
            <w:left w:val="none" w:sz="0" w:space="0" w:color="auto"/>
            <w:bottom w:val="none" w:sz="0" w:space="0" w:color="auto"/>
            <w:right w:val="none" w:sz="0" w:space="0" w:color="auto"/>
          </w:divBdr>
        </w:div>
        <w:div w:id="1219632318">
          <w:marLeft w:val="640"/>
          <w:marRight w:val="0"/>
          <w:marTop w:val="0"/>
          <w:marBottom w:val="0"/>
          <w:divBdr>
            <w:top w:val="none" w:sz="0" w:space="0" w:color="auto"/>
            <w:left w:val="none" w:sz="0" w:space="0" w:color="auto"/>
            <w:bottom w:val="none" w:sz="0" w:space="0" w:color="auto"/>
            <w:right w:val="none" w:sz="0" w:space="0" w:color="auto"/>
          </w:divBdr>
        </w:div>
        <w:div w:id="758528076">
          <w:marLeft w:val="640"/>
          <w:marRight w:val="0"/>
          <w:marTop w:val="0"/>
          <w:marBottom w:val="0"/>
          <w:divBdr>
            <w:top w:val="none" w:sz="0" w:space="0" w:color="auto"/>
            <w:left w:val="none" w:sz="0" w:space="0" w:color="auto"/>
            <w:bottom w:val="none" w:sz="0" w:space="0" w:color="auto"/>
            <w:right w:val="none" w:sz="0" w:space="0" w:color="auto"/>
          </w:divBdr>
        </w:div>
        <w:div w:id="1654218550">
          <w:marLeft w:val="640"/>
          <w:marRight w:val="0"/>
          <w:marTop w:val="0"/>
          <w:marBottom w:val="0"/>
          <w:divBdr>
            <w:top w:val="none" w:sz="0" w:space="0" w:color="auto"/>
            <w:left w:val="none" w:sz="0" w:space="0" w:color="auto"/>
            <w:bottom w:val="none" w:sz="0" w:space="0" w:color="auto"/>
            <w:right w:val="none" w:sz="0" w:space="0" w:color="auto"/>
          </w:divBdr>
        </w:div>
        <w:div w:id="817187695">
          <w:marLeft w:val="640"/>
          <w:marRight w:val="0"/>
          <w:marTop w:val="0"/>
          <w:marBottom w:val="0"/>
          <w:divBdr>
            <w:top w:val="none" w:sz="0" w:space="0" w:color="auto"/>
            <w:left w:val="none" w:sz="0" w:space="0" w:color="auto"/>
            <w:bottom w:val="none" w:sz="0" w:space="0" w:color="auto"/>
            <w:right w:val="none" w:sz="0" w:space="0" w:color="auto"/>
          </w:divBdr>
        </w:div>
        <w:div w:id="282737354">
          <w:marLeft w:val="640"/>
          <w:marRight w:val="0"/>
          <w:marTop w:val="0"/>
          <w:marBottom w:val="0"/>
          <w:divBdr>
            <w:top w:val="none" w:sz="0" w:space="0" w:color="auto"/>
            <w:left w:val="none" w:sz="0" w:space="0" w:color="auto"/>
            <w:bottom w:val="none" w:sz="0" w:space="0" w:color="auto"/>
            <w:right w:val="none" w:sz="0" w:space="0" w:color="auto"/>
          </w:divBdr>
        </w:div>
        <w:div w:id="46728445">
          <w:marLeft w:val="640"/>
          <w:marRight w:val="0"/>
          <w:marTop w:val="0"/>
          <w:marBottom w:val="0"/>
          <w:divBdr>
            <w:top w:val="none" w:sz="0" w:space="0" w:color="auto"/>
            <w:left w:val="none" w:sz="0" w:space="0" w:color="auto"/>
            <w:bottom w:val="none" w:sz="0" w:space="0" w:color="auto"/>
            <w:right w:val="none" w:sz="0" w:space="0" w:color="auto"/>
          </w:divBdr>
        </w:div>
        <w:div w:id="1842895004">
          <w:marLeft w:val="640"/>
          <w:marRight w:val="0"/>
          <w:marTop w:val="0"/>
          <w:marBottom w:val="0"/>
          <w:divBdr>
            <w:top w:val="none" w:sz="0" w:space="0" w:color="auto"/>
            <w:left w:val="none" w:sz="0" w:space="0" w:color="auto"/>
            <w:bottom w:val="none" w:sz="0" w:space="0" w:color="auto"/>
            <w:right w:val="none" w:sz="0" w:space="0" w:color="auto"/>
          </w:divBdr>
        </w:div>
        <w:div w:id="23751919">
          <w:marLeft w:val="640"/>
          <w:marRight w:val="0"/>
          <w:marTop w:val="0"/>
          <w:marBottom w:val="0"/>
          <w:divBdr>
            <w:top w:val="none" w:sz="0" w:space="0" w:color="auto"/>
            <w:left w:val="none" w:sz="0" w:space="0" w:color="auto"/>
            <w:bottom w:val="none" w:sz="0" w:space="0" w:color="auto"/>
            <w:right w:val="none" w:sz="0" w:space="0" w:color="auto"/>
          </w:divBdr>
        </w:div>
        <w:div w:id="619148504">
          <w:marLeft w:val="640"/>
          <w:marRight w:val="0"/>
          <w:marTop w:val="0"/>
          <w:marBottom w:val="0"/>
          <w:divBdr>
            <w:top w:val="none" w:sz="0" w:space="0" w:color="auto"/>
            <w:left w:val="none" w:sz="0" w:space="0" w:color="auto"/>
            <w:bottom w:val="none" w:sz="0" w:space="0" w:color="auto"/>
            <w:right w:val="none" w:sz="0" w:space="0" w:color="auto"/>
          </w:divBdr>
        </w:div>
        <w:div w:id="1040087154">
          <w:marLeft w:val="640"/>
          <w:marRight w:val="0"/>
          <w:marTop w:val="0"/>
          <w:marBottom w:val="0"/>
          <w:divBdr>
            <w:top w:val="none" w:sz="0" w:space="0" w:color="auto"/>
            <w:left w:val="none" w:sz="0" w:space="0" w:color="auto"/>
            <w:bottom w:val="none" w:sz="0" w:space="0" w:color="auto"/>
            <w:right w:val="none" w:sz="0" w:space="0" w:color="auto"/>
          </w:divBdr>
        </w:div>
        <w:div w:id="1321041725">
          <w:marLeft w:val="640"/>
          <w:marRight w:val="0"/>
          <w:marTop w:val="0"/>
          <w:marBottom w:val="0"/>
          <w:divBdr>
            <w:top w:val="none" w:sz="0" w:space="0" w:color="auto"/>
            <w:left w:val="none" w:sz="0" w:space="0" w:color="auto"/>
            <w:bottom w:val="none" w:sz="0" w:space="0" w:color="auto"/>
            <w:right w:val="none" w:sz="0" w:space="0" w:color="auto"/>
          </w:divBdr>
        </w:div>
        <w:div w:id="1719621294">
          <w:marLeft w:val="640"/>
          <w:marRight w:val="0"/>
          <w:marTop w:val="0"/>
          <w:marBottom w:val="0"/>
          <w:divBdr>
            <w:top w:val="none" w:sz="0" w:space="0" w:color="auto"/>
            <w:left w:val="none" w:sz="0" w:space="0" w:color="auto"/>
            <w:bottom w:val="none" w:sz="0" w:space="0" w:color="auto"/>
            <w:right w:val="none" w:sz="0" w:space="0" w:color="auto"/>
          </w:divBdr>
        </w:div>
        <w:div w:id="1902985684">
          <w:marLeft w:val="640"/>
          <w:marRight w:val="0"/>
          <w:marTop w:val="0"/>
          <w:marBottom w:val="0"/>
          <w:divBdr>
            <w:top w:val="none" w:sz="0" w:space="0" w:color="auto"/>
            <w:left w:val="none" w:sz="0" w:space="0" w:color="auto"/>
            <w:bottom w:val="none" w:sz="0" w:space="0" w:color="auto"/>
            <w:right w:val="none" w:sz="0" w:space="0" w:color="auto"/>
          </w:divBdr>
        </w:div>
        <w:div w:id="2036807994">
          <w:marLeft w:val="640"/>
          <w:marRight w:val="0"/>
          <w:marTop w:val="0"/>
          <w:marBottom w:val="0"/>
          <w:divBdr>
            <w:top w:val="none" w:sz="0" w:space="0" w:color="auto"/>
            <w:left w:val="none" w:sz="0" w:space="0" w:color="auto"/>
            <w:bottom w:val="none" w:sz="0" w:space="0" w:color="auto"/>
            <w:right w:val="none" w:sz="0" w:space="0" w:color="auto"/>
          </w:divBdr>
        </w:div>
        <w:div w:id="2003972780">
          <w:marLeft w:val="640"/>
          <w:marRight w:val="0"/>
          <w:marTop w:val="0"/>
          <w:marBottom w:val="0"/>
          <w:divBdr>
            <w:top w:val="none" w:sz="0" w:space="0" w:color="auto"/>
            <w:left w:val="none" w:sz="0" w:space="0" w:color="auto"/>
            <w:bottom w:val="none" w:sz="0" w:space="0" w:color="auto"/>
            <w:right w:val="none" w:sz="0" w:space="0" w:color="auto"/>
          </w:divBdr>
        </w:div>
        <w:div w:id="322003583">
          <w:marLeft w:val="640"/>
          <w:marRight w:val="0"/>
          <w:marTop w:val="0"/>
          <w:marBottom w:val="0"/>
          <w:divBdr>
            <w:top w:val="none" w:sz="0" w:space="0" w:color="auto"/>
            <w:left w:val="none" w:sz="0" w:space="0" w:color="auto"/>
            <w:bottom w:val="none" w:sz="0" w:space="0" w:color="auto"/>
            <w:right w:val="none" w:sz="0" w:space="0" w:color="auto"/>
          </w:divBdr>
        </w:div>
        <w:div w:id="1202283811">
          <w:marLeft w:val="640"/>
          <w:marRight w:val="0"/>
          <w:marTop w:val="0"/>
          <w:marBottom w:val="0"/>
          <w:divBdr>
            <w:top w:val="none" w:sz="0" w:space="0" w:color="auto"/>
            <w:left w:val="none" w:sz="0" w:space="0" w:color="auto"/>
            <w:bottom w:val="none" w:sz="0" w:space="0" w:color="auto"/>
            <w:right w:val="none" w:sz="0" w:space="0" w:color="auto"/>
          </w:divBdr>
        </w:div>
        <w:div w:id="182983962">
          <w:marLeft w:val="640"/>
          <w:marRight w:val="0"/>
          <w:marTop w:val="0"/>
          <w:marBottom w:val="0"/>
          <w:divBdr>
            <w:top w:val="none" w:sz="0" w:space="0" w:color="auto"/>
            <w:left w:val="none" w:sz="0" w:space="0" w:color="auto"/>
            <w:bottom w:val="none" w:sz="0" w:space="0" w:color="auto"/>
            <w:right w:val="none" w:sz="0" w:space="0" w:color="auto"/>
          </w:divBdr>
        </w:div>
        <w:div w:id="2131506402">
          <w:marLeft w:val="640"/>
          <w:marRight w:val="0"/>
          <w:marTop w:val="0"/>
          <w:marBottom w:val="0"/>
          <w:divBdr>
            <w:top w:val="none" w:sz="0" w:space="0" w:color="auto"/>
            <w:left w:val="none" w:sz="0" w:space="0" w:color="auto"/>
            <w:bottom w:val="none" w:sz="0" w:space="0" w:color="auto"/>
            <w:right w:val="none" w:sz="0" w:space="0" w:color="auto"/>
          </w:divBdr>
        </w:div>
        <w:div w:id="1556038542">
          <w:marLeft w:val="640"/>
          <w:marRight w:val="0"/>
          <w:marTop w:val="0"/>
          <w:marBottom w:val="0"/>
          <w:divBdr>
            <w:top w:val="none" w:sz="0" w:space="0" w:color="auto"/>
            <w:left w:val="none" w:sz="0" w:space="0" w:color="auto"/>
            <w:bottom w:val="none" w:sz="0" w:space="0" w:color="auto"/>
            <w:right w:val="none" w:sz="0" w:space="0" w:color="auto"/>
          </w:divBdr>
        </w:div>
        <w:div w:id="842357959">
          <w:marLeft w:val="640"/>
          <w:marRight w:val="0"/>
          <w:marTop w:val="0"/>
          <w:marBottom w:val="0"/>
          <w:divBdr>
            <w:top w:val="none" w:sz="0" w:space="0" w:color="auto"/>
            <w:left w:val="none" w:sz="0" w:space="0" w:color="auto"/>
            <w:bottom w:val="none" w:sz="0" w:space="0" w:color="auto"/>
            <w:right w:val="none" w:sz="0" w:space="0" w:color="auto"/>
          </w:divBdr>
        </w:div>
        <w:div w:id="1804545689">
          <w:marLeft w:val="640"/>
          <w:marRight w:val="0"/>
          <w:marTop w:val="0"/>
          <w:marBottom w:val="0"/>
          <w:divBdr>
            <w:top w:val="none" w:sz="0" w:space="0" w:color="auto"/>
            <w:left w:val="none" w:sz="0" w:space="0" w:color="auto"/>
            <w:bottom w:val="none" w:sz="0" w:space="0" w:color="auto"/>
            <w:right w:val="none" w:sz="0" w:space="0" w:color="auto"/>
          </w:divBdr>
        </w:div>
        <w:div w:id="806581854">
          <w:marLeft w:val="640"/>
          <w:marRight w:val="0"/>
          <w:marTop w:val="0"/>
          <w:marBottom w:val="0"/>
          <w:divBdr>
            <w:top w:val="none" w:sz="0" w:space="0" w:color="auto"/>
            <w:left w:val="none" w:sz="0" w:space="0" w:color="auto"/>
            <w:bottom w:val="none" w:sz="0" w:space="0" w:color="auto"/>
            <w:right w:val="none" w:sz="0" w:space="0" w:color="auto"/>
          </w:divBdr>
        </w:div>
        <w:div w:id="621113071">
          <w:marLeft w:val="640"/>
          <w:marRight w:val="0"/>
          <w:marTop w:val="0"/>
          <w:marBottom w:val="0"/>
          <w:divBdr>
            <w:top w:val="none" w:sz="0" w:space="0" w:color="auto"/>
            <w:left w:val="none" w:sz="0" w:space="0" w:color="auto"/>
            <w:bottom w:val="none" w:sz="0" w:space="0" w:color="auto"/>
            <w:right w:val="none" w:sz="0" w:space="0" w:color="auto"/>
          </w:divBdr>
        </w:div>
        <w:div w:id="1883781588">
          <w:marLeft w:val="640"/>
          <w:marRight w:val="0"/>
          <w:marTop w:val="0"/>
          <w:marBottom w:val="0"/>
          <w:divBdr>
            <w:top w:val="none" w:sz="0" w:space="0" w:color="auto"/>
            <w:left w:val="none" w:sz="0" w:space="0" w:color="auto"/>
            <w:bottom w:val="none" w:sz="0" w:space="0" w:color="auto"/>
            <w:right w:val="none" w:sz="0" w:space="0" w:color="auto"/>
          </w:divBdr>
        </w:div>
        <w:div w:id="591205306">
          <w:marLeft w:val="640"/>
          <w:marRight w:val="0"/>
          <w:marTop w:val="0"/>
          <w:marBottom w:val="0"/>
          <w:divBdr>
            <w:top w:val="none" w:sz="0" w:space="0" w:color="auto"/>
            <w:left w:val="none" w:sz="0" w:space="0" w:color="auto"/>
            <w:bottom w:val="none" w:sz="0" w:space="0" w:color="auto"/>
            <w:right w:val="none" w:sz="0" w:space="0" w:color="auto"/>
          </w:divBdr>
        </w:div>
        <w:div w:id="1556624106">
          <w:marLeft w:val="640"/>
          <w:marRight w:val="0"/>
          <w:marTop w:val="0"/>
          <w:marBottom w:val="0"/>
          <w:divBdr>
            <w:top w:val="none" w:sz="0" w:space="0" w:color="auto"/>
            <w:left w:val="none" w:sz="0" w:space="0" w:color="auto"/>
            <w:bottom w:val="none" w:sz="0" w:space="0" w:color="auto"/>
            <w:right w:val="none" w:sz="0" w:space="0" w:color="auto"/>
          </w:divBdr>
        </w:div>
        <w:div w:id="1487014847">
          <w:marLeft w:val="640"/>
          <w:marRight w:val="0"/>
          <w:marTop w:val="0"/>
          <w:marBottom w:val="0"/>
          <w:divBdr>
            <w:top w:val="none" w:sz="0" w:space="0" w:color="auto"/>
            <w:left w:val="none" w:sz="0" w:space="0" w:color="auto"/>
            <w:bottom w:val="none" w:sz="0" w:space="0" w:color="auto"/>
            <w:right w:val="none" w:sz="0" w:space="0" w:color="auto"/>
          </w:divBdr>
        </w:div>
        <w:div w:id="924649273">
          <w:marLeft w:val="640"/>
          <w:marRight w:val="0"/>
          <w:marTop w:val="0"/>
          <w:marBottom w:val="0"/>
          <w:divBdr>
            <w:top w:val="none" w:sz="0" w:space="0" w:color="auto"/>
            <w:left w:val="none" w:sz="0" w:space="0" w:color="auto"/>
            <w:bottom w:val="none" w:sz="0" w:space="0" w:color="auto"/>
            <w:right w:val="none" w:sz="0" w:space="0" w:color="auto"/>
          </w:divBdr>
        </w:div>
        <w:div w:id="317150548">
          <w:marLeft w:val="640"/>
          <w:marRight w:val="0"/>
          <w:marTop w:val="0"/>
          <w:marBottom w:val="0"/>
          <w:divBdr>
            <w:top w:val="none" w:sz="0" w:space="0" w:color="auto"/>
            <w:left w:val="none" w:sz="0" w:space="0" w:color="auto"/>
            <w:bottom w:val="none" w:sz="0" w:space="0" w:color="auto"/>
            <w:right w:val="none" w:sz="0" w:space="0" w:color="auto"/>
          </w:divBdr>
        </w:div>
        <w:div w:id="355928816">
          <w:marLeft w:val="640"/>
          <w:marRight w:val="0"/>
          <w:marTop w:val="0"/>
          <w:marBottom w:val="0"/>
          <w:divBdr>
            <w:top w:val="none" w:sz="0" w:space="0" w:color="auto"/>
            <w:left w:val="none" w:sz="0" w:space="0" w:color="auto"/>
            <w:bottom w:val="none" w:sz="0" w:space="0" w:color="auto"/>
            <w:right w:val="none" w:sz="0" w:space="0" w:color="auto"/>
          </w:divBdr>
        </w:div>
        <w:div w:id="797527173">
          <w:marLeft w:val="640"/>
          <w:marRight w:val="0"/>
          <w:marTop w:val="0"/>
          <w:marBottom w:val="0"/>
          <w:divBdr>
            <w:top w:val="none" w:sz="0" w:space="0" w:color="auto"/>
            <w:left w:val="none" w:sz="0" w:space="0" w:color="auto"/>
            <w:bottom w:val="none" w:sz="0" w:space="0" w:color="auto"/>
            <w:right w:val="none" w:sz="0" w:space="0" w:color="auto"/>
          </w:divBdr>
        </w:div>
        <w:div w:id="427391209">
          <w:marLeft w:val="640"/>
          <w:marRight w:val="0"/>
          <w:marTop w:val="0"/>
          <w:marBottom w:val="0"/>
          <w:divBdr>
            <w:top w:val="none" w:sz="0" w:space="0" w:color="auto"/>
            <w:left w:val="none" w:sz="0" w:space="0" w:color="auto"/>
            <w:bottom w:val="none" w:sz="0" w:space="0" w:color="auto"/>
            <w:right w:val="none" w:sz="0" w:space="0" w:color="auto"/>
          </w:divBdr>
        </w:div>
        <w:div w:id="670907624">
          <w:marLeft w:val="640"/>
          <w:marRight w:val="0"/>
          <w:marTop w:val="0"/>
          <w:marBottom w:val="0"/>
          <w:divBdr>
            <w:top w:val="none" w:sz="0" w:space="0" w:color="auto"/>
            <w:left w:val="none" w:sz="0" w:space="0" w:color="auto"/>
            <w:bottom w:val="none" w:sz="0" w:space="0" w:color="auto"/>
            <w:right w:val="none" w:sz="0" w:space="0" w:color="auto"/>
          </w:divBdr>
        </w:div>
        <w:div w:id="426537298">
          <w:marLeft w:val="640"/>
          <w:marRight w:val="0"/>
          <w:marTop w:val="0"/>
          <w:marBottom w:val="0"/>
          <w:divBdr>
            <w:top w:val="none" w:sz="0" w:space="0" w:color="auto"/>
            <w:left w:val="none" w:sz="0" w:space="0" w:color="auto"/>
            <w:bottom w:val="none" w:sz="0" w:space="0" w:color="auto"/>
            <w:right w:val="none" w:sz="0" w:space="0" w:color="auto"/>
          </w:divBdr>
        </w:div>
        <w:div w:id="1983846826">
          <w:marLeft w:val="640"/>
          <w:marRight w:val="0"/>
          <w:marTop w:val="0"/>
          <w:marBottom w:val="0"/>
          <w:divBdr>
            <w:top w:val="none" w:sz="0" w:space="0" w:color="auto"/>
            <w:left w:val="none" w:sz="0" w:space="0" w:color="auto"/>
            <w:bottom w:val="none" w:sz="0" w:space="0" w:color="auto"/>
            <w:right w:val="none" w:sz="0" w:space="0" w:color="auto"/>
          </w:divBdr>
        </w:div>
        <w:div w:id="648560163">
          <w:marLeft w:val="640"/>
          <w:marRight w:val="0"/>
          <w:marTop w:val="0"/>
          <w:marBottom w:val="0"/>
          <w:divBdr>
            <w:top w:val="none" w:sz="0" w:space="0" w:color="auto"/>
            <w:left w:val="none" w:sz="0" w:space="0" w:color="auto"/>
            <w:bottom w:val="none" w:sz="0" w:space="0" w:color="auto"/>
            <w:right w:val="none" w:sz="0" w:space="0" w:color="auto"/>
          </w:divBdr>
        </w:div>
        <w:div w:id="1406493658">
          <w:marLeft w:val="640"/>
          <w:marRight w:val="0"/>
          <w:marTop w:val="0"/>
          <w:marBottom w:val="0"/>
          <w:divBdr>
            <w:top w:val="none" w:sz="0" w:space="0" w:color="auto"/>
            <w:left w:val="none" w:sz="0" w:space="0" w:color="auto"/>
            <w:bottom w:val="none" w:sz="0" w:space="0" w:color="auto"/>
            <w:right w:val="none" w:sz="0" w:space="0" w:color="auto"/>
          </w:divBdr>
        </w:div>
        <w:div w:id="918172679">
          <w:marLeft w:val="640"/>
          <w:marRight w:val="0"/>
          <w:marTop w:val="0"/>
          <w:marBottom w:val="0"/>
          <w:divBdr>
            <w:top w:val="none" w:sz="0" w:space="0" w:color="auto"/>
            <w:left w:val="none" w:sz="0" w:space="0" w:color="auto"/>
            <w:bottom w:val="none" w:sz="0" w:space="0" w:color="auto"/>
            <w:right w:val="none" w:sz="0" w:space="0" w:color="auto"/>
          </w:divBdr>
        </w:div>
        <w:div w:id="2062635937">
          <w:marLeft w:val="640"/>
          <w:marRight w:val="0"/>
          <w:marTop w:val="0"/>
          <w:marBottom w:val="0"/>
          <w:divBdr>
            <w:top w:val="none" w:sz="0" w:space="0" w:color="auto"/>
            <w:left w:val="none" w:sz="0" w:space="0" w:color="auto"/>
            <w:bottom w:val="none" w:sz="0" w:space="0" w:color="auto"/>
            <w:right w:val="none" w:sz="0" w:space="0" w:color="auto"/>
          </w:divBdr>
        </w:div>
        <w:div w:id="1971933174">
          <w:marLeft w:val="640"/>
          <w:marRight w:val="0"/>
          <w:marTop w:val="0"/>
          <w:marBottom w:val="0"/>
          <w:divBdr>
            <w:top w:val="none" w:sz="0" w:space="0" w:color="auto"/>
            <w:left w:val="none" w:sz="0" w:space="0" w:color="auto"/>
            <w:bottom w:val="none" w:sz="0" w:space="0" w:color="auto"/>
            <w:right w:val="none" w:sz="0" w:space="0" w:color="auto"/>
          </w:divBdr>
        </w:div>
        <w:div w:id="800273125">
          <w:marLeft w:val="640"/>
          <w:marRight w:val="0"/>
          <w:marTop w:val="0"/>
          <w:marBottom w:val="0"/>
          <w:divBdr>
            <w:top w:val="none" w:sz="0" w:space="0" w:color="auto"/>
            <w:left w:val="none" w:sz="0" w:space="0" w:color="auto"/>
            <w:bottom w:val="none" w:sz="0" w:space="0" w:color="auto"/>
            <w:right w:val="none" w:sz="0" w:space="0" w:color="auto"/>
          </w:divBdr>
        </w:div>
        <w:div w:id="489446149">
          <w:marLeft w:val="640"/>
          <w:marRight w:val="0"/>
          <w:marTop w:val="0"/>
          <w:marBottom w:val="0"/>
          <w:divBdr>
            <w:top w:val="none" w:sz="0" w:space="0" w:color="auto"/>
            <w:left w:val="none" w:sz="0" w:space="0" w:color="auto"/>
            <w:bottom w:val="none" w:sz="0" w:space="0" w:color="auto"/>
            <w:right w:val="none" w:sz="0" w:space="0" w:color="auto"/>
          </w:divBdr>
        </w:div>
        <w:div w:id="2132019119">
          <w:marLeft w:val="640"/>
          <w:marRight w:val="0"/>
          <w:marTop w:val="0"/>
          <w:marBottom w:val="0"/>
          <w:divBdr>
            <w:top w:val="none" w:sz="0" w:space="0" w:color="auto"/>
            <w:left w:val="none" w:sz="0" w:space="0" w:color="auto"/>
            <w:bottom w:val="none" w:sz="0" w:space="0" w:color="auto"/>
            <w:right w:val="none" w:sz="0" w:space="0" w:color="auto"/>
          </w:divBdr>
        </w:div>
        <w:div w:id="1033118358">
          <w:marLeft w:val="640"/>
          <w:marRight w:val="0"/>
          <w:marTop w:val="0"/>
          <w:marBottom w:val="0"/>
          <w:divBdr>
            <w:top w:val="none" w:sz="0" w:space="0" w:color="auto"/>
            <w:left w:val="none" w:sz="0" w:space="0" w:color="auto"/>
            <w:bottom w:val="none" w:sz="0" w:space="0" w:color="auto"/>
            <w:right w:val="none" w:sz="0" w:space="0" w:color="auto"/>
          </w:divBdr>
        </w:div>
        <w:div w:id="1674334914">
          <w:marLeft w:val="640"/>
          <w:marRight w:val="0"/>
          <w:marTop w:val="0"/>
          <w:marBottom w:val="0"/>
          <w:divBdr>
            <w:top w:val="none" w:sz="0" w:space="0" w:color="auto"/>
            <w:left w:val="none" w:sz="0" w:space="0" w:color="auto"/>
            <w:bottom w:val="none" w:sz="0" w:space="0" w:color="auto"/>
            <w:right w:val="none" w:sz="0" w:space="0" w:color="auto"/>
          </w:divBdr>
        </w:div>
        <w:div w:id="1898663538">
          <w:marLeft w:val="640"/>
          <w:marRight w:val="0"/>
          <w:marTop w:val="0"/>
          <w:marBottom w:val="0"/>
          <w:divBdr>
            <w:top w:val="none" w:sz="0" w:space="0" w:color="auto"/>
            <w:left w:val="none" w:sz="0" w:space="0" w:color="auto"/>
            <w:bottom w:val="none" w:sz="0" w:space="0" w:color="auto"/>
            <w:right w:val="none" w:sz="0" w:space="0" w:color="auto"/>
          </w:divBdr>
        </w:div>
        <w:div w:id="210698866">
          <w:marLeft w:val="640"/>
          <w:marRight w:val="0"/>
          <w:marTop w:val="0"/>
          <w:marBottom w:val="0"/>
          <w:divBdr>
            <w:top w:val="none" w:sz="0" w:space="0" w:color="auto"/>
            <w:left w:val="none" w:sz="0" w:space="0" w:color="auto"/>
            <w:bottom w:val="none" w:sz="0" w:space="0" w:color="auto"/>
            <w:right w:val="none" w:sz="0" w:space="0" w:color="auto"/>
          </w:divBdr>
        </w:div>
        <w:div w:id="1294099999">
          <w:marLeft w:val="640"/>
          <w:marRight w:val="0"/>
          <w:marTop w:val="0"/>
          <w:marBottom w:val="0"/>
          <w:divBdr>
            <w:top w:val="none" w:sz="0" w:space="0" w:color="auto"/>
            <w:left w:val="none" w:sz="0" w:space="0" w:color="auto"/>
            <w:bottom w:val="none" w:sz="0" w:space="0" w:color="auto"/>
            <w:right w:val="none" w:sz="0" w:space="0" w:color="auto"/>
          </w:divBdr>
        </w:div>
        <w:div w:id="1806073558">
          <w:marLeft w:val="640"/>
          <w:marRight w:val="0"/>
          <w:marTop w:val="0"/>
          <w:marBottom w:val="0"/>
          <w:divBdr>
            <w:top w:val="none" w:sz="0" w:space="0" w:color="auto"/>
            <w:left w:val="none" w:sz="0" w:space="0" w:color="auto"/>
            <w:bottom w:val="none" w:sz="0" w:space="0" w:color="auto"/>
            <w:right w:val="none" w:sz="0" w:space="0" w:color="auto"/>
          </w:divBdr>
        </w:div>
        <w:div w:id="17630147">
          <w:marLeft w:val="640"/>
          <w:marRight w:val="0"/>
          <w:marTop w:val="0"/>
          <w:marBottom w:val="0"/>
          <w:divBdr>
            <w:top w:val="none" w:sz="0" w:space="0" w:color="auto"/>
            <w:left w:val="none" w:sz="0" w:space="0" w:color="auto"/>
            <w:bottom w:val="none" w:sz="0" w:space="0" w:color="auto"/>
            <w:right w:val="none" w:sz="0" w:space="0" w:color="auto"/>
          </w:divBdr>
        </w:div>
        <w:div w:id="1700622920">
          <w:marLeft w:val="640"/>
          <w:marRight w:val="0"/>
          <w:marTop w:val="0"/>
          <w:marBottom w:val="0"/>
          <w:divBdr>
            <w:top w:val="none" w:sz="0" w:space="0" w:color="auto"/>
            <w:left w:val="none" w:sz="0" w:space="0" w:color="auto"/>
            <w:bottom w:val="none" w:sz="0" w:space="0" w:color="auto"/>
            <w:right w:val="none" w:sz="0" w:space="0" w:color="auto"/>
          </w:divBdr>
        </w:div>
        <w:div w:id="1886453815">
          <w:marLeft w:val="640"/>
          <w:marRight w:val="0"/>
          <w:marTop w:val="0"/>
          <w:marBottom w:val="0"/>
          <w:divBdr>
            <w:top w:val="none" w:sz="0" w:space="0" w:color="auto"/>
            <w:left w:val="none" w:sz="0" w:space="0" w:color="auto"/>
            <w:bottom w:val="none" w:sz="0" w:space="0" w:color="auto"/>
            <w:right w:val="none" w:sz="0" w:space="0" w:color="auto"/>
          </w:divBdr>
        </w:div>
        <w:div w:id="892156539">
          <w:marLeft w:val="640"/>
          <w:marRight w:val="0"/>
          <w:marTop w:val="0"/>
          <w:marBottom w:val="0"/>
          <w:divBdr>
            <w:top w:val="none" w:sz="0" w:space="0" w:color="auto"/>
            <w:left w:val="none" w:sz="0" w:space="0" w:color="auto"/>
            <w:bottom w:val="none" w:sz="0" w:space="0" w:color="auto"/>
            <w:right w:val="none" w:sz="0" w:space="0" w:color="auto"/>
          </w:divBdr>
        </w:div>
        <w:div w:id="517082792">
          <w:marLeft w:val="640"/>
          <w:marRight w:val="0"/>
          <w:marTop w:val="0"/>
          <w:marBottom w:val="0"/>
          <w:divBdr>
            <w:top w:val="none" w:sz="0" w:space="0" w:color="auto"/>
            <w:left w:val="none" w:sz="0" w:space="0" w:color="auto"/>
            <w:bottom w:val="none" w:sz="0" w:space="0" w:color="auto"/>
            <w:right w:val="none" w:sz="0" w:space="0" w:color="auto"/>
          </w:divBdr>
        </w:div>
        <w:div w:id="1493107123">
          <w:marLeft w:val="640"/>
          <w:marRight w:val="0"/>
          <w:marTop w:val="0"/>
          <w:marBottom w:val="0"/>
          <w:divBdr>
            <w:top w:val="none" w:sz="0" w:space="0" w:color="auto"/>
            <w:left w:val="none" w:sz="0" w:space="0" w:color="auto"/>
            <w:bottom w:val="none" w:sz="0" w:space="0" w:color="auto"/>
            <w:right w:val="none" w:sz="0" w:space="0" w:color="auto"/>
          </w:divBdr>
        </w:div>
        <w:div w:id="1155800848">
          <w:marLeft w:val="640"/>
          <w:marRight w:val="0"/>
          <w:marTop w:val="0"/>
          <w:marBottom w:val="0"/>
          <w:divBdr>
            <w:top w:val="none" w:sz="0" w:space="0" w:color="auto"/>
            <w:left w:val="none" w:sz="0" w:space="0" w:color="auto"/>
            <w:bottom w:val="none" w:sz="0" w:space="0" w:color="auto"/>
            <w:right w:val="none" w:sz="0" w:space="0" w:color="auto"/>
          </w:divBdr>
        </w:div>
        <w:div w:id="1245653261">
          <w:marLeft w:val="640"/>
          <w:marRight w:val="0"/>
          <w:marTop w:val="0"/>
          <w:marBottom w:val="0"/>
          <w:divBdr>
            <w:top w:val="none" w:sz="0" w:space="0" w:color="auto"/>
            <w:left w:val="none" w:sz="0" w:space="0" w:color="auto"/>
            <w:bottom w:val="none" w:sz="0" w:space="0" w:color="auto"/>
            <w:right w:val="none" w:sz="0" w:space="0" w:color="auto"/>
          </w:divBdr>
        </w:div>
        <w:div w:id="2119831991">
          <w:marLeft w:val="640"/>
          <w:marRight w:val="0"/>
          <w:marTop w:val="0"/>
          <w:marBottom w:val="0"/>
          <w:divBdr>
            <w:top w:val="none" w:sz="0" w:space="0" w:color="auto"/>
            <w:left w:val="none" w:sz="0" w:space="0" w:color="auto"/>
            <w:bottom w:val="none" w:sz="0" w:space="0" w:color="auto"/>
            <w:right w:val="none" w:sz="0" w:space="0" w:color="auto"/>
          </w:divBdr>
        </w:div>
        <w:div w:id="752358623">
          <w:marLeft w:val="640"/>
          <w:marRight w:val="0"/>
          <w:marTop w:val="0"/>
          <w:marBottom w:val="0"/>
          <w:divBdr>
            <w:top w:val="none" w:sz="0" w:space="0" w:color="auto"/>
            <w:left w:val="none" w:sz="0" w:space="0" w:color="auto"/>
            <w:bottom w:val="none" w:sz="0" w:space="0" w:color="auto"/>
            <w:right w:val="none" w:sz="0" w:space="0" w:color="auto"/>
          </w:divBdr>
        </w:div>
        <w:div w:id="1217476093">
          <w:marLeft w:val="640"/>
          <w:marRight w:val="0"/>
          <w:marTop w:val="0"/>
          <w:marBottom w:val="0"/>
          <w:divBdr>
            <w:top w:val="none" w:sz="0" w:space="0" w:color="auto"/>
            <w:left w:val="none" w:sz="0" w:space="0" w:color="auto"/>
            <w:bottom w:val="none" w:sz="0" w:space="0" w:color="auto"/>
            <w:right w:val="none" w:sz="0" w:space="0" w:color="auto"/>
          </w:divBdr>
        </w:div>
        <w:div w:id="1101561554">
          <w:marLeft w:val="640"/>
          <w:marRight w:val="0"/>
          <w:marTop w:val="0"/>
          <w:marBottom w:val="0"/>
          <w:divBdr>
            <w:top w:val="none" w:sz="0" w:space="0" w:color="auto"/>
            <w:left w:val="none" w:sz="0" w:space="0" w:color="auto"/>
            <w:bottom w:val="none" w:sz="0" w:space="0" w:color="auto"/>
            <w:right w:val="none" w:sz="0" w:space="0" w:color="auto"/>
          </w:divBdr>
        </w:div>
        <w:div w:id="1499925416">
          <w:marLeft w:val="640"/>
          <w:marRight w:val="0"/>
          <w:marTop w:val="0"/>
          <w:marBottom w:val="0"/>
          <w:divBdr>
            <w:top w:val="none" w:sz="0" w:space="0" w:color="auto"/>
            <w:left w:val="none" w:sz="0" w:space="0" w:color="auto"/>
            <w:bottom w:val="none" w:sz="0" w:space="0" w:color="auto"/>
            <w:right w:val="none" w:sz="0" w:space="0" w:color="auto"/>
          </w:divBdr>
        </w:div>
        <w:div w:id="715785258">
          <w:marLeft w:val="640"/>
          <w:marRight w:val="0"/>
          <w:marTop w:val="0"/>
          <w:marBottom w:val="0"/>
          <w:divBdr>
            <w:top w:val="none" w:sz="0" w:space="0" w:color="auto"/>
            <w:left w:val="none" w:sz="0" w:space="0" w:color="auto"/>
            <w:bottom w:val="none" w:sz="0" w:space="0" w:color="auto"/>
            <w:right w:val="none" w:sz="0" w:space="0" w:color="auto"/>
          </w:divBdr>
        </w:div>
        <w:div w:id="1234007165">
          <w:marLeft w:val="640"/>
          <w:marRight w:val="0"/>
          <w:marTop w:val="0"/>
          <w:marBottom w:val="0"/>
          <w:divBdr>
            <w:top w:val="none" w:sz="0" w:space="0" w:color="auto"/>
            <w:left w:val="none" w:sz="0" w:space="0" w:color="auto"/>
            <w:bottom w:val="none" w:sz="0" w:space="0" w:color="auto"/>
            <w:right w:val="none" w:sz="0" w:space="0" w:color="auto"/>
          </w:divBdr>
        </w:div>
        <w:div w:id="2024625744">
          <w:marLeft w:val="640"/>
          <w:marRight w:val="0"/>
          <w:marTop w:val="0"/>
          <w:marBottom w:val="0"/>
          <w:divBdr>
            <w:top w:val="none" w:sz="0" w:space="0" w:color="auto"/>
            <w:left w:val="none" w:sz="0" w:space="0" w:color="auto"/>
            <w:bottom w:val="none" w:sz="0" w:space="0" w:color="auto"/>
            <w:right w:val="none" w:sz="0" w:space="0" w:color="auto"/>
          </w:divBdr>
        </w:div>
        <w:div w:id="1328628970">
          <w:marLeft w:val="640"/>
          <w:marRight w:val="0"/>
          <w:marTop w:val="0"/>
          <w:marBottom w:val="0"/>
          <w:divBdr>
            <w:top w:val="none" w:sz="0" w:space="0" w:color="auto"/>
            <w:left w:val="none" w:sz="0" w:space="0" w:color="auto"/>
            <w:bottom w:val="none" w:sz="0" w:space="0" w:color="auto"/>
            <w:right w:val="none" w:sz="0" w:space="0" w:color="auto"/>
          </w:divBdr>
        </w:div>
        <w:div w:id="1726757171">
          <w:marLeft w:val="640"/>
          <w:marRight w:val="0"/>
          <w:marTop w:val="0"/>
          <w:marBottom w:val="0"/>
          <w:divBdr>
            <w:top w:val="none" w:sz="0" w:space="0" w:color="auto"/>
            <w:left w:val="none" w:sz="0" w:space="0" w:color="auto"/>
            <w:bottom w:val="none" w:sz="0" w:space="0" w:color="auto"/>
            <w:right w:val="none" w:sz="0" w:space="0" w:color="auto"/>
          </w:divBdr>
        </w:div>
        <w:div w:id="1969242700">
          <w:marLeft w:val="640"/>
          <w:marRight w:val="0"/>
          <w:marTop w:val="0"/>
          <w:marBottom w:val="0"/>
          <w:divBdr>
            <w:top w:val="none" w:sz="0" w:space="0" w:color="auto"/>
            <w:left w:val="none" w:sz="0" w:space="0" w:color="auto"/>
            <w:bottom w:val="none" w:sz="0" w:space="0" w:color="auto"/>
            <w:right w:val="none" w:sz="0" w:space="0" w:color="auto"/>
          </w:divBdr>
        </w:div>
        <w:div w:id="184944331">
          <w:marLeft w:val="640"/>
          <w:marRight w:val="0"/>
          <w:marTop w:val="0"/>
          <w:marBottom w:val="0"/>
          <w:divBdr>
            <w:top w:val="none" w:sz="0" w:space="0" w:color="auto"/>
            <w:left w:val="none" w:sz="0" w:space="0" w:color="auto"/>
            <w:bottom w:val="none" w:sz="0" w:space="0" w:color="auto"/>
            <w:right w:val="none" w:sz="0" w:space="0" w:color="auto"/>
          </w:divBdr>
        </w:div>
      </w:divsChild>
    </w:div>
    <w:div w:id="842011240">
      <w:bodyDiv w:val="1"/>
      <w:marLeft w:val="0"/>
      <w:marRight w:val="0"/>
      <w:marTop w:val="0"/>
      <w:marBottom w:val="0"/>
      <w:divBdr>
        <w:top w:val="none" w:sz="0" w:space="0" w:color="auto"/>
        <w:left w:val="none" w:sz="0" w:space="0" w:color="auto"/>
        <w:bottom w:val="none" w:sz="0" w:space="0" w:color="auto"/>
        <w:right w:val="none" w:sz="0" w:space="0" w:color="auto"/>
      </w:divBdr>
    </w:div>
    <w:div w:id="857085761">
      <w:bodyDiv w:val="1"/>
      <w:marLeft w:val="0"/>
      <w:marRight w:val="0"/>
      <w:marTop w:val="0"/>
      <w:marBottom w:val="0"/>
      <w:divBdr>
        <w:top w:val="none" w:sz="0" w:space="0" w:color="auto"/>
        <w:left w:val="none" w:sz="0" w:space="0" w:color="auto"/>
        <w:bottom w:val="none" w:sz="0" w:space="0" w:color="auto"/>
        <w:right w:val="none" w:sz="0" w:space="0" w:color="auto"/>
      </w:divBdr>
    </w:div>
    <w:div w:id="866216608">
      <w:bodyDiv w:val="1"/>
      <w:marLeft w:val="0"/>
      <w:marRight w:val="0"/>
      <w:marTop w:val="0"/>
      <w:marBottom w:val="0"/>
      <w:divBdr>
        <w:top w:val="none" w:sz="0" w:space="0" w:color="auto"/>
        <w:left w:val="none" w:sz="0" w:space="0" w:color="auto"/>
        <w:bottom w:val="none" w:sz="0" w:space="0" w:color="auto"/>
        <w:right w:val="none" w:sz="0" w:space="0" w:color="auto"/>
      </w:divBdr>
      <w:divsChild>
        <w:div w:id="1263489241">
          <w:marLeft w:val="640"/>
          <w:marRight w:val="0"/>
          <w:marTop w:val="0"/>
          <w:marBottom w:val="0"/>
          <w:divBdr>
            <w:top w:val="none" w:sz="0" w:space="0" w:color="auto"/>
            <w:left w:val="none" w:sz="0" w:space="0" w:color="auto"/>
            <w:bottom w:val="none" w:sz="0" w:space="0" w:color="auto"/>
            <w:right w:val="none" w:sz="0" w:space="0" w:color="auto"/>
          </w:divBdr>
        </w:div>
        <w:div w:id="626161114">
          <w:marLeft w:val="640"/>
          <w:marRight w:val="0"/>
          <w:marTop w:val="0"/>
          <w:marBottom w:val="0"/>
          <w:divBdr>
            <w:top w:val="none" w:sz="0" w:space="0" w:color="auto"/>
            <w:left w:val="none" w:sz="0" w:space="0" w:color="auto"/>
            <w:bottom w:val="none" w:sz="0" w:space="0" w:color="auto"/>
            <w:right w:val="none" w:sz="0" w:space="0" w:color="auto"/>
          </w:divBdr>
        </w:div>
        <w:div w:id="1284726459">
          <w:marLeft w:val="640"/>
          <w:marRight w:val="0"/>
          <w:marTop w:val="0"/>
          <w:marBottom w:val="0"/>
          <w:divBdr>
            <w:top w:val="none" w:sz="0" w:space="0" w:color="auto"/>
            <w:left w:val="none" w:sz="0" w:space="0" w:color="auto"/>
            <w:bottom w:val="none" w:sz="0" w:space="0" w:color="auto"/>
            <w:right w:val="none" w:sz="0" w:space="0" w:color="auto"/>
          </w:divBdr>
        </w:div>
        <w:div w:id="1531068403">
          <w:marLeft w:val="640"/>
          <w:marRight w:val="0"/>
          <w:marTop w:val="0"/>
          <w:marBottom w:val="0"/>
          <w:divBdr>
            <w:top w:val="none" w:sz="0" w:space="0" w:color="auto"/>
            <w:left w:val="none" w:sz="0" w:space="0" w:color="auto"/>
            <w:bottom w:val="none" w:sz="0" w:space="0" w:color="auto"/>
            <w:right w:val="none" w:sz="0" w:space="0" w:color="auto"/>
          </w:divBdr>
        </w:div>
        <w:div w:id="1477530609">
          <w:marLeft w:val="640"/>
          <w:marRight w:val="0"/>
          <w:marTop w:val="0"/>
          <w:marBottom w:val="0"/>
          <w:divBdr>
            <w:top w:val="none" w:sz="0" w:space="0" w:color="auto"/>
            <w:left w:val="none" w:sz="0" w:space="0" w:color="auto"/>
            <w:bottom w:val="none" w:sz="0" w:space="0" w:color="auto"/>
            <w:right w:val="none" w:sz="0" w:space="0" w:color="auto"/>
          </w:divBdr>
        </w:div>
        <w:div w:id="1883594190">
          <w:marLeft w:val="640"/>
          <w:marRight w:val="0"/>
          <w:marTop w:val="0"/>
          <w:marBottom w:val="0"/>
          <w:divBdr>
            <w:top w:val="none" w:sz="0" w:space="0" w:color="auto"/>
            <w:left w:val="none" w:sz="0" w:space="0" w:color="auto"/>
            <w:bottom w:val="none" w:sz="0" w:space="0" w:color="auto"/>
            <w:right w:val="none" w:sz="0" w:space="0" w:color="auto"/>
          </w:divBdr>
        </w:div>
        <w:div w:id="1592197446">
          <w:marLeft w:val="640"/>
          <w:marRight w:val="0"/>
          <w:marTop w:val="0"/>
          <w:marBottom w:val="0"/>
          <w:divBdr>
            <w:top w:val="none" w:sz="0" w:space="0" w:color="auto"/>
            <w:left w:val="none" w:sz="0" w:space="0" w:color="auto"/>
            <w:bottom w:val="none" w:sz="0" w:space="0" w:color="auto"/>
            <w:right w:val="none" w:sz="0" w:space="0" w:color="auto"/>
          </w:divBdr>
        </w:div>
        <w:div w:id="1636989445">
          <w:marLeft w:val="640"/>
          <w:marRight w:val="0"/>
          <w:marTop w:val="0"/>
          <w:marBottom w:val="0"/>
          <w:divBdr>
            <w:top w:val="none" w:sz="0" w:space="0" w:color="auto"/>
            <w:left w:val="none" w:sz="0" w:space="0" w:color="auto"/>
            <w:bottom w:val="none" w:sz="0" w:space="0" w:color="auto"/>
            <w:right w:val="none" w:sz="0" w:space="0" w:color="auto"/>
          </w:divBdr>
        </w:div>
        <w:div w:id="810514958">
          <w:marLeft w:val="640"/>
          <w:marRight w:val="0"/>
          <w:marTop w:val="0"/>
          <w:marBottom w:val="0"/>
          <w:divBdr>
            <w:top w:val="none" w:sz="0" w:space="0" w:color="auto"/>
            <w:left w:val="none" w:sz="0" w:space="0" w:color="auto"/>
            <w:bottom w:val="none" w:sz="0" w:space="0" w:color="auto"/>
            <w:right w:val="none" w:sz="0" w:space="0" w:color="auto"/>
          </w:divBdr>
        </w:div>
        <w:div w:id="452409447">
          <w:marLeft w:val="640"/>
          <w:marRight w:val="0"/>
          <w:marTop w:val="0"/>
          <w:marBottom w:val="0"/>
          <w:divBdr>
            <w:top w:val="none" w:sz="0" w:space="0" w:color="auto"/>
            <w:left w:val="none" w:sz="0" w:space="0" w:color="auto"/>
            <w:bottom w:val="none" w:sz="0" w:space="0" w:color="auto"/>
            <w:right w:val="none" w:sz="0" w:space="0" w:color="auto"/>
          </w:divBdr>
        </w:div>
        <w:div w:id="1619096477">
          <w:marLeft w:val="640"/>
          <w:marRight w:val="0"/>
          <w:marTop w:val="0"/>
          <w:marBottom w:val="0"/>
          <w:divBdr>
            <w:top w:val="none" w:sz="0" w:space="0" w:color="auto"/>
            <w:left w:val="none" w:sz="0" w:space="0" w:color="auto"/>
            <w:bottom w:val="none" w:sz="0" w:space="0" w:color="auto"/>
            <w:right w:val="none" w:sz="0" w:space="0" w:color="auto"/>
          </w:divBdr>
        </w:div>
        <w:div w:id="135143401">
          <w:marLeft w:val="640"/>
          <w:marRight w:val="0"/>
          <w:marTop w:val="0"/>
          <w:marBottom w:val="0"/>
          <w:divBdr>
            <w:top w:val="none" w:sz="0" w:space="0" w:color="auto"/>
            <w:left w:val="none" w:sz="0" w:space="0" w:color="auto"/>
            <w:bottom w:val="none" w:sz="0" w:space="0" w:color="auto"/>
            <w:right w:val="none" w:sz="0" w:space="0" w:color="auto"/>
          </w:divBdr>
        </w:div>
        <w:div w:id="1301426630">
          <w:marLeft w:val="640"/>
          <w:marRight w:val="0"/>
          <w:marTop w:val="0"/>
          <w:marBottom w:val="0"/>
          <w:divBdr>
            <w:top w:val="none" w:sz="0" w:space="0" w:color="auto"/>
            <w:left w:val="none" w:sz="0" w:space="0" w:color="auto"/>
            <w:bottom w:val="none" w:sz="0" w:space="0" w:color="auto"/>
            <w:right w:val="none" w:sz="0" w:space="0" w:color="auto"/>
          </w:divBdr>
        </w:div>
        <w:div w:id="313026695">
          <w:marLeft w:val="640"/>
          <w:marRight w:val="0"/>
          <w:marTop w:val="0"/>
          <w:marBottom w:val="0"/>
          <w:divBdr>
            <w:top w:val="none" w:sz="0" w:space="0" w:color="auto"/>
            <w:left w:val="none" w:sz="0" w:space="0" w:color="auto"/>
            <w:bottom w:val="none" w:sz="0" w:space="0" w:color="auto"/>
            <w:right w:val="none" w:sz="0" w:space="0" w:color="auto"/>
          </w:divBdr>
        </w:div>
        <w:div w:id="884832518">
          <w:marLeft w:val="640"/>
          <w:marRight w:val="0"/>
          <w:marTop w:val="0"/>
          <w:marBottom w:val="0"/>
          <w:divBdr>
            <w:top w:val="none" w:sz="0" w:space="0" w:color="auto"/>
            <w:left w:val="none" w:sz="0" w:space="0" w:color="auto"/>
            <w:bottom w:val="none" w:sz="0" w:space="0" w:color="auto"/>
            <w:right w:val="none" w:sz="0" w:space="0" w:color="auto"/>
          </w:divBdr>
        </w:div>
        <w:div w:id="398747142">
          <w:marLeft w:val="640"/>
          <w:marRight w:val="0"/>
          <w:marTop w:val="0"/>
          <w:marBottom w:val="0"/>
          <w:divBdr>
            <w:top w:val="none" w:sz="0" w:space="0" w:color="auto"/>
            <w:left w:val="none" w:sz="0" w:space="0" w:color="auto"/>
            <w:bottom w:val="none" w:sz="0" w:space="0" w:color="auto"/>
            <w:right w:val="none" w:sz="0" w:space="0" w:color="auto"/>
          </w:divBdr>
        </w:div>
        <w:div w:id="618218714">
          <w:marLeft w:val="640"/>
          <w:marRight w:val="0"/>
          <w:marTop w:val="0"/>
          <w:marBottom w:val="0"/>
          <w:divBdr>
            <w:top w:val="none" w:sz="0" w:space="0" w:color="auto"/>
            <w:left w:val="none" w:sz="0" w:space="0" w:color="auto"/>
            <w:bottom w:val="none" w:sz="0" w:space="0" w:color="auto"/>
            <w:right w:val="none" w:sz="0" w:space="0" w:color="auto"/>
          </w:divBdr>
        </w:div>
        <w:div w:id="107047180">
          <w:marLeft w:val="640"/>
          <w:marRight w:val="0"/>
          <w:marTop w:val="0"/>
          <w:marBottom w:val="0"/>
          <w:divBdr>
            <w:top w:val="none" w:sz="0" w:space="0" w:color="auto"/>
            <w:left w:val="none" w:sz="0" w:space="0" w:color="auto"/>
            <w:bottom w:val="none" w:sz="0" w:space="0" w:color="auto"/>
            <w:right w:val="none" w:sz="0" w:space="0" w:color="auto"/>
          </w:divBdr>
        </w:div>
        <w:div w:id="544415638">
          <w:marLeft w:val="640"/>
          <w:marRight w:val="0"/>
          <w:marTop w:val="0"/>
          <w:marBottom w:val="0"/>
          <w:divBdr>
            <w:top w:val="none" w:sz="0" w:space="0" w:color="auto"/>
            <w:left w:val="none" w:sz="0" w:space="0" w:color="auto"/>
            <w:bottom w:val="none" w:sz="0" w:space="0" w:color="auto"/>
            <w:right w:val="none" w:sz="0" w:space="0" w:color="auto"/>
          </w:divBdr>
        </w:div>
        <w:div w:id="1516458691">
          <w:marLeft w:val="640"/>
          <w:marRight w:val="0"/>
          <w:marTop w:val="0"/>
          <w:marBottom w:val="0"/>
          <w:divBdr>
            <w:top w:val="none" w:sz="0" w:space="0" w:color="auto"/>
            <w:left w:val="none" w:sz="0" w:space="0" w:color="auto"/>
            <w:bottom w:val="none" w:sz="0" w:space="0" w:color="auto"/>
            <w:right w:val="none" w:sz="0" w:space="0" w:color="auto"/>
          </w:divBdr>
        </w:div>
        <w:div w:id="610822754">
          <w:marLeft w:val="640"/>
          <w:marRight w:val="0"/>
          <w:marTop w:val="0"/>
          <w:marBottom w:val="0"/>
          <w:divBdr>
            <w:top w:val="none" w:sz="0" w:space="0" w:color="auto"/>
            <w:left w:val="none" w:sz="0" w:space="0" w:color="auto"/>
            <w:bottom w:val="none" w:sz="0" w:space="0" w:color="auto"/>
            <w:right w:val="none" w:sz="0" w:space="0" w:color="auto"/>
          </w:divBdr>
        </w:div>
        <w:div w:id="1342775258">
          <w:marLeft w:val="640"/>
          <w:marRight w:val="0"/>
          <w:marTop w:val="0"/>
          <w:marBottom w:val="0"/>
          <w:divBdr>
            <w:top w:val="none" w:sz="0" w:space="0" w:color="auto"/>
            <w:left w:val="none" w:sz="0" w:space="0" w:color="auto"/>
            <w:bottom w:val="none" w:sz="0" w:space="0" w:color="auto"/>
            <w:right w:val="none" w:sz="0" w:space="0" w:color="auto"/>
          </w:divBdr>
        </w:div>
        <w:div w:id="2004776209">
          <w:marLeft w:val="640"/>
          <w:marRight w:val="0"/>
          <w:marTop w:val="0"/>
          <w:marBottom w:val="0"/>
          <w:divBdr>
            <w:top w:val="none" w:sz="0" w:space="0" w:color="auto"/>
            <w:left w:val="none" w:sz="0" w:space="0" w:color="auto"/>
            <w:bottom w:val="none" w:sz="0" w:space="0" w:color="auto"/>
            <w:right w:val="none" w:sz="0" w:space="0" w:color="auto"/>
          </w:divBdr>
        </w:div>
        <w:div w:id="759332276">
          <w:marLeft w:val="640"/>
          <w:marRight w:val="0"/>
          <w:marTop w:val="0"/>
          <w:marBottom w:val="0"/>
          <w:divBdr>
            <w:top w:val="none" w:sz="0" w:space="0" w:color="auto"/>
            <w:left w:val="none" w:sz="0" w:space="0" w:color="auto"/>
            <w:bottom w:val="none" w:sz="0" w:space="0" w:color="auto"/>
            <w:right w:val="none" w:sz="0" w:space="0" w:color="auto"/>
          </w:divBdr>
        </w:div>
        <w:div w:id="12466696">
          <w:marLeft w:val="640"/>
          <w:marRight w:val="0"/>
          <w:marTop w:val="0"/>
          <w:marBottom w:val="0"/>
          <w:divBdr>
            <w:top w:val="none" w:sz="0" w:space="0" w:color="auto"/>
            <w:left w:val="none" w:sz="0" w:space="0" w:color="auto"/>
            <w:bottom w:val="none" w:sz="0" w:space="0" w:color="auto"/>
            <w:right w:val="none" w:sz="0" w:space="0" w:color="auto"/>
          </w:divBdr>
        </w:div>
        <w:div w:id="1490245032">
          <w:marLeft w:val="640"/>
          <w:marRight w:val="0"/>
          <w:marTop w:val="0"/>
          <w:marBottom w:val="0"/>
          <w:divBdr>
            <w:top w:val="none" w:sz="0" w:space="0" w:color="auto"/>
            <w:left w:val="none" w:sz="0" w:space="0" w:color="auto"/>
            <w:bottom w:val="none" w:sz="0" w:space="0" w:color="auto"/>
            <w:right w:val="none" w:sz="0" w:space="0" w:color="auto"/>
          </w:divBdr>
        </w:div>
        <w:div w:id="581453603">
          <w:marLeft w:val="640"/>
          <w:marRight w:val="0"/>
          <w:marTop w:val="0"/>
          <w:marBottom w:val="0"/>
          <w:divBdr>
            <w:top w:val="none" w:sz="0" w:space="0" w:color="auto"/>
            <w:left w:val="none" w:sz="0" w:space="0" w:color="auto"/>
            <w:bottom w:val="none" w:sz="0" w:space="0" w:color="auto"/>
            <w:right w:val="none" w:sz="0" w:space="0" w:color="auto"/>
          </w:divBdr>
        </w:div>
        <w:div w:id="911546543">
          <w:marLeft w:val="640"/>
          <w:marRight w:val="0"/>
          <w:marTop w:val="0"/>
          <w:marBottom w:val="0"/>
          <w:divBdr>
            <w:top w:val="none" w:sz="0" w:space="0" w:color="auto"/>
            <w:left w:val="none" w:sz="0" w:space="0" w:color="auto"/>
            <w:bottom w:val="none" w:sz="0" w:space="0" w:color="auto"/>
            <w:right w:val="none" w:sz="0" w:space="0" w:color="auto"/>
          </w:divBdr>
        </w:div>
        <w:div w:id="1875535719">
          <w:marLeft w:val="640"/>
          <w:marRight w:val="0"/>
          <w:marTop w:val="0"/>
          <w:marBottom w:val="0"/>
          <w:divBdr>
            <w:top w:val="none" w:sz="0" w:space="0" w:color="auto"/>
            <w:left w:val="none" w:sz="0" w:space="0" w:color="auto"/>
            <w:bottom w:val="none" w:sz="0" w:space="0" w:color="auto"/>
            <w:right w:val="none" w:sz="0" w:space="0" w:color="auto"/>
          </w:divBdr>
        </w:div>
        <w:div w:id="30618885">
          <w:marLeft w:val="640"/>
          <w:marRight w:val="0"/>
          <w:marTop w:val="0"/>
          <w:marBottom w:val="0"/>
          <w:divBdr>
            <w:top w:val="none" w:sz="0" w:space="0" w:color="auto"/>
            <w:left w:val="none" w:sz="0" w:space="0" w:color="auto"/>
            <w:bottom w:val="none" w:sz="0" w:space="0" w:color="auto"/>
            <w:right w:val="none" w:sz="0" w:space="0" w:color="auto"/>
          </w:divBdr>
        </w:div>
        <w:div w:id="97988318">
          <w:marLeft w:val="640"/>
          <w:marRight w:val="0"/>
          <w:marTop w:val="0"/>
          <w:marBottom w:val="0"/>
          <w:divBdr>
            <w:top w:val="none" w:sz="0" w:space="0" w:color="auto"/>
            <w:left w:val="none" w:sz="0" w:space="0" w:color="auto"/>
            <w:bottom w:val="none" w:sz="0" w:space="0" w:color="auto"/>
            <w:right w:val="none" w:sz="0" w:space="0" w:color="auto"/>
          </w:divBdr>
        </w:div>
        <w:div w:id="594675389">
          <w:marLeft w:val="640"/>
          <w:marRight w:val="0"/>
          <w:marTop w:val="0"/>
          <w:marBottom w:val="0"/>
          <w:divBdr>
            <w:top w:val="none" w:sz="0" w:space="0" w:color="auto"/>
            <w:left w:val="none" w:sz="0" w:space="0" w:color="auto"/>
            <w:bottom w:val="none" w:sz="0" w:space="0" w:color="auto"/>
            <w:right w:val="none" w:sz="0" w:space="0" w:color="auto"/>
          </w:divBdr>
        </w:div>
        <w:div w:id="177501928">
          <w:marLeft w:val="640"/>
          <w:marRight w:val="0"/>
          <w:marTop w:val="0"/>
          <w:marBottom w:val="0"/>
          <w:divBdr>
            <w:top w:val="none" w:sz="0" w:space="0" w:color="auto"/>
            <w:left w:val="none" w:sz="0" w:space="0" w:color="auto"/>
            <w:bottom w:val="none" w:sz="0" w:space="0" w:color="auto"/>
            <w:right w:val="none" w:sz="0" w:space="0" w:color="auto"/>
          </w:divBdr>
        </w:div>
        <w:div w:id="1131484706">
          <w:marLeft w:val="640"/>
          <w:marRight w:val="0"/>
          <w:marTop w:val="0"/>
          <w:marBottom w:val="0"/>
          <w:divBdr>
            <w:top w:val="none" w:sz="0" w:space="0" w:color="auto"/>
            <w:left w:val="none" w:sz="0" w:space="0" w:color="auto"/>
            <w:bottom w:val="none" w:sz="0" w:space="0" w:color="auto"/>
            <w:right w:val="none" w:sz="0" w:space="0" w:color="auto"/>
          </w:divBdr>
        </w:div>
        <w:div w:id="440034850">
          <w:marLeft w:val="640"/>
          <w:marRight w:val="0"/>
          <w:marTop w:val="0"/>
          <w:marBottom w:val="0"/>
          <w:divBdr>
            <w:top w:val="none" w:sz="0" w:space="0" w:color="auto"/>
            <w:left w:val="none" w:sz="0" w:space="0" w:color="auto"/>
            <w:bottom w:val="none" w:sz="0" w:space="0" w:color="auto"/>
            <w:right w:val="none" w:sz="0" w:space="0" w:color="auto"/>
          </w:divBdr>
        </w:div>
        <w:div w:id="1269657198">
          <w:marLeft w:val="640"/>
          <w:marRight w:val="0"/>
          <w:marTop w:val="0"/>
          <w:marBottom w:val="0"/>
          <w:divBdr>
            <w:top w:val="none" w:sz="0" w:space="0" w:color="auto"/>
            <w:left w:val="none" w:sz="0" w:space="0" w:color="auto"/>
            <w:bottom w:val="none" w:sz="0" w:space="0" w:color="auto"/>
            <w:right w:val="none" w:sz="0" w:space="0" w:color="auto"/>
          </w:divBdr>
        </w:div>
        <w:div w:id="438110735">
          <w:marLeft w:val="640"/>
          <w:marRight w:val="0"/>
          <w:marTop w:val="0"/>
          <w:marBottom w:val="0"/>
          <w:divBdr>
            <w:top w:val="none" w:sz="0" w:space="0" w:color="auto"/>
            <w:left w:val="none" w:sz="0" w:space="0" w:color="auto"/>
            <w:bottom w:val="none" w:sz="0" w:space="0" w:color="auto"/>
            <w:right w:val="none" w:sz="0" w:space="0" w:color="auto"/>
          </w:divBdr>
        </w:div>
        <w:div w:id="1837259807">
          <w:marLeft w:val="640"/>
          <w:marRight w:val="0"/>
          <w:marTop w:val="0"/>
          <w:marBottom w:val="0"/>
          <w:divBdr>
            <w:top w:val="none" w:sz="0" w:space="0" w:color="auto"/>
            <w:left w:val="none" w:sz="0" w:space="0" w:color="auto"/>
            <w:bottom w:val="none" w:sz="0" w:space="0" w:color="auto"/>
            <w:right w:val="none" w:sz="0" w:space="0" w:color="auto"/>
          </w:divBdr>
        </w:div>
        <w:div w:id="801508128">
          <w:marLeft w:val="640"/>
          <w:marRight w:val="0"/>
          <w:marTop w:val="0"/>
          <w:marBottom w:val="0"/>
          <w:divBdr>
            <w:top w:val="none" w:sz="0" w:space="0" w:color="auto"/>
            <w:left w:val="none" w:sz="0" w:space="0" w:color="auto"/>
            <w:bottom w:val="none" w:sz="0" w:space="0" w:color="auto"/>
            <w:right w:val="none" w:sz="0" w:space="0" w:color="auto"/>
          </w:divBdr>
        </w:div>
        <w:div w:id="1654291941">
          <w:marLeft w:val="640"/>
          <w:marRight w:val="0"/>
          <w:marTop w:val="0"/>
          <w:marBottom w:val="0"/>
          <w:divBdr>
            <w:top w:val="none" w:sz="0" w:space="0" w:color="auto"/>
            <w:left w:val="none" w:sz="0" w:space="0" w:color="auto"/>
            <w:bottom w:val="none" w:sz="0" w:space="0" w:color="auto"/>
            <w:right w:val="none" w:sz="0" w:space="0" w:color="auto"/>
          </w:divBdr>
        </w:div>
        <w:div w:id="1488785894">
          <w:marLeft w:val="640"/>
          <w:marRight w:val="0"/>
          <w:marTop w:val="0"/>
          <w:marBottom w:val="0"/>
          <w:divBdr>
            <w:top w:val="none" w:sz="0" w:space="0" w:color="auto"/>
            <w:left w:val="none" w:sz="0" w:space="0" w:color="auto"/>
            <w:bottom w:val="none" w:sz="0" w:space="0" w:color="auto"/>
            <w:right w:val="none" w:sz="0" w:space="0" w:color="auto"/>
          </w:divBdr>
        </w:div>
        <w:div w:id="1137450905">
          <w:marLeft w:val="640"/>
          <w:marRight w:val="0"/>
          <w:marTop w:val="0"/>
          <w:marBottom w:val="0"/>
          <w:divBdr>
            <w:top w:val="none" w:sz="0" w:space="0" w:color="auto"/>
            <w:left w:val="none" w:sz="0" w:space="0" w:color="auto"/>
            <w:bottom w:val="none" w:sz="0" w:space="0" w:color="auto"/>
            <w:right w:val="none" w:sz="0" w:space="0" w:color="auto"/>
          </w:divBdr>
        </w:div>
        <w:div w:id="1114714022">
          <w:marLeft w:val="640"/>
          <w:marRight w:val="0"/>
          <w:marTop w:val="0"/>
          <w:marBottom w:val="0"/>
          <w:divBdr>
            <w:top w:val="none" w:sz="0" w:space="0" w:color="auto"/>
            <w:left w:val="none" w:sz="0" w:space="0" w:color="auto"/>
            <w:bottom w:val="none" w:sz="0" w:space="0" w:color="auto"/>
            <w:right w:val="none" w:sz="0" w:space="0" w:color="auto"/>
          </w:divBdr>
        </w:div>
        <w:div w:id="270206402">
          <w:marLeft w:val="640"/>
          <w:marRight w:val="0"/>
          <w:marTop w:val="0"/>
          <w:marBottom w:val="0"/>
          <w:divBdr>
            <w:top w:val="none" w:sz="0" w:space="0" w:color="auto"/>
            <w:left w:val="none" w:sz="0" w:space="0" w:color="auto"/>
            <w:bottom w:val="none" w:sz="0" w:space="0" w:color="auto"/>
            <w:right w:val="none" w:sz="0" w:space="0" w:color="auto"/>
          </w:divBdr>
        </w:div>
        <w:div w:id="1847091124">
          <w:marLeft w:val="640"/>
          <w:marRight w:val="0"/>
          <w:marTop w:val="0"/>
          <w:marBottom w:val="0"/>
          <w:divBdr>
            <w:top w:val="none" w:sz="0" w:space="0" w:color="auto"/>
            <w:left w:val="none" w:sz="0" w:space="0" w:color="auto"/>
            <w:bottom w:val="none" w:sz="0" w:space="0" w:color="auto"/>
            <w:right w:val="none" w:sz="0" w:space="0" w:color="auto"/>
          </w:divBdr>
        </w:div>
        <w:div w:id="440683985">
          <w:marLeft w:val="640"/>
          <w:marRight w:val="0"/>
          <w:marTop w:val="0"/>
          <w:marBottom w:val="0"/>
          <w:divBdr>
            <w:top w:val="none" w:sz="0" w:space="0" w:color="auto"/>
            <w:left w:val="none" w:sz="0" w:space="0" w:color="auto"/>
            <w:bottom w:val="none" w:sz="0" w:space="0" w:color="auto"/>
            <w:right w:val="none" w:sz="0" w:space="0" w:color="auto"/>
          </w:divBdr>
        </w:div>
        <w:div w:id="1868836437">
          <w:marLeft w:val="640"/>
          <w:marRight w:val="0"/>
          <w:marTop w:val="0"/>
          <w:marBottom w:val="0"/>
          <w:divBdr>
            <w:top w:val="none" w:sz="0" w:space="0" w:color="auto"/>
            <w:left w:val="none" w:sz="0" w:space="0" w:color="auto"/>
            <w:bottom w:val="none" w:sz="0" w:space="0" w:color="auto"/>
            <w:right w:val="none" w:sz="0" w:space="0" w:color="auto"/>
          </w:divBdr>
        </w:div>
        <w:div w:id="173737442">
          <w:marLeft w:val="640"/>
          <w:marRight w:val="0"/>
          <w:marTop w:val="0"/>
          <w:marBottom w:val="0"/>
          <w:divBdr>
            <w:top w:val="none" w:sz="0" w:space="0" w:color="auto"/>
            <w:left w:val="none" w:sz="0" w:space="0" w:color="auto"/>
            <w:bottom w:val="none" w:sz="0" w:space="0" w:color="auto"/>
            <w:right w:val="none" w:sz="0" w:space="0" w:color="auto"/>
          </w:divBdr>
        </w:div>
        <w:div w:id="1050420115">
          <w:marLeft w:val="640"/>
          <w:marRight w:val="0"/>
          <w:marTop w:val="0"/>
          <w:marBottom w:val="0"/>
          <w:divBdr>
            <w:top w:val="none" w:sz="0" w:space="0" w:color="auto"/>
            <w:left w:val="none" w:sz="0" w:space="0" w:color="auto"/>
            <w:bottom w:val="none" w:sz="0" w:space="0" w:color="auto"/>
            <w:right w:val="none" w:sz="0" w:space="0" w:color="auto"/>
          </w:divBdr>
        </w:div>
        <w:div w:id="1279406663">
          <w:marLeft w:val="640"/>
          <w:marRight w:val="0"/>
          <w:marTop w:val="0"/>
          <w:marBottom w:val="0"/>
          <w:divBdr>
            <w:top w:val="none" w:sz="0" w:space="0" w:color="auto"/>
            <w:left w:val="none" w:sz="0" w:space="0" w:color="auto"/>
            <w:bottom w:val="none" w:sz="0" w:space="0" w:color="auto"/>
            <w:right w:val="none" w:sz="0" w:space="0" w:color="auto"/>
          </w:divBdr>
        </w:div>
        <w:div w:id="1745447023">
          <w:marLeft w:val="640"/>
          <w:marRight w:val="0"/>
          <w:marTop w:val="0"/>
          <w:marBottom w:val="0"/>
          <w:divBdr>
            <w:top w:val="none" w:sz="0" w:space="0" w:color="auto"/>
            <w:left w:val="none" w:sz="0" w:space="0" w:color="auto"/>
            <w:bottom w:val="none" w:sz="0" w:space="0" w:color="auto"/>
            <w:right w:val="none" w:sz="0" w:space="0" w:color="auto"/>
          </w:divBdr>
        </w:div>
        <w:div w:id="514349964">
          <w:marLeft w:val="640"/>
          <w:marRight w:val="0"/>
          <w:marTop w:val="0"/>
          <w:marBottom w:val="0"/>
          <w:divBdr>
            <w:top w:val="none" w:sz="0" w:space="0" w:color="auto"/>
            <w:left w:val="none" w:sz="0" w:space="0" w:color="auto"/>
            <w:bottom w:val="none" w:sz="0" w:space="0" w:color="auto"/>
            <w:right w:val="none" w:sz="0" w:space="0" w:color="auto"/>
          </w:divBdr>
        </w:div>
        <w:div w:id="893126074">
          <w:marLeft w:val="640"/>
          <w:marRight w:val="0"/>
          <w:marTop w:val="0"/>
          <w:marBottom w:val="0"/>
          <w:divBdr>
            <w:top w:val="none" w:sz="0" w:space="0" w:color="auto"/>
            <w:left w:val="none" w:sz="0" w:space="0" w:color="auto"/>
            <w:bottom w:val="none" w:sz="0" w:space="0" w:color="auto"/>
            <w:right w:val="none" w:sz="0" w:space="0" w:color="auto"/>
          </w:divBdr>
        </w:div>
        <w:div w:id="1239250533">
          <w:marLeft w:val="640"/>
          <w:marRight w:val="0"/>
          <w:marTop w:val="0"/>
          <w:marBottom w:val="0"/>
          <w:divBdr>
            <w:top w:val="none" w:sz="0" w:space="0" w:color="auto"/>
            <w:left w:val="none" w:sz="0" w:space="0" w:color="auto"/>
            <w:bottom w:val="none" w:sz="0" w:space="0" w:color="auto"/>
            <w:right w:val="none" w:sz="0" w:space="0" w:color="auto"/>
          </w:divBdr>
        </w:div>
        <w:div w:id="972907739">
          <w:marLeft w:val="640"/>
          <w:marRight w:val="0"/>
          <w:marTop w:val="0"/>
          <w:marBottom w:val="0"/>
          <w:divBdr>
            <w:top w:val="none" w:sz="0" w:space="0" w:color="auto"/>
            <w:left w:val="none" w:sz="0" w:space="0" w:color="auto"/>
            <w:bottom w:val="none" w:sz="0" w:space="0" w:color="auto"/>
            <w:right w:val="none" w:sz="0" w:space="0" w:color="auto"/>
          </w:divBdr>
        </w:div>
        <w:div w:id="1117136717">
          <w:marLeft w:val="640"/>
          <w:marRight w:val="0"/>
          <w:marTop w:val="0"/>
          <w:marBottom w:val="0"/>
          <w:divBdr>
            <w:top w:val="none" w:sz="0" w:space="0" w:color="auto"/>
            <w:left w:val="none" w:sz="0" w:space="0" w:color="auto"/>
            <w:bottom w:val="none" w:sz="0" w:space="0" w:color="auto"/>
            <w:right w:val="none" w:sz="0" w:space="0" w:color="auto"/>
          </w:divBdr>
        </w:div>
        <w:div w:id="1384597075">
          <w:marLeft w:val="640"/>
          <w:marRight w:val="0"/>
          <w:marTop w:val="0"/>
          <w:marBottom w:val="0"/>
          <w:divBdr>
            <w:top w:val="none" w:sz="0" w:space="0" w:color="auto"/>
            <w:left w:val="none" w:sz="0" w:space="0" w:color="auto"/>
            <w:bottom w:val="none" w:sz="0" w:space="0" w:color="auto"/>
            <w:right w:val="none" w:sz="0" w:space="0" w:color="auto"/>
          </w:divBdr>
        </w:div>
        <w:div w:id="2133016840">
          <w:marLeft w:val="640"/>
          <w:marRight w:val="0"/>
          <w:marTop w:val="0"/>
          <w:marBottom w:val="0"/>
          <w:divBdr>
            <w:top w:val="none" w:sz="0" w:space="0" w:color="auto"/>
            <w:left w:val="none" w:sz="0" w:space="0" w:color="auto"/>
            <w:bottom w:val="none" w:sz="0" w:space="0" w:color="auto"/>
            <w:right w:val="none" w:sz="0" w:space="0" w:color="auto"/>
          </w:divBdr>
        </w:div>
        <w:div w:id="1877813165">
          <w:marLeft w:val="640"/>
          <w:marRight w:val="0"/>
          <w:marTop w:val="0"/>
          <w:marBottom w:val="0"/>
          <w:divBdr>
            <w:top w:val="none" w:sz="0" w:space="0" w:color="auto"/>
            <w:left w:val="none" w:sz="0" w:space="0" w:color="auto"/>
            <w:bottom w:val="none" w:sz="0" w:space="0" w:color="auto"/>
            <w:right w:val="none" w:sz="0" w:space="0" w:color="auto"/>
          </w:divBdr>
        </w:div>
        <w:div w:id="685710458">
          <w:marLeft w:val="640"/>
          <w:marRight w:val="0"/>
          <w:marTop w:val="0"/>
          <w:marBottom w:val="0"/>
          <w:divBdr>
            <w:top w:val="none" w:sz="0" w:space="0" w:color="auto"/>
            <w:left w:val="none" w:sz="0" w:space="0" w:color="auto"/>
            <w:bottom w:val="none" w:sz="0" w:space="0" w:color="auto"/>
            <w:right w:val="none" w:sz="0" w:space="0" w:color="auto"/>
          </w:divBdr>
        </w:div>
        <w:div w:id="318580733">
          <w:marLeft w:val="640"/>
          <w:marRight w:val="0"/>
          <w:marTop w:val="0"/>
          <w:marBottom w:val="0"/>
          <w:divBdr>
            <w:top w:val="none" w:sz="0" w:space="0" w:color="auto"/>
            <w:left w:val="none" w:sz="0" w:space="0" w:color="auto"/>
            <w:bottom w:val="none" w:sz="0" w:space="0" w:color="auto"/>
            <w:right w:val="none" w:sz="0" w:space="0" w:color="auto"/>
          </w:divBdr>
        </w:div>
        <w:div w:id="460465215">
          <w:marLeft w:val="640"/>
          <w:marRight w:val="0"/>
          <w:marTop w:val="0"/>
          <w:marBottom w:val="0"/>
          <w:divBdr>
            <w:top w:val="none" w:sz="0" w:space="0" w:color="auto"/>
            <w:left w:val="none" w:sz="0" w:space="0" w:color="auto"/>
            <w:bottom w:val="none" w:sz="0" w:space="0" w:color="auto"/>
            <w:right w:val="none" w:sz="0" w:space="0" w:color="auto"/>
          </w:divBdr>
        </w:div>
        <w:div w:id="462114901">
          <w:marLeft w:val="640"/>
          <w:marRight w:val="0"/>
          <w:marTop w:val="0"/>
          <w:marBottom w:val="0"/>
          <w:divBdr>
            <w:top w:val="none" w:sz="0" w:space="0" w:color="auto"/>
            <w:left w:val="none" w:sz="0" w:space="0" w:color="auto"/>
            <w:bottom w:val="none" w:sz="0" w:space="0" w:color="auto"/>
            <w:right w:val="none" w:sz="0" w:space="0" w:color="auto"/>
          </w:divBdr>
        </w:div>
        <w:div w:id="1941445449">
          <w:marLeft w:val="640"/>
          <w:marRight w:val="0"/>
          <w:marTop w:val="0"/>
          <w:marBottom w:val="0"/>
          <w:divBdr>
            <w:top w:val="none" w:sz="0" w:space="0" w:color="auto"/>
            <w:left w:val="none" w:sz="0" w:space="0" w:color="auto"/>
            <w:bottom w:val="none" w:sz="0" w:space="0" w:color="auto"/>
            <w:right w:val="none" w:sz="0" w:space="0" w:color="auto"/>
          </w:divBdr>
        </w:div>
        <w:div w:id="1089499468">
          <w:marLeft w:val="640"/>
          <w:marRight w:val="0"/>
          <w:marTop w:val="0"/>
          <w:marBottom w:val="0"/>
          <w:divBdr>
            <w:top w:val="none" w:sz="0" w:space="0" w:color="auto"/>
            <w:left w:val="none" w:sz="0" w:space="0" w:color="auto"/>
            <w:bottom w:val="none" w:sz="0" w:space="0" w:color="auto"/>
            <w:right w:val="none" w:sz="0" w:space="0" w:color="auto"/>
          </w:divBdr>
        </w:div>
        <w:div w:id="322242266">
          <w:marLeft w:val="640"/>
          <w:marRight w:val="0"/>
          <w:marTop w:val="0"/>
          <w:marBottom w:val="0"/>
          <w:divBdr>
            <w:top w:val="none" w:sz="0" w:space="0" w:color="auto"/>
            <w:left w:val="none" w:sz="0" w:space="0" w:color="auto"/>
            <w:bottom w:val="none" w:sz="0" w:space="0" w:color="auto"/>
            <w:right w:val="none" w:sz="0" w:space="0" w:color="auto"/>
          </w:divBdr>
        </w:div>
        <w:div w:id="1860656606">
          <w:marLeft w:val="640"/>
          <w:marRight w:val="0"/>
          <w:marTop w:val="0"/>
          <w:marBottom w:val="0"/>
          <w:divBdr>
            <w:top w:val="none" w:sz="0" w:space="0" w:color="auto"/>
            <w:left w:val="none" w:sz="0" w:space="0" w:color="auto"/>
            <w:bottom w:val="none" w:sz="0" w:space="0" w:color="auto"/>
            <w:right w:val="none" w:sz="0" w:space="0" w:color="auto"/>
          </w:divBdr>
        </w:div>
        <w:div w:id="1029918477">
          <w:marLeft w:val="640"/>
          <w:marRight w:val="0"/>
          <w:marTop w:val="0"/>
          <w:marBottom w:val="0"/>
          <w:divBdr>
            <w:top w:val="none" w:sz="0" w:space="0" w:color="auto"/>
            <w:left w:val="none" w:sz="0" w:space="0" w:color="auto"/>
            <w:bottom w:val="none" w:sz="0" w:space="0" w:color="auto"/>
            <w:right w:val="none" w:sz="0" w:space="0" w:color="auto"/>
          </w:divBdr>
        </w:div>
        <w:div w:id="993725837">
          <w:marLeft w:val="640"/>
          <w:marRight w:val="0"/>
          <w:marTop w:val="0"/>
          <w:marBottom w:val="0"/>
          <w:divBdr>
            <w:top w:val="none" w:sz="0" w:space="0" w:color="auto"/>
            <w:left w:val="none" w:sz="0" w:space="0" w:color="auto"/>
            <w:bottom w:val="none" w:sz="0" w:space="0" w:color="auto"/>
            <w:right w:val="none" w:sz="0" w:space="0" w:color="auto"/>
          </w:divBdr>
        </w:div>
        <w:div w:id="2010983100">
          <w:marLeft w:val="640"/>
          <w:marRight w:val="0"/>
          <w:marTop w:val="0"/>
          <w:marBottom w:val="0"/>
          <w:divBdr>
            <w:top w:val="none" w:sz="0" w:space="0" w:color="auto"/>
            <w:left w:val="none" w:sz="0" w:space="0" w:color="auto"/>
            <w:bottom w:val="none" w:sz="0" w:space="0" w:color="auto"/>
            <w:right w:val="none" w:sz="0" w:space="0" w:color="auto"/>
          </w:divBdr>
        </w:div>
        <w:div w:id="47801897">
          <w:marLeft w:val="640"/>
          <w:marRight w:val="0"/>
          <w:marTop w:val="0"/>
          <w:marBottom w:val="0"/>
          <w:divBdr>
            <w:top w:val="none" w:sz="0" w:space="0" w:color="auto"/>
            <w:left w:val="none" w:sz="0" w:space="0" w:color="auto"/>
            <w:bottom w:val="none" w:sz="0" w:space="0" w:color="auto"/>
            <w:right w:val="none" w:sz="0" w:space="0" w:color="auto"/>
          </w:divBdr>
        </w:div>
        <w:div w:id="1704549125">
          <w:marLeft w:val="640"/>
          <w:marRight w:val="0"/>
          <w:marTop w:val="0"/>
          <w:marBottom w:val="0"/>
          <w:divBdr>
            <w:top w:val="none" w:sz="0" w:space="0" w:color="auto"/>
            <w:left w:val="none" w:sz="0" w:space="0" w:color="auto"/>
            <w:bottom w:val="none" w:sz="0" w:space="0" w:color="auto"/>
            <w:right w:val="none" w:sz="0" w:space="0" w:color="auto"/>
          </w:divBdr>
        </w:div>
        <w:div w:id="2129422425">
          <w:marLeft w:val="640"/>
          <w:marRight w:val="0"/>
          <w:marTop w:val="0"/>
          <w:marBottom w:val="0"/>
          <w:divBdr>
            <w:top w:val="none" w:sz="0" w:space="0" w:color="auto"/>
            <w:left w:val="none" w:sz="0" w:space="0" w:color="auto"/>
            <w:bottom w:val="none" w:sz="0" w:space="0" w:color="auto"/>
            <w:right w:val="none" w:sz="0" w:space="0" w:color="auto"/>
          </w:divBdr>
        </w:div>
        <w:div w:id="1447384436">
          <w:marLeft w:val="640"/>
          <w:marRight w:val="0"/>
          <w:marTop w:val="0"/>
          <w:marBottom w:val="0"/>
          <w:divBdr>
            <w:top w:val="none" w:sz="0" w:space="0" w:color="auto"/>
            <w:left w:val="none" w:sz="0" w:space="0" w:color="auto"/>
            <w:bottom w:val="none" w:sz="0" w:space="0" w:color="auto"/>
            <w:right w:val="none" w:sz="0" w:space="0" w:color="auto"/>
          </w:divBdr>
        </w:div>
        <w:div w:id="1546598671">
          <w:marLeft w:val="640"/>
          <w:marRight w:val="0"/>
          <w:marTop w:val="0"/>
          <w:marBottom w:val="0"/>
          <w:divBdr>
            <w:top w:val="none" w:sz="0" w:space="0" w:color="auto"/>
            <w:left w:val="none" w:sz="0" w:space="0" w:color="auto"/>
            <w:bottom w:val="none" w:sz="0" w:space="0" w:color="auto"/>
            <w:right w:val="none" w:sz="0" w:space="0" w:color="auto"/>
          </w:divBdr>
        </w:div>
        <w:div w:id="2100369390">
          <w:marLeft w:val="640"/>
          <w:marRight w:val="0"/>
          <w:marTop w:val="0"/>
          <w:marBottom w:val="0"/>
          <w:divBdr>
            <w:top w:val="none" w:sz="0" w:space="0" w:color="auto"/>
            <w:left w:val="none" w:sz="0" w:space="0" w:color="auto"/>
            <w:bottom w:val="none" w:sz="0" w:space="0" w:color="auto"/>
            <w:right w:val="none" w:sz="0" w:space="0" w:color="auto"/>
          </w:divBdr>
        </w:div>
        <w:div w:id="481046078">
          <w:marLeft w:val="640"/>
          <w:marRight w:val="0"/>
          <w:marTop w:val="0"/>
          <w:marBottom w:val="0"/>
          <w:divBdr>
            <w:top w:val="none" w:sz="0" w:space="0" w:color="auto"/>
            <w:left w:val="none" w:sz="0" w:space="0" w:color="auto"/>
            <w:bottom w:val="none" w:sz="0" w:space="0" w:color="auto"/>
            <w:right w:val="none" w:sz="0" w:space="0" w:color="auto"/>
          </w:divBdr>
        </w:div>
        <w:div w:id="330528011">
          <w:marLeft w:val="640"/>
          <w:marRight w:val="0"/>
          <w:marTop w:val="0"/>
          <w:marBottom w:val="0"/>
          <w:divBdr>
            <w:top w:val="none" w:sz="0" w:space="0" w:color="auto"/>
            <w:left w:val="none" w:sz="0" w:space="0" w:color="auto"/>
            <w:bottom w:val="none" w:sz="0" w:space="0" w:color="auto"/>
            <w:right w:val="none" w:sz="0" w:space="0" w:color="auto"/>
          </w:divBdr>
        </w:div>
        <w:div w:id="1449932874">
          <w:marLeft w:val="640"/>
          <w:marRight w:val="0"/>
          <w:marTop w:val="0"/>
          <w:marBottom w:val="0"/>
          <w:divBdr>
            <w:top w:val="none" w:sz="0" w:space="0" w:color="auto"/>
            <w:left w:val="none" w:sz="0" w:space="0" w:color="auto"/>
            <w:bottom w:val="none" w:sz="0" w:space="0" w:color="auto"/>
            <w:right w:val="none" w:sz="0" w:space="0" w:color="auto"/>
          </w:divBdr>
        </w:div>
        <w:div w:id="270820932">
          <w:marLeft w:val="640"/>
          <w:marRight w:val="0"/>
          <w:marTop w:val="0"/>
          <w:marBottom w:val="0"/>
          <w:divBdr>
            <w:top w:val="none" w:sz="0" w:space="0" w:color="auto"/>
            <w:left w:val="none" w:sz="0" w:space="0" w:color="auto"/>
            <w:bottom w:val="none" w:sz="0" w:space="0" w:color="auto"/>
            <w:right w:val="none" w:sz="0" w:space="0" w:color="auto"/>
          </w:divBdr>
        </w:div>
        <w:div w:id="1914655393">
          <w:marLeft w:val="640"/>
          <w:marRight w:val="0"/>
          <w:marTop w:val="0"/>
          <w:marBottom w:val="0"/>
          <w:divBdr>
            <w:top w:val="none" w:sz="0" w:space="0" w:color="auto"/>
            <w:left w:val="none" w:sz="0" w:space="0" w:color="auto"/>
            <w:bottom w:val="none" w:sz="0" w:space="0" w:color="auto"/>
            <w:right w:val="none" w:sz="0" w:space="0" w:color="auto"/>
          </w:divBdr>
        </w:div>
        <w:div w:id="360128662">
          <w:marLeft w:val="640"/>
          <w:marRight w:val="0"/>
          <w:marTop w:val="0"/>
          <w:marBottom w:val="0"/>
          <w:divBdr>
            <w:top w:val="none" w:sz="0" w:space="0" w:color="auto"/>
            <w:left w:val="none" w:sz="0" w:space="0" w:color="auto"/>
            <w:bottom w:val="none" w:sz="0" w:space="0" w:color="auto"/>
            <w:right w:val="none" w:sz="0" w:space="0" w:color="auto"/>
          </w:divBdr>
        </w:div>
        <w:div w:id="924918666">
          <w:marLeft w:val="640"/>
          <w:marRight w:val="0"/>
          <w:marTop w:val="0"/>
          <w:marBottom w:val="0"/>
          <w:divBdr>
            <w:top w:val="none" w:sz="0" w:space="0" w:color="auto"/>
            <w:left w:val="none" w:sz="0" w:space="0" w:color="auto"/>
            <w:bottom w:val="none" w:sz="0" w:space="0" w:color="auto"/>
            <w:right w:val="none" w:sz="0" w:space="0" w:color="auto"/>
          </w:divBdr>
        </w:div>
        <w:div w:id="1746101459">
          <w:marLeft w:val="640"/>
          <w:marRight w:val="0"/>
          <w:marTop w:val="0"/>
          <w:marBottom w:val="0"/>
          <w:divBdr>
            <w:top w:val="none" w:sz="0" w:space="0" w:color="auto"/>
            <w:left w:val="none" w:sz="0" w:space="0" w:color="auto"/>
            <w:bottom w:val="none" w:sz="0" w:space="0" w:color="auto"/>
            <w:right w:val="none" w:sz="0" w:space="0" w:color="auto"/>
          </w:divBdr>
        </w:div>
        <w:div w:id="305280090">
          <w:marLeft w:val="640"/>
          <w:marRight w:val="0"/>
          <w:marTop w:val="0"/>
          <w:marBottom w:val="0"/>
          <w:divBdr>
            <w:top w:val="none" w:sz="0" w:space="0" w:color="auto"/>
            <w:left w:val="none" w:sz="0" w:space="0" w:color="auto"/>
            <w:bottom w:val="none" w:sz="0" w:space="0" w:color="auto"/>
            <w:right w:val="none" w:sz="0" w:space="0" w:color="auto"/>
          </w:divBdr>
        </w:div>
        <w:div w:id="55588612">
          <w:marLeft w:val="640"/>
          <w:marRight w:val="0"/>
          <w:marTop w:val="0"/>
          <w:marBottom w:val="0"/>
          <w:divBdr>
            <w:top w:val="none" w:sz="0" w:space="0" w:color="auto"/>
            <w:left w:val="none" w:sz="0" w:space="0" w:color="auto"/>
            <w:bottom w:val="none" w:sz="0" w:space="0" w:color="auto"/>
            <w:right w:val="none" w:sz="0" w:space="0" w:color="auto"/>
          </w:divBdr>
        </w:div>
        <w:div w:id="799803730">
          <w:marLeft w:val="640"/>
          <w:marRight w:val="0"/>
          <w:marTop w:val="0"/>
          <w:marBottom w:val="0"/>
          <w:divBdr>
            <w:top w:val="none" w:sz="0" w:space="0" w:color="auto"/>
            <w:left w:val="none" w:sz="0" w:space="0" w:color="auto"/>
            <w:bottom w:val="none" w:sz="0" w:space="0" w:color="auto"/>
            <w:right w:val="none" w:sz="0" w:space="0" w:color="auto"/>
          </w:divBdr>
        </w:div>
        <w:div w:id="251358445">
          <w:marLeft w:val="640"/>
          <w:marRight w:val="0"/>
          <w:marTop w:val="0"/>
          <w:marBottom w:val="0"/>
          <w:divBdr>
            <w:top w:val="none" w:sz="0" w:space="0" w:color="auto"/>
            <w:left w:val="none" w:sz="0" w:space="0" w:color="auto"/>
            <w:bottom w:val="none" w:sz="0" w:space="0" w:color="auto"/>
            <w:right w:val="none" w:sz="0" w:space="0" w:color="auto"/>
          </w:divBdr>
        </w:div>
        <w:div w:id="2044481125">
          <w:marLeft w:val="640"/>
          <w:marRight w:val="0"/>
          <w:marTop w:val="0"/>
          <w:marBottom w:val="0"/>
          <w:divBdr>
            <w:top w:val="none" w:sz="0" w:space="0" w:color="auto"/>
            <w:left w:val="none" w:sz="0" w:space="0" w:color="auto"/>
            <w:bottom w:val="none" w:sz="0" w:space="0" w:color="auto"/>
            <w:right w:val="none" w:sz="0" w:space="0" w:color="auto"/>
          </w:divBdr>
        </w:div>
        <w:div w:id="359745926">
          <w:marLeft w:val="640"/>
          <w:marRight w:val="0"/>
          <w:marTop w:val="0"/>
          <w:marBottom w:val="0"/>
          <w:divBdr>
            <w:top w:val="none" w:sz="0" w:space="0" w:color="auto"/>
            <w:left w:val="none" w:sz="0" w:space="0" w:color="auto"/>
            <w:bottom w:val="none" w:sz="0" w:space="0" w:color="auto"/>
            <w:right w:val="none" w:sz="0" w:space="0" w:color="auto"/>
          </w:divBdr>
        </w:div>
        <w:div w:id="1165323149">
          <w:marLeft w:val="640"/>
          <w:marRight w:val="0"/>
          <w:marTop w:val="0"/>
          <w:marBottom w:val="0"/>
          <w:divBdr>
            <w:top w:val="none" w:sz="0" w:space="0" w:color="auto"/>
            <w:left w:val="none" w:sz="0" w:space="0" w:color="auto"/>
            <w:bottom w:val="none" w:sz="0" w:space="0" w:color="auto"/>
            <w:right w:val="none" w:sz="0" w:space="0" w:color="auto"/>
          </w:divBdr>
        </w:div>
        <w:div w:id="571232400">
          <w:marLeft w:val="640"/>
          <w:marRight w:val="0"/>
          <w:marTop w:val="0"/>
          <w:marBottom w:val="0"/>
          <w:divBdr>
            <w:top w:val="none" w:sz="0" w:space="0" w:color="auto"/>
            <w:left w:val="none" w:sz="0" w:space="0" w:color="auto"/>
            <w:bottom w:val="none" w:sz="0" w:space="0" w:color="auto"/>
            <w:right w:val="none" w:sz="0" w:space="0" w:color="auto"/>
          </w:divBdr>
        </w:div>
        <w:div w:id="1420523883">
          <w:marLeft w:val="640"/>
          <w:marRight w:val="0"/>
          <w:marTop w:val="0"/>
          <w:marBottom w:val="0"/>
          <w:divBdr>
            <w:top w:val="none" w:sz="0" w:space="0" w:color="auto"/>
            <w:left w:val="none" w:sz="0" w:space="0" w:color="auto"/>
            <w:bottom w:val="none" w:sz="0" w:space="0" w:color="auto"/>
            <w:right w:val="none" w:sz="0" w:space="0" w:color="auto"/>
          </w:divBdr>
        </w:div>
        <w:div w:id="443117254">
          <w:marLeft w:val="640"/>
          <w:marRight w:val="0"/>
          <w:marTop w:val="0"/>
          <w:marBottom w:val="0"/>
          <w:divBdr>
            <w:top w:val="none" w:sz="0" w:space="0" w:color="auto"/>
            <w:left w:val="none" w:sz="0" w:space="0" w:color="auto"/>
            <w:bottom w:val="none" w:sz="0" w:space="0" w:color="auto"/>
            <w:right w:val="none" w:sz="0" w:space="0" w:color="auto"/>
          </w:divBdr>
        </w:div>
        <w:div w:id="1469006926">
          <w:marLeft w:val="640"/>
          <w:marRight w:val="0"/>
          <w:marTop w:val="0"/>
          <w:marBottom w:val="0"/>
          <w:divBdr>
            <w:top w:val="none" w:sz="0" w:space="0" w:color="auto"/>
            <w:left w:val="none" w:sz="0" w:space="0" w:color="auto"/>
            <w:bottom w:val="none" w:sz="0" w:space="0" w:color="auto"/>
            <w:right w:val="none" w:sz="0" w:space="0" w:color="auto"/>
          </w:divBdr>
        </w:div>
        <w:div w:id="1888027822">
          <w:marLeft w:val="640"/>
          <w:marRight w:val="0"/>
          <w:marTop w:val="0"/>
          <w:marBottom w:val="0"/>
          <w:divBdr>
            <w:top w:val="none" w:sz="0" w:space="0" w:color="auto"/>
            <w:left w:val="none" w:sz="0" w:space="0" w:color="auto"/>
            <w:bottom w:val="none" w:sz="0" w:space="0" w:color="auto"/>
            <w:right w:val="none" w:sz="0" w:space="0" w:color="auto"/>
          </w:divBdr>
        </w:div>
        <w:div w:id="78597137">
          <w:marLeft w:val="640"/>
          <w:marRight w:val="0"/>
          <w:marTop w:val="0"/>
          <w:marBottom w:val="0"/>
          <w:divBdr>
            <w:top w:val="none" w:sz="0" w:space="0" w:color="auto"/>
            <w:left w:val="none" w:sz="0" w:space="0" w:color="auto"/>
            <w:bottom w:val="none" w:sz="0" w:space="0" w:color="auto"/>
            <w:right w:val="none" w:sz="0" w:space="0" w:color="auto"/>
          </w:divBdr>
        </w:div>
        <w:div w:id="1092164811">
          <w:marLeft w:val="640"/>
          <w:marRight w:val="0"/>
          <w:marTop w:val="0"/>
          <w:marBottom w:val="0"/>
          <w:divBdr>
            <w:top w:val="none" w:sz="0" w:space="0" w:color="auto"/>
            <w:left w:val="none" w:sz="0" w:space="0" w:color="auto"/>
            <w:bottom w:val="none" w:sz="0" w:space="0" w:color="auto"/>
            <w:right w:val="none" w:sz="0" w:space="0" w:color="auto"/>
          </w:divBdr>
        </w:div>
        <w:div w:id="585768521">
          <w:marLeft w:val="640"/>
          <w:marRight w:val="0"/>
          <w:marTop w:val="0"/>
          <w:marBottom w:val="0"/>
          <w:divBdr>
            <w:top w:val="none" w:sz="0" w:space="0" w:color="auto"/>
            <w:left w:val="none" w:sz="0" w:space="0" w:color="auto"/>
            <w:bottom w:val="none" w:sz="0" w:space="0" w:color="auto"/>
            <w:right w:val="none" w:sz="0" w:space="0" w:color="auto"/>
          </w:divBdr>
        </w:div>
        <w:div w:id="2014642637">
          <w:marLeft w:val="640"/>
          <w:marRight w:val="0"/>
          <w:marTop w:val="0"/>
          <w:marBottom w:val="0"/>
          <w:divBdr>
            <w:top w:val="none" w:sz="0" w:space="0" w:color="auto"/>
            <w:left w:val="none" w:sz="0" w:space="0" w:color="auto"/>
            <w:bottom w:val="none" w:sz="0" w:space="0" w:color="auto"/>
            <w:right w:val="none" w:sz="0" w:space="0" w:color="auto"/>
          </w:divBdr>
        </w:div>
        <w:div w:id="188958070">
          <w:marLeft w:val="640"/>
          <w:marRight w:val="0"/>
          <w:marTop w:val="0"/>
          <w:marBottom w:val="0"/>
          <w:divBdr>
            <w:top w:val="none" w:sz="0" w:space="0" w:color="auto"/>
            <w:left w:val="none" w:sz="0" w:space="0" w:color="auto"/>
            <w:bottom w:val="none" w:sz="0" w:space="0" w:color="auto"/>
            <w:right w:val="none" w:sz="0" w:space="0" w:color="auto"/>
          </w:divBdr>
        </w:div>
        <w:div w:id="1779061062">
          <w:marLeft w:val="640"/>
          <w:marRight w:val="0"/>
          <w:marTop w:val="0"/>
          <w:marBottom w:val="0"/>
          <w:divBdr>
            <w:top w:val="none" w:sz="0" w:space="0" w:color="auto"/>
            <w:left w:val="none" w:sz="0" w:space="0" w:color="auto"/>
            <w:bottom w:val="none" w:sz="0" w:space="0" w:color="auto"/>
            <w:right w:val="none" w:sz="0" w:space="0" w:color="auto"/>
          </w:divBdr>
        </w:div>
        <w:div w:id="49770945">
          <w:marLeft w:val="640"/>
          <w:marRight w:val="0"/>
          <w:marTop w:val="0"/>
          <w:marBottom w:val="0"/>
          <w:divBdr>
            <w:top w:val="none" w:sz="0" w:space="0" w:color="auto"/>
            <w:left w:val="none" w:sz="0" w:space="0" w:color="auto"/>
            <w:bottom w:val="none" w:sz="0" w:space="0" w:color="auto"/>
            <w:right w:val="none" w:sz="0" w:space="0" w:color="auto"/>
          </w:divBdr>
        </w:div>
        <w:div w:id="759987167">
          <w:marLeft w:val="640"/>
          <w:marRight w:val="0"/>
          <w:marTop w:val="0"/>
          <w:marBottom w:val="0"/>
          <w:divBdr>
            <w:top w:val="none" w:sz="0" w:space="0" w:color="auto"/>
            <w:left w:val="none" w:sz="0" w:space="0" w:color="auto"/>
            <w:bottom w:val="none" w:sz="0" w:space="0" w:color="auto"/>
            <w:right w:val="none" w:sz="0" w:space="0" w:color="auto"/>
          </w:divBdr>
        </w:div>
        <w:div w:id="1144392523">
          <w:marLeft w:val="640"/>
          <w:marRight w:val="0"/>
          <w:marTop w:val="0"/>
          <w:marBottom w:val="0"/>
          <w:divBdr>
            <w:top w:val="none" w:sz="0" w:space="0" w:color="auto"/>
            <w:left w:val="none" w:sz="0" w:space="0" w:color="auto"/>
            <w:bottom w:val="none" w:sz="0" w:space="0" w:color="auto"/>
            <w:right w:val="none" w:sz="0" w:space="0" w:color="auto"/>
          </w:divBdr>
        </w:div>
        <w:div w:id="937442875">
          <w:marLeft w:val="640"/>
          <w:marRight w:val="0"/>
          <w:marTop w:val="0"/>
          <w:marBottom w:val="0"/>
          <w:divBdr>
            <w:top w:val="none" w:sz="0" w:space="0" w:color="auto"/>
            <w:left w:val="none" w:sz="0" w:space="0" w:color="auto"/>
            <w:bottom w:val="none" w:sz="0" w:space="0" w:color="auto"/>
            <w:right w:val="none" w:sz="0" w:space="0" w:color="auto"/>
          </w:divBdr>
        </w:div>
        <w:div w:id="1775664725">
          <w:marLeft w:val="640"/>
          <w:marRight w:val="0"/>
          <w:marTop w:val="0"/>
          <w:marBottom w:val="0"/>
          <w:divBdr>
            <w:top w:val="none" w:sz="0" w:space="0" w:color="auto"/>
            <w:left w:val="none" w:sz="0" w:space="0" w:color="auto"/>
            <w:bottom w:val="none" w:sz="0" w:space="0" w:color="auto"/>
            <w:right w:val="none" w:sz="0" w:space="0" w:color="auto"/>
          </w:divBdr>
        </w:div>
        <w:div w:id="1124038571">
          <w:marLeft w:val="640"/>
          <w:marRight w:val="0"/>
          <w:marTop w:val="0"/>
          <w:marBottom w:val="0"/>
          <w:divBdr>
            <w:top w:val="none" w:sz="0" w:space="0" w:color="auto"/>
            <w:left w:val="none" w:sz="0" w:space="0" w:color="auto"/>
            <w:bottom w:val="none" w:sz="0" w:space="0" w:color="auto"/>
            <w:right w:val="none" w:sz="0" w:space="0" w:color="auto"/>
          </w:divBdr>
        </w:div>
        <w:div w:id="21830202">
          <w:marLeft w:val="640"/>
          <w:marRight w:val="0"/>
          <w:marTop w:val="0"/>
          <w:marBottom w:val="0"/>
          <w:divBdr>
            <w:top w:val="none" w:sz="0" w:space="0" w:color="auto"/>
            <w:left w:val="none" w:sz="0" w:space="0" w:color="auto"/>
            <w:bottom w:val="none" w:sz="0" w:space="0" w:color="auto"/>
            <w:right w:val="none" w:sz="0" w:space="0" w:color="auto"/>
          </w:divBdr>
        </w:div>
        <w:div w:id="584608129">
          <w:marLeft w:val="640"/>
          <w:marRight w:val="0"/>
          <w:marTop w:val="0"/>
          <w:marBottom w:val="0"/>
          <w:divBdr>
            <w:top w:val="none" w:sz="0" w:space="0" w:color="auto"/>
            <w:left w:val="none" w:sz="0" w:space="0" w:color="auto"/>
            <w:bottom w:val="none" w:sz="0" w:space="0" w:color="auto"/>
            <w:right w:val="none" w:sz="0" w:space="0" w:color="auto"/>
          </w:divBdr>
        </w:div>
        <w:div w:id="298732014">
          <w:marLeft w:val="640"/>
          <w:marRight w:val="0"/>
          <w:marTop w:val="0"/>
          <w:marBottom w:val="0"/>
          <w:divBdr>
            <w:top w:val="none" w:sz="0" w:space="0" w:color="auto"/>
            <w:left w:val="none" w:sz="0" w:space="0" w:color="auto"/>
            <w:bottom w:val="none" w:sz="0" w:space="0" w:color="auto"/>
            <w:right w:val="none" w:sz="0" w:space="0" w:color="auto"/>
          </w:divBdr>
        </w:div>
        <w:div w:id="1485507607">
          <w:marLeft w:val="640"/>
          <w:marRight w:val="0"/>
          <w:marTop w:val="0"/>
          <w:marBottom w:val="0"/>
          <w:divBdr>
            <w:top w:val="none" w:sz="0" w:space="0" w:color="auto"/>
            <w:left w:val="none" w:sz="0" w:space="0" w:color="auto"/>
            <w:bottom w:val="none" w:sz="0" w:space="0" w:color="auto"/>
            <w:right w:val="none" w:sz="0" w:space="0" w:color="auto"/>
          </w:divBdr>
        </w:div>
        <w:div w:id="1249461042">
          <w:marLeft w:val="640"/>
          <w:marRight w:val="0"/>
          <w:marTop w:val="0"/>
          <w:marBottom w:val="0"/>
          <w:divBdr>
            <w:top w:val="none" w:sz="0" w:space="0" w:color="auto"/>
            <w:left w:val="none" w:sz="0" w:space="0" w:color="auto"/>
            <w:bottom w:val="none" w:sz="0" w:space="0" w:color="auto"/>
            <w:right w:val="none" w:sz="0" w:space="0" w:color="auto"/>
          </w:divBdr>
        </w:div>
        <w:div w:id="1812868035">
          <w:marLeft w:val="640"/>
          <w:marRight w:val="0"/>
          <w:marTop w:val="0"/>
          <w:marBottom w:val="0"/>
          <w:divBdr>
            <w:top w:val="none" w:sz="0" w:space="0" w:color="auto"/>
            <w:left w:val="none" w:sz="0" w:space="0" w:color="auto"/>
            <w:bottom w:val="none" w:sz="0" w:space="0" w:color="auto"/>
            <w:right w:val="none" w:sz="0" w:space="0" w:color="auto"/>
          </w:divBdr>
        </w:div>
        <w:div w:id="1679959672">
          <w:marLeft w:val="640"/>
          <w:marRight w:val="0"/>
          <w:marTop w:val="0"/>
          <w:marBottom w:val="0"/>
          <w:divBdr>
            <w:top w:val="none" w:sz="0" w:space="0" w:color="auto"/>
            <w:left w:val="none" w:sz="0" w:space="0" w:color="auto"/>
            <w:bottom w:val="none" w:sz="0" w:space="0" w:color="auto"/>
            <w:right w:val="none" w:sz="0" w:space="0" w:color="auto"/>
          </w:divBdr>
        </w:div>
        <w:div w:id="1704865116">
          <w:marLeft w:val="640"/>
          <w:marRight w:val="0"/>
          <w:marTop w:val="0"/>
          <w:marBottom w:val="0"/>
          <w:divBdr>
            <w:top w:val="none" w:sz="0" w:space="0" w:color="auto"/>
            <w:left w:val="none" w:sz="0" w:space="0" w:color="auto"/>
            <w:bottom w:val="none" w:sz="0" w:space="0" w:color="auto"/>
            <w:right w:val="none" w:sz="0" w:space="0" w:color="auto"/>
          </w:divBdr>
        </w:div>
        <w:div w:id="1195115115">
          <w:marLeft w:val="640"/>
          <w:marRight w:val="0"/>
          <w:marTop w:val="0"/>
          <w:marBottom w:val="0"/>
          <w:divBdr>
            <w:top w:val="none" w:sz="0" w:space="0" w:color="auto"/>
            <w:left w:val="none" w:sz="0" w:space="0" w:color="auto"/>
            <w:bottom w:val="none" w:sz="0" w:space="0" w:color="auto"/>
            <w:right w:val="none" w:sz="0" w:space="0" w:color="auto"/>
          </w:divBdr>
        </w:div>
        <w:div w:id="1237978101">
          <w:marLeft w:val="640"/>
          <w:marRight w:val="0"/>
          <w:marTop w:val="0"/>
          <w:marBottom w:val="0"/>
          <w:divBdr>
            <w:top w:val="none" w:sz="0" w:space="0" w:color="auto"/>
            <w:left w:val="none" w:sz="0" w:space="0" w:color="auto"/>
            <w:bottom w:val="none" w:sz="0" w:space="0" w:color="auto"/>
            <w:right w:val="none" w:sz="0" w:space="0" w:color="auto"/>
          </w:divBdr>
        </w:div>
        <w:div w:id="1301613905">
          <w:marLeft w:val="640"/>
          <w:marRight w:val="0"/>
          <w:marTop w:val="0"/>
          <w:marBottom w:val="0"/>
          <w:divBdr>
            <w:top w:val="none" w:sz="0" w:space="0" w:color="auto"/>
            <w:left w:val="none" w:sz="0" w:space="0" w:color="auto"/>
            <w:bottom w:val="none" w:sz="0" w:space="0" w:color="auto"/>
            <w:right w:val="none" w:sz="0" w:space="0" w:color="auto"/>
          </w:divBdr>
        </w:div>
        <w:div w:id="1989552107">
          <w:marLeft w:val="640"/>
          <w:marRight w:val="0"/>
          <w:marTop w:val="0"/>
          <w:marBottom w:val="0"/>
          <w:divBdr>
            <w:top w:val="none" w:sz="0" w:space="0" w:color="auto"/>
            <w:left w:val="none" w:sz="0" w:space="0" w:color="auto"/>
            <w:bottom w:val="none" w:sz="0" w:space="0" w:color="auto"/>
            <w:right w:val="none" w:sz="0" w:space="0" w:color="auto"/>
          </w:divBdr>
        </w:div>
        <w:div w:id="58676437">
          <w:marLeft w:val="640"/>
          <w:marRight w:val="0"/>
          <w:marTop w:val="0"/>
          <w:marBottom w:val="0"/>
          <w:divBdr>
            <w:top w:val="none" w:sz="0" w:space="0" w:color="auto"/>
            <w:left w:val="none" w:sz="0" w:space="0" w:color="auto"/>
            <w:bottom w:val="none" w:sz="0" w:space="0" w:color="auto"/>
            <w:right w:val="none" w:sz="0" w:space="0" w:color="auto"/>
          </w:divBdr>
        </w:div>
        <w:div w:id="491214403">
          <w:marLeft w:val="640"/>
          <w:marRight w:val="0"/>
          <w:marTop w:val="0"/>
          <w:marBottom w:val="0"/>
          <w:divBdr>
            <w:top w:val="none" w:sz="0" w:space="0" w:color="auto"/>
            <w:left w:val="none" w:sz="0" w:space="0" w:color="auto"/>
            <w:bottom w:val="none" w:sz="0" w:space="0" w:color="auto"/>
            <w:right w:val="none" w:sz="0" w:space="0" w:color="auto"/>
          </w:divBdr>
        </w:div>
        <w:div w:id="1530223819">
          <w:marLeft w:val="640"/>
          <w:marRight w:val="0"/>
          <w:marTop w:val="0"/>
          <w:marBottom w:val="0"/>
          <w:divBdr>
            <w:top w:val="none" w:sz="0" w:space="0" w:color="auto"/>
            <w:left w:val="none" w:sz="0" w:space="0" w:color="auto"/>
            <w:bottom w:val="none" w:sz="0" w:space="0" w:color="auto"/>
            <w:right w:val="none" w:sz="0" w:space="0" w:color="auto"/>
          </w:divBdr>
        </w:div>
        <w:div w:id="2007436046">
          <w:marLeft w:val="640"/>
          <w:marRight w:val="0"/>
          <w:marTop w:val="0"/>
          <w:marBottom w:val="0"/>
          <w:divBdr>
            <w:top w:val="none" w:sz="0" w:space="0" w:color="auto"/>
            <w:left w:val="none" w:sz="0" w:space="0" w:color="auto"/>
            <w:bottom w:val="none" w:sz="0" w:space="0" w:color="auto"/>
            <w:right w:val="none" w:sz="0" w:space="0" w:color="auto"/>
          </w:divBdr>
        </w:div>
        <w:div w:id="449937061">
          <w:marLeft w:val="640"/>
          <w:marRight w:val="0"/>
          <w:marTop w:val="0"/>
          <w:marBottom w:val="0"/>
          <w:divBdr>
            <w:top w:val="none" w:sz="0" w:space="0" w:color="auto"/>
            <w:left w:val="none" w:sz="0" w:space="0" w:color="auto"/>
            <w:bottom w:val="none" w:sz="0" w:space="0" w:color="auto"/>
            <w:right w:val="none" w:sz="0" w:space="0" w:color="auto"/>
          </w:divBdr>
        </w:div>
        <w:div w:id="604003492">
          <w:marLeft w:val="640"/>
          <w:marRight w:val="0"/>
          <w:marTop w:val="0"/>
          <w:marBottom w:val="0"/>
          <w:divBdr>
            <w:top w:val="none" w:sz="0" w:space="0" w:color="auto"/>
            <w:left w:val="none" w:sz="0" w:space="0" w:color="auto"/>
            <w:bottom w:val="none" w:sz="0" w:space="0" w:color="auto"/>
            <w:right w:val="none" w:sz="0" w:space="0" w:color="auto"/>
          </w:divBdr>
        </w:div>
        <w:div w:id="554120998">
          <w:marLeft w:val="640"/>
          <w:marRight w:val="0"/>
          <w:marTop w:val="0"/>
          <w:marBottom w:val="0"/>
          <w:divBdr>
            <w:top w:val="none" w:sz="0" w:space="0" w:color="auto"/>
            <w:left w:val="none" w:sz="0" w:space="0" w:color="auto"/>
            <w:bottom w:val="none" w:sz="0" w:space="0" w:color="auto"/>
            <w:right w:val="none" w:sz="0" w:space="0" w:color="auto"/>
          </w:divBdr>
        </w:div>
      </w:divsChild>
    </w:div>
    <w:div w:id="866526624">
      <w:bodyDiv w:val="1"/>
      <w:marLeft w:val="0"/>
      <w:marRight w:val="0"/>
      <w:marTop w:val="0"/>
      <w:marBottom w:val="0"/>
      <w:divBdr>
        <w:top w:val="none" w:sz="0" w:space="0" w:color="auto"/>
        <w:left w:val="none" w:sz="0" w:space="0" w:color="auto"/>
        <w:bottom w:val="none" w:sz="0" w:space="0" w:color="auto"/>
        <w:right w:val="none" w:sz="0" w:space="0" w:color="auto"/>
      </w:divBdr>
    </w:div>
    <w:div w:id="883828923">
      <w:bodyDiv w:val="1"/>
      <w:marLeft w:val="0"/>
      <w:marRight w:val="0"/>
      <w:marTop w:val="0"/>
      <w:marBottom w:val="0"/>
      <w:divBdr>
        <w:top w:val="none" w:sz="0" w:space="0" w:color="auto"/>
        <w:left w:val="none" w:sz="0" w:space="0" w:color="auto"/>
        <w:bottom w:val="none" w:sz="0" w:space="0" w:color="auto"/>
        <w:right w:val="none" w:sz="0" w:space="0" w:color="auto"/>
      </w:divBdr>
    </w:div>
    <w:div w:id="884176332">
      <w:bodyDiv w:val="1"/>
      <w:marLeft w:val="0"/>
      <w:marRight w:val="0"/>
      <w:marTop w:val="0"/>
      <w:marBottom w:val="0"/>
      <w:divBdr>
        <w:top w:val="none" w:sz="0" w:space="0" w:color="auto"/>
        <w:left w:val="none" w:sz="0" w:space="0" w:color="auto"/>
        <w:bottom w:val="none" w:sz="0" w:space="0" w:color="auto"/>
        <w:right w:val="none" w:sz="0" w:space="0" w:color="auto"/>
      </w:divBdr>
    </w:div>
    <w:div w:id="904101685">
      <w:bodyDiv w:val="1"/>
      <w:marLeft w:val="0"/>
      <w:marRight w:val="0"/>
      <w:marTop w:val="0"/>
      <w:marBottom w:val="0"/>
      <w:divBdr>
        <w:top w:val="none" w:sz="0" w:space="0" w:color="auto"/>
        <w:left w:val="none" w:sz="0" w:space="0" w:color="auto"/>
        <w:bottom w:val="none" w:sz="0" w:space="0" w:color="auto"/>
        <w:right w:val="none" w:sz="0" w:space="0" w:color="auto"/>
      </w:divBdr>
    </w:div>
    <w:div w:id="924802090">
      <w:bodyDiv w:val="1"/>
      <w:marLeft w:val="0"/>
      <w:marRight w:val="0"/>
      <w:marTop w:val="0"/>
      <w:marBottom w:val="0"/>
      <w:divBdr>
        <w:top w:val="none" w:sz="0" w:space="0" w:color="auto"/>
        <w:left w:val="none" w:sz="0" w:space="0" w:color="auto"/>
        <w:bottom w:val="none" w:sz="0" w:space="0" w:color="auto"/>
        <w:right w:val="none" w:sz="0" w:space="0" w:color="auto"/>
      </w:divBdr>
    </w:div>
    <w:div w:id="925579648">
      <w:bodyDiv w:val="1"/>
      <w:marLeft w:val="0"/>
      <w:marRight w:val="0"/>
      <w:marTop w:val="0"/>
      <w:marBottom w:val="0"/>
      <w:divBdr>
        <w:top w:val="none" w:sz="0" w:space="0" w:color="auto"/>
        <w:left w:val="none" w:sz="0" w:space="0" w:color="auto"/>
        <w:bottom w:val="none" w:sz="0" w:space="0" w:color="auto"/>
        <w:right w:val="none" w:sz="0" w:space="0" w:color="auto"/>
      </w:divBdr>
    </w:div>
    <w:div w:id="925651984">
      <w:bodyDiv w:val="1"/>
      <w:marLeft w:val="0"/>
      <w:marRight w:val="0"/>
      <w:marTop w:val="0"/>
      <w:marBottom w:val="0"/>
      <w:divBdr>
        <w:top w:val="none" w:sz="0" w:space="0" w:color="auto"/>
        <w:left w:val="none" w:sz="0" w:space="0" w:color="auto"/>
        <w:bottom w:val="none" w:sz="0" w:space="0" w:color="auto"/>
        <w:right w:val="none" w:sz="0" w:space="0" w:color="auto"/>
      </w:divBdr>
    </w:div>
    <w:div w:id="937255129">
      <w:bodyDiv w:val="1"/>
      <w:marLeft w:val="0"/>
      <w:marRight w:val="0"/>
      <w:marTop w:val="0"/>
      <w:marBottom w:val="0"/>
      <w:divBdr>
        <w:top w:val="none" w:sz="0" w:space="0" w:color="auto"/>
        <w:left w:val="none" w:sz="0" w:space="0" w:color="auto"/>
        <w:bottom w:val="none" w:sz="0" w:space="0" w:color="auto"/>
        <w:right w:val="none" w:sz="0" w:space="0" w:color="auto"/>
      </w:divBdr>
    </w:div>
    <w:div w:id="938829253">
      <w:bodyDiv w:val="1"/>
      <w:marLeft w:val="0"/>
      <w:marRight w:val="0"/>
      <w:marTop w:val="0"/>
      <w:marBottom w:val="0"/>
      <w:divBdr>
        <w:top w:val="none" w:sz="0" w:space="0" w:color="auto"/>
        <w:left w:val="none" w:sz="0" w:space="0" w:color="auto"/>
        <w:bottom w:val="none" w:sz="0" w:space="0" w:color="auto"/>
        <w:right w:val="none" w:sz="0" w:space="0" w:color="auto"/>
      </w:divBdr>
    </w:div>
    <w:div w:id="944846576">
      <w:bodyDiv w:val="1"/>
      <w:marLeft w:val="0"/>
      <w:marRight w:val="0"/>
      <w:marTop w:val="0"/>
      <w:marBottom w:val="0"/>
      <w:divBdr>
        <w:top w:val="none" w:sz="0" w:space="0" w:color="auto"/>
        <w:left w:val="none" w:sz="0" w:space="0" w:color="auto"/>
        <w:bottom w:val="none" w:sz="0" w:space="0" w:color="auto"/>
        <w:right w:val="none" w:sz="0" w:space="0" w:color="auto"/>
      </w:divBdr>
    </w:div>
    <w:div w:id="945424238">
      <w:bodyDiv w:val="1"/>
      <w:marLeft w:val="0"/>
      <w:marRight w:val="0"/>
      <w:marTop w:val="0"/>
      <w:marBottom w:val="0"/>
      <w:divBdr>
        <w:top w:val="none" w:sz="0" w:space="0" w:color="auto"/>
        <w:left w:val="none" w:sz="0" w:space="0" w:color="auto"/>
        <w:bottom w:val="none" w:sz="0" w:space="0" w:color="auto"/>
        <w:right w:val="none" w:sz="0" w:space="0" w:color="auto"/>
      </w:divBdr>
    </w:div>
    <w:div w:id="964845188">
      <w:bodyDiv w:val="1"/>
      <w:marLeft w:val="0"/>
      <w:marRight w:val="0"/>
      <w:marTop w:val="0"/>
      <w:marBottom w:val="0"/>
      <w:divBdr>
        <w:top w:val="none" w:sz="0" w:space="0" w:color="auto"/>
        <w:left w:val="none" w:sz="0" w:space="0" w:color="auto"/>
        <w:bottom w:val="none" w:sz="0" w:space="0" w:color="auto"/>
        <w:right w:val="none" w:sz="0" w:space="0" w:color="auto"/>
      </w:divBdr>
    </w:div>
    <w:div w:id="976715110">
      <w:bodyDiv w:val="1"/>
      <w:marLeft w:val="0"/>
      <w:marRight w:val="0"/>
      <w:marTop w:val="0"/>
      <w:marBottom w:val="0"/>
      <w:divBdr>
        <w:top w:val="none" w:sz="0" w:space="0" w:color="auto"/>
        <w:left w:val="none" w:sz="0" w:space="0" w:color="auto"/>
        <w:bottom w:val="none" w:sz="0" w:space="0" w:color="auto"/>
        <w:right w:val="none" w:sz="0" w:space="0" w:color="auto"/>
      </w:divBdr>
      <w:divsChild>
        <w:div w:id="1808157631">
          <w:marLeft w:val="640"/>
          <w:marRight w:val="0"/>
          <w:marTop w:val="0"/>
          <w:marBottom w:val="0"/>
          <w:divBdr>
            <w:top w:val="none" w:sz="0" w:space="0" w:color="auto"/>
            <w:left w:val="none" w:sz="0" w:space="0" w:color="auto"/>
            <w:bottom w:val="none" w:sz="0" w:space="0" w:color="auto"/>
            <w:right w:val="none" w:sz="0" w:space="0" w:color="auto"/>
          </w:divBdr>
        </w:div>
        <w:div w:id="182328032">
          <w:marLeft w:val="640"/>
          <w:marRight w:val="0"/>
          <w:marTop w:val="0"/>
          <w:marBottom w:val="0"/>
          <w:divBdr>
            <w:top w:val="none" w:sz="0" w:space="0" w:color="auto"/>
            <w:left w:val="none" w:sz="0" w:space="0" w:color="auto"/>
            <w:bottom w:val="none" w:sz="0" w:space="0" w:color="auto"/>
            <w:right w:val="none" w:sz="0" w:space="0" w:color="auto"/>
          </w:divBdr>
        </w:div>
        <w:div w:id="85154696">
          <w:marLeft w:val="640"/>
          <w:marRight w:val="0"/>
          <w:marTop w:val="0"/>
          <w:marBottom w:val="0"/>
          <w:divBdr>
            <w:top w:val="none" w:sz="0" w:space="0" w:color="auto"/>
            <w:left w:val="none" w:sz="0" w:space="0" w:color="auto"/>
            <w:bottom w:val="none" w:sz="0" w:space="0" w:color="auto"/>
            <w:right w:val="none" w:sz="0" w:space="0" w:color="auto"/>
          </w:divBdr>
        </w:div>
        <w:div w:id="389573600">
          <w:marLeft w:val="640"/>
          <w:marRight w:val="0"/>
          <w:marTop w:val="0"/>
          <w:marBottom w:val="0"/>
          <w:divBdr>
            <w:top w:val="none" w:sz="0" w:space="0" w:color="auto"/>
            <w:left w:val="none" w:sz="0" w:space="0" w:color="auto"/>
            <w:bottom w:val="none" w:sz="0" w:space="0" w:color="auto"/>
            <w:right w:val="none" w:sz="0" w:space="0" w:color="auto"/>
          </w:divBdr>
        </w:div>
        <w:div w:id="580649094">
          <w:marLeft w:val="640"/>
          <w:marRight w:val="0"/>
          <w:marTop w:val="0"/>
          <w:marBottom w:val="0"/>
          <w:divBdr>
            <w:top w:val="none" w:sz="0" w:space="0" w:color="auto"/>
            <w:left w:val="none" w:sz="0" w:space="0" w:color="auto"/>
            <w:bottom w:val="none" w:sz="0" w:space="0" w:color="auto"/>
            <w:right w:val="none" w:sz="0" w:space="0" w:color="auto"/>
          </w:divBdr>
        </w:div>
        <w:div w:id="418065734">
          <w:marLeft w:val="640"/>
          <w:marRight w:val="0"/>
          <w:marTop w:val="0"/>
          <w:marBottom w:val="0"/>
          <w:divBdr>
            <w:top w:val="none" w:sz="0" w:space="0" w:color="auto"/>
            <w:left w:val="none" w:sz="0" w:space="0" w:color="auto"/>
            <w:bottom w:val="none" w:sz="0" w:space="0" w:color="auto"/>
            <w:right w:val="none" w:sz="0" w:space="0" w:color="auto"/>
          </w:divBdr>
        </w:div>
        <w:div w:id="1570843078">
          <w:marLeft w:val="640"/>
          <w:marRight w:val="0"/>
          <w:marTop w:val="0"/>
          <w:marBottom w:val="0"/>
          <w:divBdr>
            <w:top w:val="none" w:sz="0" w:space="0" w:color="auto"/>
            <w:left w:val="none" w:sz="0" w:space="0" w:color="auto"/>
            <w:bottom w:val="none" w:sz="0" w:space="0" w:color="auto"/>
            <w:right w:val="none" w:sz="0" w:space="0" w:color="auto"/>
          </w:divBdr>
        </w:div>
        <w:div w:id="823664090">
          <w:marLeft w:val="640"/>
          <w:marRight w:val="0"/>
          <w:marTop w:val="0"/>
          <w:marBottom w:val="0"/>
          <w:divBdr>
            <w:top w:val="none" w:sz="0" w:space="0" w:color="auto"/>
            <w:left w:val="none" w:sz="0" w:space="0" w:color="auto"/>
            <w:bottom w:val="none" w:sz="0" w:space="0" w:color="auto"/>
            <w:right w:val="none" w:sz="0" w:space="0" w:color="auto"/>
          </w:divBdr>
        </w:div>
        <w:div w:id="912204665">
          <w:marLeft w:val="640"/>
          <w:marRight w:val="0"/>
          <w:marTop w:val="0"/>
          <w:marBottom w:val="0"/>
          <w:divBdr>
            <w:top w:val="none" w:sz="0" w:space="0" w:color="auto"/>
            <w:left w:val="none" w:sz="0" w:space="0" w:color="auto"/>
            <w:bottom w:val="none" w:sz="0" w:space="0" w:color="auto"/>
            <w:right w:val="none" w:sz="0" w:space="0" w:color="auto"/>
          </w:divBdr>
        </w:div>
        <w:div w:id="1824276342">
          <w:marLeft w:val="640"/>
          <w:marRight w:val="0"/>
          <w:marTop w:val="0"/>
          <w:marBottom w:val="0"/>
          <w:divBdr>
            <w:top w:val="none" w:sz="0" w:space="0" w:color="auto"/>
            <w:left w:val="none" w:sz="0" w:space="0" w:color="auto"/>
            <w:bottom w:val="none" w:sz="0" w:space="0" w:color="auto"/>
            <w:right w:val="none" w:sz="0" w:space="0" w:color="auto"/>
          </w:divBdr>
        </w:div>
        <w:div w:id="487524678">
          <w:marLeft w:val="640"/>
          <w:marRight w:val="0"/>
          <w:marTop w:val="0"/>
          <w:marBottom w:val="0"/>
          <w:divBdr>
            <w:top w:val="none" w:sz="0" w:space="0" w:color="auto"/>
            <w:left w:val="none" w:sz="0" w:space="0" w:color="auto"/>
            <w:bottom w:val="none" w:sz="0" w:space="0" w:color="auto"/>
            <w:right w:val="none" w:sz="0" w:space="0" w:color="auto"/>
          </w:divBdr>
        </w:div>
        <w:div w:id="1538932975">
          <w:marLeft w:val="640"/>
          <w:marRight w:val="0"/>
          <w:marTop w:val="0"/>
          <w:marBottom w:val="0"/>
          <w:divBdr>
            <w:top w:val="none" w:sz="0" w:space="0" w:color="auto"/>
            <w:left w:val="none" w:sz="0" w:space="0" w:color="auto"/>
            <w:bottom w:val="none" w:sz="0" w:space="0" w:color="auto"/>
            <w:right w:val="none" w:sz="0" w:space="0" w:color="auto"/>
          </w:divBdr>
        </w:div>
        <w:div w:id="958875337">
          <w:marLeft w:val="640"/>
          <w:marRight w:val="0"/>
          <w:marTop w:val="0"/>
          <w:marBottom w:val="0"/>
          <w:divBdr>
            <w:top w:val="none" w:sz="0" w:space="0" w:color="auto"/>
            <w:left w:val="none" w:sz="0" w:space="0" w:color="auto"/>
            <w:bottom w:val="none" w:sz="0" w:space="0" w:color="auto"/>
            <w:right w:val="none" w:sz="0" w:space="0" w:color="auto"/>
          </w:divBdr>
        </w:div>
        <w:div w:id="401685474">
          <w:marLeft w:val="640"/>
          <w:marRight w:val="0"/>
          <w:marTop w:val="0"/>
          <w:marBottom w:val="0"/>
          <w:divBdr>
            <w:top w:val="none" w:sz="0" w:space="0" w:color="auto"/>
            <w:left w:val="none" w:sz="0" w:space="0" w:color="auto"/>
            <w:bottom w:val="none" w:sz="0" w:space="0" w:color="auto"/>
            <w:right w:val="none" w:sz="0" w:space="0" w:color="auto"/>
          </w:divBdr>
        </w:div>
        <w:div w:id="1866553823">
          <w:marLeft w:val="640"/>
          <w:marRight w:val="0"/>
          <w:marTop w:val="0"/>
          <w:marBottom w:val="0"/>
          <w:divBdr>
            <w:top w:val="none" w:sz="0" w:space="0" w:color="auto"/>
            <w:left w:val="none" w:sz="0" w:space="0" w:color="auto"/>
            <w:bottom w:val="none" w:sz="0" w:space="0" w:color="auto"/>
            <w:right w:val="none" w:sz="0" w:space="0" w:color="auto"/>
          </w:divBdr>
        </w:div>
        <w:div w:id="1639996587">
          <w:marLeft w:val="640"/>
          <w:marRight w:val="0"/>
          <w:marTop w:val="0"/>
          <w:marBottom w:val="0"/>
          <w:divBdr>
            <w:top w:val="none" w:sz="0" w:space="0" w:color="auto"/>
            <w:left w:val="none" w:sz="0" w:space="0" w:color="auto"/>
            <w:bottom w:val="none" w:sz="0" w:space="0" w:color="auto"/>
            <w:right w:val="none" w:sz="0" w:space="0" w:color="auto"/>
          </w:divBdr>
        </w:div>
        <w:div w:id="580287005">
          <w:marLeft w:val="640"/>
          <w:marRight w:val="0"/>
          <w:marTop w:val="0"/>
          <w:marBottom w:val="0"/>
          <w:divBdr>
            <w:top w:val="none" w:sz="0" w:space="0" w:color="auto"/>
            <w:left w:val="none" w:sz="0" w:space="0" w:color="auto"/>
            <w:bottom w:val="none" w:sz="0" w:space="0" w:color="auto"/>
            <w:right w:val="none" w:sz="0" w:space="0" w:color="auto"/>
          </w:divBdr>
        </w:div>
        <w:div w:id="1299842602">
          <w:marLeft w:val="640"/>
          <w:marRight w:val="0"/>
          <w:marTop w:val="0"/>
          <w:marBottom w:val="0"/>
          <w:divBdr>
            <w:top w:val="none" w:sz="0" w:space="0" w:color="auto"/>
            <w:left w:val="none" w:sz="0" w:space="0" w:color="auto"/>
            <w:bottom w:val="none" w:sz="0" w:space="0" w:color="auto"/>
            <w:right w:val="none" w:sz="0" w:space="0" w:color="auto"/>
          </w:divBdr>
        </w:div>
        <w:div w:id="162014903">
          <w:marLeft w:val="640"/>
          <w:marRight w:val="0"/>
          <w:marTop w:val="0"/>
          <w:marBottom w:val="0"/>
          <w:divBdr>
            <w:top w:val="none" w:sz="0" w:space="0" w:color="auto"/>
            <w:left w:val="none" w:sz="0" w:space="0" w:color="auto"/>
            <w:bottom w:val="none" w:sz="0" w:space="0" w:color="auto"/>
            <w:right w:val="none" w:sz="0" w:space="0" w:color="auto"/>
          </w:divBdr>
        </w:div>
        <w:div w:id="1353730135">
          <w:marLeft w:val="640"/>
          <w:marRight w:val="0"/>
          <w:marTop w:val="0"/>
          <w:marBottom w:val="0"/>
          <w:divBdr>
            <w:top w:val="none" w:sz="0" w:space="0" w:color="auto"/>
            <w:left w:val="none" w:sz="0" w:space="0" w:color="auto"/>
            <w:bottom w:val="none" w:sz="0" w:space="0" w:color="auto"/>
            <w:right w:val="none" w:sz="0" w:space="0" w:color="auto"/>
          </w:divBdr>
        </w:div>
        <w:div w:id="1583249196">
          <w:marLeft w:val="640"/>
          <w:marRight w:val="0"/>
          <w:marTop w:val="0"/>
          <w:marBottom w:val="0"/>
          <w:divBdr>
            <w:top w:val="none" w:sz="0" w:space="0" w:color="auto"/>
            <w:left w:val="none" w:sz="0" w:space="0" w:color="auto"/>
            <w:bottom w:val="none" w:sz="0" w:space="0" w:color="auto"/>
            <w:right w:val="none" w:sz="0" w:space="0" w:color="auto"/>
          </w:divBdr>
        </w:div>
        <w:div w:id="108281366">
          <w:marLeft w:val="640"/>
          <w:marRight w:val="0"/>
          <w:marTop w:val="0"/>
          <w:marBottom w:val="0"/>
          <w:divBdr>
            <w:top w:val="none" w:sz="0" w:space="0" w:color="auto"/>
            <w:left w:val="none" w:sz="0" w:space="0" w:color="auto"/>
            <w:bottom w:val="none" w:sz="0" w:space="0" w:color="auto"/>
            <w:right w:val="none" w:sz="0" w:space="0" w:color="auto"/>
          </w:divBdr>
        </w:div>
        <w:div w:id="2113235344">
          <w:marLeft w:val="640"/>
          <w:marRight w:val="0"/>
          <w:marTop w:val="0"/>
          <w:marBottom w:val="0"/>
          <w:divBdr>
            <w:top w:val="none" w:sz="0" w:space="0" w:color="auto"/>
            <w:left w:val="none" w:sz="0" w:space="0" w:color="auto"/>
            <w:bottom w:val="none" w:sz="0" w:space="0" w:color="auto"/>
            <w:right w:val="none" w:sz="0" w:space="0" w:color="auto"/>
          </w:divBdr>
        </w:div>
        <w:div w:id="1792244501">
          <w:marLeft w:val="640"/>
          <w:marRight w:val="0"/>
          <w:marTop w:val="0"/>
          <w:marBottom w:val="0"/>
          <w:divBdr>
            <w:top w:val="none" w:sz="0" w:space="0" w:color="auto"/>
            <w:left w:val="none" w:sz="0" w:space="0" w:color="auto"/>
            <w:bottom w:val="none" w:sz="0" w:space="0" w:color="auto"/>
            <w:right w:val="none" w:sz="0" w:space="0" w:color="auto"/>
          </w:divBdr>
        </w:div>
        <w:div w:id="72626303">
          <w:marLeft w:val="640"/>
          <w:marRight w:val="0"/>
          <w:marTop w:val="0"/>
          <w:marBottom w:val="0"/>
          <w:divBdr>
            <w:top w:val="none" w:sz="0" w:space="0" w:color="auto"/>
            <w:left w:val="none" w:sz="0" w:space="0" w:color="auto"/>
            <w:bottom w:val="none" w:sz="0" w:space="0" w:color="auto"/>
            <w:right w:val="none" w:sz="0" w:space="0" w:color="auto"/>
          </w:divBdr>
        </w:div>
        <w:div w:id="6716419">
          <w:marLeft w:val="640"/>
          <w:marRight w:val="0"/>
          <w:marTop w:val="0"/>
          <w:marBottom w:val="0"/>
          <w:divBdr>
            <w:top w:val="none" w:sz="0" w:space="0" w:color="auto"/>
            <w:left w:val="none" w:sz="0" w:space="0" w:color="auto"/>
            <w:bottom w:val="none" w:sz="0" w:space="0" w:color="auto"/>
            <w:right w:val="none" w:sz="0" w:space="0" w:color="auto"/>
          </w:divBdr>
        </w:div>
        <w:div w:id="888877534">
          <w:marLeft w:val="640"/>
          <w:marRight w:val="0"/>
          <w:marTop w:val="0"/>
          <w:marBottom w:val="0"/>
          <w:divBdr>
            <w:top w:val="none" w:sz="0" w:space="0" w:color="auto"/>
            <w:left w:val="none" w:sz="0" w:space="0" w:color="auto"/>
            <w:bottom w:val="none" w:sz="0" w:space="0" w:color="auto"/>
            <w:right w:val="none" w:sz="0" w:space="0" w:color="auto"/>
          </w:divBdr>
        </w:div>
        <w:div w:id="915281904">
          <w:marLeft w:val="640"/>
          <w:marRight w:val="0"/>
          <w:marTop w:val="0"/>
          <w:marBottom w:val="0"/>
          <w:divBdr>
            <w:top w:val="none" w:sz="0" w:space="0" w:color="auto"/>
            <w:left w:val="none" w:sz="0" w:space="0" w:color="auto"/>
            <w:bottom w:val="none" w:sz="0" w:space="0" w:color="auto"/>
            <w:right w:val="none" w:sz="0" w:space="0" w:color="auto"/>
          </w:divBdr>
        </w:div>
        <w:div w:id="1513035706">
          <w:marLeft w:val="640"/>
          <w:marRight w:val="0"/>
          <w:marTop w:val="0"/>
          <w:marBottom w:val="0"/>
          <w:divBdr>
            <w:top w:val="none" w:sz="0" w:space="0" w:color="auto"/>
            <w:left w:val="none" w:sz="0" w:space="0" w:color="auto"/>
            <w:bottom w:val="none" w:sz="0" w:space="0" w:color="auto"/>
            <w:right w:val="none" w:sz="0" w:space="0" w:color="auto"/>
          </w:divBdr>
        </w:div>
        <w:div w:id="1134953192">
          <w:marLeft w:val="640"/>
          <w:marRight w:val="0"/>
          <w:marTop w:val="0"/>
          <w:marBottom w:val="0"/>
          <w:divBdr>
            <w:top w:val="none" w:sz="0" w:space="0" w:color="auto"/>
            <w:left w:val="none" w:sz="0" w:space="0" w:color="auto"/>
            <w:bottom w:val="none" w:sz="0" w:space="0" w:color="auto"/>
            <w:right w:val="none" w:sz="0" w:space="0" w:color="auto"/>
          </w:divBdr>
        </w:div>
        <w:div w:id="333609849">
          <w:marLeft w:val="640"/>
          <w:marRight w:val="0"/>
          <w:marTop w:val="0"/>
          <w:marBottom w:val="0"/>
          <w:divBdr>
            <w:top w:val="none" w:sz="0" w:space="0" w:color="auto"/>
            <w:left w:val="none" w:sz="0" w:space="0" w:color="auto"/>
            <w:bottom w:val="none" w:sz="0" w:space="0" w:color="auto"/>
            <w:right w:val="none" w:sz="0" w:space="0" w:color="auto"/>
          </w:divBdr>
        </w:div>
        <w:div w:id="1826312451">
          <w:marLeft w:val="640"/>
          <w:marRight w:val="0"/>
          <w:marTop w:val="0"/>
          <w:marBottom w:val="0"/>
          <w:divBdr>
            <w:top w:val="none" w:sz="0" w:space="0" w:color="auto"/>
            <w:left w:val="none" w:sz="0" w:space="0" w:color="auto"/>
            <w:bottom w:val="none" w:sz="0" w:space="0" w:color="auto"/>
            <w:right w:val="none" w:sz="0" w:space="0" w:color="auto"/>
          </w:divBdr>
        </w:div>
        <w:div w:id="243073160">
          <w:marLeft w:val="640"/>
          <w:marRight w:val="0"/>
          <w:marTop w:val="0"/>
          <w:marBottom w:val="0"/>
          <w:divBdr>
            <w:top w:val="none" w:sz="0" w:space="0" w:color="auto"/>
            <w:left w:val="none" w:sz="0" w:space="0" w:color="auto"/>
            <w:bottom w:val="none" w:sz="0" w:space="0" w:color="auto"/>
            <w:right w:val="none" w:sz="0" w:space="0" w:color="auto"/>
          </w:divBdr>
        </w:div>
        <w:div w:id="1512136793">
          <w:marLeft w:val="640"/>
          <w:marRight w:val="0"/>
          <w:marTop w:val="0"/>
          <w:marBottom w:val="0"/>
          <w:divBdr>
            <w:top w:val="none" w:sz="0" w:space="0" w:color="auto"/>
            <w:left w:val="none" w:sz="0" w:space="0" w:color="auto"/>
            <w:bottom w:val="none" w:sz="0" w:space="0" w:color="auto"/>
            <w:right w:val="none" w:sz="0" w:space="0" w:color="auto"/>
          </w:divBdr>
        </w:div>
        <w:div w:id="1469012823">
          <w:marLeft w:val="640"/>
          <w:marRight w:val="0"/>
          <w:marTop w:val="0"/>
          <w:marBottom w:val="0"/>
          <w:divBdr>
            <w:top w:val="none" w:sz="0" w:space="0" w:color="auto"/>
            <w:left w:val="none" w:sz="0" w:space="0" w:color="auto"/>
            <w:bottom w:val="none" w:sz="0" w:space="0" w:color="auto"/>
            <w:right w:val="none" w:sz="0" w:space="0" w:color="auto"/>
          </w:divBdr>
        </w:div>
        <w:div w:id="834078060">
          <w:marLeft w:val="640"/>
          <w:marRight w:val="0"/>
          <w:marTop w:val="0"/>
          <w:marBottom w:val="0"/>
          <w:divBdr>
            <w:top w:val="none" w:sz="0" w:space="0" w:color="auto"/>
            <w:left w:val="none" w:sz="0" w:space="0" w:color="auto"/>
            <w:bottom w:val="none" w:sz="0" w:space="0" w:color="auto"/>
            <w:right w:val="none" w:sz="0" w:space="0" w:color="auto"/>
          </w:divBdr>
        </w:div>
        <w:div w:id="205484247">
          <w:marLeft w:val="640"/>
          <w:marRight w:val="0"/>
          <w:marTop w:val="0"/>
          <w:marBottom w:val="0"/>
          <w:divBdr>
            <w:top w:val="none" w:sz="0" w:space="0" w:color="auto"/>
            <w:left w:val="none" w:sz="0" w:space="0" w:color="auto"/>
            <w:bottom w:val="none" w:sz="0" w:space="0" w:color="auto"/>
            <w:right w:val="none" w:sz="0" w:space="0" w:color="auto"/>
          </w:divBdr>
        </w:div>
        <w:div w:id="322780435">
          <w:marLeft w:val="640"/>
          <w:marRight w:val="0"/>
          <w:marTop w:val="0"/>
          <w:marBottom w:val="0"/>
          <w:divBdr>
            <w:top w:val="none" w:sz="0" w:space="0" w:color="auto"/>
            <w:left w:val="none" w:sz="0" w:space="0" w:color="auto"/>
            <w:bottom w:val="none" w:sz="0" w:space="0" w:color="auto"/>
            <w:right w:val="none" w:sz="0" w:space="0" w:color="auto"/>
          </w:divBdr>
        </w:div>
        <w:div w:id="187522718">
          <w:marLeft w:val="640"/>
          <w:marRight w:val="0"/>
          <w:marTop w:val="0"/>
          <w:marBottom w:val="0"/>
          <w:divBdr>
            <w:top w:val="none" w:sz="0" w:space="0" w:color="auto"/>
            <w:left w:val="none" w:sz="0" w:space="0" w:color="auto"/>
            <w:bottom w:val="none" w:sz="0" w:space="0" w:color="auto"/>
            <w:right w:val="none" w:sz="0" w:space="0" w:color="auto"/>
          </w:divBdr>
        </w:div>
        <w:div w:id="1828981893">
          <w:marLeft w:val="640"/>
          <w:marRight w:val="0"/>
          <w:marTop w:val="0"/>
          <w:marBottom w:val="0"/>
          <w:divBdr>
            <w:top w:val="none" w:sz="0" w:space="0" w:color="auto"/>
            <w:left w:val="none" w:sz="0" w:space="0" w:color="auto"/>
            <w:bottom w:val="none" w:sz="0" w:space="0" w:color="auto"/>
            <w:right w:val="none" w:sz="0" w:space="0" w:color="auto"/>
          </w:divBdr>
        </w:div>
        <w:div w:id="1438716107">
          <w:marLeft w:val="640"/>
          <w:marRight w:val="0"/>
          <w:marTop w:val="0"/>
          <w:marBottom w:val="0"/>
          <w:divBdr>
            <w:top w:val="none" w:sz="0" w:space="0" w:color="auto"/>
            <w:left w:val="none" w:sz="0" w:space="0" w:color="auto"/>
            <w:bottom w:val="none" w:sz="0" w:space="0" w:color="auto"/>
            <w:right w:val="none" w:sz="0" w:space="0" w:color="auto"/>
          </w:divBdr>
        </w:div>
        <w:div w:id="1191184249">
          <w:marLeft w:val="640"/>
          <w:marRight w:val="0"/>
          <w:marTop w:val="0"/>
          <w:marBottom w:val="0"/>
          <w:divBdr>
            <w:top w:val="none" w:sz="0" w:space="0" w:color="auto"/>
            <w:left w:val="none" w:sz="0" w:space="0" w:color="auto"/>
            <w:bottom w:val="none" w:sz="0" w:space="0" w:color="auto"/>
            <w:right w:val="none" w:sz="0" w:space="0" w:color="auto"/>
          </w:divBdr>
        </w:div>
        <w:div w:id="1069228169">
          <w:marLeft w:val="640"/>
          <w:marRight w:val="0"/>
          <w:marTop w:val="0"/>
          <w:marBottom w:val="0"/>
          <w:divBdr>
            <w:top w:val="none" w:sz="0" w:space="0" w:color="auto"/>
            <w:left w:val="none" w:sz="0" w:space="0" w:color="auto"/>
            <w:bottom w:val="none" w:sz="0" w:space="0" w:color="auto"/>
            <w:right w:val="none" w:sz="0" w:space="0" w:color="auto"/>
          </w:divBdr>
        </w:div>
        <w:div w:id="1257712099">
          <w:marLeft w:val="640"/>
          <w:marRight w:val="0"/>
          <w:marTop w:val="0"/>
          <w:marBottom w:val="0"/>
          <w:divBdr>
            <w:top w:val="none" w:sz="0" w:space="0" w:color="auto"/>
            <w:left w:val="none" w:sz="0" w:space="0" w:color="auto"/>
            <w:bottom w:val="none" w:sz="0" w:space="0" w:color="auto"/>
            <w:right w:val="none" w:sz="0" w:space="0" w:color="auto"/>
          </w:divBdr>
        </w:div>
        <w:div w:id="277370857">
          <w:marLeft w:val="640"/>
          <w:marRight w:val="0"/>
          <w:marTop w:val="0"/>
          <w:marBottom w:val="0"/>
          <w:divBdr>
            <w:top w:val="none" w:sz="0" w:space="0" w:color="auto"/>
            <w:left w:val="none" w:sz="0" w:space="0" w:color="auto"/>
            <w:bottom w:val="none" w:sz="0" w:space="0" w:color="auto"/>
            <w:right w:val="none" w:sz="0" w:space="0" w:color="auto"/>
          </w:divBdr>
        </w:div>
        <w:div w:id="507330872">
          <w:marLeft w:val="640"/>
          <w:marRight w:val="0"/>
          <w:marTop w:val="0"/>
          <w:marBottom w:val="0"/>
          <w:divBdr>
            <w:top w:val="none" w:sz="0" w:space="0" w:color="auto"/>
            <w:left w:val="none" w:sz="0" w:space="0" w:color="auto"/>
            <w:bottom w:val="none" w:sz="0" w:space="0" w:color="auto"/>
            <w:right w:val="none" w:sz="0" w:space="0" w:color="auto"/>
          </w:divBdr>
        </w:div>
        <w:div w:id="317929139">
          <w:marLeft w:val="640"/>
          <w:marRight w:val="0"/>
          <w:marTop w:val="0"/>
          <w:marBottom w:val="0"/>
          <w:divBdr>
            <w:top w:val="none" w:sz="0" w:space="0" w:color="auto"/>
            <w:left w:val="none" w:sz="0" w:space="0" w:color="auto"/>
            <w:bottom w:val="none" w:sz="0" w:space="0" w:color="auto"/>
            <w:right w:val="none" w:sz="0" w:space="0" w:color="auto"/>
          </w:divBdr>
        </w:div>
        <w:div w:id="72749105">
          <w:marLeft w:val="640"/>
          <w:marRight w:val="0"/>
          <w:marTop w:val="0"/>
          <w:marBottom w:val="0"/>
          <w:divBdr>
            <w:top w:val="none" w:sz="0" w:space="0" w:color="auto"/>
            <w:left w:val="none" w:sz="0" w:space="0" w:color="auto"/>
            <w:bottom w:val="none" w:sz="0" w:space="0" w:color="auto"/>
            <w:right w:val="none" w:sz="0" w:space="0" w:color="auto"/>
          </w:divBdr>
        </w:div>
        <w:div w:id="761488462">
          <w:marLeft w:val="640"/>
          <w:marRight w:val="0"/>
          <w:marTop w:val="0"/>
          <w:marBottom w:val="0"/>
          <w:divBdr>
            <w:top w:val="none" w:sz="0" w:space="0" w:color="auto"/>
            <w:left w:val="none" w:sz="0" w:space="0" w:color="auto"/>
            <w:bottom w:val="none" w:sz="0" w:space="0" w:color="auto"/>
            <w:right w:val="none" w:sz="0" w:space="0" w:color="auto"/>
          </w:divBdr>
        </w:div>
        <w:div w:id="1024865435">
          <w:marLeft w:val="640"/>
          <w:marRight w:val="0"/>
          <w:marTop w:val="0"/>
          <w:marBottom w:val="0"/>
          <w:divBdr>
            <w:top w:val="none" w:sz="0" w:space="0" w:color="auto"/>
            <w:left w:val="none" w:sz="0" w:space="0" w:color="auto"/>
            <w:bottom w:val="none" w:sz="0" w:space="0" w:color="auto"/>
            <w:right w:val="none" w:sz="0" w:space="0" w:color="auto"/>
          </w:divBdr>
        </w:div>
        <w:div w:id="946542416">
          <w:marLeft w:val="640"/>
          <w:marRight w:val="0"/>
          <w:marTop w:val="0"/>
          <w:marBottom w:val="0"/>
          <w:divBdr>
            <w:top w:val="none" w:sz="0" w:space="0" w:color="auto"/>
            <w:left w:val="none" w:sz="0" w:space="0" w:color="auto"/>
            <w:bottom w:val="none" w:sz="0" w:space="0" w:color="auto"/>
            <w:right w:val="none" w:sz="0" w:space="0" w:color="auto"/>
          </w:divBdr>
        </w:div>
        <w:div w:id="1831750556">
          <w:marLeft w:val="640"/>
          <w:marRight w:val="0"/>
          <w:marTop w:val="0"/>
          <w:marBottom w:val="0"/>
          <w:divBdr>
            <w:top w:val="none" w:sz="0" w:space="0" w:color="auto"/>
            <w:left w:val="none" w:sz="0" w:space="0" w:color="auto"/>
            <w:bottom w:val="none" w:sz="0" w:space="0" w:color="auto"/>
            <w:right w:val="none" w:sz="0" w:space="0" w:color="auto"/>
          </w:divBdr>
        </w:div>
        <w:div w:id="1218198029">
          <w:marLeft w:val="640"/>
          <w:marRight w:val="0"/>
          <w:marTop w:val="0"/>
          <w:marBottom w:val="0"/>
          <w:divBdr>
            <w:top w:val="none" w:sz="0" w:space="0" w:color="auto"/>
            <w:left w:val="none" w:sz="0" w:space="0" w:color="auto"/>
            <w:bottom w:val="none" w:sz="0" w:space="0" w:color="auto"/>
            <w:right w:val="none" w:sz="0" w:space="0" w:color="auto"/>
          </w:divBdr>
        </w:div>
        <w:div w:id="336738047">
          <w:marLeft w:val="640"/>
          <w:marRight w:val="0"/>
          <w:marTop w:val="0"/>
          <w:marBottom w:val="0"/>
          <w:divBdr>
            <w:top w:val="none" w:sz="0" w:space="0" w:color="auto"/>
            <w:left w:val="none" w:sz="0" w:space="0" w:color="auto"/>
            <w:bottom w:val="none" w:sz="0" w:space="0" w:color="auto"/>
            <w:right w:val="none" w:sz="0" w:space="0" w:color="auto"/>
          </w:divBdr>
        </w:div>
        <w:div w:id="1720548071">
          <w:marLeft w:val="640"/>
          <w:marRight w:val="0"/>
          <w:marTop w:val="0"/>
          <w:marBottom w:val="0"/>
          <w:divBdr>
            <w:top w:val="none" w:sz="0" w:space="0" w:color="auto"/>
            <w:left w:val="none" w:sz="0" w:space="0" w:color="auto"/>
            <w:bottom w:val="none" w:sz="0" w:space="0" w:color="auto"/>
            <w:right w:val="none" w:sz="0" w:space="0" w:color="auto"/>
          </w:divBdr>
        </w:div>
        <w:div w:id="202062523">
          <w:marLeft w:val="640"/>
          <w:marRight w:val="0"/>
          <w:marTop w:val="0"/>
          <w:marBottom w:val="0"/>
          <w:divBdr>
            <w:top w:val="none" w:sz="0" w:space="0" w:color="auto"/>
            <w:left w:val="none" w:sz="0" w:space="0" w:color="auto"/>
            <w:bottom w:val="none" w:sz="0" w:space="0" w:color="auto"/>
            <w:right w:val="none" w:sz="0" w:space="0" w:color="auto"/>
          </w:divBdr>
        </w:div>
        <w:div w:id="777483978">
          <w:marLeft w:val="640"/>
          <w:marRight w:val="0"/>
          <w:marTop w:val="0"/>
          <w:marBottom w:val="0"/>
          <w:divBdr>
            <w:top w:val="none" w:sz="0" w:space="0" w:color="auto"/>
            <w:left w:val="none" w:sz="0" w:space="0" w:color="auto"/>
            <w:bottom w:val="none" w:sz="0" w:space="0" w:color="auto"/>
            <w:right w:val="none" w:sz="0" w:space="0" w:color="auto"/>
          </w:divBdr>
        </w:div>
        <w:div w:id="1002776368">
          <w:marLeft w:val="640"/>
          <w:marRight w:val="0"/>
          <w:marTop w:val="0"/>
          <w:marBottom w:val="0"/>
          <w:divBdr>
            <w:top w:val="none" w:sz="0" w:space="0" w:color="auto"/>
            <w:left w:val="none" w:sz="0" w:space="0" w:color="auto"/>
            <w:bottom w:val="none" w:sz="0" w:space="0" w:color="auto"/>
            <w:right w:val="none" w:sz="0" w:space="0" w:color="auto"/>
          </w:divBdr>
        </w:div>
        <w:div w:id="1880315254">
          <w:marLeft w:val="640"/>
          <w:marRight w:val="0"/>
          <w:marTop w:val="0"/>
          <w:marBottom w:val="0"/>
          <w:divBdr>
            <w:top w:val="none" w:sz="0" w:space="0" w:color="auto"/>
            <w:left w:val="none" w:sz="0" w:space="0" w:color="auto"/>
            <w:bottom w:val="none" w:sz="0" w:space="0" w:color="auto"/>
            <w:right w:val="none" w:sz="0" w:space="0" w:color="auto"/>
          </w:divBdr>
        </w:div>
        <w:div w:id="687566263">
          <w:marLeft w:val="640"/>
          <w:marRight w:val="0"/>
          <w:marTop w:val="0"/>
          <w:marBottom w:val="0"/>
          <w:divBdr>
            <w:top w:val="none" w:sz="0" w:space="0" w:color="auto"/>
            <w:left w:val="none" w:sz="0" w:space="0" w:color="auto"/>
            <w:bottom w:val="none" w:sz="0" w:space="0" w:color="auto"/>
            <w:right w:val="none" w:sz="0" w:space="0" w:color="auto"/>
          </w:divBdr>
        </w:div>
        <w:div w:id="488060962">
          <w:marLeft w:val="640"/>
          <w:marRight w:val="0"/>
          <w:marTop w:val="0"/>
          <w:marBottom w:val="0"/>
          <w:divBdr>
            <w:top w:val="none" w:sz="0" w:space="0" w:color="auto"/>
            <w:left w:val="none" w:sz="0" w:space="0" w:color="auto"/>
            <w:bottom w:val="none" w:sz="0" w:space="0" w:color="auto"/>
            <w:right w:val="none" w:sz="0" w:space="0" w:color="auto"/>
          </w:divBdr>
        </w:div>
        <w:div w:id="2144152548">
          <w:marLeft w:val="640"/>
          <w:marRight w:val="0"/>
          <w:marTop w:val="0"/>
          <w:marBottom w:val="0"/>
          <w:divBdr>
            <w:top w:val="none" w:sz="0" w:space="0" w:color="auto"/>
            <w:left w:val="none" w:sz="0" w:space="0" w:color="auto"/>
            <w:bottom w:val="none" w:sz="0" w:space="0" w:color="auto"/>
            <w:right w:val="none" w:sz="0" w:space="0" w:color="auto"/>
          </w:divBdr>
        </w:div>
        <w:div w:id="1398283359">
          <w:marLeft w:val="640"/>
          <w:marRight w:val="0"/>
          <w:marTop w:val="0"/>
          <w:marBottom w:val="0"/>
          <w:divBdr>
            <w:top w:val="none" w:sz="0" w:space="0" w:color="auto"/>
            <w:left w:val="none" w:sz="0" w:space="0" w:color="auto"/>
            <w:bottom w:val="none" w:sz="0" w:space="0" w:color="auto"/>
            <w:right w:val="none" w:sz="0" w:space="0" w:color="auto"/>
          </w:divBdr>
        </w:div>
        <w:div w:id="1853495910">
          <w:marLeft w:val="640"/>
          <w:marRight w:val="0"/>
          <w:marTop w:val="0"/>
          <w:marBottom w:val="0"/>
          <w:divBdr>
            <w:top w:val="none" w:sz="0" w:space="0" w:color="auto"/>
            <w:left w:val="none" w:sz="0" w:space="0" w:color="auto"/>
            <w:bottom w:val="none" w:sz="0" w:space="0" w:color="auto"/>
            <w:right w:val="none" w:sz="0" w:space="0" w:color="auto"/>
          </w:divBdr>
        </w:div>
        <w:div w:id="1515338124">
          <w:marLeft w:val="640"/>
          <w:marRight w:val="0"/>
          <w:marTop w:val="0"/>
          <w:marBottom w:val="0"/>
          <w:divBdr>
            <w:top w:val="none" w:sz="0" w:space="0" w:color="auto"/>
            <w:left w:val="none" w:sz="0" w:space="0" w:color="auto"/>
            <w:bottom w:val="none" w:sz="0" w:space="0" w:color="auto"/>
            <w:right w:val="none" w:sz="0" w:space="0" w:color="auto"/>
          </w:divBdr>
        </w:div>
        <w:div w:id="1065226508">
          <w:marLeft w:val="640"/>
          <w:marRight w:val="0"/>
          <w:marTop w:val="0"/>
          <w:marBottom w:val="0"/>
          <w:divBdr>
            <w:top w:val="none" w:sz="0" w:space="0" w:color="auto"/>
            <w:left w:val="none" w:sz="0" w:space="0" w:color="auto"/>
            <w:bottom w:val="none" w:sz="0" w:space="0" w:color="auto"/>
            <w:right w:val="none" w:sz="0" w:space="0" w:color="auto"/>
          </w:divBdr>
        </w:div>
        <w:div w:id="1996059034">
          <w:marLeft w:val="640"/>
          <w:marRight w:val="0"/>
          <w:marTop w:val="0"/>
          <w:marBottom w:val="0"/>
          <w:divBdr>
            <w:top w:val="none" w:sz="0" w:space="0" w:color="auto"/>
            <w:left w:val="none" w:sz="0" w:space="0" w:color="auto"/>
            <w:bottom w:val="none" w:sz="0" w:space="0" w:color="auto"/>
            <w:right w:val="none" w:sz="0" w:space="0" w:color="auto"/>
          </w:divBdr>
        </w:div>
        <w:div w:id="1270165531">
          <w:marLeft w:val="640"/>
          <w:marRight w:val="0"/>
          <w:marTop w:val="0"/>
          <w:marBottom w:val="0"/>
          <w:divBdr>
            <w:top w:val="none" w:sz="0" w:space="0" w:color="auto"/>
            <w:left w:val="none" w:sz="0" w:space="0" w:color="auto"/>
            <w:bottom w:val="none" w:sz="0" w:space="0" w:color="auto"/>
            <w:right w:val="none" w:sz="0" w:space="0" w:color="auto"/>
          </w:divBdr>
        </w:div>
        <w:div w:id="523132097">
          <w:marLeft w:val="640"/>
          <w:marRight w:val="0"/>
          <w:marTop w:val="0"/>
          <w:marBottom w:val="0"/>
          <w:divBdr>
            <w:top w:val="none" w:sz="0" w:space="0" w:color="auto"/>
            <w:left w:val="none" w:sz="0" w:space="0" w:color="auto"/>
            <w:bottom w:val="none" w:sz="0" w:space="0" w:color="auto"/>
            <w:right w:val="none" w:sz="0" w:space="0" w:color="auto"/>
          </w:divBdr>
        </w:div>
        <w:div w:id="2059744681">
          <w:marLeft w:val="640"/>
          <w:marRight w:val="0"/>
          <w:marTop w:val="0"/>
          <w:marBottom w:val="0"/>
          <w:divBdr>
            <w:top w:val="none" w:sz="0" w:space="0" w:color="auto"/>
            <w:left w:val="none" w:sz="0" w:space="0" w:color="auto"/>
            <w:bottom w:val="none" w:sz="0" w:space="0" w:color="auto"/>
            <w:right w:val="none" w:sz="0" w:space="0" w:color="auto"/>
          </w:divBdr>
        </w:div>
        <w:div w:id="769424473">
          <w:marLeft w:val="640"/>
          <w:marRight w:val="0"/>
          <w:marTop w:val="0"/>
          <w:marBottom w:val="0"/>
          <w:divBdr>
            <w:top w:val="none" w:sz="0" w:space="0" w:color="auto"/>
            <w:left w:val="none" w:sz="0" w:space="0" w:color="auto"/>
            <w:bottom w:val="none" w:sz="0" w:space="0" w:color="auto"/>
            <w:right w:val="none" w:sz="0" w:space="0" w:color="auto"/>
          </w:divBdr>
        </w:div>
        <w:div w:id="39936944">
          <w:marLeft w:val="640"/>
          <w:marRight w:val="0"/>
          <w:marTop w:val="0"/>
          <w:marBottom w:val="0"/>
          <w:divBdr>
            <w:top w:val="none" w:sz="0" w:space="0" w:color="auto"/>
            <w:left w:val="none" w:sz="0" w:space="0" w:color="auto"/>
            <w:bottom w:val="none" w:sz="0" w:space="0" w:color="auto"/>
            <w:right w:val="none" w:sz="0" w:space="0" w:color="auto"/>
          </w:divBdr>
        </w:div>
        <w:div w:id="1958900873">
          <w:marLeft w:val="640"/>
          <w:marRight w:val="0"/>
          <w:marTop w:val="0"/>
          <w:marBottom w:val="0"/>
          <w:divBdr>
            <w:top w:val="none" w:sz="0" w:space="0" w:color="auto"/>
            <w:left w:val="none" w:sz="0" w:space="0" w:color="auto"/>
            <w:bottom w:val="none" w:sz="0" w:space="0" w:color="auto"/>
            <w:right w:val="none" w:sz="0" w:space="0" w:color="auto"/>
          </w:divBdr>
        </w:div>
        <w:div w:id="1684935363">
          <w:marLeft w:val="640"/>
          <w:marRight w:val="0"/>
          <w:marTop w:val="0"/>
          <w:marBottom w:val="0"/>
          <w:divBdr>
            <w:top w:val="none" w:sz="0" w:space="0" w:color="auto"/>
            <w:left w:val="none" w:sz="0" w:space="0" w:color="auto"/>
            <w:bottom w:val="none" w:sz="0" w:space="0" w:color="auto"/>
            <w:right w:val="none" w:sz="0" w:space="0" w:color="auto"/>
          </w:divBdr>
        </w:div>
        <w:div w:id="1433815095">
          <w:marLeft w:val="640"/>
          <w:marRight w:val="0"/>
          <w:marTop w:val="0"/>
          <w:marBottom w:val="0"/>
          <w:divBdr>
            <w:top w:val="none" w:sz="0" w:space="0" w:color="auto"/>
            <w:left w:val="none" w:sz="0" w:space="0" w:color="auto"/>
            <w:bottom w:val="none" w:sz="0" w:space="0" w:color="auto"/>
            <w:right w:val="none" w:sz="0" w:space="0" w:color="auto"/>
          </w:divBdr>
        </w:div>
        <w:div w:id="93018933">
          <w:marLeft w:val="640"/>
          <w:marRight w:val="0"/>
          <w:marTop w:val="0"/>
          <w:marBottom w:val="0"/>
          <w:divBdr>
            <w:top w:val="none" w:sz="0" w:space="0" w:color="auto"/>
            <w:left w:val="none" w:sz="0" w:space="0" w:color="auto"/>
            <w:bottom w:val="none" w:sz="0" w:space="0" w:color="auto"/>
            <w:right w:val="none" w:sz="0" w:space="0" w:color="auto"/>
          </w:divBdr>
        </w:div>
        <w:div w:id="306059742">
          <w:marLeft w:val="640"/>
          <w:marRight w:val="0"/>
          <w:marTop w:val="0"/>
          <w:marBottom w:val="0"/>
          <w:divBdr>
            <w:top w:val="none" w:sz="0" w:space="0" w:color="auto"/>
            <w:left w:val="none" w:sz="0" w:space="0" w:color="auto"/>
            <w:bottom w:val="none" w:sz="0" w:space="0" w:color="auto"/>
            <w:right w:val="none" w:sz="0" w:space="0" w:color="auto"/>
          </w:divBdr>
        </w:div>
        <w:div w:id="1728843974">
          <w:marLeft w:val="640"/>
          <w:marRight w:val="0"/>
          <w:marTop w:val="0"/>
          <w:marBottom w:val="0"/>
          <w:divBdr>
            <w:top w:val="none" w:sz="0" w:space="0" w:color="auto"/>
            <w:left w:val="none" w:sz="0" w:space="0" w:color="auto"/>
            <w:bottom w:val="none" w:sz="0" w:space="0" w:color="auto"/>
            <w:right w:val="none" w:sz="0" w:space="0" w:color="auto"/>
          </w:divBdr>
        </w:div>
        <w:div w:id="86774614">
          <w:marLeft w:val="640"/>
          <w:marRight w:val="0"/>
          <w:marTop w:val="0"/>
          <w:marBottom w:val="0"/>
          <w:divBdr>
            <w:top w:val="none" w:sz="0" w:space="0" w:color="auto"/>
            <w:left w:val="none" w:sz="0" w:space="0" w:color="auto"/>
            <w:bottom w:val="none" w:sz="0" w:space="0" w:color="auto"/>
            <w:right w:val="none" w:sz="0" w:space="0" w:color="auto"/>
          </w:divBdr>
        </w:div>
        <w:div w:id="1610624994">
          <w:marLeft w:val="640"/>
          <w:marRight w:val="0"/>
          <w:marTop w:val="0"/>
          <w:marBottom w:val="0"/>
          <w:divBdr>
            <w:top w:val="none" w:sz="0" w:space="0" w:color="auto"/>
            <w:left w:val="none" w:sz="0" w:space="0" w:color="auto"/>
            <w:bottom w:val="none" w:sz="0" w:space="0" w:color="auto"/>
            <w:right w:val="none" w:sz="0" w:space="0" w:color="auto"/>
          </w:divBdr>
        </w:div>
        <w:div w:id="97413638">
          <w:marLeft w:val="640"/>
          <w:marRight w:val="0"/>
          <w:marTop w:val="0"/>
          <w:marBottom w:val="0"/>
          <w:divBdr>
            <w:top w:val="none" w:sz="0" w:space="0" w:color="auto"/>
            <w:left w:val="none" w:sz="0" w:space="0" w:color="auto"/>
            <w:bottom w:val="none" w:sz="0" w:space="0" w:color="auto"/>
            <w:right w:val="none" w:sz="0" w:space="0" w:color="auto"/>
          </w:divBdr>
        </w:div>
        <w:div w:id="427041695">
          <w:marLeft w:val="640"/>
          <w:marRight w:val="0"/>
          <w:marTop w:val="0"/>
          <w:marBottom w:val="0"/>
          <w:divBdr>
            <w:top w:val="none" w:sz="0" w:space="0" w:color="auto"/>
            <w:left w:val="none" w:sz="0" w:space="0" w:color="auto"/>
            <w:bottom w:val="none" w:sz="0" w:space="0" w:color="auto"/>
            <w:right w:val="none" w:sz="0" w:space="0" w:color="auto"/>
          </w:divBdr>
        </w:div>
        <w:div w:id="644893784">
          <w:marLeft w:val="640"/>
          <w:marRight w:val="0"/>
          <w:marTop w:val="0"/>
          <w:marBottom w:val="0"/>
          <w:divBdr>
            <w:top w:val="none" w:sz="0" w:space="0" w:color="auto"/>
            <w:left w:val="none" w:sz="0" w:space="0" w:color="auto"/>
            <w:bottom w:val="none" w:sz="0" w:space="0" w:color="auto"/>
            <w:right w:val="none" w:sz="0" w:space="0" w:color="auto"/>
          </w:divBdr>
        </w:div>
        <w:div w:id="1973901914">
          <w:marLeft w:val="640"/>
          <w:marRight w:val="0"/>
          <w:marTop w:val="0"/>
          <w:marBottom w:val="0"/>
          <w:divBdr>
            <w:top w:val="none" w:sz="0" w:space="0" w:color="auto"/>
            <w:left w:val="none" w:sz="0" w:space="0" w:color="auto"/>
            <w:bottom w:val="none" w:sz="0" w:space="0" w:color="auto"/>
            <w:right w:val="none" w:sz="0" w:space="0" w:color="auto"/>
          </w:divBdr>
        </w:div>
        <w:div w:id="1498766920">
          <w:marLeft w:val="640"/>
          <w:marRight w:val="0"/>
          <w:marTop w:val="0"/>
          <w:marBottom w:val="0"/>
          <w:divBdr>
            <w:top w:val="none" w:sz="0" w:space="0" w:color="auto"/>
            <w:left w:val="none" w:sz="0" w:space="0" w:color="auto"/>
            <w:bottom w:val="none" w:sz="0" w:space="0" w:color="auto"/>
            <w:right w:val="none" w:sz="0" w:space="0" w:color="auto"/>
          </w:divBdr>
        </w:div>
        <w:div w:id="298220628">
          <w:marLeft w:val="640"/>
          <w:marRight w:val="0"/>
          <w:marTop w:val="0"/>
          <w:marBottom w:val="0"/>
          <w:divBdr>
            <w:top w:val="none" w:sz="0" w:space="0" w:color="auto"/>
            <w:left w:val="none" w:sz="0" w:space="0" w:color="auto"/>
            <w:bottom w:val="none" w:sz="0" w:space="0" w:color="auto"/>
            <w:right w:val="none" w:sz="0" w:space="0" w:color="auto"/>
          </w:divBdr>
        </w:div>
        <w:div w:id="1090273391">
          <w:marLeft w:val="640"/>
          <w:marRight w:val="0"/>
          <w:marTop w:val="0"/>
          <w:marBottom w:val="0"/>
          <w:divBdr>
            <w:top w:val="none" w:sz="0" w:space="0" w:color="auto"/>
            <w:left w:val="none" w:sz="0" w:space="0" w:color="auto"/>
            <w:bottom w:val="none" w:sz="0" w:space="0" w:color="auto"/>
            <w:right w:val="none" w:sz="0" w:space="0" w:color="auto"/>
          </w:divBdr>
        </w:div>
        <w:div w:id="2003585711">
          <w:marLeft w:val="640"/>
          <w:marRight w:val="0"/>
          <w:marTop w:val="0"/>
          <w:marBottom w:val="0"/>
          <w:divBdr>
            <w:top w:val="none" w:sz="0" w:space="0" w:color="auto"/>
            <w:left w:val="none" w:sz="0" w:space="0" w:color="auto"/>
            <w:bottom w:val="none" w:sz="0" w:space="0" w:color="auto"/>
            <w:right w:val="none" w:sz="0" w:space="0" w:color="auto"/>
          </w:divBdr>
        </w:div>
        <w:div w:id="937326696">
          <w:marLeft w:val="640"/>
          <w:marRight w:val="0"/>
          <w:marTop w:val="0"/>
          <w:marBottom w:val="0"/>
          <w:divBdr>
            <w:top w:val="none" w:sz="0" w:space="0" w:color="auto"/>
            <w:left w:val="none" w:sz="0" w:space="0" w:color="auto"/>
            <w:bottom w:val="none" w:sz="0" w:space="0" w:color="auto"/>
            <w:right w:val="none" w:sz="0" w:space="0" w:color="auto"/>
          </w:divBdr>
        </w:div>
        <w:div w:id="1324704327">
          <w:marLeft w:val="640"/>
          <w:marRight w:val="0"/>
          <w:marTop w:val="0"/>
          <w:marBottom w:val="0"/>
          <w:divBdr>
            <w:top w:val="none" w:sz="0" w:space="0" w:color="auto"/>
            <w:left w:val="none" w:sz="0" w:space="0" w:color="auto"/>
            <w:bottom w:val="none" w:sz="0" w:space="0" w:color="auto"/>
            <w:right w:val="none" w:sz="0" w:space="0" w:color="auto"/>
          </w:divBdr>
        </w:div>
        <w:div w:id="1576089650">
          <w:marLeft w:val="640"/>
          <w:marRight w:val="0"/>
          <w:marTop w:val="0"/>
          <w:marBottom w:val="0"/>
          <w:divBdr>
            <w:top w:val="none" w:sz="0" w:space="0" w:color="auto"/>
            <w:left w:val="none" w:sz="0" w:space="0" w:color="auto"/>
            <w:bottom w:val="none" w:sz="0" w:space="0" w:color="auto"/>
            <w:right w:val="none" w:sz="0" w:space="0" w:color="auto"/>
          </w:divBdr>
        </w:div>
        <w:div w:id="2129617216">
          <w:marLeft w:val="640"/>
          <w:marRight w:val="0"/>
          <w:marTop w:val="0"/>
          <w:marBottom w:val="0"/>
          <w:divBdr>
            <w:top w:val="none" w:sz="0" w:space="0" w:color="auto"/>
            <w:left w:val="none" w:sz="0" w:space="0" w:color="auto"/>
            <w:bottom w:val="none" w:sz="0" w:space="0" w:color="auto"/>
            <w:right w:val="none" w:sz="0" w:space="0" w:color="auto"/>
          </w:divBdr>
        </w:div>
        <w:div w:id="1970814116">
          <w:marLeft w:val="640"/>
          <w:marRight w:val="0"/>
          <w:marTop w:val="0"/>
          <w:marBottom w:val="0"/>
          <w:divBdr>
            <w:top w:val="none" w:sz="0" w:space="0" w:color="auto"/>
            <w:left w:val="none" w:sz="0" w:space="0" w:color="auto"/>
            <w:bottom w:val="none" w:sz="0" w:space="0" w:color="auto"/>
            <w:right w:val="none" w:sz="0" w:space="0" w:color="auto"/>
          </w:divBdr>
        </w:div>
        <w:div w:id="1801068040">
          <w:marLeft w:val="640"/>
          <w:marRight w:val="0"/>
          <w:marTop w:val="0"/>
          <w:marBottom w:val="0"/>
          <w:divBdr>
            <w:top w:val="none" w:sz="0" w:space="0" w:color="auto"/>
            <w:left w:val="none" w:sz="0" w:space="0" w:color="auto"/>
            <w:bottom w:val="none" w:sz="0" w:space="0" w:color="auto"/>
            <w:right w:val="none" w:sz="0" w:space="0" w:color="auto"/>
          </w:divBdr>
        </w:div>
        <w:div w:id="687026126">
          <w:marLeft w:val="640"/>
          <w:marRight w:val="0"/>
          <w:marTop w:val="0"/>
          <w:marBottom w:val="0"/>
          <w:divBdr>
            <w:top w:val="none" w:sz="0" w:space="0" w:color="auto"/>
            <w:left w:val="none" w:sz="0" w:space="0" w:color="auto"/>
            <w:bottom w:val="none" w:sz="0" w:space="0" w:color="auto"/>
            <w:right w:val="none" w:sz="0" w:space="0" w:color="auto"/>
          </w:divBdr>
        </w:div>
        <w:div w:id="162477642">
          <w:marLeft w:val="640"/>
          <w:marRight w:val="0"/>
          <w:marTop w:val="0"/>
          <w:marBottom w:val="0"/>
          <w:divBdr>
            <w:top w:val="none" w:sz="0" w:space="0" w:color="auto"/>
            <w:left w:val="none" w:sz="0" w:space="0" w:color="auto"/>
            <w:bottom w:val="none" w:sz="0" w:space="0" w:color="auto"/>
            <w:right w:val="none" w:sz="0" w:space="0" w:color="auto"/>
          </w:divBdr>
        </w:div>
        <w:div w:id="1591618205">
          <w:marLeft w:val="640"/>
          <w:marRight w:val="0"/>
          <w:marTop w:val="0"/>
          <w:marBottom w:val="0"/>
          <w:divBdr>
            <w:top w:val="none" w:sz="0" w:space="0" w:color="auto"/>
            <w:left w:val="none" w:sz="0" w:space="0" w:color="auto"/>
            <w:bottom w:val="none" w:sz="0" w:space="0" w:color="auto"/>
            <w:right w:val="none" w:sz="0" w:space="0" w:color="auto"/>
          </w:divBdr>
        </w:div>
        <w:div w:id="1661078054">
          <w:marLeft w:val="640"/>
          <w:marRight w:val="0"/>
          <w:marTop w:val="0"/>
          <w:marBottom w:val="0"/>
          <w:divBdr>
            <w:top w:val="none" w:sz="0" w:space="0" w:color="auto"/>
            <w:left w:val="none" w:sz="0" w:space="0" w:color="auto"/>
            <w:bottom w:val="none" w:sz="0" w:space="0" w:color="auto"/>
            <w:right w:val="none" w:sz="0" w:space="0" w:color="auto"/>
          </w:divBdr>
        </w:div>
        <w:div w:id="1400516733">
          <w:marLeft w:val="640"/>
          <w:marRight w:val="0"/>
          <w:marTop w:val="0"/>
          <w:marBottom w:val="0"/>
          <w:divBdr>
            <w:top w:val="none" w:sz="0" w:space="0" w:color="auto"/>
            <w:left w:val="none" w:sz="0" w:space="0" w:color="auto"/>
            <w:bottom w:val="none" w:sz="0" w:space="0" w:color="auto"/>
            <w:right w:val="none" w:sz="0" w:space="0" w:color="auto"/>
          </w:divBdr>
        </w:div>
        <w:div w:id="795414794">
          <w:marLeft w:val="640"/>
          <w:marRight w:val="0"/>
          <w:marTop w:val="0"/>
          <w:marBottom w:val="0"/>
          <w:divBdr>
            <w:top w:val="none" w:sz="0" w:space="0" w:color="auto"/>
            <w:left w:val="none" w:sz="0" w:space="0" w:color="auto"/>
            <w:bottom w:val="none" w:sz="0" w:space="0" w:color="auto"/>
            <w:right w:val="none" w:sz="0" w:space="0" w:color="auto"/>
          </w:divBdr>
        </w:div>
        <w:div w:id="1018315049">
          <w:marLeft w:val="640"/>
          <w:marRight w:val="0"/>
          <w:marTop w:val="0"/>
          <w:marBottom w:val="0"/>
          <w:divBdr>
            <w:top w:val="none" w:sz="0" w:space="0" w:color="auto"/>
            <w:left w:val="none" w:sz="0" w:space="0" w:color="auto"/>
            <w:bottom w:val="none" w:sz="0" w:space="0" w:color="auto"/>
            <w:right w:val="none" w:sz="0" w:space="0" w:color="auto"/>
          </w:divBdr>
        </w:div>
        <w:div w:id="1747915927">
          <w:marLeft w:val="640"/>
          <w:marRight w:val="0"/>
          <w:marTop w:val="0"/>
          <w:marBottom w:val="0"/>
          <w:divBdr>
            <w:top w:val="none" w:sz="0" w:space="0" w:color="auto"/>
            <w:left w:val="none" w:sz="0" w:space="0" w:color="auto"/>
            <w:bottom w:val="none" w:sz="0" w:space="0" w:color="auto"/>
            <w:right w:val="none" w:sz="0" w:space="0" w:color="auto"/>
          </w:divBdr>
        </w:div>
        <w:div w:id="1787892743">
          <w:marLeft w:val="640"/>
          <w:marRight w:val="0"/>
          <w:marTop w:val="0"/>
          <w:marBottom w:val="0"/>
          <w:divBdr>
            <w:top w:val="none" w:sz="0" w:space="0" w:color="auto"/>
            <w:left w:val="none" w:sz="0" w:space="0" w:color="auto"/>
            <w:bottom w:val="none" w:sz="0" w:space="0" w:color="auto"/>
            <w:right w:val="none" w:sz="0" w:space="0" w:color="auto"/>
          </w:divBdr>
        </w:div>
        <w:div w:id="1813013570">
          <w:marLeft w:val="640"/>
          <w:marRight w:val="0"/>
          <w:marTop w:val="0"/>
          <w:marBottom w:val="0"/>
          <w:divBdr>
            <w:top w:val="none" w:sz="0" w:space="0" w:color="auto"/>
            <w:left w:val="none" w:sz="0" w:space="0" w:color="auto"/>
            <w:bottom w:val="none" w:sz="0" w:space="0" w:color="auto"/>
            <w:right w:val="none" w:sz="0" w:space="0" w:color="auto"/>
          </w:divBdr>
        </w:div>
        <w:div w:id="1696036971">
          <w:marLeft w:val="640"/>
          <w:marRight w:val="0"/>
          <w:marTop w:val="0"/>
          <w:marBottom w:val="0"/>
          <w:divBdr>
            <w:top w:val="none" w:sz="0" w:space="0" w:color="auto"/>
            <w:left w:val="none" w:sz="0" w:space="0" w:color="auto"/>
            <w:bottom w:val="none" w:sz="0" w:space="0" w:color="auto"/>
            <w:right w:val="none" w:sz="0" w:space="0" w:color="auto"/>
          </w:divBdr>
        </w:div>
        <w:div w:id="1327396819">
          <w:marLeft w:val="640"/>
          <w:marRight w:val="0"/>
          <w:marTop w:val="0"/>
          <w:marBottom w:val="0"/>
          <w:divBdr>
            <w:top w:val="none" w:sz="0" w:space="0" w:color="auto"/>
            <w:left w:val="none" w:sz="0" w:space="0" w:color="auto"/>
            <w:bottom w:val="none" w:sz="0" w:space="0" w:color="auto"/>
            <w:right w:val="none" w:sz="0" w:space="0" w:color="auto"/>
          </w:divBdr>
        </w:div>
        <w:div w:id="63526706">
          <w:marLeft w:val="640"/>
          <w:marRight w:val="0"/>
          <w:marTop w:val="0"/>
          <w:marBottom w:val="0"/>
          <w:divBdr>
            <w:top w:val="none" w:sz="0" w:space="0" w:color="auto"/>
            <w:left w:val="none" w:sz="0" w:space="0" w:color="auto"/>
            <w:bottom w:val="none" w:sz="0" w:space="0" w:color="auto"/>
            <w:right w:val="none" w:sz="0" w:space="0" w:color="auto"/>
          </w:divBdr>
        </w:div>
        <w:div w:id="1290697234">
          <w:marLeft w:val="640"/>
          <w:marRight w:val="0"/>
          <w:marTop w:val="0"/>
          <w:marBottom w:val="0"/>
          <w:divBdr>
            <w:top w:val="none" w:sz="0" w:space="0" w:color="auto"/>
            <w:left w:val="none" w:sz="0" w:space="0" w:color="auto"/>
            <w:bottom w:val="none" w:sz="0" w:space="0" w:color="auto"/>
            <w:right w:val="none" w:sz="0" w:space="0" w:color="auto"/>
          </w:divBdr>
        </w:div>
        <w:div w:id="697662882">
          <w:marLeft w:val="640"/>
          <w:marRight w:val="0"/>
          <w:marTop w:val="0"/>
          <w:marBottom w:val="0"/>
          <w:divBdr>
            <w:top w:val="none" w:sz="0" w:space="0" w:color="auto"/>
            <w:left w:val="none" w:sz="0" w:space="0" w:color="auto"/>
            <w:bottom w:val="none" w:sz="0" w:space="0" w:color="auto"/>
            <w:right w:val="none" w:sz="0" w:space="0" w:color="auto"/>
          </w:divBdr>
        </w:div>
        <w:div w:id="1595629864">
          <w:marLeft w:val="640"/>
          <w:marRight w:val="0"/>
          <w:marTop w:val="0"/>
          <w:marBottom w:val="0"/>
          <w:divBdr>
            <w:top w:val="none" w:sz="0" w:space="0" w:color="auto"/>
            <w:left w:val="none" w:sz="0" w:space="0" w:color="auto"/>
            <w:bottom w:val="none" w:sz="0" w:space="0" w:color="auto"/>
            <w:right w:val="none" w:sz="0" w:space="0" w:color="auto"/>
          </w:divBdr>
        </w:div>
        <w:div w:id="1390033432">
          <w:marLeft w:val="640"/>
          <w:marRight w:val="0"/>
          <w:marTop w:val="0"/>
          <w:marBottom w:val="0"/>
          <w:divBdr>
            <w:top w:val="none" w:sz="0" w:space="0" w:color="auto"/>
            <w:left w:val="none" w:sz="0" w:space="0" w:color="auto"/>
            <w:bottom w:val="none" w:sz="0" w:space="0" w:color="auto"/>
            <w:right w:val="none" w:sz="0" w:space="0" w:color="auto"/>
          </w:divBdr>
        </w:div>
        <w:div w:id="1286736044">
          <w:marLeft w:val="640"/>
          <w:marRight w:val="0"/>
          <w:marTop w:val="0"/>
          <w:marBottom w:val="0"/>
          <w:divBdr>
            <w:top w:val="none" w:sz="0" w:space="0" w:color="auto"/>
            <w:left w:val="none" w:sz="0" w:space="0" w:color="auto"/>
            <w:bottom w:val="none" w:sz="0" w:space="0" w:color="auto"/>
            <w:right w:val="none" w:sz="0" w:space="0" w:color="auto"/>
          </w:divBdr>
        </w:div>
        <w:div w:id="999113293">
          <w:marLeft w:val="640"/>
          <w:marRight w:val="0"/>
          <w:marTop w:val="0"/>
          <w:marBottom w:val="0"/>
          <w:divBdr>
            <w:top w:val="none" w:sz="0" w:space="0" w:color="auto"/>
            <w:left w:val="none" w:sz="0" w:space="0" w:color="auto"/>
            <w:bottom w:val="none" w:sz="0" w:space="0" w:color="auto"/>
            <w:right w:val="none" w:sz="0" w:space="0" w:color="auto"/>
          </w:divBdr>
        </w:div>
        <w:div w:id="691035675">
          <w:marLeft w:val="640"/>
          <w:marRight w:val="0"/>
          <w:marTop w:val="0"/>
          <w:marBottom w:val="0"/>
          <w:divBdr>
            <w:top w:val="none" w:sz="0" w:space="0" w:color="auto"/>
            <w:left w:val="none" w:sz="0" w:space="0" w:color="auto"/>
            <w:bottom w:val="none" w:sz="0" w:space="0" w:color="auto"/>
            <w:right w:val="none" w:sz="0" w:space="0" w:color="auto"/>
          </w:divBdr>
        </w:div>
        <w:div w:id="1251308436">
          <w:marLeft w:val="640"/>
          <w:marRight w:val="0"/>
          <w:marTop w:val="0"/>
          <w:marBottom w:val="0"/>
          <w:divBdr>
            <w:top w:val="none" w:sz="0" w:space="0" w:color="auto"/>
            <w:left w:val="none" w:sz="0" w:space="0" w:color="auto"/>
            <w:bottom w:val="none" w:sz="0" w:space="0" w:color="auto"/>
            <w:right w:val="none" w:sz="0" w:space="0" w:color="auto"/>
          </w:divBdr>
        </w:div>
        <w:div w:id="552042121">
          <w:marLeft w:val="640"/>
          <w:marRight w:val="0"/>
          <w:marTop w:val="0"/>
          <w:marBottom w:val="0"/>
          <w:divBdr>
            <w:top w:val="none" w:sz="0" w:space="0" w:color="auto"/>
            <w:left w:val="none" w:sz="0" w:space="0" w:color="auto"/>
            <w:bottom w:val="none" w:sz="0" w:space="0" w:color="auto"/>
            <w:right w:val="none" w:sz="0" w:space="0" w:color="auto"/>
          </w:divBdr>
        </w:div>
        <w:div w:id="1947882200">
          <w:marLeft w:val="640"/>
          <w:marRight w:val="0"/>
          <w:marTop w:val="0"/>
          <w:marBottom w:val="0"/>
          <w:divBdr>
            <w:top w:val="none" w:sz="0" w:space="0" w:color="auto"/>
            <w:left w:val="none" w:sz="0" w:space="0" w:color="auto"/>
            <w:bottom w:val="none" w:sz="0" w:space="0" w:color="auto"/>
            <w:right w:val="none" w:sz="0" w:space="0" w:color="auto"/>
          </w:divBdr>
        </w:div>
        <w:div w:id="1440835501">
          <w:marLeft w:val="640"/>
          <w:marRight w:val="0"/>
          <w:marTop w:val="0"/>
          <w:marBottom w:val="0"/>
          <w:divBdr>
            <w:top w:val="none" w:sz="0" w:space="0" w:color="auto"/>
            <w:left w:val="none" w:sz="0" w:space="0" w:color="auto"/>
            <w:bottom w:val="none" w:sz="0" w:space="0" w:color="auto"/>
            <w:right w:val="none" w:sz="0" w:space="0" w:color="auto"/>
          </w:divBdr>
        </w:div>
        <w:div w:id="1992251508">
          <w:marLeft w:val="640"/>
          <w:marRight w:val="0"/>
          <w:marTop w:val="0"/>
          <w:marBottom w:val="0"/>
          <w:divBdr>
            <w:top w:val="none" w:sz="0" w:space="0" w:color="auto"/>
            <w:left w:val="none" w:sz="0" w:space="0" w:color="auto"/>
            <w:bottom w:val="none" w:sz="0" w:space="0" w:color="auto"/>
            <w:right w:val="none" w:sz="0" w:space="0" w:color="auto"/>
          </w:divBdr>
        </w:div>
        <w:div w:id="61491107">
          <w:marLeft w:val="640"/>
          <w:marRight w:val="0"/>
          <w:marTop w:val="0"/>
          <w:marBottom w:val="0"/>
          <w:divBdr>
            <w:top w:val="none" w:sz="0" w:space="0" w:color="auto"/>
            <w:left w:val="none" w:sz="0" w:space="0" w:color="auto"/>
            <w:bottom w:val="none" w:sz="0" w:space="0" w:color="auto"/>
            <w:right w:val="none" w:sz="0" w:space="0" w:color="auto"/>
          </w:divBdr>
        </w:div>
        <w:div w:id="1427926543">
          <w:marLeft w:val="640"/>
          <w:marRight w:val="0"/>
          <w:marTop w:val="0"/>
          <w:marBottom w:val="0"/>
          <w:divBdr>
            <w:top w:val="none" w:sz="0" w:space="0" w:color="auto"/>
            <w:left w:val="none" w:sz="0" w:space="0" w:color="auto"/>
            <w:bottom w:val="none" w:sz="0" w:space="0" w:color="auto"/>
            <w:right w:val="none" w:sz="0" w:space="0" w:color="auto"/>
          </w:divBdr>
        </w:div>
        <w:div w:id="1557089836">
          <w:marLeft w:val="640"/>
          <w:marRight w:val="0"/>
          <w:marTop w:val="0"/>
          <w:marBottom w:val="0"/>
          <w:divBdr>
            <w:top w:val="none" w:sz="0" w:space="0" w:color="auto"/>
            <w:left w:val="none" w:sz="0" w:space="0" w:color="auto"/>
            <w:bottom w:val="none" w:sz="0" w:space="0" w:color="auto"/>
            <w:right w:val="none" w:sz="0" w:space="0" w:color="auto"/>
          </w:divBdr>
        </w:div>
        <w:div w:id="174803921">
          <w:marLeft w:val="640"/>
          <w:marRight w:val="0"/>
          <w:marTop w:val="0"/>
          <w:marBottom w:val="0"/>
          <w:divBdr>
            <w:top w:val="none" w:sz="0" w:space="0" w:color="auto"/>
            <w:left w:val="none" w:sz="0" w:space="0" w:color="auto"/>
            <w:bottom w:val="none" w:sz="0" w:space="0" w:color="auto"/>
            <w:right w:val="none" w:sz="0" w:space="0" w:color="auto"/>
          </w:divBdr>
        </w:div>
        <w:div w:id="1040469662">
          <w:marLeft w:val="640"/>
          <w:marRight w:val="0"/>
          <w:marTop w:val="0"/>
          <w:marBottom w:val="0"/>
          <w:divBdr>
            <w:top w:val="none" w:sz="0" w:space="0" w:color="auto"/>
            <w:left w:val="none" w:sz="0" w:space="0" w:color="auto"/>
            <w:bottom w:val="none" w:sz="0" w:space="0" w:color="auto"/>
            <w:right w:val="none" w:sz="0" w:space="0" w:color="auto"/>
          </w:divBdr>
        </w:div>
        <w:div w:id="470054518">
          <w:marLeft w:val="640"/>
          <w:marRight w:val="0"/>
          <w:marTop w:val="0"/>
          <w:marBottom w:val="0"/>
          <w:divBdr>
            <w:top w:val="none" w:sz="0" w:space="0" w:color="auto"/>
            <w:left w:val="none" w:sz="0" w:space="0" w:color="auto"/>
            <w:bottom w:val="none" w:sz="0" w:space="0" w:color="auto"/>
            <w:right w:val="none" w:sz="0" w:space="0" w:color="auto"/>
          </w:divBdr>
        </w:div>
        <w:div w:id="1020468434">
          <w:marLeft w:val="640"/>
          <w:marRight w:val="0"/>
          <w:marTop w:val="0"/>
          <w:marBottom w:val="0"/>
          <w:divBdr>
            <w:top w:val="none" w:sz="0" w:space="0" w:color="auto"/>
            <w:left w:val="none" w:sz="0" w:space="0" w:color="auto"/>
            <w:bottom w:val="none" w:sz="0" w:space="0" w:color="auto"/>
            <w:right w:val="none" w:sz="0" w:space="0" w:color="auto"/>
          </w:divBdr>
        </w:div>
        <w:div w:id="689988980">
          <w:marLeft w:val="640"/>
          <w:marRight w:val="0"/>
          <w:marTop w:val="0"/>
          <w:marBottom w:val="0"/>
          <w:divBdr>
            <w:top w:val="none" w:sz="0" w:space="0" w:color="auto"/>
            <w:left w:val="none" w:sz="0" w:space="0" w:color="auto"/>
            <w:bottom w:val="none" w:sz="0" w:space="0" w:color="auto"/>
            <w:right w:val="none" w:sz="0" w:space="0" w:color="auto"/>
          </w:divBdr>
        </w:div>
      </w:divsChild>
    </w:div>
    <w:div w:id="989869573">
      <w:bodyDiv w:val="1"/>
      <w:marLeft w:val="0"/>
      <w:marRight w:val="0"/>
      <w:marTop w:val="0"/>
      <w:marBottom w:val="0"/>
      <w:divBdr>
        <w:top w:val="none" w:sz="0" w:space="0" w:color="auto"/>
        <w:left w:val="none" w:sz="0" w:space="0" w:color="auto"/>
        <w:bottom w:val="none" w:sz="0" w:space="0" w:color="auto"/>
        <w:right w:val="none" w:sz="0" w:space="0" w:color="auto"/>
      </w:divBdr>
    </w:div>
    <w:div w:id="995766095">
      <w:bodyDiv w:val="1"/>
      <w:marLeft w:val="0"/>
      <w:marRight w:val="0"/>
      <w:marTop w:val="0"/>
      <w:marBottom w:val="0"/>
      <w:divBdr>
        <w:top w:val="none" w:sz="0" w:space="0" w:color="auto"/>
        <w:left w:val="none" w:sz="0" w:space="0" w:color="auto"/>
        <w:bottom w:val="none" w:sz="0" w:space="0" w:color="auto"/>
        <w:right w:val="none" w:sz="0" w:space="0" w:color="auto"/>
      </w:divBdr>
    </w:div>
    <w:div w:id="995911652">
      <w:bodyDiv w:val="1"/>
      <w:marLeft w:val="0"/>
      <w:marRight w:val="0"/>
      <w:marTop w:val="0"/>
      <w:marBottom w:val="0"/>
      <w:divBdr>
        <w:top w:val="none" w:sz="0" w:space="0" w:color="auto"/>
        <w:left w:val="none" w:sz="0" w:space="0" w:color="auto"/>
        <w:bottom w:val="none" w:sz="0" w:space="0" w:color="auto"/>
        <w:right w:val="none" w:sz="0" w:space="0" w:color="auto"/>
      </w:divBdr>
      <w:divsChild>
        <w:div w:id="1922713461">
          <w:marLeft w:val="640"/>
          <w:marRight w:val="0"/>
          <w:marTop w:val="0"/>
          <w:marBottom w:val="0"/>
          <w:divBdr>
            <w:top w:val="none" w:sz="0" w:space="0" w:color="auto"/>
            <w:left w:val="none" w:sz="0" w:space="0" w:color="auto"/>
            <w:bottom w:val="none" w:sz="0" w:space="0" w:color="auto"/>
            <w:right w:val="none" w:sz="0" w:space="0" w:color="auto"/>
          </w:divBdr>
        </w:div>
        <w:div w:id="1705716598">
          <w:marLeft w:val="640"/>
          <w:marRight w:val="0"/>
          <w:marTop w:val="0"/>
          <w:marBottom w:val="0"/>
          <w:divBdr>
            <w:top w:val="none" w:sz="0" w:space="0" w:color="auto"/>
            <w:left w:val="none" w:sz="0" w:space="0" w:color="auto"/>
            <w:bottom w:val="none" w:sz="0" w:space="0" w:color="auto"/>
            <w:right w:val="none" w:sz="0" w:space="0" w:color="auto"/>
          </w:divBdr>
        </w:div>
        <w:div w:id="1698892100">
          <w:marLeft w:val="640"/>
          <w:marRight w:val="0"/>
          <w:marTop w:val="0"/>
          <w:marBottom w:val="0"/>
          <w:divBdr>
            <w:top w:val="none" w:sz="0" w:space="0" w:color="auto"/>
            <w:left w:val="none" w:sz="0" w:space="0" w:color="auto"/>
            <w:bottom w:val="none" w:sz="0" w:space="0" w:color="auto"/>
            <w:right w:val="none" w:sz="0" w:space="0" w:color="auto"/>
          </w:divBdr>
        </w:div>
        <w:div w:id="1852915739">
          <w:marLeft w:val="640"/>
          <w:marRight w:val="0"/>
          <w:marTop w:val="0"/>
          <w:marBottom w:val="0"/>
          <w:divBdr>
            <w:top w:val="none" w:sz="0" w:space="0" w:color="auto"/>
            <w:left w:val="none" w:sz="0" w:space="0" w:color="auto"/>
            <w:bottom w:val="none" w:sz="0" w:space="0" w:color="auto"/>
            <w:right w:val="none" w:sz="0" w:space="0" w:color="auto"/>
          </w:divBdr>
        </w:div>
        <w:div w:id="1645963251">
          <w:marLeft w:val="640"/>
          <w:marRight w:val="0"/>
          <w:marTop w:val="0"/>
          <w:marBottom w:val="0"/>
          <w:divBdr>
            <w:top w:val="none" w:sz="0" w:space="0" w:color="auto"/>
            <w:left w:val="none" w:sz="0" w:space="0" w:color="auto"/>
            <w:bottom w:val="none" w:sz="0" w:space="0" w:color="auto"/>
            <w:right w:val="none" w:sz="0" w:space="0" w:color="auto"/>
          </w:divBdr>
        </w:div>
        <w:div w:id="1814054114">
          <w:marLeft w:val="640"/>
          <w:marRight w:val="0"/>
          <w:marTop w:val="0"/>
          <w:marBottom w:val="0"/>
          <w:divBdr>
            <w:top w:val="none" w:sz="0" w:space="0" w:color="auto"/>
            <w:left w:val="none" w:sz="0" w:space="0" w:color="auto"/>
            <w:bottom w:val="none" w:sz="0" w:space="0" w:color="auto"/>
            <w:right w:val="none" w:sz="0" w:space="0" w:color="auto"/>
          </w:divBdr>
        </w:div>
        <w:div w:id="1075934967">
          <w:marLeft w:val="640"/>
          <w:marRight w:val="0"/>
          <w:marTop w:val="0"/>
          <w:marBottom w:val="0"/>
          <w:divBdr>
            <w:top w:val="none" w:sz="0" w:space="0" w:color="auto"/>
            <w:left w:val="none" w:sz="0" w:space="0" w:color="auto"/>
            <w:bottom w:val="none" w:sz="0" w:space="0" w:color="auto"/>
            <w:right w:val="none" w:sz="0" w:space="0" w:color="auto"/>
          </w:divBdr>
        </w:div>
        <w:div w:id="487403723">
          <w:marLeft w:val="640"/>
          <w:marRight w:val="0"/>
          <w:marTop w:val="0"/>
          <w:marBottom w:val="0"/>
          <w:divBdr>
            <w:top w:val="none" w:sz="0" w:space="0" w:color="auto"/>
            <w:left w:val="none" w:sz="0" w:space="0" w:color="auto"/>
            <w:bottom w:val="none" w:sz="0" w:space="0" w:color="auto"/>
            <w:right w:val="none" w:sz="0" w:space="0" w:color="auto"/>
          </w:divBdr>
        </w:div>
        <w:div w:id="1829055336">
          <w:marLeft w:val="640"/>
          <w:marRight w:val="0"/>
          <w:marTop w:val="0"/>
          <w:marBottom w:val="0"/>
          <w:divBdr>
            <w:top w:val="none" w:sz="0" w:space="0" w:color="auto"/>
            <w:left w:val="none" w:sz="0" w:space="0" w:color="auto"/>
            <w:bottom w:val="none" w:sz="0" w:space="0" w:color="auto"/>
            <w:right w:val="none" w:sz="0" w:space="0" w:color="auto"/>
          </w:divBdr>
        </w:div>
        <w:div w:id="1439329614">
          <w:marLeft w:val="640"/>
          <w:marRight w:val="0"/>
          <w:marTop w:val="0"/>
          <w:marBottom w:val="0"/>
          <w:divBdr>
            <w:top w:val="none" w:sz="0" w:space="0" w:color="auto"/>
            <w:left w:val="none" w:sz="0" w:space="0" w:color="auto"/>
            <w:bottom w:val="none" w:sz="0" w:space="0" w:color="auto"/>
            <w:right w:val="none" w:sz="0" w:space="0" w:color="auto"/>
          </w:divBdr>
        </w:div>
        <w:div w:id="1681734929">
          <w:marLeft w:val="640"/>
          <w:marRight w:val="0"/>
          <w:marTop w:val="0"/>
          <w:marBottom w:val="0"/>
          <w:divBdr>
            <w:top w:val="none" w:sz="0" w:space="0" w:color="auto"/>
            <w:left w:val="none" w:sz="0" w:space="0" w:color="auto"/>
            <w:bottom w:val="none" w:sz="0" w:space="0" w:color="auto"/>
            <w:right w:val="none" w:sz="0" w:space="0" w:color="auto"/>
          </w:divBdr>
        </w:div>
        <w:div w:id="1067845468">
          <w:marLeft w:val="640"/>
          <w:marRight w:val="0"/>
          <w:marTop w:val="0"/>
          <w:marBottom w:val="0"/>
          <w:divBdr>
            <w:top w:val="none" w:sz="0" w:space="0" w:color="auto"/>
            <w:left w:val="none" w:sz="0" w:space="0" w:color="auto"/>
            <w:bottom w:val="none" w:sz="0" w:space="0" w:color="auto"/>
            <w:right w:val="none" w:sz="0" w:space="0" w:color="auto"/>
          </w:divBdr>
        </w:div>
        <w:div w:id="1398556936">
          <w:marLeft w:val="640"/>
          <w:marRight w:val="0"/>
          <w:marTop w:val="0"/>
          <w:marBottom w:val="0"/>
          <w:divBdr>
            <w:top w:val="none" w:sz="0" w:space="0" w:color="auto"/>
            <w:left w:val="none" w:sz="0" w:space="0" w:color="auto"/>
            <w:bottom w:val="none" w:sz="0" w:space="0" w:color="auto"/>
            <w:right w:val="none" w:sz="0" w:space="0" w:color="auto"/>
          </w:divBdr>
        </w:div>
        <w:div w:id="1363821680">
          <w:marLeft w:val="640"/>
          <w:marRight w:val="0"/>
          <w:marTop w:val="0"/>
          <w:marBottom w:val="0"/>
          <w:divBdr>
            <w:top w:val="none" w:sz="0" w:space="0" w:color="auto"/>
            <w:left w:val="none" w:sz="0" w:space="0" w:color="auto"/>
            <w:bottom w:val="none" w:sz="0" w:space="0" w:color="auto"/>
            <w:right w:val="none" w:sz="0" w:space="0" w:color="auto"/>
          </w:divBdr>
        </w:div>
        <w:div w:id="269897978">
          <w:marLeft w:val="640"/>
          <w:marRight w:val="0"/>
          <w:marTop w:val="0"/>
          <w:marBottom w:val="0"/>
          <w:divBdr>
            <w:top w:val="none" w:sz="0" w:space="0" w:color="auto"/>
            <w:left w:val="none" w:sz="0" w:space="0" w:color="auto"/>
            <w:bottom w:val="none" w:sz="0" w:space="0" w:color="auto"/>
            <w:right w:val="none" w:sz="0" w:space="0" w:color="auto"/>
          </w:divBdr>
        </w:div>
        <w:div w:id="758676884">
          <w:marLeft w:val="640"/>
          <w:marRight w:val="0"/>
          <w:marTop w:val="0"/>
          <w:marBottom w:val="0"/>
          <w:divBdr>
            <w:top w:val="none" w:sz="0" w:space="0" w:color="auto"/>
            <w:left w:val="none" w:sz="0" w:space="0" w:color="auto"/>
            <w:bottom w:val="none" w:sz="0" w:space="0" w:color="auto"/>
            <w:right w:val="none" w:sz="0" w:space="0" w:color="auto"/>
          </w:divBdr>
        </w:div>
        <w:div w:id="1027872076">
          <w:marLeft w:val="640"/>
          <w:marRight w:val="0"/>
          <w:marTop w:val="0"/>
          <w:marBottom w:val="0"/>
          <w:divBdr>
            <w:top w:val="none" w:sz="0" w:space="0" w:color="auto"/>
            <w:left w:val="none" w:sz="0" w:space="0" w:color="auto"/>
            <w:bottom w:val="none" w:sz="0" w:space="0" w:color="auto"/>
            <w:right w:val="none" w:sz="0" w:space="0" w:color="auto"/>
          </w:divBdr>
        </w:div>
        <w:div w:id="133524703">
          <w:marLeft w:val="640"/>
          <w:marRight w:val="0"/>
          <w:marTop w:val="0"/>
          <w:marBottom w:val="0"/>
          <w:divBdr>
            <w:top w:val="none" w:sz="0" w:space="0" w:color="auto"/>
            <w:left w:val="none" w:sz="0" w:space="0" w:color="auto"/>
            <w:bottom w:val="none" w:sz="0" w:space="0" w:color="auto"/>
            <w:right w:val="none" w:sz="0" w:space="0" w:color="auto"/>
          </w:divBdr>
        </w:div>
        <w:div w:id="1021976558">
          <w:marLeft w:val="640"/>
          <w:marRight w:val="0"/>
          <w:marTop w:val="0"/>
          <w:marBottom w:val="0"/>
          <w:divBdr>
            <w:top w:val="none" w:sz="0" w:space="0" w:color="auto"/>
            <w:left w:val="none" w:sz="0" w:space="0" w:color="auto"/>
            <w:bottom w:val="none" w:sz="0" w:space="0" w:color="auto"/>
            <w:right w:val="none" w:sz="0" w:space="0" w:color="auto"/>
          </w:divBdr>
        </w:div>
        <w:div w:id="178741690">
          <w:marLeft w:val="640"/>
          <w:marRight w:val="0"/>
          <w:marTop w:val="0"/>
          <w:marBottom w:val="0"/>
          <w:divBdr>
            <w:top w:val="none" w:sz="0" w:space="0" w:color="auto"/>
            <w:left w:val="none" w:sz="0" w:space="0" w:color="auto"/>
            <w:bottom w:val="none" w:sz="0" w:space="0" w:color="auto"/>
            <w:right w:val="none" w:sz="0" w:space="0" w:color="auto"/>
          </w:divBdr>
        </w:div>
        <w:div w:id="1282147882">
          <w:marLeft w:val="640"/>
          <w:marRight w:val="0"/>
          <w:marTop w:val="0"/>
          <w:marBottom w:val="0"/>
          <w:divBdr>
            <w:top w:val="none" w:sz="0" w:space="0" w:color="auto"/>
            <w:left w:val="none" w:sz="0" w:space="0" w:color="auto"/>
            <w:bottom w:val="none" w:sz="0" w:space="0" w:color="auto"/>
            <w:right w:val="none" w:sz="0" w:space="0" w:color="auto"/>
          </w:divBdr>
        </w:div>
        <w:div w:id="1927376248">
          <w:marLeft w:val="640"/>
          <w:marRight w:val="0"/>
          <w:marTop w:val="0"/>
          <w:marBottom w:val="0"/>
          <w:divBdr>
            <w:top w:val="none" w:sz="0" w:space="0" w:color="auto"/>
            <w:left w:val="none" w:sz="0" w:space="0" w:color="auto"/>
            <w:bottom w:val="none" w:sz="0" w:space="0" w:color="auto"/>
            <w:right w:val="none" w:sz="0" w:space="0" w:color="auto"/>
          </w:divBdr>
        </w:div>
        <w:div w:id="873733476">
          <w:marLeft w:val="640"/>
          <w:marRight w:val="0"/>
          <w:marTop w:val="0"/>
          <w:marBottom w:val="0"/>
          <w:divBdr>
            <w:top w:val="none" w:sz="0" w:space="0" w:color="auto"/>
            <w:left w:val="none" w:sz="0" w:space="0" w:color="auto"/>
            <w:bottom w:val="none" w:sz="0" w:space="0" w:color="auto"/>
            <w:right w:val="none" w:sz="0" w:space="0" w:color="auto"/>
          </w:divBdr>
        </w:div>
        <w:div w:id="195974060">
          <w:marLeft w:val="640"/>
          <w:marRight w:val="0"/>
          <w:marTop w:val="0"/>
          <w:marBottom w:val="0"/>
          <w:divBdr>
            <w:top w:val="none" w:sz="0" w:space="0" w:color="auto"/>
            <w:left w:val="none" w:sz="0" w:space="0" w:color="auto"/>
            <w:bottom w:val="none" w:sz="0" w:space="0" w:color="auto"/>
            <w:right w:val="none" w:sz="0" w:space="0" w:color="auto"/>
          </w:divBdr>
        </w:div>
        <w:div w:id="341979121">
          <w:marLeft w:val="640"/>
          <w:marRight w:val="0"/>
          <w:marTop w:val="0"/>
          <w:marBottom w:val="0"/>
          <w:divBdr>
            <w:top w:val="none" w:sz="0" w:space="0" w:color="auto"/>
            <w:left w:val="none" w:sz="0" w:space="0" w:color="auto"/>
            <w:bottom w:val="none" w:sz="0" w:space="0" w:color="auto"/>
            <w:right w:val="none" w:sz="0" w:space="0" w:color="auto"/>
          </w:divBdr>
        </w:div>
        <w:div w:id="1459032891">
          <w:marLeft w:val="640"/>
          <w:marRight w:val="0"/>
          <w:marTop w:val="0"/>
          <w:marBottom w:val="0"/>
          <w:divBdr>
            <w:top w:val="none" w:sz="0" w:space="0" w:color="auto"/>
            <w:left w:val="none" w:sz="0" w:space="0" w:color="auto"/>
            <w:bottom w:val="none" w:sz="0" w:space="0" w:color="auto"/>
            <w:right w:val="none" w:sz="0" w:space="0" w:color="auto"/>
          </w:divBdr>
        </w:div>
        <w:div w:id="1577082429">
          <w:marLeft w:val="640"/>
          <w:marRight w:val="0"/>
          <w:marTop w:val="0"/>
          <w:marBottom w:val="0"/>
          <w:divBdr>
            <w:top w:val="none" w:sz="0" w:space="0" w:color="auto"/>
            <w:left w:val="none" w:sz="0" w:space="0" w:color="auto"/>
            <w:bottom w:val="none" w:sz="0" w:space="0" w:color="auto"/>
            <w:right w:val="none" w:sz="0" w:space="0" w:color="auto"/>
          </w:divBdr>
        </w:div>
        <w:div w:id="2131779534">
          <w:marLeft w:val="640"/>
          <w:marRight w:val="0"/>
          <w:marTop w:val="0"/>
          <w:marBottom w:val="0"/>
          <w:divBdr>
            <w:top w:val="none" w:sz="0" w:space="0" w:color="auto"/>
            <w:left w:val="none" w:sz="0" w:space="0" w:color="auto"/>
            <w:bottom w:val="none" w:sz="0" w:space="0" w:color="auto"/>
            <w:right w:val="none" w:sz="0" w:space="0" w:color="auto"/>
          </w:divBdr>
        </w:div>
        <w:div w:id="368648960">
          <w:marLeft w:val="640"/>
          <w:marRight w:val="0"/>
          <w:marTop w:val="0"/>
          <w:marBottom w:val="0"/>
          <w:divBdr>
            <w:top w:val="none" w:sz="0" w:space="0" w:color="auto"/>
            <w:left w:val="none" w:sz="0" w:space="0" w:color="auto"/>
            <w:bottom w:val="none" w:sz="0" w:space="0" w:color="auto"/>
            <w:right w:val="none" w:sz="0" w:space="0" w:color="auto"/>
          </w:divBdr>
        </w:div>
        <w:div w:id="1543176489">
          <w:marLeft w:val="640"/>
          <w:marRight w:val="0"/>
          <w:marTop w:val="0"/>
          <w:marBottom w:val="0"/>
          <w:divBdr>
            <w:top w:val="none" w:sz="0" w:space="0" w:color="auto"/>
            <w:left w:val="none" w:sz="0" w:space="0" w:color="auto"/>
            <w:bottom w:val="none" w:sz="0" w:space="0" w:color="auto"/>
            <w:right w:val="none" w:sz="0" w:space="0" w:color="auto"/>
          </w:divBdr>
        </w:div>
        <w:div w:id="20131303">
          <w:marLeft w:val="640"/>
          <w:marRight w:val="0"/>
          <w:marTop w:val="0"/>
          <w:marBottom w:val="0"/>
          <w:divBdr>
            <w:top w:val="none" w:sz="0" w:space="0" w:color="auto"/>
            <w:left w:val="none" w:sz="0" w:space="0" w:color="auto"/>
            <w:bottom w:val="none" w:sz="0" w:space="0" w:color="auto"/>
            <w:right w:val="none" w:sz="0" w:space="0" w:color="auto"/>
          </w:divBdr>
        </w:div>
        <w:div w:id="351732665">
          <w:marLeft w:val="640"/>
          <w:marRight w:val="0"/>
          <w:marTop w:val="0"/>
          <w:marBottom w:val="0"/>
          <w:divBdr>
            <w:top w:val="none" w:sz="0" w:space="0" w:color="auto"/>
            <w:left w:val="none" w:sz="0" w:space="0" w:color="auto"/>
            <w:bottom w:val="none" w:sz="0" w:space="0" w:color="auto"/>
            <w:right w:val="none" w:sz="0" w:space="0" w:color="auto"/>
          </w:divBdr>
        </w:div>
        <w:div w:id="1648240233">
          <w:marLeft w:val="640"/>
          <w:marRight w:val="0"/>
          <w:marTop w:val="0"/>
          <w:marBottom w:val="0"/>
          <w:divBdr>
            <w:top w:val="none" w:sz="0" w:space="0" w:color="auto"/>
            <w:left w:val="none" w:sz="0" w:space="0" w:color="auto"/>
            <w:bottom w:val="none" w:sz="0" w:space="0" w:color="auto"/>
            <w:right w:val="none" w:sz="0" w:space="0" w:color="auto"/>
          </w:divBdr>
        </w:div>
        <w:div w:id="720715041">
          <w:marLeft w:val="640"/>
          <w:marRight w:val="0"/>
          <w:marTop w:val="0"/>
          <w:marBottom w:val="0"/>
          <w:divBdr>
            <w:top w:val="none" w:sz="0" w:space="0" w:color="auto"/>
            <w:left w:val="none" w:sz="0" w:space="0" w:color="auto"/>
            <w:bottom w:val="none" w:sz="0" w:space="0" w:color="auto"/>
            <w:right w:val="none" w:sz="0" w:space="0" w:color="auto"/>
          </w:divBdr>
        </w:div>
        <w:div w:id="1097598064">
          <w:marLeft w:val="640"/>
          <w:marRight w:val="0"/>
          <w:marTop w:val="0"/>
          <w:marBottom w:val="0"/>
          <w:divBdr>
            <w:top w:val="none" w:sz="0" w:space="0" w:color="auto"/>
            <w:left w:val="none" w:sz="0" w:space="0" w:color="auto"/>
            <w:bottom w:val="none" w:sz="0" w:space="0" w:color="auto"/>
            <w:right w:val="none" w:sz="0" w:space="0" w:color="auto"/>
          </w:divBdr>
        </w:div>
        <w:div w:id="1392116028">
          <w:marLeft w:val="640"/>
          <w:marRight w:val="0"/>
          <w:marTop w:val="0"/>
          <w:marBottom w:val="0"/>
          <w:divBdr>
            <w:top w:val="none" w:sz="0" w:space="0" w:color="auto"/>
            <w:left w:val="none" w:sz="0" w:space="0" w:color="auto"/>
            <w:bottom w:val="none" w:sz="0" w:space="0" w:color="auto"/>
            <w:right w:val="none" w:sz="0" w:space="0" w:color="auto"/>
          </w:divBdr>
        </w:div>
        <w:div w:id="1845247351">
          <w:marLeft w:val="640"/>
          <w:marRight w:val="0"/>
          <w:marTop w:val="0"/>
          <w:marBottom w:val="0"/>
          <w:divBdr>
            <w:top w:val="none" w:sz="0" w:space="0" w:color="auto"/>
            <w:left w:val="none" w:sz="0" w:space="0" w:color="auto"/>
            <w:bottom w:val="none" w:sz="0" w:space="0" w:color="auto"/>
            <w:right w:val="none" w:sz="0" w:space="0" w:color="auto"/>
          </w:divBdr>
        </w:div>
        <w:div w:id="117257726">
          <w:marLeft w:val="640"/>
          <w:marRight w:val="0"/>
          <w:marTop w:val="0"/>
          <w:marBottom w:val="0"/>
          <w:divBdr>
            <w:top w:val="none" w:sz="0" w:space="0" w:color="auto"/>
            <w:left w:val="none" w:sz="0" w:space="0" w:color="auto"/>
            <w:bottom w:val="none" w:sz="0" w:space="0" w:color="auto"/>
            <w:right w:val="none" w:sz="0" w:space="0" w:color="auto"/>
          </w:divBdr>
        </w:div>
        <w:div w:id="2018458784">
          <w:marLeft w:val="640"/>
          <w:marRight w:val="0"/>
          <w:marTop w:val="0"/>
          <w:marBottom w:val="0"/>
          <w:divBdr>
            <w:top w:val="none" w:sz="0" w:space="0" w:color="auto"/>
            <w:left w:val="none" w:sz="0" w:space="0" w:color="auto"/>
            <w:bottom w:val="none" w:sz="0" w:space="0" w:color="auto"/>
            <w:right w:val="none" w:sz="0" w:space="0" w:color="auto"/>
          </w:divBdr>
        </w:div>
        <w:div w:id="1450318068">
          <w:marLeft w:val="640"/>
          <w:marRight w:val="0"/>
          <w:marTop w:val="0"/>
          <w:marBottom w:val="0"/>
          <w:divBdr>
            <w:top w:val="none" w:sz="0" w:space="0" w:color="auto"/>
            <w:left w:val="none" w:sz="0" w:space="0" w:color="auto"/>
            <w:bottom w:val="none" w:sz="0" w:space="0" w:color="auto"/>
            <w:right w:val="none" w:sz="0" w:space="0" w:color="auto"/>
          </w:divBdr>
        </w:div>
        <w:div w:id="1357461872">
          <w:marLeft w:val="640"/>
          <w:marRight w:val="0"/>
          <w:marTop w:val="0"/>
          <w:marBottom w:val="0"/>
          <w:divBdr>
            <w:top w:val="none" w:sz="0" w:space="0" w:color="auto"/>
            <w:left w:val="none" w:sz="0" w:space="0" w:color="auto"/>
            <w:bottom w:val="none" w:sz="0" w:space="0" w:color="auto"/>
            <w:right w:val="none" w:sz="0" w:space="0" w:color="auto"/>
          </w:divBdr>
        </w:div>
        <w:div w:id="312223870">
          <w:marLeft w:val="640"/>
          <w:marRight w:val="0"/>
          <w:marTop w:val="0"/>
          <w:marBottom w:val="0"/>
          <w:divBdr>
            <w:top w:val="none" w:sz="0" w:space="0" w:color="auto"/>
            <w:left w:val="none" w:sz="0" w:space="0" w:color="auto"/>
            <w:bottom w:val="none" w:sz="0" w:space="0" w:color="auto"/>
            <w:right w:val="none" w:sz="0" w:space="0" w:color="auto"/>
          </w:divBdr>
        </w:div>
        <w:div w:id="167914773">
          <w:marLeft w:val="640"/>
          <w:marRight w:val="0"/>
          <w:marTop w:val="0"/>
          <w:marBottom w:val="0"/>
          <w:divBdr>
            <w:top w:val="none" w:sz="0" w:space="0" w:color="auto"/>
            <w:left w:val="none" w:sz="0" w:space="0" w:color="auto"/>
            <w:bottom w:val="none" w:sz="0" w:space="0" w:color="auto"/>
            <w:right w:val="none" w:sz="0" w:space="0" w:color="auto"/>
          </w:divBdr>
        </w:div>
        <w:div w:id="31002782">
          <w:marLeft w:val="640"/>
          <w:marRight w:val="0"/>
          <w:marTop w:val="0"/>
          <w:marBottom w:val="0"/>
          <w:divBdr>
            <w:top w:val="none" w:sz="0" w:space="0" w:color="auto"/>
            <w:left w:val="none" w:sz="0" w:space="0" w:color="auto"/>
            <w:bottom w:val="none" w:sz="0" w:space="0" w:color="auto"/>
            <w:right w:val="none" w:sz="0" w:space="0" w:color="auto"/>
          </w:divBdr>
        </w:div>
        <w:div w:id="102849285">
          <w:marLeft w:val="640"/>
          <w:marRight w:val="0"/>
          <w:marTop w:val="0"/>
          <w:marBottom w:val="0"/>
          <w:divBdr>
            <w:top w:val="none" w:sz="0" w:space="0" w:color="auto"/>
            <w:left w:val="none" w:sz="0" w:space="0" w:color="auto"/>
            <w:bottom w:val="none" w:sz="0" w:space="0" w:color="auto"/>
            <w:right w:val="none" w:sz="0" w:space="0" w:color="auto"/>
          </w:divBdr>
        </w:div>
        <w:div w:id="2054039571">
          <w:marLeft w:val="640"/>
          <w:marRight w:val="0"/>
          <w:marTop w:val="0"/>
          <w:marBottom w:val="0"/>
          <w:divBdr>
            <w:top w:val="none" w:sz="0" w:space="0" w:color="auto"/>
            <w:left w:val="none" w:sz="0" w:space="0" w:color="auto"/>
            <w:bottom w:val="none" w:sz="0" w:space="0" w:color="auto"/>
            <w:right w:val="none" w:sz="0" w:space="0" w:color="auto"/>
          </w:divBdr>
        </w:div>
        <w:div w:id="1873952515">
          <w:marLeft w:val="640"/>
          <w:marRight w:val="0"/>
          <w:marTop w:val="0"/>
          <w:marBottom w:val="0"/>
          <w:divBdr>
            <w:top w:val="none" w:sz="0" w:space="0" w:color="auto"/>
            <w:left w:val="none" w:sz="0" w:space="0" w:color="auto"/>
            <w:bottom w:val="none" w:sz="0" w:space="0" w:color="auto"/>
            <w:right w:val="none" w:sz="0" w:space="0" w:color="auto"/>
          </w:divBdr>
        </w:div>
        <w:div w:id="1835798931">
          <w:marLeft w:val="640"/>
          <w:marRight w:val="0"/>
          <w:marTop w:val="0"/>
          <w:marBottom w:val="0"/>
          <w:divBdr>
            <w:top w:val="none" w:sz="0" w:space="0" w:color="auto"/>
            <w:left w:val="none" w:sz="0" w:space="0" w:color="auto"/>
            <w:bottom w:val="none" w:sz="0" w:space="0" w:color="auto"/>
            <w:right w:val="none" w:sz="0" w:space="0" w:color="auto"/>
          </w:divBdr>
        </w:div>
        <w:div w:id="803891647">
          <w:marLeft w:val="640"/>
          <w:marRight w:val="0"/>
          <w:marTop w:val="0"/>
          <w:marBottom w:val="0"/>
          <w:divBdr>
            <w:top w:val="none" w:sz="0" w:space="0" w:color="auto"/>
            <w:left w:val="none" w:sz="0" w:space="0" w:color="auto"/>
            <w:bottom w:val="none" w:sz="0" w:space="0" w:color="auto"/>
            <w:right w:val="none" w:sz="0" w:space="0" w:color="auto"/>
          </w:divBdr>
        </w:div>
        <w:div w:id="1844733829">
          <w:marLeft w:val="640"/>
          <w:marRight w:val="0"/>
          <w:marTop w:val="0"/>
          <w:marBottom w:val="0"/>
          <w:divBdr>
            <w:top w:val="none" w:sz="0" w:space="0" w:color="auto"/>
            <w:left w:val="none" w:sz="0" w:space="0" w:color="auto"/>
            <w:bottom w:val="none" w:sz="0" w:space="0" w:color="auto"/>
            <w:right w:val="none" w:sz="0" w:space="0" w:color="auto"/>
          </w:divBdr>
        </w:div>
        <w:div w:id="1950576756">
          <w:marLeft w:val="640"/>
          <w:marRight w:val="0"/>
          <w:marTop w:val="0"/>
          <w:marBottom w:val="0"/>
          <w:divBdr>
            <w:top w:val="none" w:sz="0" w:space="0" w:color="auto"/>
            <w:left w:val="none" w:sz="0" w:space="0" w:color="auto"/>
            <w:bottom w:val="none" w:sz="0" w:space="0" w:color="auto"/>
            <w:right w:val="none" w:sz="0" w:space="0" w:color="auto"/>
          </w:divBdr>
        </w:div>
        <w:div w:id="730692666">
          <w:marLeft w:val="640"/>
          <w:marRight w:val="0"/>
          <w:marTop w:val="0"/>
          <w:marBottom w:val="0"/>
          <w:divBdr>
            <w:top w:val="none" w:sz="0" w:space="0" w:color="auto"/>
            <w:left w:val="none" w:sz="0" w:space="0" w:color="auto"/>
            <w:bottom w:val="none" w:sz="0" w:space="0" w:color="auto"/>
            <w:right w:val="none" w:sz="0" w:space="0" w:color="auto"/>
          </w:divBdr>
        </w:div>
        <w:div w:id="1509640198">
          <w:marLeft w:val="640"/>
          <w:marRight w:val="0"/>
          <w:marTop w:val="0"/>
          <w:marBottom w:val="0"/>
          <w:divBdr>
            <w:top w:val="none" w:sz="0" w:space="0" w:color="auto"/>
            <w:left w:val="none" w:sz="0" w:space="0" w:color="auto"/>
            <w:bottom w:val="none" w:sz="0" w:space="0" w:color="auto"/>
            <w:right w:val="none" w:sz="0" w:space="0" w:color="auto"/>
          </w:divBdr>
        </w:div>
        <w:div w:id="1026171385">
          <w:marLeft w:val="640"/>
          <w:marRight w:val="0"/>
          <w:marTop w:val="0"/>
          <w:marBottom w:val="0"/>
          <w:divBdr>
            <w:top w:val="none" w:sz="0" w:space="0" w:color="auto"/>
            <w:left w:val="none" w:sz="0" w:space="0" w:color="auto"/>
            <w:bottom w:val="none" w:sz="0" w:space="0" w:color="auto"/>
            <w:right w:val="none" w:sz="0" w:space="0" w:color="auto"/>
          </w:divBdr>
        </w:div>
        <w:div w:id="1524245808">
          <w:marLeft w:val="640"/>
          <w:marRight w:val="0"/>
          <w:marTop w:val="0"/>
          <w:marBottom w:val="0"/>
          <w:divBdr>
            <w:top w:val="none" w:sz="0" w:space="0" w:color="auto"/>
            <w:left w:val="none" w:sz="0" w:space="0" w:color="auto"/>
            <w:bottom w:val="none" w:sz="0" w:space="0" w:color="auto"/>
            <w:right w:val="none" w:sz="0" w:space="0" w:color="auto"/>
          </w:divBdr>
        </w:div>
        <w:div w:id="1060834669">
          <w:marLeft w:val="640"/>
          <w:marRight w:val="0"/>
          <w:marTop w:val="0"/>
          <w:marBottom w:val="0"/>
          <w:divBdr>
            <w:top w:val="none" w:sz="0" w:space="0" w:color="auto"/>
            <w:left w:val="none" w:sz="0" w:space="0" w:color="auto"/>
            <w:bottom w:val="none" w:sz="0" w:space="0" w:color="auto"/>
            <w:right w:val="none" w:sz="0" w:space="0" w:color="auto"/>
          </w:divBdr>
        </w:div>
        <w:div w:id="330066434">
          <w:marLeft w:val="640"/>
          <w:marRight w:val="0"/>
          <w:marTop w:val="0"/>
          <w:marBottom w:val="0"/>
          <w:divBdr>
            <w:top w:val="none" w:sz="0" w:space="0" w:color="auto"/>
            <w:left w:val="none" w:sz="0" w:space="0" w:color="auto"/>
            <w:bottom w:val="none" w:sz="0" w:space="0" w:color="auto"/>
            <w:right w:val="none" w:sz="0" w:space="0" w:color="auto"/>
          </w:divBdr>
        </w:div>
        <w:div w:id="2052268750">
          <w:marLeft w:val="640"/>
          <w:marRight w:val="0"/>
          <w:marTop w:val="0"/>
          <w:marBottom w:val="0"/>
          <w:divBdr>
            <w:top w:val="none" w:sz="0" w:space="0" w:color="auto"/>
            <w:left w:val="none" w:sz="0" w:space="0" w:color="auto"/>
            <w:bottom w:val="none" w:sz="0" w:space="0" w:color="auto"/>
            <w:right w:val="none" w:sz="0" w:space="0" w:color="auto"/>
          </w:divBdr>
        </w:div>
        <w:div w:id="1272395325">
          <w:marLeft w:val="640"/>
          <w:marRight w:val="0"/>
          <w:marTop w:val="0"/>
          <w:marBottom w:val="0"/>
          <w:divBdr>
            <w:top w:val="none" w:sz="0" w:space="0" w:color="auto"/>
            <w:left w:val="none" w:sz="0" w:space="0" w:color="auto"/>
            <w:bottom w:val="none" w:sz="0" w:space="0" w:color="auto"/>
            <w:right w:val="none" w:sz="0" w:space="0" w:color="auto"/>
          </w:divBdr>
        </w:div>
        <w:div w:id="1428573636">
          <w:marLeft w:val="640"/>
          <w:marRight w:val="0"/>
          <w:marTop w:val="0"/>
          <w:marBottom w:val="0"/>
          <w:divBdr>
            <w:top w:val="none" w:sz="0" w:space="0" w:color="auto"/>
            <w:left w:val="none" w:sz="0" w:space="0" w:color="auto"/>
            <w:bottom w:val="none" w:sz="0" w:space="0" w:color="auto"/>
            <w:right w:val="none" w:sz="0" w:space="0" w:color="auto"/>
          </w:divBdr>
        </w:div>
        <w:div w:id="1696496044">
          <w:marLeft w:val="640"/>
          <w:marRight w:val="0"/>
          <w:marTop w:val="0"/>
          <w:marBottom w:val="0"/>
          <w:divBdr>
            <w:top w:val="none" w:sz="0" w:space="0" w:color="auto"/>
            <w:left w:val="none" w:sz="0" w:space="0" w:color="auto"/>
            <w:bottom w:val="none" w:sz="0" w:space="0" w:color="auto"/>
            <w:right w:val="none" w:sz="0" w:space="0" w:color="auto"/>
          </w:divBdr>
        </w:div>
        <w:div w:id="1862236138">
          <w:marLeft w:val="640"/>
          <w:marRight w:val="0"/>
          <w:marTop w:val="0"/>
          <w:marBottom w:val="0"/>
          <w:divBdr>
            <w:top w:val="none" w:sz="0" w:space="0" w:color="auto"/>
            <w:left w:val="none" w:sz="0" w:space="0" w:color="auto"/>
            <w:bottom w:val="none" w:sz="0" w:space="0" w:color="auto"/>
            <w:right w:val="none" w:sz="0" w:space="0" w:color="auto"/>
          </w:divBdr>
        </w:div>
        <w:div w:id="71121263">
          <w:marLeft w:val="640"/>
          <w:marRight w:val="0"/>
          <w:marTop w:val="0"/>
          <w:marBottom w:val="0"/>
          <w:divBdr>
            <w:top w:val="none" w:sz="0" w:space="0" w:color="auto"/>
            <w:left w:val="none" w:sz="0" w:space="0" w:color="auto"/>
            <w:bottom w:val="none" w:sz="0" w:space="0" w:color="auto"/>
            <w:right w:val="none" w:sz="0" w:space="0" w:color="auto"/>
          </w:divBdr>
        </w:div>
        <w:div w:id="1692418561">
          <w:marLeft w:val="640"/>
          <w:marRight w:val="0"/>
          <w:marTop w:val="0"/>
          <w:marBottom w:val="0"/>
          <w:divBdr>
            <w:top w:val="none" w:sz="0" w:space="0" w:color="auto"/>
            <w:left w:val="none" w:sz="0" w:space="0" w:color="auto"/>
            <w:bottom w:val="none" w:sz="0" w:space="0" w:color="auto"/>
            <w:right w:val="none" w:sz="0" w:space="0" w:color="auto"/>
          </w:divBdr>
        </w:div>
        <w:div w:id="1207371786">
          <w:marLeft w:val="640"/>
          <w:marRight w:val="0"/>
          <w:marTop w:val="0"/>
          <w:marBottom w:val="0"/>
          <w:divBdr>
            <w:top w:val="none" w:sz="0" w:space="0" w:color="auto"/>
            <w:left w:val="none" w:sz="0" w:space="0" w:color="auto"/>
            <w:bottom w:val="none" w:sz="0" w:space="0" w:color="auto"/>
            <w:right w:val="none" w:sz="0" w:space="0" w:color="auto"/>
          </w:divBdr>
        </w:div>
        <w:div w:id="47342162">
          <w:marLeft w:val="640"/>
          <w:marRight w:val="0"/>
          <w:marTop w:val="0"/>
          <w:marBottom w:val="0"/>
          <w:divBdr>
            <w:top w:val="none" w:sz="0" w:space="0" w:color="auto"/>
            <w:left w:val="none" w:sz="0" w:space="0" w:color="auto"/>
            <w:bottom w:val="none" w:sz="0" w:space="0" w:color="auto"/>
            <w:right w:val="none" w:sz="0" w:space="0" w:color="auto"/>
          </w:divBdr>
        </w:div>
        <w:div w:id="227694289">
          <w:marLeft w:val="640"/>
          <w:marRight w:val="0"/>
          <w:marTop w:val="0"/>
          <w:marBottom w:val="0"/>
          <w:divBdr>
            <w:top w:val="none" w:sz="0" w:space="0" w:color="auto"/>
            <w:left w:val="none" w:sz="0" w:space="0" w:color="auto"/>
            <w:bottom w:val="none" w:sz="0" w:space="0" w:color="auto"/>
            <w:right w:val="none" w:sz="0" w:space="0" w:color="auto"/>
          </w:divBdr>
        </w:div>
        <w:div w:id="934636629">
          <w:marLeft w:val="640"/>
          <w:marRight w:val="0"/>
          <w:marTop w:val="0"/>
          <w:marBottom w:val="0"/>
          <w:divBdr>
            <w:top w:val="none" w:sz="0" w:space="0" w:color="auto"/>
            <w:left w:val="none" w:sz="0" w:space="0" w:color="auto"/>
            <w:bottom w:val="none" w:sz="0" w:space="0" w:color="auto"/>
            <w:right w:val="none" w:sz="0" w:space="0" w:color="auto"/>
          </w:divBdr>
        </w:div>
        <w:div w:id="264121786">
          <w:marLeft w:val="640"/>
          <w:marRight w:val="0"/>
          <w:marTop w:val="0"/>
          <w:marBottom w:val="0"/>
          <w:divBdr>
            <w:top w:val="none" w:sz="0" w:space="0" w:color="auto"/>
            <w:left w:val="none" w:sz="0" w:space="0" w:color="auto"/>
            <w:bottom w:val="none" w:sz="0" w:space="0" w:color="auto"/>
            <w:right w:val="none" w:sz="0" w:space="0" w:color="auto"/>
          </w:divBdr>
        </w:div>
        <w:div w:id="1171919134">
          <w:marLeft w:val="640"/>
          <w:marRight w:val="0"/>
          <w:marTop w:val="0"/>
          <w:marBottom w:val="0"/>
          <w:divBdr>
            <w:top w:val="none" w:sz="0" w:space="0" w:color="auto"/>
            <w:left w:val="none" w:sz="0" w:space="0" w:color="auto"/>
            <w:bottom w:val="none" w:sz="0" w:space="0" w:color="auto"/>
            <w:right w:val="none" w:sz="0" w:space="0" w:color="auto"/>
          </w:divBdr>
        </w:div>
        <w:div w:id="1040786989">
          <w:marLeft w:val="640"/>
          <w:marRight w:val="0"/>
          <w:marTop w:val="0"/>
          <w:marBottom w:val="0"/>
          <w:divBdr>
            <w:top w:val="none" w:sz="0" w:space="0" w:color="auto"/>
            <w:left w:val="none" w:sz="0" w:space="0" w:color="auto"/>
            <w:bottom w:val="none" w:sz="0" w:space="0" w:color="auto"/>
            <w:right w:val="none" w:sz="0" w:space="0" w:color="auto"/>
          </w:divBdr>
        </w:div>
        <w:div w:id="491143397">
          <w:marLeft w:val="640"/>
          <w:marRight w:val="0"/>
          <w:marTop w:val="0"/>
          <w:marBottom w:val="0"/>
          <w:divBdr>
            <w:top w:val="none" w:sz="0" w:space="0" w:color="auto"/>
            <w:left w:val="none" w:sz="0" w:space="0" w:color="auto"/>
            <w:bottom w:val="none" w:sz="0" w:space="0" w:color="auto"/>
            <w:right w:val="none" w:sz="0" w:space="0" w:color="auto"/>
          </w:divBdr>
        </w:div>
        <w:div w:id="809370803">
          <w:marLeft w:val="640"/>
          <w:marRight w:val="0"/>
          <w:marTop w:val="0"/>
          <w:marBottom w:val="0"/>
          <w:divBdr>
            <w:top w:val="none" w:sz="0" w:space="0" w:color="auto"/>
            <w:left w:val="none" w:sz="0" w:space="0" w:color="auto"/>
            <w:bottom w:val="none" w:sz="0" w:space="0" w:color="auto"/>
            <w:right w:val="none" w:sz="0" w:space="0" w:color="auto"/>
          </w:divBdr>
        </w:div>
        <w:div w:id="1612278729">
          <w:marLeft w:val="640"/>
          <w:marRight w:val="0"/>
          <w:marTop w:val="0"/>
          <w:marBottom w:val="0"/>
          <w:divBdr>
            <w:top w:val="none" w:sz="0" w:space="0" w:color="auto"/>
            <w:left w:val="none" w:sz="0" w:space="0" w:color="auto"/>
            <w:bottom w:val="none" w:sz="0" w:space="0" w:color="auto"/>
            <w:right w:val="none" w:sz="0" w:space="0" w:color="auto"/>
          </w:divBdr>
        </w:div>
        <w:div w:id="474377824">
          <w:marLeft w:val="640"/>
          <w:marRight w:val="0"/>
          <w:marTop w:val="0"/>
          <w:marBottom w:val="0"/>
          <w:divBdr>
            <w:top w:val="none" w:sz="0" w:space="0" w:color="auto"/>
            <w:left w:val="none" w:sz="0" w:space="0" w:color="auto"/>
            <w:bottom w:val="none" w:sz="0" w:space="0" w:color="auto"/>
            <w:right w:val="none" w:sz="0" w:space="0" w:color="auto"/>
          </w:divBdr>
        </w:div>
        <w:div w:id="303776339">
          <w:marLeft w:val="640"/>
          <w:marRight w:val="0"/>
          <w:marTop w:val="0"/>
          <w:marBottom w:val="0"/>
          <w:divBdr>
            <w:top w:val="none" w:sz="0" w:space="0" w:color="auto"/>
            <w:left w:val="none" w:sz="0" w:space="0" w:color="auto"/>
            <w:bottom w:val="none" w:sz="0" w:space="0" w:color="auto"/>
            <w:right w:val="none" w:sz="0" w:space="0" w:color="auto"/>
          </w:divBdr>
        </w:div>
        <w:div w:id="31199265">
          <w:marLeft w:val="640"/>
          <w:marRight w:val="0"/>
          <w:marTop w:val="0"/>
          <w:marBottom w:val="0"/>
          <w:divBdr>
            <w:top w:val="none" w:sz="0" w:space="0" w:color="auto"/>
            <w:left w:val="none" w:sz="0" w:space="0" w:color="auto"/>
            <w:bottom w:val="none" w:sz="0" w:space="0" w:color="auto"/>
            <w:right w:val="none" w:sz="0" w:space="0" w:color="auto"/>
          </w:divBdr>
        </w:div>
        <w:div w:id="1073820249">
          <w:marLeft w:val="640"/>
          <w:marRight w:val="0"/>
          <w:marTop w:val="0"/>
          <w:marBottom w:val="0"/>
          <w:divBdr>
            <w:top w:val="none" w:sz="0" w:space="0" w:color="auto"/>
            <w:left w:val="none" w:sz="0" w:space="0" w:color="auto"/>
            <w:bottom w:val="none" w:sz="0" w:space="0" w:color="auto"/>
            <w:right w:val="none" w:sz="0" w:space="0" w:color="auto"/>
          </w:divBdr>
        </w:div>
        <w:div w:id="587693880">
          <w:marLeft w:val="640"/>
          <w:marRight w:val="0"/>
          <w:marTop w:val="0"/>
          <w:marBottom w:val="0"/>
          <w:divBdr>
            <w:top w:val="none" w:sz="0" w:space="0" w:color="auto"/>
            <w:left w:val="none" w:sz="0" w:space="0" w:color="auto"/>
            <w:bottom w:val="none" w:sz="0" w:space="0" w:color="auto"/>
            <w:right w:val="none" w:sz="0" w:space="0" w:color="auto"/>
          </w:divBdr>
        </w:div>
        <w:div w:id="977417114">
          <w:marLeft w:val="640"/>
          <w:marRight w:val="0"/>
          <w:marTop w:val="0"/>
          <w:marBottom w:val="0"/>
          <w:divBdr>
            <w:top w:val="none" w:sz="0" w:space="0" w:color="auto"/>
            <w:left w:val="none" w:sz="0" w:space="0" w:color="auto"/>
            <w:bottom w:val="none" w:sz="0" w:space="0" w:color="auto"/>
            <w:right w:val="none" w:sz="0" w:space="0" w:color="auto"/>
          </w:divBdr>
        </w:div>
        <w:div w:id="875190800">
          <w:marLeft w:val="640"/>
          <w:marRight w:val="0"/>
          <w:marTop w:val="0"/>
          <w:marBottom w:val="0"/>
          <w:divBdr>
            <w:top w:val="none" w:sz="0" w:space="0" w:color="auto"/>
            <w:left w:val="none" w:sz="0" w:space="0" w:color="auto"/>
            <w:bottom w:val="none" w:sz="0" w:space="0" w:color="auto"/>
            <w:right w:val="none" w:sz="0" w:space="0" w:color="auto"/>
          </w:divBdr>
        </w:div>
        <w:div w:id="1188522105">
          <w:marLeft w:val="640"/>
          <w:marRight w:val="0"/>
          <w:marTop w:val="0"/>
          <w:marBottom w:val="0"/>
          <w:divBdr>
            <w:top w:val="none" w:sz="0" w:space="0" w:color="auto"/>
            <w:left w:val="none" w:sz="0" w:space="0" w:color="auto"/>
            <w:bottom w:val="none" w:sz="0" w:space="0" w:color="auto"/>
            <w:right w:val="none" w:sz="0" w:space="0" w:color="auto"/>
          </w:divBdr>
        </w:div>
        <w:div w:id="70469377">
          <w:marLeft w:val="640"/>
          <w:marRight w:val="0"/>
          <w:marTop w:val="0"/>
          <w:marBottom w:val="0"/>
          <w:divBdr>
            <w:top w:val="none" w:sz="0" w:space="0" w:color="auto"/>
            <w:left w:val="none" w:sz="0" w:space="0" w:color="auto"/>
            <w:bottom w:val="none" w:sz="0" w:space="0" w:color="auto"/>
            <w:right w:val="none" w:sz="0" w:space="0" w:color="auto"/>
          </w:divBdr>
        </w:div>
        <w:div w:id="2127193049">
          <w:marLeft w:val="640"/>
          <w:marRight w:val="0"/>
          <w:marTop w:val="0"/>
          <w:marBottom w:val="0"/>
          <w:divBdr>
            <w:top w:val="none" w:sz="0" w:space="0" w:color="auto"/>
            <w:left w:val="none" w:sz="0" w:space="0" w:color="auto"/>
            <w:bottom w:val="none" w:sz="0" w:space="0" w:color="auto"/>
            <w:right w:val="none" w:sz="0" w:space="0" w:color="auto"/>
          </w:divBdr>
        </w:div>
        <w:div w:id="703334967">
          <w:marLeft w:val="640"/>
          <w:marRight w:val="0"/>
          <w:marTop w:val="0"/>
          <w:marBottom w:val="0"/>
          <w:divBdr>
            <w:top w:val="none" w:sz="0" w:space="0" w:color="auto"/>
            <w:left w:val="none" w:sz="0" w:space="0" w:color="auto"/>
            <w:bottom w:val="none" w:sz="0" w:space="0" w:color="auto"/>
            <w:right w:val="none" w:sz="0" w:space="0" w:color="auto"/>
          </w:divBdr>
        </w:div>
        <w:div w:id="1493138301">
          <w:marLeft w:val="640"/>
          <w:marRight w:val="0"/>
          <w:marTop w:val="0"/>
          <w:marBottom w:val="0"/>
          <w:divBdr>
            <w:top w:val="none" w:sz="0" w:space="0" w:color="auto"/>
            <w:left w:val="none" w:sz="0" w:space="0" w:color="auto"/>
            <w:bottom w:val="none" w:sz="0" w:space="0" w:color="auto"/>
            <w:right w:val="none" w:sz="0" w:space="0" w:color="auto"/>
          </w:divBdr>
        </w:div>
        <w:div w:id="554588346">
          <w:marLeft w:val="640"/>
          <w:marRight w:val="0"/>
          <w:marTop w:val="0"/>
          <w:marBottom w:val="0"/>
          <w:divBdr>
            <w:top w:val="none" w:sz="0" w:space="0" w:color="auto"/>
            <w:left w:val="none" w:sz="0" w:space="0" w:color="auto"/>
            <w:bottom w:val="none" w:sz="0" w:space="0" w:color="auto"/>
            <w:right w:val="none" w:sz="0" w:space="0" w:color="auto"/>
          </w:divBdr>
        </w:div>
        <w:div w:id="1859276595">
          <w:marLeft w:val="640"/>
          <w:marRight w:val="0"/>
          <w:marTop w:val="0"/>
          <w:marBottom w:val="0"/>
          <w:divBdr>
            <w:top w:val="none" w:sz="0" w:space="0" w:color="auto"/>
            <w:left w:val="none" w:sz="0" w:space="0" w:color="auto"/>
            <w:bottom w:val="none" w:sz="0" w:space="0" w:color="auto"/>
            <w:right w:val="none" w:sz="0" w:space="0" w:color="auto"/>
          </w:divBdr>
        </w:div>
        <w:div w:id="89013211">
          <w:marLeft w:val="640"/>
          <w:marRight w:val="0"/>
          <w:marTop w:val="0"/>
          <w:marBottom w:val="0"/>
          <w:divBdr>
            <w:top w:val="none" w:sz="0" w:space="0" w:color="auto"/>
            <w:left w:val="none" w:sz="0" w:space="0" w:color="auto"/>
            <w:bottom w:val="none" w:sz="0" w:space="0" w:color="auto"/>
            <w:right w:val="none" w:sz="0" w:space="0" w:color="auto"/>
          </w:divBdr>
        </w:div>
        <w:div w:id="1553342775">
          <w:marLeft w:val="640"/>
          <w:marRight w:val="0"/>
          <w:marTop w:val="0"/>
          <w:marBottom w:val="0"/>
          <w:divBdr>
            <w:top w:val="none" w:sz="0" w:space="0" w:color="auto"/>
            <w:left w:val="none" w:sz="0" w:space="0" w:color="auto"/>
            <w:bottom w:val="none" w:sz="0" w:space="0" w:color="auto"/>
            <w:right w:val="none" w:sz="0" w:space="0" w:color="auto"/>
          </w:divBdr>
        </w:div>
        <w:div w:id="1243224159">
          <w:marLeft w:val="640"/>
          <w:marRight w:val="0"/>
          <w:marTop w:val="0"/>
          <w:marBottom w:val="0"/>
          <w:divBdr>
            <w:top w:val="none" w:sz="0" w:space="0" w:color="auto"/>
            <w:left w:val="none" w:sz="0" w:space="0" w:color="auto"/>
            <w:bottom w:val="none" w:sz="0" w:space="0" w:color="auto"/>
            <w:right w:val="none" w:sz="0" w:space="0" w:color="auto"/>
          </w:divBdr>
        </w:div>
        <w:div w:id="343869274">
          <w:marLeft w:val="640"/>
          <w:marRight w:val="0"/>
          <w:marTop w:val="0"/>
          <w:marBottom w:val="0"/>
          <w:divBdr>
            <w:top w:val="none" w:sz="0" w:space="0" w:color="auto"/>
            <w:left w:val="none" w:sz="0" w:space="0" w:color="auto"/>
            <w:bottom w:val="none" w:sz="0" w:space="0" w:color="auto"/>
            <w:right w:val="none" w:sz="0" w:space="0" w:color="auto"/>
          </w:divBdr>
        </w:div>
        <w:div w:id="411582966">
          <w:marLeft w:val="640"/>
          <w:marRight w:val="0"/>
          <w:marTop w:val="0"/>
          <w:marBottom w:val="0"/>
          <w:divBdr>
            <w:top w:val="none" w:sz="0" w:space="0" w:color="auto"/>
            <w:left w:val="none" w:sz="0" w:space="0" w:color="auto"/>
            <w:bottom w:val="none" w:sz="0" w:space="0" w:color="auto"/>
            <w:right w:val="none" w:sz="0" w:space="0" w:color="auto"/>
          </w:divBdr>
        </w:div>
        <w:div w:id="187565510">
          <w:marLeft w:val="640"/>
          <w:marRight w:val="0"/>
          <w:marTop w:val="0"/>
          <w:marBottom w:val="0"/>
          <w:divBdr>
            <w:top w:val="none" w:sz="0" w:space="0" w:color="auto"/>
            <w:left w:val="none" w:sz="0" w:space="0" w:color="auto"/>
            <w:bottom w:val="none" w:sz="0" w:space="0" w:color="auto"/>
            <w:right w:val="none" w:sz="0" w:space="0" w:color="auto"/>
          </w:divBdr>
        </w:div>
        <w:div w:id="1990596046">
          <w:marLeft w:val="640"/>
          <w:marRight w:val="0"/>
          <w:marTop w:val="0"/>
          <w:marBottom w:val="0"/>
          <w:divBdr>
            <w:top w:val="none" w:sz="0" w:space="0" w:color="auto"/>
            <w:left w:val="none" w:sz="0" w:space="0" w:color="auto"/>
            <w:bottom w:val="none" w:sz="0" w:space="0" w:color="auto"/>
            <w:right w:val="none" w:sz="0" w:space="0" w:color="auto"/>
          </w:divBdr>
        </w:div>
        <w:div w:id="168721216">
          <w:marLeft w:val="640"/>
          <w:marRight w:val="0"/>
          <w:marTop w:val="0"/>
          <w:marBottom w:val="0"/>
          <w:divBdr>
            <w:top w:val="none" w:sz="0" w:space="0" w:color="auto"/>
            <w:left w:val="none" w:sz="0" w:space="0" w:color="auto"/>
            <w:bottom w:val="none" w:sz="0" w:space="0" w:color="auto"/>
            <w:right w:val="none" w:sz="0" w:space="0" w:color="auto"/>
          </w:divBdr>
        </w:div>
        <w:div w:id="2119449269">
          <w:marLeft w:val="640"/>
          <w:marRight w:val="0"/>
          <w:marTop w:val="0"/>
          <w:marBottom w:val="0"/>
          <w:divBdr>
            <w:top w:val="none" w:sz="0" w:space="0" w:color="auto"/>
            <w:left w:val="none" w:sz="0" w:space="0" w:color="auto"/>
            <w:bottom w:val="none" w:sz="0" w:space="0" w:color="auto"/>
            <w:right w:val="none" w:sz="0" w:space="0" w:color="auto"/>
          </w:divBdr>
        </w:div>
        <w:div w:id="1270043556">
          <w:marLeft w:val="640"/>
          <w:marRight w:val="0"/>
          <w:marTop w:val="0"/>
          <w:marBottom w:val="0"/>
          <w:divBdr>
            <w:top w:val="none" w:sz="0" w:space="0" w:color="auto"/>
            <w:left w:val="none" w:sz="0" w:space="0" w:color="auto"/>
            <w:bottom w:val="none" w:sz="0" w:space="0" w:color="auto"/>
            <w:right w:val="none" w:sz="0" w:space="0" w:color="auto"/>
          </w:divBdr>
        </w:div>
        <w:div w:id="1812749097">
          <w:marLeft w:val="640"/>
          <w:marRight w:val="0"/>
          <w:marTop w:val="0"/>
          <w:marBottom w:val="0"/>
          <w:divBdr>
            <w:top w:val="none" w:sz="0" w:space="0" w:color="auto"/>
            <w:left w:val="none" w:sz="0" w:space="0" w:color="auto"/>
            <w:bottom w:val="none" w:sz="0" w:space="0" w:color="auto"/>
            <w:right w:val="none" w:sz="0" w:space="0" w:color="auto"/>
          </w:divBdr>
        </w:div>
        <w:div w:id="1721788157">
          <w:marLeft w:val="640"/>
          <w:marRight w:val="0"/>
          <w:marTop w:val="0"/>
          <w:marBottom w:val="0"/>
          <w:divBdr>
            <w:top w:val="none" w:sz="0" w:space="0" w:color="auto"/>
            <w:left w:val="none" w:sz="0" w:space="0" w:color="auto"/>
            <w:bottom w:val="none" w:sz="0" w:space="0" w:color="auto"/>
            <w:right w:val="none" w:sz="0" w:space="0" w:color="auto"/>
          </w:divBdr>
        </w:div>
        <w:div w:id="368528438">
          <w:marLeft w:val="640"/>
          <w:marRight w:val="0"/>
          <w:marTop w:val="0"/>
          <w:marBottom w:val="0"/>
          <w:divBdr>
            <w:top w:val="none" w:sz="0" w:space="0" w:color="auto"/>
            <w:left w:val="none" w:sz="0" w:space="0" w:color="auto"/>
            <w:bottom w:val="none" w:sz="0" w:space="0" w:color="auto"/>
            <w:right w:val="none" w:sz="0" w:space="0" w:color="auto"/>
          </w:divBdr>
        </w:div>
        <w:div w:id="1328290239">
          <w:marLeft w:val="640"/>
          <w:marRight w:val="0"/>
          <w:marTop w:val="0"/>
          <w:marBottom w:val="0"/>
          <w:divBdr>
            <w:top w:val="none" w:sz="0" w:space="0" w:color="auto"/>
            <w:left w:val="none" w:sz="0" w:space="0" w:color="auto"/>
            <w:bottom w:val="none" w:sz="0" w:space="0" w:color="auto"/>
            <w:right w:val="none" w:sz="0" w:space="0" w:color="auto"/>
          </w:divBdr>
        </w:div>
        <w:div w:id="1096484620">
          <w:marLeft w:val="640"/>
          <w:marRight w:val="0"/>
          <w:marTop w:val="0"/>
          <w:marBottom w:val="0"/>
          <w:divBdr>
            <w:top w:val="none" w:sz="0" w:space="0" w:color="auto"/>
            <w:left w:val="none" w:sz="0" w:space="0" w:color="auto"/>
            <w:bottom w:val="none" w:sz="0" w:space="0" w:color="auto"/>
            <w:right w:val="none" w:sz="0" w:space="0" w:color="auto"/>
          </w:divBdr>
        </w:div>
        <w:div w:id="1661470098">
          <w:marLeft w:val="640"/>
          <w:marRight w:val="0"/>
          <w:marTop w:val="0"/>
          <w:marBottom w:val="0"/>
          <w:divBdr>
            <w:top w:val="none" w:sz="0" w:space="0" w:color="auto"/>
            <w:left w:val="none" w:sz="0" w:space="0" w:color="auto"/>
            <w:bottom w:val="none" w:sz="0" w:space="0" w:color="auto"/>
            <w:right w:val="none" w:sz="0" w:space="0" w:color="auto"/>
          </w:divBdr>
        </w:div>
        <w:div w:id="939026044">
          <w:marLeft w:val="640"/>
          <w:marRight w:val="0"/>
          <w:marTop w:val="0"/>
          <w:marBottom w:val="0"/>
          <w:divBdr>
            <w:top w:val="none" w:sz="0" w:space="0" w:color="auto"/>
            <w:left w:val="none" w:sz="0" w:space="0" w:color="auto"/>
            <w:bottom w:val="none" w:sz="0" w:space="0" w:color="auto"/>
            <w:right w:val="none" w:sz="0" w:space="0" w:color="auto"/>
          </w:divBdr>
        </w:div>
        <w:div w:id="1424448599">
          <w:marLeft w:val="640"/>
          <w:marRight w:val="0"/>
          <w:marTop w:val="0"/>
          <w:marBottom w:val="0"/>
          <w:divBdr>
            <w:top w:val="none" w:sz="0" w:space="0" w:color="auto"/>
            <w:left w:val="none" w:sz="0" w:space="0" w:color="auto"/>
            <w:bottom w:val="none" w:sz="0" w:space="0" w:color="auto"/>
            <w:right w:val="none" w:sz="0" w:space="0" w:color="auto"/>
          </w:divBdr>
        </w:div>
        <w:div w:id="176971768">
          <w:marLeft w:val="640"/>
          <w:marRight w:val="0"/>
          <w:marTop w:val="0"/>
          <w:marBottom w:val="0"/>
          <w:divBdr>
            <w:top w:val="none" w:sz="0" w:space="0" w:color="auto"/>
            <w:left w:val="none" w:sz="0" w:space="0" w:color="auto"/>
            <w:bottom w:val="none" w:sz="0" w:space="0" w:color="auto"/>
            <w:right w:val="none" w:sz="0" w:space="0" w:color="auto"/>
          </w:divBdr>
        </w:div>
        <w:div w:id="1221477247">
          <w:marLeft w:val="640"/>
          <w:marRight w:val="0"/>
          <w:marTop w:val="0"/>
          <w:marBottom w:val="0"/>
          <w:divBdr>
            <w:top w:val="none" w:sz="0" w:space="0" w:color="auto"/>
            <w:left w:val="none" w:sz="0" w:space="0" w:color="auto"/>
            <w:bottom w:val="none" w:sz="0" w:space="0" w:color="auto"/>
            <w:right w:val="none" w:sz="0" w:space="0" w:color="auto"/>
          </w:divBdr>
        </w:div>
        <w:div w:id="1990401349">
          <w:marLeft w:val="640"/>
          <w:marRight w:val="0"/>
          <w:marTop w:val="0"/>
          <w:marBottom w:val="0"/>
          <w:divBdr>
            <w:top w:val="none" w:sz="0" w:space="0" w:color="auto"/>
            <w:left w:val="none" w:sz="0" w:space="0" w:color="auto"/>
            <w:bottom w:val="none" w:sz="0" w:space="0" w:color="auto"/>
            <w:right w:val="none" w:sz="0" w:space="0" w:color="auto"/>
          </w:divBdr>
        </w:div>
        <w:div w:id="1626615596">
          <w:marLeft w:val="640"/>
          <w:marRight w:val="0"/>
          <w:marTop w:val="0"/>
          <w:marBottom w:val="0"/>
          <w:divBdr>
            <w:top w:val="none" w:sz="0" w:space="0" w:color="auto"/>
            <w:left w:val="none" w:sz="0" w:space="0" w:color="auto"/>
            <w:bottom w:val="none" w:sz="0" w:space="0" w:color="auto"/>
            <w:right w:val="none" w:sz="0" w:space="0" w:color="auto"/>
          </w:divBdr>
        </w:div>
        <w:div w:id="1003312395">
          <w:marLeft w:val="640"/>
          <w:marRight w:val="0"/>
          <w:marTop w:val="0"/>
          <w:marBottom w:val="0"/>
          <w:divBdr>
            <w:top w:val="none" w:sz="0" w:space="0" w:color="auto"/>
            <w:left w:val="none" w:sz="0" w:space="0" w:color="auto"/>
            <w:bottom w:val="none" w:sz="0" w:space="0" w:color="auto"/>
            <w:right w:val="none" w:sz="0" w:space="0" w:color="auto"/>
          </w:divBdr>
        </w:div>
        <w:div w:id="981349131">
          <w:marLeft w:val="640"/>
          <w:marRight w:val="0"/>
          <w:marTop w:val="0"/>
          <w:marBottom w:val="0"/>
          <w:divBdr>
            <w:top w:val="none" w:sz="0" w:space="0" w:color="auto"/>
            <w:left w:val="none" w:sz="0" w:space="0" w:color="auto"/>
            <w:bottom w:val="none" w:sz="0" w:space="0" w:color="auto"/>
            <w:right w:val="none" w:sz="0" w:space="0" w:color="auto"/>
          </w:divBdr>
        </w:div>
        <w:div w:id="1340425196">
          <w:marLeft w:val="640"/>
          <w:marRight w:val="0"/>
          <w:marTop w:val="0"/>
          <w:marBottom w:val="0"/>
          <w:divBdr>
            <w:top w:val="none" w:sz="0" w:space="0" w:color="auto"/>
            <w:left w:val="none" w:sz="0" w:space="0" w:color="auto"/>
            <w:bottom w:val="none" w:sz="0" w:space="0" w:color="auto"/>
            <w:right w:val="none" w:sz="0" w:space="0" w:color="auto"/>
          </w:divBdr>
        </w:div>
        <w:div w:id="1137797033">
          <w:marLeft w:val="640"/>
          <w:marRight w:val="0"/>
          <w:marTop w:val="0"/>
          <w:marBottom w:val="0"/>
          <w:divBdr>
            <w:top w:val="none" w:sz="0" w:space="0" w:color="auto"/>
            <w:left w:val="none" w:sz="0" w:space="0" w:color="auto"/>
            <w:bottom w:val="none" w:sz="0" w:space="0" w:color="auto"/>
            <w:right w:val="none" w:sz="0" w:space="0" w:color="auto"/>
          </w:divBdr>
        </w:div>
        <w:div w:id="1794713179">
          <w:marLeft w:val="640"/>
          <w:marRight w:val="0"/>
          <w:marTop w:val="0"/>
          <w:marBottom w:val="0"/>
          <w:divBdr>
            <w:top w:val="none" w:sz="0" w:space="0" w:color="auto"/>
            <w:left w:val="none" w:sz="0" w:space="0" w:color="auto"/>
            <w:bottom w:val="none" w:sz="0" w:space="0" w:color="auto"/>
            <w:right w:val="none" w:sz="0" w:space="0" w:color="auto"/>
          </w:divBdr>
        </w:div>
        <w:div w:id="373165726">
          <w:marLeft w:val="640"/>
          <w:marRight w:val="0"/>
          <w:marTop w:val="0"/>
          <w:marBottom w:val="0"/>
          <w:divBdr>
            <w:top w:val="none" w:sz="0" w:space="0" w:color="auto"/>
            <w:left w:val="none" w:sz="0" w:space="0" w:color="auto"/>
            <w:bottom w:val="none" w:sz="0" w:space="0" w:color="auto"/>
            <w:right w:val="none" w:sz="0" w:space="0" w:color="auto"/>
          </w:divBdr>
        </w:div>
        <w:div w:id="1548833879">
          <w:marLeft w:val="640"/>
          <w:marRight w:val="0"/>
          <w:marTop w:val="0"/>
          <w:marBottom w:val="0"/>
          <w:divBdr>
            <w:top w:val="none" w:sz="0" w:space="0" w:color="auto"/>
            <w:left w:val="none" w:sz="0" w:space="0" w:color="auto"/>
            <w:bottom w:val="none" w:sz="0" w:space="0" w:color="auto"/>
            <w:right w:val="none" w:sz="0" w:space="0" w:color="auto"/>
          </w:divBdr>
        </w:div>
        <w:div w:id="921992597">
          <w:marLeft w:val="640"/>
          <w:marRight w:val="0"/>
          <w:marTop w:val="0"/>
          <w:marBottom w:val="0"/>
          <w:divBdr>
            <w:top w:val="none" w:sz="0" w:space="0" w:color="auto"/>
            <w:left w:val="none" w:sz="0" w:space="0" w:color="auto"/>
            <w:bottom w:val="none" w:sz="0" w:space="0" w:color="auto"/>
            <w:right w:val="none" w:sz="0" w:space="0" w:color="auto"/>
          </w:divBdr>
        </w:div>
        <w:div w:id="1566524010">
          <w:marLeft w:val="640"/>
          <w:marRight w:val="0"/>
          <w:marTop w:val="0"/>
          <w:marBottom w:val="0"/>
          <w:divBdr>
            <w:top w:val="none" w:sz="0" w:space="0" w:color="auto"/>
            <w:left w:val="none" w:sz="0" w:space="0" w:color="auto"/>
            <w:bottom w:val="none" w:sz="0" w:space="0" w:color="auto"/>
            <w:right w:val="none" w:sz="0" w:space="0" w:color="auto"/>
          </w:divBdr>
        </w:div>
        <w:div w:id="2000885280">
          <w:marLeft w:val="640"/>
          <w:marRight w:val="0"/>
          <w:marTop w:val="0"/>
          <w:marBottom w:val="0"/>
          <w:divBdr>
            <w:top w:val="none" w:sz="0" w:space="0" w:color="auto"/>
            <w:left w:val="none" w:sz="0" w:space="0" w:color="auto"/>
            <w:bottom w:val="none" w:sz="0" w:space="0" w:color="auto"/>
            <w:right w:val="none" w:sz="0" w:space="0" w:color="auto"/>
          </w:divBdr>
        </w:div>
        <w:div w:id="1203787488">
          <w:marLeft w:val="640"/>
          <w:marRight w:val="0"/>
          <w:marTop w:val="0"/>
          <w:marBottom w:val="0"/>
          <w:divBdr>
            <w:top w:val="none" w:sz="0" w:space="0" w:color="auto"/>
            <w:left w:val="none" w:sz="0" w:space="0" w:color="auto"/>
            <w:bottom w:val="none" w:sz="0" w:space="0" w:color="auto"/>
            <w:right w:val="none" w:sz="0" w:space="0" w:color="auto"/>
          </w:divBdr>
        </w:div>
        <w:div w:id="1895071226">
          <w:marLeft w:val="640"/>
          <w:marRight w:val="0"/>
          <w:marTop w:val="0"/>
          <w:marBottom w:val="0"/>
          <w:divBdr>
            <w:top w:val="none" w:sz="0" w:space="0" w:color="auto"/>
            <w:left w:val="none" w:sz="0" w:space="0" w:color="auto"/>
            <w:bottom w:val="none" w:sz="0" w:space="0" w:color="auto"/>
            <w:right w:val="none" w:sz="0" w:space="0" w:color="auto"/>
          </w:divBdr>
        </w:div>
        <w:div w:id="31224906">
          <w:marLeft w:val="640"/>
          <w:marRight w:val="0"/>
          <w:marTop w:val="0"/>
          <w:marBottom w:val="0"/>
          <w:divBdr>
            <w:top w:val="none" w:sz="0" w:space="0" w:color="auto"/>
            <w:left w:val="none" w:sz="0" w:space="0" w:color="auto"/>
            <w:bottom w:val="none" w:sz="0" w:space="0" w:color="auto"/>
            <w:right w:val="none" w:sz="0" w:space="0" w:color="auto"/>
          </w:divBdr>
        </w:div>
        <w:div w:id="1836342369">
          <w:marLeft w:val="640"/>
          <w:marRight w:val="0"/>
          <w:marTop w:val="0"/>
          <w:marBottom w:val="0"/>
          <w:divBdr>
            <w:top w:val="none" w:sz="0" w:space="0" w:color="auto"/>
            <w:left w:val="none" w:sz="0" w:space="0" w:color="auto"/>
            <w:bottom w:val="none" w:sz="0" w:space="0" w:color="auto"/>
            <w:right w:val="none" w:sz="0" w:space="0" w:color="auto"/>
          </w:divBdr>
        </w:div>
        <w:div w:id="564416025">
          <w:marLeft w:val="640"/>
          <w:marRight w:val="0"/>
          <w:marTop w:val="0"/>
          <w:marBottom w:val="0"/>
          <w:divBdr>
            <w:top w:val="none" w:sz="0" w:space="0" w:color="auto"/>
            <w:left w:val="none" w:sz="0" w:space="0" w:color="auto"/>
            <w:bottom w:val="none" w:sz="0" w:space="0" w:color="auto"/>
            <w:right w:val="none" w:sz="0" w:space="0" w:color="auto"/>
          </w:divBdr>
        </w:div>
        <w:div w:id="1091269357">
          <w:marLeft w:val="640"/>
          <w:marRight w:val="0"/>
          <w:marTop w:val="0"/>
          <w:marBottom w:val="0"/>
          <w:divBdr>
            <w:top w:val="none" w:sz="0" w:space="0" w:color="auto"/>
            <w:left w:val="none" w:sz="0" w:space="0" w:color="auto"/>
            <w:bottom w:val="none" w:sz="0" w:space="0" w:color="auto"/>
            <w:right w:val="none" w:sz="0" w:space="0" w:color="auto"/>
          </w:divBdr>
        </w:div>
        <w:div w:id="693917352">
          <w:marLeft w:val="640"/>
          <w:marRight w:val="0"/>
          <w:marTop w:val="0"/>
          <w:marBottom w:val="0"/>
          <w:divBdr>
            <w:top w:val="none" w:sz="0" w:space="0" w:color="auto"/>
            <w:left w:val="none" w:sz="0" w:space="0" w:color="auto"/>
            <w:bottom w:val="none" w:sz="0" w:space="0" w:color="auto"/>
            <w:right w:val="none" w:sz="0" w:space="0" w:color="auto"/>
          </w:divBdr>
        </w:div>
        <w:div w:id="238903104">
          <w:marLeft w:val="640"/>
          <w:marRight w:val="0"/>
          <w:marTop w:val="0"/>
          <w:marBottom w:val="0"/>
          <w:divBdr>
            <w:top w:val="none" w:sz="0" w:space="0" w:color="auto"/>
            <w:left w:val="none" w:sz="0" w:space="0" w:color="auto"/>
            <w:bottom w:val="none" w:sz="0" w:space="0" w:color="auto"/>
            <w:right w:val="none" w:sz="0" w:space="0" w:color="auto"/>
          </w:divBdr>
        </w:div>
      </w:divsChild>
    </w:div>
    <w:div w:id="1001195812">
      <w:bodyDiv w:val="1"/>
      <w:marLeft w:val="0"/>
      <w:marRight w:val="0"/>
      <w:marTop w:val="0"/>
      <w:marBottom w:val="0"/>
      <w:divBdr>
        <w:top w:val="none" w:sz="0" w:space="0" w:color="auto"/>
        <w:left w:val="none" w:sz="0" w:space="0" w:color="auto"/>
        <w:bottom w:val="none" w:sz="0" w:space="0" w:color="auto"/>
        <w:right w:val="none" w:sz="0" w:space="0" w:color="auto"/>
      </w:divBdr>
    </w:div>
    <w:div w:id="1004548996">
      <w:bodyDiv w:val="1"/>
      <w:marLeft w:val="0"/>
      <w:marRight w:val="0"/>
      <w:marTop w:val="0"/>
      <w:marBottom w:val="0"/>
      <w:divBdr>
        <w:top w:val="none" w:sz="0" w:space="0" w:color="auto"/>
        <w:left w:val="none" w:sz="0" w:space="0" w:color="auto"/>
        <w:bottom w:val="none" w:sz="0" w:space="0" w:color="auto"/>
        <w:right w:val="none" w:sz="0" w:space="0" w:color="auto"/>
      </w:divBdr>
    </w:div>
    <w:div w:id="1005668307">
      <w:bodyDiv w:val="1"/>
      <w:marLeft w:val="0"/>
      <w:marRight w:val="0"/>
      <w:marTop w:val="0"/>
      <w:marBottom w:val="0"/>
      <w:divBdr>
        <w:top w:val="none" w:sz="0" w:space="0" w:color="auto"/>
        <w:left w:val="none" w:sz="0" w:space="0" w:color="auto"/>
        <w:bottom w:val="none" w:sz="0" w:space="0" w:color="auto"/>
        <w:right w:val="none" w:sz="0" w:space="0" w:color="auto"/>
      </w:divBdr>
      <w:divsChild>
        <w:div w:id="1495877196">
          <w:marLeft w:val="640"/>
          <w:marRight w:val="0"/>
          <w:marTop w:val="0"/>
          <w:marBottom w:val="0"/>
          <w:divBdr>
            <w:top w:val="none" w:sz="0" w:space="0" w:color="auto"/>
            <w:left w:val="none" w:sz="0" w:space="0" w:color="auto"/>
            <w:bottom w:val="none" w:sz="0" w:space="0" w:color="auto"/>
            <w:right w:val="none" w:sz="0" w:space="0" w:color="auto"/>
          </w:divBdr>
        </w:div>
        <w:div w:id="1789198677">
          <w:marLeft w:val="640"/>
          <w:marRight w:val="0"/>
          <w:marTop w:val="0"/>
          <w:marBottom w:val="0"/>
          <w:divBdr>
            <w:top w:val="none" w:sz="0" w:space="0" w:color="auto"/>
            <w:left w:val="none" w:sz="0" w:space="0" w:color="auto"/>
            <w:bottom w:val="none" w:sz="0" w:space="0" w:color="auto"/>
            <w:right w:val="none" w:sz="0" w:space="0" w:color="auto"/>
          </w:divBdr>
        </w:div>
        <w:div w:id="290553776">
          <w:marLeft w:val="640"/>
          <w:marRight w:val="0"/>
          <w:marTop w:val="0"/>
          <w:marBottom w:val="0"/>
          <w:divBdr>
            <w:top w:val="none" w:sz="0" w:space="0" w:color="auto"/>
            <w:left w:val="none" w:sz="0" w:space="0" w:color="auto"/>
            <w:bottom w:val="none" w:sz="0" w:space="0" w:color="auto"/>
            <w:right w:val="none" w:sz="0" w:space="0" w:color="auto"/>
          </w:divBdr>
        </w:div>
        <w:div w:id="569341080">
          <w:marLeft w:val="640"/>
          <w:marRight w:val="0"/>
          <w:marTop w:val="0"/>
          <w:marBottom w:val="0"/>
          <w:divBdr>
            <w:top w:val="none" w:sz="0" w:space="0" w:color="auto"/>
            <w:left w:val="none" w:sz="0" w:space="0" w:color="auto"/>
            <w:bottom w:val="none" w:sz="0" w:space="0" w:color="auto"/>
            <w:right w:val="none" w:sz="0" w:space="0" w:color="auto"/>
          </w:divBdr>
        </w:div>
        <w:div w:id="358311606">
          <w:marLeft w:val="640"/>
          <w:marRight w:val="0"/>
          <w:marTop w:val="0"/>
          <w:marBottom w:val="0"/>
          <w:divBdr>
            <w:top w:val="none" w:sz="0" w:space="0" w:color="auto"/>
            <w:left w:val="none" w:sz="0" w:space="0" w:color="auto"/>
            <w:bottom w:val="none" w:sz="0" w:space="0" w:color="auto"/>
            <w:right w:val="none" w:sz="0" w:space="0" w:color="auto"/>
          </w:divBdr>
        </w:div>
        <w:div w:id="2091536271">
          <w:marLeft w:val="640"/>
          <w:marRight w:val="0"/>
          <w:marTop w:val="0"/>
          <w:marBottom w:val="0"/>
          <w:divBdr>
            <w:top w:val="none" w:sz="0" w:space="0" w:color="auto"/>
            <w:left w:val="none" w:sz="0" w:space="0" w:color="auto"/>
            <w:bottom w:val="none" w:sz="0" w:space="0" w:color="auto"/>
            <w:right w:val="none" w:sz="0" w:space="0" w:color="auto"/>
          </w:divBdr>
        </w:div>
        <w:div w:id="891233834">
          <w:marLeft w:val="640"/>
          <w:marRight w:val="0"/>
          <w:marTop w:val="0"/>
          <w:marBottom w:val="0"/>
          <w:divBdr>
            <w:top w:val="none" w:sz="0" w:space="0" w:color="auto"/>
            <w:left w:val="none" w:sz="0" w:space="0" w:color="auto"/>
            <w:bottom w:val="none" w:sz="0" w:space="0" w:color="auto"/>
            <w:right w:val="none" w:sz="0" w:space="0" w:color="auto"/>
          </w:divBdr>
        </w:div>
        <w:div w:id="673341850">
          <w:marLeft w:val="640"/>
          <w:marRight w:val="0"/>
          <w:marTop w:val="0"/>
          <w:marBottom w:val="0"/>
          <w:divBdr>
            <w:top w:val="none" w:sz="0" w:space="0" w:color="auto"/>
            <w:left w:val="none" w:sz="0" w:space="0" w:color="auto"/>
            <w:bottom w:val="none" w:sz="0" w:space="0" w:color="auto"/>
            <w:right w:val="none" w:sz="0" w:space="0" w:color="auto"/>
          </w:divBdr>
        </w:div>
        <w:div w:id="1697074180">
          <w:marLeft w:val="640"/>
          <w:marRight w:val="0"/>
          <w:marTop w:val="0"/>
          <w:marBottom w:val="0"/>
          <w:divBdr>
            <w:top w:val="none" w:sz="0" w:space="0" w:color="auto"/>
            <w:left w:val="none" w:sz="0" w:space="0" w:color="auto"/>
            <w:bottom w:val="none" w:sz="0" w:space="0" w:color="auto"/>
            <w:right w:val="none" w:sz="0" w:space="0" w:color="auto"/>
          </w:divBdr>
        </w:div>
        <w:div w:id="1682707001">
          <w:marLeft w:val="640"/>
          <w:marRight w:val="0"/>
          <w:marTop w:val="0"/>
          <w:marBottom w:val="0"/>
          <w:divBdr>
            <w:top w:val="none" w:sz="0" w:space="0" w:color="auto"/>
            <w:left w:val="none" w:sz="0" w:space="0" w:color="auto"/>
            <w:bottom w:val="none" w:sz="0" w:space="0" w:color="auto"/>
            <w:right w:val="none" w:sz="0" w:space="0" w:color="auto"/>
          </w:divBdr>
        </w:div>
        <w:div w:id="566231833">
          <w:marLeft w:val="640"/>
          <w:marRight w:val="0"/>
          <w:marTop w:val="0"/>
          <w:marBottom w:val="0"/>
          <w:divBdr>
            <w:top w:val="none" w:sz="0" w:space="0" w:color="auto"/>
            <w:left w:val="none" w:sz="0" w:space="0" w:color="auto"/>
            <w:bottom w:val="none" w:sz="0" w:space="0" w:color="auto"/>
            <w:right w:val="none" w:sz="0" w:space="0" w:color="auto"/>
          </w:divBdr>
        </w:div>
        <w:div w:id="1643194900">
          <w:marLeft w:val="640"/>
          <w:marRight w:val="0"/>
          <w:marTop w:val="0"/>
          <w:marBottom w:val="0"/>
          <w:divBdr>
            <w:top w:val="none" w:sz="0" w:space="0" w:color="auto"/>
            <w:left w:val="none" w:sz="0" w:space="0" w:color="auto"/>
            <w:bottom w:val="none" w:sz="0" w:space="0" w:color="auto"/>
            <w:right w:val="none" w:sz="0" w:space="0" w:color="auto"/>
          </w:divBdr>
        </w:div>
        <w:div w:id="1322077340">
          <w:marLeft w:val="640"/>
          <w:marRight w:val="0"/>
          <w:marTop w:val="0"/>
          <w:marBottom w:val="0"/>
          <w:divBdr>
            <w:top w:val="none" w:sz="0" w:space="0" w:color="auto"/>
            <w:left w:val="none" w:sz="0" w:space="0" w:color="auto"/>
            <w:bottom w:val="none" w:sz="0" w:space="0" w:color="auto"/>
            <w:right w:val="none" w:sz="0" w:space="0" w:color="auto"/>
          </w:divBdr>
        </w:div>
        <w:div w:id="625235018">
          <w:marLeft w:val="640"/>
          <w:marRight w:val="0"/>
          <w:marTop w:val="0"/>
          <w:marBottom w:val="0"/>
          <w:divBdr>
            <w:top w:val="none" w:sz="0" w:space="0" w:color="auto"/>
            <w:left w:val="none" w:sz="0" w:space="0" w:color="auto"/>
            <w:bottom w:val="none" w:sz="0" w:space="0" w:color="auto"/>
            <w:right w:val="none" w:sz="0" w:space="0" w:color="auto"/>
          </w:divBdr>
        </w:div>
        <w:div w:id="1325167233">
          <w:marLeft w:val="640"/>
          <w:marRight w:val="0"/>
          <w:marTop w:val="0"/>
          <w:marBottom w:val="0"/>
          <w:divBdr>
            <w:top w:val="none" w:sz="0" w:space="0" w:color="auto"/>
            <w:left w:val="none" w:sz="0" w:space="0" w:color="auto"/>
            <w:bottom w:val="none" w:sz="0" w:space="0" w:color="auto"/>
            <w:right w:val="none" w:sz="0" w:space="0" w:color="auto"/>
          </w:divBdr>
        </w:div>
        <w:div w:id="2084180347">
          <w:marLeft w:val="640"/>
          <w:marRight w:val="0"/>
          <w:marTop w:val="0"/>
          <w:marBottom w:val="0"/>
          <w:divBdr>
            <w:top w:val="none" w:sz="0" w:space="0" w:color="auto"/>
            <w:left w:val="none" w:sz="0" w:space="0" w:color="auto"/>
            <w:bottom w:val="none" w:sz="0" w:space="0" w:color="auto"/>
            <w:right w:val="none" w:sz="0" w:space="0" w:color="auto"/>
          </w:divBdr>
        </w:div>
        <w:div w:id="606155194">
          <w:marLeft w:val="640"/>
          <w:marRight w:val="0"/>
          <w:marTop w:val="0"/>
          <w:marBottom w:val="0"/>
          <w:divBdr>
            <w:top w:val="none" w:sz="0" w:space="0" w:color="auto"/>
            <w:left w:val="none" w:sz="0" w:space="0" w:color="auto"/>
            <w:bottom w:val="none" w:sz="0" w:space="0" w:color="auto"/>
            <w:right w:val="none" w:sz="0" w:space="0" w:color="auto"/>
          </w:divBdr>
        </w:div>
        <w:div w:id="1058554785">
          <w:marLeft w:val="640"/>
          <w:marRight w:val="0"/>
          <w:marTop w:val="0"/>
          <w:marBottom w:val="0"/>
          <w:divBdr>
            <w:top w:val="none" w:sz="0" w:space="0" w:color="auto"/>
            <w:left w:val="none" w:sz="0" w:space="0" w:color="auto"/>
            <w:bottom w:val="none" w:sz="0" w:space="0" w:color="auto"/>
            <w:right w:val="none" w:sz="0" w:space="0" w:color="auto"/>
          </w:divBdr>
        </w:div>
        <w:div w:id="434861034">
          <w:marLeft w:val="640"/>
          <w:marRight w:val="0"/>
          <w:marTop w:val="0"/>
          <w:marBottom w:val="0"/>
          <w:divBdr>
            <w:top w:val="none" w:sz="0" w:space="0" w:color="auto"/>
            <w:left w:val="none" w:sz="0" w:space="0" w:color="auto"/>
            <w:bottom w:val="none" w:sz="0" w:space="0" w:color="auto"/>
            <w:right w:val="none" w:sz="0" w:space="0" w:color="auto"/>
          </w:divBdr>
        </w:div>
        <w:div w:id="2024016358">
          <w:marLeft w:val="640"/>
          <w:marRight w:val="0"/>
          <w:marTop w:val="0"/>
          <w:marBottom w:val="0"/>
          <w:divBdr>
            <w:top w:val="none" w:sz="0" w:space="0" w:color="auto"/>
            <w:left w:val="none" w:sz="0" w:space="0" w:color="auto"/>
            <w:bottom w:val="none" w:sz="0" w:space="0" w:color="auto"/>
            <w:right w:val="none" w:sz="0" w:space="0" w:color="auto"/>
          </w:divBdr>
        </w:div>
        <w:div w:id="1076783131">
          <w:marLeft w:val="640"/>
          <w:marRight w:val="0"/>
          <w:marTop w:val="0"/>
          <w:marBottom w:val="0"/>
          <w:divBdr>
            <w:top w:val="none" w:sz="0" w:space="0" w:color="auto"/>
            <w:left w:val="none" w:sz="0" w:space="0" w:color="auto"/>
            <w:bottom w:val="none" w:sz="0" w:space="0" w:color="auto"/>
            <w:right w:val="none" w:sz="0" w:space="0" w:color="auto"/>
          </w:divBdr>
        </w:div>
        <w:div w:id="1757944887">
          <w:marLeft w:val="640"/>
          <w:marRight w:val="0"/>
          <w:marTop w:val="0"/>
          <w:marBottom w:val="0"/>
          <w:divBdr>
            <w:top w:val="none" w:sz="0" w:space="0" w:color="auto"/>
            <w:left w:val="none" w:sz="0" w:space="0" w:color="auto"/>
            <w:bottom w:val="none" w:sz="0" w:space="0" w:color="auto"/>
            <w:right w:val="none" w:sz="0" w:space="0" w:color="auto"/>
          </w:divBdr>
        </w:div>
        <w:div w:id="1819568488">
          <w:marLeft w:val="640"/>
          <w:marRight w:val="0"/>
          <w:marTop w:val="0"/>
          <w:marBottom w:val="0"/>
          <w:divBdr>
            <w:top w:val="none" w:sz="0" w:space="0" w:color="auto"/>
            <w:left w:val="none" w:sz="0" w:space="0" w:color="auto"/>
            <w:bottom w:val="none" w:sz="0" w:space="0" w:color="auto"/>
            <w:right w:val="none" w:sz="0" w:space="0" w:color="auto"/>
          </w:divBdr>
        </w:div>
        <w:div w:id="1540505453">
          <w:marLeft w:val="640"/>
          <w:marRight w:val="0"/>
          <w:marTop w:val="0"/>
          <w:marBottom w:val="0"/>
          <w:divBdr>
            <w:top w:val="none" w:sz="0" w:space="0" w:color="auto"/>
            <w:left w:val="none" w:sz="0" w:space="0" w:color="auto"/>
            <w:bottom w:val="none" w:sz="0" w:space="0" w:color="auto"/>
            <w:right w:val="none" w:sz="0" w:space="0" w:color="auto"/>
          </w:divBdr>
        </w:div>
        <w:div w:id="1309017704">
          <w:marLeft w:val="640"/>
          <w:marRight w:val="0"/>
          <w:marTop w:val="0"/>
          <w:marBottom w:val="0"/>
          <w:divBdr>
            <w:top w:val="none" w:sz="0" w:space="0" w:color="auto"/>
            <w:left w:val="none" w:sz="0" w:space="0" w:color="auto"/>
            <w:bottom w:val="none" w:sz="0" w:space="0" w:color="auto"/>
            <w:right w:val="none" w:sz="0" w:space="0" w:color="auto"/>
          </w:divBdr>
        </w:div>
        <w:div w:id="1059209060">
          <w:marLeft w:val="640"/>
          <w:marRight w:val="0"/>
          <w:marTop w:val="0"/>
          <w:marBottom w:val="0"/>
          <w:divBdr>
            <w:top w:val="none" w:sz="0" w:space="0" w:color="auto"/>
            <w:left w:val="none" w:sz="0" w:space="0" w:color="auto"/>
            <w:bottom w:val="none" w:sz="0" w:space="0" w:color="auto"/>
            <w:right w:val="none" w:sz="0" w:space="0" w:color="auto"/>
          </w:divBdr>
        </w:div>
        <w:div w:id="47733100">
          <w:marLeft w:val="640"/>
          <w:marRight w:val="0"/>
          <w:marTop w:val="0"/>
          <w:marBottom w:val="0"/>
          <w:divBdr>
            <w:top w:val="none" w:sz="0" w:space="0" w:color="auto"/>
            <w:left w:val="none" w:sz="0" w:space="0" w:color="auto"/>
            <w:bottom w:val="none" w:sz="0" w:space="0" w:color="auto"/>
            <w:right w:val="none" w:sz="0" w:space="0" w:color="auto"/>
          </w:divBdr>
        </w:div>
        <w:div w:id="798840935">
          <w:marLeft w:val="640"/>
          <w:marRight w:val="0"/>
          <w:marTop w:val="0"/>
          <w:marBottom w:val="0"/>
          <w:divBdr>
            <w:top w:val="none" w:sz="0" w:space="0" w:color="auto"/>
            <w:left w:val="none" w:sz="0" w:space="0" w:color="auto"/>
            <w:bottom w:val="none" w:sz="0" w:space="0" w:color="auto"/>
            <w:right w:val="none" w:sz="0" w:space="0" w:color="auto"/>
          </w:divBdr>
        </w:div>
        <w:div w:id="11422174">
          <w:marLeft w:val="640"/>
          <w:marRight w:val="0"/>
          <w:marTop w:val="0"/>
          <w:marBottom w:val="0"/>
          <w:divBdr>
            <w:top w:val="none" w:sz="0" w:space="0" w:color="auto"/>
            <w:left w:val="none" w:sz="0" w:space="0" w:color="auto"/>
            <w:bottom w:val="none" w:sz="0" w:space="0" w:color="auto"/>
            <w:right w:val="none" w:sz="0" w:space="0" w:color="auto"/>
          </w:divBdr>
        </w:div>
        <w:div w:id="1851406023">
          <w:marLeft w:val="640"/>
          <w:marRight w:val="0"/>
          <w:marTop w:val="0"/>
          <w:marBottom w:val="0"/>
          <w:divBdr>
            <w:top w:val="none" w:sz="0" w:space="0" w:color="auto"/>
            <w:left w:val="none" w:sz="0" w:space="0" w:color="auto"/>
            <w:bottom w:val="none" w:sz="0" w:space="0" w:color="auto"/>
            <w:right w:val="none" w:sz="0" w:space="0" w:color="auto"/>
          </w:divBdr>
        </w:div>
        <w:div w:id="191697255">
          <w:marLeft w:val="640"/>
          <w:marRight w:val="0"/>
          <w:marTop w:val="0"/>
          <w:marBottom w:val="0"/>
          <w:divBdr>
            <w:top w:val="none" w:sz="0" w:space="0" w:color="auto"/>
            <w:left w:val="none" w:sz="0" w:space="0" w:color="auto"/>
            <w:bottom w:val="none" w:sz="0" w:space="0" w:color="auto"/>
            <w:right w:val="none" w:sz="0" w:space="0" w:color="auto"/>
          </w:divBdr>
        </w:div>
        <w:div w:id="832992613">
          <w:marLeft w:val="640"/>
          <w:marRight w:val="0"/>
          <w:marTop w:val="0"/>
          <w:marBottom w:val="0"/>
          <w:divBdr>
            <w:top w:val="none" w:sz="0" w:space="0" w:color="auto"/>
            <w:left w:val="none" w:sz="0" w:space="0" w:color="auto"/>
            <w:bottom w:val="none" w:sz="0" w:space="0" w:color="auto"/>
            <w:right w:val="none" w:sz="0" w:space="0" w:color="auto"/>
          </w:divBdr>
        </w:div>
        <w:div w:id="1097365923">
          <w:marLeft w:val="640"/>
          <w:marRight w:val="0"/>
          <w:marTop w:val="0"/>
          <w:marBottom w:val="0"/>
          <w:divBdr>
            <w:top w:val="none" w:sz="0" w:space="0" w:color="auto"/>
            <w:left w:val="none" w:sz="0" w:space="0" w:color="auto"/>
            <w:bottom w:val="none" w:sz="0" w:space="0" w:color="auto"/>
            <w:right w:val="none" w:sz="0" w:space="0" w:color="auto"/>
          </w:divBdr>
        </w:div>
        <w:div w:id="2110270908">
          <w:marLeft w:val="640"/>
          <w:marRight w:val="0"/>
          <w:marTop w:val="0"/>
          <w:marBottom w:val="0"/>
          <w:divBdr>
            <w:top w:val="none" w:sz="0" w:space="0" w:color="auto"/>
            <w:left w:val="none" w:sz="0" w:space="0" w:color="auto"/>
            <w:bottom w:val="none" w:sz="0" w:space="0" w:color="auto"/>
            <w:right w:val="none" w:sz="0" w:space="0" w:color="auto"/>
          </w:divBdr>
        </w:div>
        <w:div w:id="672222685">
          <w:marLeft w:val="640"/>
          <w:marRight w:val="0"/>
          <w:marTop w:val="0"/>
          <w:marBottom w:val="0"/>
          <w:divBdr>
            <w:top w:val="none" w:sz="0" w:space="0" w:color="auto"/>
            <w:left w:val="none" w:sz="0" w:space="0" w:color="auto"/>
            <w:bottom w:val="none" w:sz="0" w:space="0" w:color="auto"/>
            <w:right w:val="none" w:sz="0" w:space="0" w:color="auto"/>
          </w:divBdr>
        </w:div>
        <w:div w:id="630672575">
          <w:marLeft w:val="640"/>
          <w:marRight w:val="0"/>
          <w:marTop w:val="0"/>
          <w:marBottom w:val="0"/>
          <w:divBdr>
            <w:top w:val="none" w:sz="0" w:space="0" w:color="auto"/>
            <w:left w:val="none" w:sz="0" w:space="0" w:color="auto"/>
            <w:bottom w:val="none" w:sz="0" w:space="0" w:color="auto"/>
            <w:right w:val="none" w:sz="0" w:space="0" w:color="auto"/>
          </w:divBdr>
        </w:div>
        <w:div w:id="1355644056">
          <w:marLeft w:val="640"/>
          <w:marRight w:val="0"/>
          <w:marTop w:val="0"/>
          <w:marBottom w:val="0"/>
          <w:divBdr>
            <w:top w:val="none" w:sz="0" w:space="0" w:color="auto"/>
            <w:left w:val="none" w:sz="0" w:space="0" w:color="auto"/>
            <w:bottom w:val="none" w:sz="0" w:space="0" w:color="auto"/>
            <w:right w:val="none" w:sz="0" w:space="0" w:color="auto"/>
          </w:divBdr>
        </w:div>
        <w:div w:id="86193451">
          <w:marLeft w:val="640"/>
          <w:marRight w:val="0"/>
          <w:marTop w:val="0"/>
          <w:marBottom w:val="0"/>
          <w:divBdr>
            <w:top w:val="none" w:sz="0" w:space="0" w:color="auto"/>
            <w:left w:val="none" w:sz="0" w:space="0" w:color="auto"/>
            <w:bottom w:val="none" w:sz="0" w:space="0" w:color="auto"/>
            <w:right w:val="none" w:sz="0" w:space="0" w:color="auto"/>
          </w:divBdr>
        </w:div>
        <w:div w:id="928928799">
          <w:marLeft w:val="640"/>
          <w:marRight w:val="0"/>
          <w:marTop w:val="0"/>
          <w:marBottom w:val="0"/>
          <w:divBdr>
            <w:top w:val="none" w:sz="0" w:space="0" w:color="auto"/>
            <w:left w:val="none" w:sz="0" w:space="0" w:color="auto"/>
            <w:bottom w:val="none" w:sz="0" w:space="0" w:color="auto"/>
            <w:right w:val="none" w:sz="0" w:space="0" w:color="auto"/>
          </w:divBdr>
        </w:div>
        <w:div w:id="1548223863">
          <w:marLeft w:val="640"/>
          <w:marRight w:val="0"/>
          <w:marTop w:val="0"/>
          <w:marBottom w:val="0"/>
          <w:divBdr>
            <w:top w:val="none" w:sz="0" w:space="0" w:color="auto"/>
            <w:left w:val="none" w:sz="0" w:space="0" w:color="auto"/>
            <w:bottom w:val="none" w:sz="0" w:space="0" w:color="auto"/>
            <w:right w:val="none" w:sz="0" w:space="0" w:color="auto"/>
          </w:divBdr>
        </w:div>
        <w:div w:id="888957671">
          <w:marLeft w:val="640"/>
          <w:marRight w:val="0"/>
          <w:marTop w:val="0"/>
          <w:marBottom w:val="0"/>
          <w:divBdr>
            <w:top w:val="none" w:sz="0" w:space="0" w:color="auto"/>
            <w:left w:val="none" w:sz="0" w:space="0" w:color="auto"/>
            <w:bottom w:val="none" w:sz="0" w:space="0" w:color="auto"/>
            <w:right w:val="none" w:sz="0" w:space="0" w:color="auto"/>
          </w:divBdr>
        </w:div>
        <w:div w:id="1058699978">
          <w:marLeft w:val="640"/>
          <w:marRight w:val="0"/>
          <w:marTop w:val="0"/>
          <w:marBottom w:val="0"/>
          <w:divBdr>
            <w:top w:val="none" w:sz="0" w:space="0" w:color="auto"/>
            <w:left w:val="none" w:sz="0" w:space="0" w:color="auto"/>
            <w:bottom w:val="none" w:sz="0" w:space="0" w:color="auto"/>
            <w:right w:val="none" w:sz="0" w:space="0" w:color="auto"/>
          </w:divBdr>
        </w:div>
        <w:div w:id="902372289">
          <w:marLeft w:val="640"/>
          <w:marRight w:val="0"/>
          <w:marTop w:val="0"/>
          <w:marBottom w:val="0"/>
          <w:divBdr>
            <w:top w:val="none" w:sz="0" w:space="0" w:color="auto"/>
            <w:left w:val="none" w:sz="0" w:space="0" w:color="auto"/>
            <w:bottom w:val="none" w:sz="0" w:space="0" w:color="auto"/>
            <w:right w:val="none" w:sz="0" w:space="0" w:color="auto"/>
          </w:divBdr>
        </w:div>
        <w:div w:id="1036277098">
          <w:marLeft w:val="640"/>
          <w:marRight w:val="0"/>
          <w:marTop w:val="0"/>
          <w:marBottom w:val="0"/>
          <w:divBdr>
            <w:top w:val="none" w:sz="0" w:space="0" w:color="auto"/>
            <w:left w:val="none" w:sz="0" w:space="0" w:color="auto"/>
            <w:bottom w:val="none" w:sz="0" w:space="0" w:color="auto"/>
            <w:right w:val="none" w:sz="0" w:space="0" w:color="auto"/>
          </w:divBdr>
        </w:div>
        <w:div w:id="1938974223">
          <w:marLeft w:val="640"/>
          <w:marRight w:val="0"/>
          <w:marTop w:val="0"/>
          <w:marBottom w:val="0"/>
          <w:divBdr>
            <w:top w:val="none" w:sz="0" w:space="0" w:color="auto"/>
            <w:left w:val="none" w:sz="0" w:space="0" w:color="auto"/>
            <w:bottom w:val="none" w:sz="0" w:space="0" w:color="auto"/>
            <w:right w:val="none" w:sz="0" w:space="0" w:color="auto"/>
          </w:divBdr>
        </w:div>
        <w:div w:id="1937056891">
          <w:marLeft w:val="640"/>
          <w:marRight w:val="0"/>
          <w:marTop w:val="0"/>
          <w:marBottom w:val="0"/>
          <w:divBdr>
            <w:top w:val="none" w:sz="0" w:space="0" w:color="auto"/>
            <w:left w:val="none" w:sz="0" w:space="0" w:color="auto"/>
            <w:bottom w:val="none" w:sz="0" w:space="0" w:color="auto"/>
            <w:right w:val="none" w:sz="0" w:space="0" w:color="auto"/>
          </w:divBdr>
        </w:div>
        <w:div w:id="234970525">
          <w:marLeft w:val="640"/>
          <w:marRight w:val="0"/>
          <w:marTop w:val="0"/>
          <w:marBottom w:val="0"/>
          <w:divBdr>
            <w:top w:val="none" w:sz="0" w:space="0" w:color="auto"/>
            <w:left w:val="none" w:sz="0" w:space="0" w:color="auto"/>
            <w:bottom w:val="none" w:sz="0" w:space="0" w:color="auto"/>
            <w:right w:val="none" w:sz="0" w:space="0" w:color="auto"/>
          </w:divBdr>
        </w:div>
        <w:div w:id="2064912591">
          <w:marLeft w:val="640"/>
          <w:marRight w:val="0"/>
          <w:marTop w:val="0"/>
          <w:marBottom w:val="0"/>
          <w:divBdr>
            <w:top w:val="none" w:sz="0" w:space="0" w:color="auto"/>
            <w:left w:val="none" w:sz="0" w:space="0" w:color="auto"/>
            <w:bottom w:val="none" w:sz="0" w:space="0" w:color="auto"/>
            <w:right w:val="none" w:sz="0" w:space="0" w:color="auto"/>
          </w:divBdr>
        </w:div>
        <w:div w:id="1510948642">
          <w:marLeft w:val="640"/>
          <w:marRight w:val="0"/>
          <w:marTop w:val="0"/>
          <w:marBottom w:val="0"/>
          <w:divBdr>
            <w:top w:val="none" w:sz="0" w:space="0" w:color="auto"/>
            <w:left w:val="none" w:sz="0" w:space="0" w:color="auto"/>
            <w:bottom w:val="none" w:sz="0" w:space="0" w:color="auto"/>
            <w:right w:val="none" w:sz="0" w:space="0" w:color="auto"/>
          </w:divBdr>
        </w:div>
        <w:div w:id="191961003">
          <w:marLeft w:val="640"/>
          <w:marRight w:val="0"/>
          <w:marTop w:val="0"/>
          <w:marBottom w:val="0"/>
          <w:divBdr>
            <w:top w:val="none" w:sz="0" w:space="0" w:color="auto"/>
            <w:left w:val="none" w:sz="0" w:space="0" w:color="auto"/>
            <w:bottom w:val="none" w:sz="0" w:space="0" w:color="auto"/>
            <w:right w:val="none" w:sz="0" w:space="0" w:color="auto"/>
          </w:divBdr>
        </w:div>
        <w:div w:id="275647934">
          <w:marLeft w:val="640"/>
          <w:marRight w:val="0"/>
          <w:marTop w:val="0"/>
          <w:marBottom w:val="0"/>
          <w:divBdr>
            <w:top w:val="none" w:sz="0" w:space="0" w:color="auto"/>
            <w:left w:val="none" w:sz="0" w:space="0" w:color="auto"/>
            <w:bottom w:val="none" w:sz="0" w:space="0" w:color="auto"/>
            <w:right w:val="none" w:sz="0" w:space="0" w:color="auto"/>
          </w:divBdr>
        </w:div>
        <w:div w:id="1024985935">
          <w:marLeft w:val="640"/>
          <w:marRight w:val="0"/>
          <w:marTop w:val="0"/>
          <w:marBottom w:val="0"/>
          <w:divBdr>
            <w:top w:val="none" w:sz="0" w:space="0" w:color="auto"/>
            <w:left w:val="none" w:sz="0" w:space="0" w:color="auto"/>
            <w:bottom w:val="none" w:sz="0" w:space="0" w:color="auto"/>
            <w:right w:val="none" w:sz="0" w:space="0" w:color="auto"/>
          </w:divBdr>
        </w:div>
        <w:div w:id="1773087590">
          <w:marLeft w:val="640"/>
          <w:marRight w:val="0"/>
          <w:marTop w:val="0"/>
          <w:marBottom w:val="0"/>
          <w:divBdr>
            <w:top w:val="none" w:sz="0" w:space="0" w:color="auto"/>
            <w:left w:val="none" w:sz="0" w:space="0" w:color="auto"/>
            <w:bottom w:val="none" w:sz="0" w:space="0" w:color="auto"/>
            <w:right w:val="none" w:sz="0" w:space="0" w:color="auto"/>
          </w:divBdr>
        </w:div>
        <w:div w:id="2005888807">
          <w:marLeft w:val="640"/>
          <w:marRight w:val="0"/>
          <w:marTop w:val="0"/>
          <w:marBottom w:val="0"/>
          <w:divBdr>
            <w:top w:val="none" w:sz="0" w:space="0" w:color="auto"/>
            <w:left w:val="none" w:sz="0" w:space="0" w:color="auto"/>
            <w:bottom w:val="none" w:sz="0" w:space="0" w:color="auto"/>
            <w:right w:val="none" w:sz="0" w:space="0" w:color="auto"/>
          </w:divBdr>
        </w:div>
        <w:div w:id="1476335504">
          <w:marLeft w:val="640"/>
          <w:marRight w:val="0"/>
          <w:marTop w:val="0"/>
          <w:marBottom w:val="0"/>
          <w:divBdr>
            <w:top w:val="none" w:sz="0" w:space="0" w:color="auto"/>
            <w:left w:val="none" w:sz="0" w:space="0" w:color="auto"/>
            <w:bottom w:val="none" w:sz="0" w:space="0" w:color="auto"/>
            <w:right w:val="none" w:sz="0" w:space="0" w:color="auto"/>
          </w:divBdr>
        </w:div>
        <w:div w:id="289363662">
          <w:marLeft w:val="640"/>
          <w:marRight w:val="0"/>
          <w:marTop w:val="0"/>
          <w:marBottom w:val="0"/>
          <w:divBdr>
            <w:top w:val="none" w:sz="0" w:space="0" w:color="auto"/>
            <w:left w:val="none" w:sz="0" w:space="0" w:color="auto"/>
            <w:bottom w:val="none" w:sz="0" w:space="0" w:color="auto"/>
            <w:right w:val="none" w:sz="0" w:space="0" w:color="auto"/>
          </w:divBdr>
        </w:div>
        <w:div w:id="738330554">
          <w:marLeft w:val="640"/>
          <w:marRight w:val="0"/>
          <w:marTop w:val="0"/>
          <w:marBottom w:val="0"/>
          <w:divBdr>
            <w:top w:val="none" w:sz="0" w:space="0" w:color="auto"/>
            <w:left w:val="none" w:sz="0" w:space="0" w:color="auto"/>
            <w:bottom w:val="none" w:sz="0" w:space="0" w:color="auto"/>
            <w:right w:val="none" w:sz="0" w:space="0" w:color="auto"/>
          </w:divBdr>
        </w:div>
        <w:div w:id="1676881388">
          <w:marLeft w:val="640"/>
          <w:marRight w:val="0"/>
          <w:marTop w:val="0"/>
          <w:marBottom w:val="0"/>
          <w:divBdr>
            <w:top w:val="none" w:sz="0" w:space="0" w:color="auto"/>
            <w:left w:val="none" w:sz="0" w:space="0" w:color="auto"/>
            <w:bottom w:val="none" w:sz="0" w:space="0" w:color="auto"/>
            <w:right w:val="none" w:sz="0" w:space="0" w:color="auto"/>
          </w:divBdr>
        </w:div>
        <w:div w:id="1105810973">
          <w:marLeft w:val="640"/>
          <w:marRight w:val="0"/>
          <w:marTop w:val="0"/>
          <w:marBottom w:val="0"/>
          <w:divBdr>
            <w:top w:val="none" w:sz="0" w:space="0" w:color="auto"/>
            <w:left w:val="none" w:sz="0" w:space="0" w:color="auto"/>
            <w:bottom w:val="none" w:sz="0" w:space="0" w:color="auto"/>
            <w:right w:val="none" w:sz="0" w:space="0" w:color="auto"/>
          </w:divBdr>
        </w:div>
        <w:div w:id="1230504101">
          <w:marLeft w:val="640"/>
          <w:marRight w:val="0"/>
          <w:marTop w:val="0"/>
          <w:marBottom w:val="0"/>
          <w:divBdr>
            <w:top w:val="none" w:sz="0" w:space="0" w:color="auto"/>
            <w:left w:val="none" w:sz="0" w:space="0" w:color="auto"/>
            <w:bottom w:val="none" w:sz="0" w:space="0" w:color="auto"/>
            <w:right w:val="none" w:sz="0" w:space="0" w:color="auto"/>
          </w:divBdr>
        </w:div>
        <w:div w:id="1134176935">
          <w:marLeft w:val="640"/>
          <w:marRight w:val="0"/>
          <w:marTop w:val="0"/>
          <w:marBottom w:val="0"/>
          <w:divBdr>
            <w:top w:val="none" w:sz="0" w:space="0" w:color="auto"/>
            <w:left w:val="none" w:sz="0" w:space="0" w:color="auto"/>
            <w:bottom w:val="none" w:sz="0" w:space="0" w:color="auto"/>
            <w:right w:val="none" w:sz="0" w:space="0" w:color="auto"/>
          </w:divBdr>
        </w:div>
        <w:div w:id="1331759721">
          <w:marLeft w:val="640"/>
          <w:marRight w:val="0"/>
          <w:marTop w:val="0"/>
          <w:marBottom w:val="0"/>
          <w:divBdr>
            <w:top w:val="none" w:sz="0" w:space="0" w:color="auto"/>
            <w:left w:val="none" w:sz="0" w:space="0" w:color="auto"/>
            <w:bottom w:val="none" w:sz="0" w:space="0" w:color="auto"/>
            <w:right w:val="none" w:sz="0" w:space="0" w:color="auto"/>
          </w:divBdr>
        </w:div>
        <w:div w:id="1756895127">
          <w:marLeft w:val="640"/>
          <w:marRight w:val="0"/>
          <w:marTop w:val="0"/>
          <w:marBottom w:val="0"/>
          <w:divBdr>
            <w:top w:val="none" w:sz="0" w:space="0" w:color="auto"/>
            <w:left w:val="none" w:sz="0" w:space="0" w:color="auto"/>
            <w:bottom w:val="none" w:sz="0" w:space="0" w:color="auto"/>
            <w:right w:val="none" w:sz="0" w:space="0" w:color="auto"/>
          </w:divBdr>
        </w:div>
        <w:div w:id="445539206">
          <w:marLeft w:val="640"/>
          <w:marRight w:val="0"/>
          <w:marTop w:val="0"/>
          <w:marBottom w:val="0"/>
          <w:divBdr>
            <w:top w:val="none" w:sz="0" w:space="0" w:color="auto"/>
            <w:left w:val="none" w:sz="0" w:space="0" w:color="auto"/>
            <w:bottom w:val="none" w:sz="0" w:space="0" w:color="auto"/>
            <w:right w:val="none" w:sz="0" w:space="0" w:color="auto"/>
          </w:divBdr>
        </w:div>
        <w:div w:id="883643052">
          <w:marLeft w:val="640"/>
          <w:marRight w:val="0"/>
          <w:marTop w:val="0"/>
          <w:marBottom w:val="0"/>
          <w:divBdr>
            <w:top w:val="none" w:sz="0" w:space="0" w:color="auto"/>
            <w:left w:val="none" w:sz="0" w:space="0" w:color="auto"/>
            <w:bottom w:val="none" w:sz="0" w:space="0" w:color="auto"/>
            <w:right w:val="none" w:sz="0" w:space="0" w:color="auto"/>
          </w:divBdr>
        </w:div>
        <w:div w:id="855577562">
          <w:marLeft w:val="640"/>
          <w:marRight w:val="0"/>
          <w:marTop w:val="0"/>
          <w:marBottom w:val="0"/>
          <w:divBdr>
            <w:top w:val="none" w:sz="0" w:space="0" w:color="auto"/>
            <w:left w:val="none" w:sz="0" w:space="0" w:color="auto"/>
            <w:bottom w:val="none" w:sz="0" w:space="0" w:color="auto"/>
            <w:right w:val="none" w:sz="0" w:space="0" w:color="auto"/>
          </w:divBdr>
        </w:div>
        <w:div w:id="678460644">
          <w:marLeft w:val="640"/>
          <w:marRight w:val="0"/>
          <w:marTop w:val="0"/>
          <w:marBottom w:val="0"/>
          <w:divBdr>
            <w:top w:val="none" w:sz="0" w:space="0" w:color="auto"/>
            <w:left w:val="none" w:sz="0" w:space="0" w:color="auto"/>
            <w:bottom w:val="none" w:sz="0" w:space="0" w:color="auto"/>
            <w:right w:val="none" w:sz="0" w:space="0" w:color="auto"/>
          </w:divBdr>
        </w:div>
        <w:div w:id="1561138604">
          <w:marLeft w:val="640"/>
          <w:marRight w:val="0"/>
          <w:marTop w:val="0"/>
          <w:marBottom w:val="0"/>
          <w:divBdr>
            <w:top w:val="none" w:sz="0" w:space="0" w:color="auto"/>
            <w:left w:val="none" w:sz="0" w:space="0" w:color="auto"/>
            <w:bottom w:val="none" w:sz="0" w:space="0" w:color="auto"/>
            <w:right w:val="none" w:sz="0" w:space="0" w:color="auto"/>
          </w:divBdr>
        </w:div>
        <w:div w:id="1786741">
          <w:marLeft w:val="640"/>
          <w:marRight w:val="0"/>
          <w:marTop w:val="0"/>
          <w:marBottom w:val="0"/>
          <w:divBdr>
            <w:top w:val="none" w:sz="0" w:space="0" w:color="auto"/>
            <w:left w:val="none" w:sz="0" w:space="0" w:color="auto"/>
            <w:bottom w:val="none" w:sz="0" w:space="0" w:color="auto"/>
            <w:right w:val="none" w:sz="0" w:space="0" w:color="auto"/>
          </w:divBdr>
        </w:div>
        <w:div w:id="243491847">
          <w:marLeft w:val="640"/>
          <w:marRight w:val="0"/>
          <w:marTop w:val="0"/>
          <w:marBottom w:val="0"/>
          <w:divBdr>
            <w:top w:val="none" w:sz="0" w:space="0" w:color="auto"/>
            <w:left w:val="none" w:sz="0" w:space="0" w:color="auto"/>
            <w:bottom w:val="none" w:sz="0" w:space="0" w:color="auto"/>
            <w:right w:val="none" w:sz="0" w:space="0" w:color="auto"/>
          </w:divBdr>
        </w:div>
        <w:div w:id="23751593">
          <w:marLeft w:val="640"/>
          <w:marRight w:val="0"/>
          <w:marTop w:val="0"/>
          <w:marBottom w:val="0"/>
          <w:divBdr>
            <w:top w:val="none" w:sz="0" w:space="0" w:color="auto"/>
            <w:left w:val="none" w:sz="0" w:space="0" w:color="auto"/>
            <w:bottom w:val="none" w:sz="0" w:space="0" w:color="auto"/>
            <w:right w:val="none" w:sz="0" w:space="0" w:color="auto"/>
          </w:divBdr>
        </w:div>
        <w:div w:id="1450779457">
          <w:marLeft w:val="640"/>
          <w:marRight w:val="0"/>
          <w:marTop w:val="0"/>
          <w:marBottom w:val="0"/>
          <w:divBdr>
            <w:top w:val="none" w:sz="0" w:space="0" w:color="auto"/>
            <w:left w:val="none" w:sz="0" w:space="0" w:color="auto"/>
            <w:bottom w:val="none" w:sz="0" w:space="0" w:color="auto"/>
            <w:right w:val="none" w:sz="0" w:space="0" w:color="auto"/>
          </w:divBdr>
        </w:div>
        <w:div w:id="228732678">
          <w:marLeft w:val="640"/>
          <w:marRight w:val="0"/>
          <w:marTop w:val="0"/>
          <w:marBottom w:val="0"/>
          <w:divBdr>
            <w:top w:val="none" w:sz="0" w:space="0" w:color="auto"/>
            <w:left w:val="none" w:sz="0" w:space="0" w:color="auto"/>
            <w:bottom w:val="none" w:sz="0" w:space="0" w:color="auto"/>
            <w:right w:val="none" w:sz="0" w:space="0" w:color="auto"/>
          </w:divBdr>
        </w:div>
        <w:div w:id="82143219">
          <w:marLeft w:val="640"/>
          <w:marRight w:val="0"/>
          <w:marTop w:val="0"/>
          <w:marBottom w:val="0"/>
          <w:divBdr>
            <w:top w:val="none" w:sz="0" w:space="0" w:color="auto"/>
            <w:left w:val="none" w:sz="0" w:space="0" w:color="auto"/>
            <w:bottom w:val="none" w:sz="0" w:space="0" w:color="auto"/>
            <w:right w:val="none" w:sz="0" w:space="0" w:color="auto"/>
          </w:divBdr>
        </w:div>
        <w:div w:id="154535238">
          <w:marLeft w:val="640"/>
          <w:marRight w:val="0"/>
          <w:marTop w:val="0"/>
          <w:marBottom w:val="0"/>
          <w:divBdr>
            <w:top w:val="none" w:sz="0" w:space="0" w:color="auto"/>
            <w:left w:val="none" w:sz="0" w:space="0" w:color="auto"/>
            <w:bottom w:val="none" w:sz="0" w:space="0" w:color="auto"/>
            <w:right w:val="none" w:sz="0" w:space="0" w:color="auto"/>
          </w:divBdr>
        </w:div>
        <w:div w:id="1309898788">
          <w:marLeft w:val="640"/>
          <w:marRight w:val="0"/>
          <w:marTop w:val="0"/>
          <w:marBottom w:val="0"/>
          <w:divBdr>
            <w:top w:val="none" w:sz="0" w:space="0" w:color="auto"/>
            <w:left w:val="none" w:sz="0" w:space="0" w:color="auto"/>
            <w:bottom w:val="none" w:sz="0" w:space="0" w:color="auto"/>
            <w:right w:val="none" w:sz="0" w:space="0" w:color="auto"/>
          </w:divBdr>
        </w:div>
        <w:div w:id="882908203">
          <w:marLeft w:val="640"/>
          <w:marRight w:val="0"/>
          <w:marTop w:val="0"/>
          <w:marBottom w:val="0"/>
          <w:divBdr>
            <w:top w:val="none" w:sz="0" w:space="0" w:color="auto"/>
            <w:left w:val="none" w:sz="0" w:space="0" w:color="auto"/>
            <w:bottom w:val="none" w:sz="0" w:space="0" w:color="auto"/>
            <w:right w:val="none" w:sz="0" w:space="0" w:color="auto"/>
          </w:divBdr>
        </w:div>
        <w:div w:id="485977356">
          <w:marLeft w:val="640"/>
          <w:marRight w:val="0"/>
          <w:marTop w:val="0"/>
          <w:marBottom w:val="0"/>
          <w:divBdr>
            <w:top w:val="none" w:sz="0" w:space="0" w:color="auto"/>
            <w:left w:val="none" w:sz="0" w:space="0" w:color="auto"/>
            <w:bottom w:val="none" w:sz="0" w:space="0" w:color="auto"/>
            <w:right w:val="none" w:sz="0" w:space="0" w:color="auto"/>
          </w:divBdr>
        </w:div>
        <w:div w:id="445151310">
          <w:marLeft w:val="640"/>
          <w:marRight w:val="0"/>
          <w:marTop w:val="0"/>
          <w:marBottom w:val="0"/>
          <w:divBdr>
            <w:top w:val="none" w:sz="0" w:space="0" w:color="auto"/>
            <w:left w:val="none" w:sz="0" w:space="0" w:color="auto"/>
            <w:bottom w:val="none" w:sz="0" w:space="0" w:color="auto"/>
            <w:right w:val="none" w:sz="0" w:space="0" w:color="auto"/>
          </w:divBdr>
        </w:div>
        <w:div w:id="1869492344">
          <w:marLeft w:val="640"/>
          <w:marRight w:val="0"/>
          <w:marTop w:val="0"/>
          <w:marBottom w:val="0"/>
          <w:divBdr>
            <w:top w:val="none" w:sz="0" w:space="0" w:color="auto"/>
            <w:left w:val="none" w:sz="0" w:space="0" w:color="auto"/>
            <w:bottom w:val="none" w:sz="0" w:space="0" w:color="auto"/>
            <w:right w:val="none" w:sz="0" w:space="0" w:color="auto"/>
          </w:divBdr>
        </w:div>
        <w:div w:id="2146238714">
          <w:marLeft w:val="640"/>
          <w:marRight w:val="0"/>
          <w:marTop w:val="0"/>
          <w:marBottom w:val="0"/>
          <w:divBdr>
            <w:top w:val="none" w:sz="0" w:space="0" w:color="auto"/>
            <w:left w:val="none" w:sz="0" w:space="0" w:color="auto"/>
            <w:bottom w:val="none" w:sz="0" w:space="0" w:color="auto"/>
            <w:right w:val="none" w:sz="0" w:space="0" w:color="auto"/>
          </w:divBdr>
        </w:div>
        <w:div w:id="2124299348">
          <w:marLeft w:val="640"/>
          <w:marRight w:val="0"/>
          <w:marTop w:val="0"/>
          <w:marBottom w:val="0"/>
          <w:divBdr>
            <w:top w:val="none" w:sz="0" w:space="0" w:color="auto"/>
            <w:left w:val="none" w:sz="0" w:space="0" w:color="auto"/>
            <w:bottom w:val="none" w:sz="0" w:space="0" w:color="auto"/>
            <w:right w:val="none" w:sz="0" w:space="0" w:color="auto"/>
          </w:divBdr>
        </w:div>
        <w:div w:id="1771772820">
          <w:marLeft w:val="640"/>
          <w:marRight w:val="0"/>
          <w:marTop w:val="0"/>
          <w:marBottom w:val="0"/>
          <w:divBdr>
            <w:top w:val="none" w:sz="0" w:space="0" w:color="auto"/>
            <w:left w:val="none" w:sz="0" w:space="0" w:color="auto"/>
            <w:bottom w:val="none" w:sz="0" w:space="0" w:color="auto"/>
            <w:right w:val="none" w:sz="0" w:space="0" w:color="auto"/>
          </w:divBdr>
        </w:div>
        <w:div w:id="370226837">
          <w:marLeft w:val="640"/>
          <w:marRight w:val="0"/>
          <w:marTop w:val="0"/>
          <w:marBottom w:val="0"/>
          <w:divBdr>
            <w:top w:val="none" w:sz="0" w:space="0" w:color="auto"/>
            <w:left w:val="none" w:sz="0" w:space="0" w:color="auto"/>
            <w:bottom w:val="none" w:sz="0" w:space="0" w:color="auto"/>
            <w:right w:val="none" w:sz="0" w:space="0" w:color="auto"/>
          </w:divBdr>
        </w:div>
        <w:div w:id="110367026">
          <w:marLeft w:val="640"/>
          <w:marRight w:val="0"/>
          <w:marTop w:val="0"/>
          <w:marBottom w:val="0"/>
          <w:divBdr>
            <w:top w:val="none" w:sz="0" w:space="0" w:color="auto"/>
            <w:left w:val="none" w:sz="0" w:space="0" w:color="auto"/>
            <w:bottom w:val="none" w:sz="0" w:space="0" w:color="auto"/>
            <w:right w:val="none" w:sz="0" w:space="0" w:color="auto"/>
          </w:divBdr>
        </w:div>
        <w:div w:id="1086657506">
          <w:marLeft w:val="640"/>
          <w:marRight w:val="0"/>
          <w:marTop w:val="0"/>
          <w:marBottom w:val="0"/>
          <w:divBdr>
            <w:top w:val="none" w:sz="0" w:space="0" w:color="auto"/>
            <w:left w:val="none" w:sz="0" w:space="0" w:color="auto"/>
            <w:bottom w:val="none" w:sz="0" w:space="0" w:color="auto"/>
            <w:right w:val="none" w:sz="0" w:space="0" w:color="auto"/>
          </w:divBdr>
        </w:div>
        <w:div w:id="1351760674">
          <w:marLeft w:val="640"/>
          <w:marRight w:val="0"/>
          <w:marTop w:val="0"/>
          <w:marBottom w:val="0"/>
          <w:divBdr>
            <w:top w:val="none" w:sz="0" w:space="0" w:color="auto"/>
            <w:left w:val="none" w:sz="0" w:space="0" w:color="auto"/>
            <w:bottom w:val="none" w:sz="0" w:space="0" w:color="auto"/>
            <w:right w:val="none" w:sz="0" w:space="0" w:color="auto"/>
          </w:divBdr>
        </w:div>
        <w:div w:id="250049419">
          <w:marLeft w:val="640"/>
          <w:marRight w:val="0"/>
          <w:marTop w:val="0"/>
          <w:marBottom w:val="0"/>
          <w:divBdr>
            <w:top w:val="none" w:sz="0" w:space="0" w:color="auto"/>
            <w:left w:val="none" w:sz="0" w:space="0" w:color="auto"/>
            <w:bottom w:val="none" w:sz="0" w:space="0" w:color="auto"/>
            <w:right w:val="none" w:sz="0" w:space="0" w:color="auto"/>
          </w:divBdr>
        </w:div>
        <w:div w:id="1485271835">
          <w:marLeft w:val="640"/>
          <w:marRight w:val="0"/>
          <w:marTop w:val="0"/>
          <w:marBottom w:val="0"/>
          <w:divBdr>
            <w:top w:val="none" w:sz="0" w:space="0" w:color="auto"/>
            <w:left w:val="none" w:sz="0" w:space="0" w:color="auto"/>
            <w:bottom w:val="none" w:sz="0" w:space="0" w:color="auto"/>
            <w:right w:val="none" w:sz="0" w:space="0" w:color="auto"/>
          </w:divBdr>
        </w:div>
        <w:div w:id="1852530247">
          <w:marLeft w:val="640"/>
          <w:marRight w:val="0"/>
          <w:marTop w:val="0"/>
          <w:marBottom w:val="0"/>
          <w:divBdr>
            <w:top w:val="none" w:sz="0" w:space="0" w:color="auto"/>
            <w:left w:val="none" w:sz="0" w:space="0" w:color="auto"/>
            <w:bottom w:val="none" w:sz="0" w:space="0" w:color="auto"/>
            <w:right w:val="none" w:sz="0" w:space="0" w:color="auto"/>
          </w:divBdr>
        </w:div>
        <w:div w:id="1914314063">
          <w:marLeft w:val="640"/>
          <w:marRight w:val="0"/>
          <w:marTop w:val="0"/>
          <w:marBottom w:val="0"/>
          <w:divBdr>
            <w:top w:val="none" w:sz="0" w:space="0" w:color="auto"/>
            <w:left w:val="none" w:sz="0" w:space="0" w:color="auto"/>
            <w:bottom w:val="none" w:sz="0" w:space="0" w:color="auto"/>
            <w:right w:val="none" w:sz="0" w:space="0" w:color="auto"/>
          </w:divBdr>
        </w:div>
        <w:div w:id="1608007117">
          <w:marLeft w:val="640"/>
          <w:marRight w:val="0"/>
          <w:marTop w:val="0"/>
          <w:marBottom w:val="0"/>
          <w:divBdr>
            <w:top w:val="none" w:sz="0" w:space="0" w:color="auto"/>
            <w:left w:val="none" w:sz="0" w:space="0" w:color="auto"/>
            <w:bottom w:val="none" w:sz="0" w:space="0" w:color="auto"/>
            <w:right w:val="none" w:sz="0" w:space="0" w:color="auto"/>
          </w:divBdr>
        </w:div>
        <w:div w:id="1980720726">
          <w:marLeft w:val="640"/>
          <w:marRight w:val="0"/>
          <w:marTop w:val="0"/>
          <w:marBottom w:val="0"/>
          <w:divBdr>
            <w:top w:val="none" w:sz="0" w:space="0" w:color="auto"/>
            <w:left w:val="none" w:sz="0" w:space="0" w:color="auto"/>
            <w:bottom w:val="none" w:sz="0" w:space="0" w:color="auto"/>
            <w:right w:val="none" w:sz="0" w:space="0" w:color="auto"/>
          </w:divBdr>
        </w:div>
        <w:div w:id="414018088">
          <w:marLeft w:val="640"/>
          <w:marRight w:val="0"/>
          <w:marTop w:val="0"/>
          <w:marBottom w:val="0"/>
          <w:divBdr>
            <w:top w:val="none" w:sz="0" w:space="0" w:color="auto"/>
            <w:left w:val="none" w:sz="0" w:space="0" w:color="auto"/>
            <w:bottom w:val="none" w:sz="0" w:space="0" w:color="auto"/>
            <w:right w:val="none" w:sz="0" w:space="0" w:color="auto"/>
          </w:divBdr>
        </w:div>
        <w:div w:id="659966847">
          <w:marLeft w:val="640"/>
          <w:marRight w:val="0"/>
          <w:marTop w:val="0"/>
          <w:marBottom w:val="0"/>
          <w:divBdr>
            <w:top w:val="none" w:sz="0" w:space="0" w:color="auto"/>
            <w:left w:val="none" w:sz="0" w:space="0" w:color="auto"/>
            <w:bottom w:val="none" w:sz="0" w:space="0" w:color="auto"/>
            <w:right w:val="none" w:sz="0" w:space="0" w:color="auto"/>
          </w:divBdr>
        </w:div>
        <w:div w:id="1842968603">
          <w:marLeft w:val="640"/>
          <w:marRight w:val="0"/>
          <w:marTop w:val="0"/>
          <w:marBottom w:val="0"/>
          <w:divBdr>
            <w:top w:val="none" w:sz="0" w:space="0" w:color="auto"/>
            <w:left w:val="none" w:sz="0" w:space="0" w:color="auto"/>
            <w:bottom w:val="none" w:sz="0" w:space="0" w:color="auto"/>
            <w:right w:val="none" w:sz="0" w:space="0" w:color="auto"/>
          </w:divBdr>
        </w:div>
        <w:div w:id="1165514224">
          <w:marLeft w:val="640"/>
          <w:marRight w:val="0"/>
          <w:marTop w:val="0"/>
          <w:marBottom w:val="0"/>
          <w:divBdr>
            <w:top w:val="none" w:sz="0" w:space="0" w:color="auto"/>
            <w:left w:val="none" w:sz="0" w:space="0" w:color="auto"/>
            <w:bottom w:val="none" w:sz="0" w:space="0" w:color="auto"/>
            <w:right w:val="none" w:sz="0" w:space="0" w:color="auto"/>
          </w:divBdr>
        </w:div>
        <w:div w:id="2027512241">
          <w:marLeft w:val="640"/>
          <w:marRight w:val="0"/>
          <w:marTop w:val="0"/>
          <w:marBottom w:val="0"/>
          <w:divBdr>
            <w:top w:val="none" w:sz="0" w:space="0" w:color="auto"/>
            <w:left w:val="none" w:sz="0" w:space="0" w:color="auto"/>
            <w:bottom w:val="none" w:sz="0" w:space="0" w:color="auto"/>
            <w:right w:val="none" w:sz="0" w:space="0" w:color="auto"/>
          </w:divBdr>
        </w:div>
        <w:div w:id="1793741637">
          <w:marLeft w:val="640"/>
          <w:marRight w:val="0"/>
          <w:marTop w:val="0"/>
          <w:marBottom w:val="0"/>
          <w:divBdr>
            <w:top w:val="none" w:sz="0" w:space="0" w:color="auto"/>
            <w:left w:val="none" w:sz="0" w:space="0" w:color="auto"/>
            <w:bottom w:val="none" w:sz="0" w:space="0" w:color="auto"/>
            <w:right w:val="none" w:sz="0" w:space="0" w:color="auto"/>
          </w:divBdr>
        </w:div>
        <w:div w:id="349181964">
          <w:marLeft w:val="640"/>
          <w:marRight w:val="0"/>
          <w:marTop w:val="0"/>
          <w:marBottom w:val="0"/>
          <w:divBdr>
            <w:top w:val="none" w:sz="0" w:space="0" w:color="auto"/>
            <w:left w:val="none" w:sz="0" w:space="0" w:color="auto"/>
            <w:bottom w:val="none" w:sz="0" w:space="0" w:color="auto"/>
            <w:right w:val="none" w:sz="0" w:space="0" w:color="auto"/>
          </w:divBdr>
        </w:div>
        <w:div w:id="240798904">
          <w:marLeft w:val="640"/>
          <w:marRight w:val="0"/>
          <w:marTop w:val="0"/>
          <w:marBottom w:val="0"/>
          <w:divBdr>
            <w:top w:val="none" w:sz="0" w:space="0" w:color="auto"/>
            <w:left w:val="none" w:sz="0" w:space="0" w:color="auto"/>
            <w:bottom w:val="none" w:sz="0" w:space="0" w:color="auto"/>
            <w:right w:val="none" w:sz="0" w:space="0" w:color="auto"/>
          </w:divBdr>
        </w:div>
        <w:div w:id="1169521692">
          <w:marLeft w:val="640"/>
          <w:marRight w:val="0"/>
          <w:marTop w:val="0"/>
          <w:marBottom w:val="0"/>
          <w:divBdr>
            <w:top w:val="none" w:sz="0" w:space="0" w:color="auto"/>
            <w:left w:val="none" w:sz="0" w:space="0" w:color="auto"/>
            <w:bottom w:val="none" w:sz="0" w:space="0" w:color="auto"/>
            <w:right w:val="none" w:sz="0" w:space="0" w:color="auto"/>
          </w:divBdr>
        </w:div>
        <w:div w:id="1951546632">
          <w:marLeft w:val="640"/>
          <w:marRight w:val="0"/>
          <w:marTop w:val="0"/>
          <w:marBottom w:val="0"/>
          <w:divBdr>
            <w:top w:val="none" w:sz="0" w:space="0" w:color="auto"/>
            <w:left w:val="none" w:sz="0" w:space="0" w:color="auto"/>
            <w:bottom w:val="none" w:sz="0" w:space="0" w:color="auto"/>
            <w:right w:val="none" w:sz="0" w:space="0" w:color="auto"/>
          </w:divBdr>
        </w:div>
        <w:div w:id="1857691401">
          <w:marLeft w:val="640"/>
          <w:marRight w:val="0"/>
          <w:marTop w:val="0"/>
          <w:marBottom w:val="0"/>
          <w:divBdr>
            <w:top w:val="none" w:sz="0" w:space="0" w:color="auto"/>
            <w:left w:val="none" w:sz="0" w:space="0" w:color="auto"/>
            <w:bottom w:val="none" w:sz="0" w:space="0" w:color="auto"/>
            <w:right w:val="none" w:sz="0" w:space="0" w:color="auto"/>
          </w:divBdr>
        </w:div>
        <w:div w:id="893853354">
          <w:marLeft w:val="640"/>
          <w:marRight w:val="0"/>
          <w:marTop w:val="0"/>
          <w:marBottom w:val="0"/>
          <w:divBdr>
            <w:top w:val="none" w:sz="0" w:space="0" w:color="auto"/>
            <w:left w:val="none" w:sz="0" w:space="0" w:color="auto"/>
            <w:bottom w:val="none" w:sz="0" w:space="0" w:color="auto"/>
            <w:right w:val="none" w:sz="0" w:space="0" w:color="auto"/>
          </w:divBdr>
        </w:div>
        <w:div w:id="1688217551">
          <w:marLeft w:val="640"/>
          <w:marRight w:val="0"/>
          <w:marTop w:val="0"/>
          <w:marBottom w:val="0"/>
          <w:divBdr>
            <w:top w:val="none" w:sz="0" w:space="0" w:color="auto"/>
            <w:left w:val="none" w:sz="0" w:space="0" w:color="auto"/>
            <w:bottom w:val="none" w:sz="0" w:space="0" w:color="auto"/>
            <w:right w:val="none" w:sz="0" w:space="0" w:color="auto"/>
          </w:divBdr>
        </w:div>
        <w:div w:id="1244680713">
          <w:marLeft w:val="640"/>
          <w:marRight w:val="0"/>
          <w:marTop w:val="0"/>
          <w:marBottom w:val="0"/>
          <w:divBdr>
            <w:top w:val="none" w:sz="0" w:space="0" w:color="auto"/>
            <w:left w:val="none" w:sz="0" w:space="0" w:color="auto"/>
            <w:bottom w:val="none" w:sz="0" w:space="0" w:color="auto"/>
            <w:right w:val="none" w:sz="0" w:space="0" w:color="auto"/>
          </w:divBdr>
        </w:div>
        <w:div w:id="1357192358">
          <w:marLeft w:val="640"/>
          <w:marRight w:val="0"/>
          <w:marTop w:val="0"/>
          <w:marBottom w:val="0"/>
          <w:divBdr>
            <w:top w:val="none" w:sz="0" w:space="0" w:color="auto"/>
            <w:left w:val="none" w:sz="0" w:space="0" w:color="auto"/>
            <w:bottom w:val="none" w:sz="0" w:space="0" w:color="auto"/>
            <w:right w:val="none" w:sz="0" w:space="0" w:color="auto"/>
          </w:divBdr>
        </w:div>
        <w:div w:id="529758181">
          <w:marLeft w:val="640"/>
          <w:marRight w:val="0"/>
          <w:marTop w:val="0"/>
          <w:marBottom w:val="0"/>
          <w:divBdr>
            <w:top w:val="none" w:sz="0" w:space="0" w:color="auto"/>
            <w:left w:val="none" w:sz="0" w:space="0" w:color="auto"/>
            <w:bottom w:val="none" w:sz="0" w:space="0" w:color="auto"/>
            <w:right w:val="none" w:sz="0" w:space="0" w:color="auto"/>
          </w:divBdr>
        </w:div>
        <w:div w:id="958141899">
          <w:marLeft w:val="640"/>
          <w:marRight w:val="0"/>
          <w:marTop w:val="0"/>
          <w:marBottom w:val="0"/>
          <w:divBdr>
            <w:top w:val="none" w:sz="0" w:space="0" w:color="auto"/>
            <w:left w:val="none" w:sz="0" w:space="0" w:color="auto"/>
            <w:bottom w:val="none" w:sz="0" w:space="0" w:color="auto"/>
            <w:right w:val="none" w:sz="0" w:space="0" w:color="auto"/>
          </w:divBdr>
        </w:div>
        <w:div w:id="204410949">
          <w:marLeft w:val="640"/>
          <w:marRight w:val="0"/>
          <w:marTop w:val="0"/>
          <w:marBottom w:val="0"/>
          <w:divBdr>
            <w:top w:val="none" w:sz="0" w:space="0" w:color="auto"/>
            <w:left w:val="none" w:sz="0" w:space="0" w:color="auto"/>
            <w:bottom w:val="none" w:sz="0" w:space="0" w:color="auto"/>
            <w:right w:val="none" w:sz="0" w:space="0" w:color="auto"/>
          </w:divBdr>
        </w:div>
        <w:div w:id="731083582">
          <w:marLeft w:val="640"/>
          <w:marRight w:val="0"/>
          <w:marTop w:val="0"/>
          <w:marBottom w:val="0"/>
          <w:divBdr>
            <w:top w:val="none" w:sz="0" w:space="0" w:color="auto"/>
            <w:left w:val="none" w:sz="0" w:space="0" w:color="auto"/>
            <w:bottom w:val="none" w:sz="0" w:space="0" w:color="auto"/>
            <w:right w:val="none" w:sz="0" w:space="0" w:color="auto"/>
          </w:divBdr>
        </w:div>
        <w:div w:id="887302158">
          <w:marLeft w:val="640"/>
          <w:marRight w:val="0"/>
          <w:marTop w:val="0"/>
          <w:marBottom w:val="0"/>
          <w:divBdr>
            <w:top w:val="none" w:sz="0" w:space="0" w:color="auto"/>
            <w:left w:val="none" w:sz="0" w:space="0" w:color="auto"/>
            <w:bottom w:val="none" w:sz="0" w:space="0" w:color="auto"/>
            <w:right w:val="none" w:sz="0" w:space="0" w:color="auto"/>
          </w:divBdr>
        </w:div>
        <w:div w:id="961227582">
          <w:marLeft w:val="640"/>
          <w:marRight w:val="0"/>
          <w:marTop w:val="0"/>
          <w:marBottom w:val="0"/>
          <w:divBdr>
            <w:top w:val="none" w:sz="0" w:space="0" w:color="auto"/>
            <w:left w:val="none" w:sz="0" w:space="0" w:color="auto"/>
            <w:bottom w:val="none" w:sz="0" w:space="0" w:color="auto"/>
            <w:right w:val="none" w:sz="0" w:space="0" w:color="auto"/>
          </w:divBdr>
        </w:div>
        <w:div w:id="1847859289">
          <w:marLeft w:val="640"/>
          <w:marRight w:val="0"/>
          <w:marTop w:val="0"/>
          <w:marBottom w:val="0"/>
          <w:divBdr>
            <w:top w:val="none" w:sz="0" w:space="0" w:color="auto"/>
            <w:left w:val="none" w:sz="0" w:space="0" w:color="auto"/>
            <w:bottom w:val="none" w:sz="0" w:space="0" w:color="auto"/>
            <w:right w:val="none" w:sz="0" w:space="0" w:color="auto"/>
          </w:divBdr>
        </w:div>
        <w:div w:id="590968450">
          <w:marLeft w:val="640"/>
          <w:marRight w:val="0"/>
          <w:marTop w:val="0"/>
          <w:marBottom w:val="0"/>
          <w:divBdr>
            <w:top w:val="none" w:sz="0" w:space="0" w:color="auto"/>
            <w:left w:val="none" w:sz="0" w:space="0" w:color="auto"/>
            <w:bottom w:val="none" w:sz="0" w:space="0" w:color="auto"/>
            <w:right w:val="none" w:sz="0" w:space="0" w:color="auto"/>
          </w:divBdr>
        </w:div>
        <w:div w:id="27880702">
          <w:marLeft w:val="640"/>
          <w:marRight w:val="0"/>
          <w:marTop w:val="0"/>
          <w:marBottom w:val="0"/>
          <w:divBdr>
            <w:top w:val="none" w:sz="0" w:space="0" w:color="auto"/>
            <w:left w:val="none" w:sz="0" w:space="0" w:color="auto"/>
            <w:bottom w:val="none" w:sz="0" w:space="0" w:color="auto"/>
            <w:right w:val="none" w:sz="0" w:space="0" w:color="auto"/>
          </w:divBdr>
        </w:div>
        <w:div w:id="2115660923">
          <w:marLeft w:val="640"/>
          <w:marRight w:val="0"/>
          <w:marTop w:val="0"/>
          <w:marBottom w:val="0"/>
          <w:divBdr>
            <w:top w:val="none" w:sz="0" w:space="0" w:color="auto"/>
            <w:left w:val="none" w:sz="0" w:space="0" w:color="auto"/>
            <w:bottom w:val="none" w:sz="0" w:space="0" w:color="auto"/>
            <w:right w:val="none" w:sz="0" w:space="0" w:color="auto"/>
          </w:divBdr>
        </w:div>
        <w:div w:id="1520848312">
          <w:marLeft w:val="640"/>
          <w:marRight w:val="0"/>
          <w:marTop w:val="0"/>
          <w:marBottom w:val="0"/>
          <w:divBdr>
            <w:top w:val="none" w:sz="0" w:space="0" w:color="auto"/>
            <w:left w:val="none" w:sz="0" w:space="0" w:color="auto"/>
            <w:bottom w:val="none" w:sz="0" w:space="0" w:color="auto"/>
            <w:right w:val="none" w:sz="0" w:space="0" w:color="auto"/>
          </w:divBdr>
        </w:div>
        <w:div w:id="928077402">
          <w:marLeft w:val="640"/>
          <w:marRight w:val="0"/>
          <w:marTop w:val="0"/>
          <w:marBottom w:val="0"/>
          <w:divBdr>
            <w:top w:val="none" w:sz="0" w:space="0" w:color="auto"/>
            <w:left w:val="none" w:sz="0" w:space="0" w:color="auto"/>
            <w:bottom w:val="none" w:sz="0" w:space="0" w:color="auto"/>
            <w:right w:val="none" w:sz="0" w:space="0" w:color="auto"/>
          </w:divBdr>
        </w:div>
        <w:div w:id="1827476779">
          <w:marLeft w:val="640"/>
          <w:marRight w:val="0"/>
          <w:marTop w:val="0"/>
          <w:marBottom w:val="0"/>
          <w:divBdr>
            <w:top w:val="none" w:sz="0" w:space="0" w:color="auto"/>
            <w:left w:val="none" w:sz="0" w:space="0" w:color="auto"/>
            <w:bottom w:val="none" w:sz="0" w:space="0" w:color="auto"/>
            <w:right w:val="none" w:sz="0" w:space="0" w:color="auto"/>
          </w:divBdr>
        </w:div>
        <w:div w:id="812135738">
          <w:marLeft w:val="640"/>
          <w:marRight w:val="0"/>
          <w:marTop w:val="0"/>
          <w:marBottom w:val="0"/>
          <w:divBdr>
            <w:top w:val="none" w:sz="0" w:space="0" w:color="auto"/>
            <w:left w:val="none" w:sz="0" w:space="0" w:color="auto"/>
            <w:bottom w:val="none" w:sz="0" w:space="0" w:color="auto"/>
            <w:right w:val="none" w:sz="0" w:space="0" w:color="auto"/>
          </w:divBdr>
        </w:div>
        <w:div w:id="380062554">
          <w:marLeft w:val="640"/>
          <w:marRight w:val="0"/>
          <w:marTop w:val="0"/>
          <w:marBottom w:val="0"/>
          <w:divBdr>
            <w:top w:val="none" w:sz="0" w:space="0" w:color="auto"/>
            <w:left w:val="none" w:sz="0" w:space="0" w:color="auto"/>
            <w:bottom w:val="none" w:sz="0" w:space="0" w:color="auto"/>
            <w:right w:val="none" w:sz="0" w:space="0" w:color="auto"/>
          </w:divBdr>
        </w:div>
        <w:div w:id="1275939438">
          <w:marLeft w:val="640"/>
          <w:marRight w:val="0"/>
          <w:marTop w:val="0"/>
          <w:marBottom w:val="0"/>
          <w:divBdr>
            <w:top w:val="none" w:sz="0" w:space="0" w:color="auto"/>
            <w:left w:val="none" w:sz="0" w:space="0" w:color="auto"/>
            <w:bottom w:val="none" w:sz="0" w:space="0" w:color="auto"/>
            <w:right w:val="none" w:sz="0" w:space="0" w:color="auto"/>
          </w:divBdr>
        </w:div>
        <w:div w:id="2138797233">
          <w:marLeft w:val="640"/>
          <w:marRight w:val="0"/>
          <w:marTop w:val="0"/>
          <w:marBottom w:val="0"/>
          <w:divBdr>
            <w:top w:val="none" w:sz="0" w:space="0" w:color="auto"/>
            <w:left w:val="none" w:sz="0" w:space="0" w:color="auto"/>
            <w:bottom w:val="none" w:sz="0" w:space="0" w:color="auto"/>
            <w:right w:val="none" w:sz="0" w:space="0" w:color="auto"/>
          </w:divBdr>
        </w:div>
        <w:div w:id="1245341209">
          <w:marLeft w:val="640"/>
          <w:marRight w:val="0"/>
          <w:marTop w:val="0"/>
          <w:marBottom w:val="0"/>
          <w:divBdr>
            <w:top w:val="none" w:sz="0" w:space="0" w:color="auto"/>
            <w:left w:val="none" w:sz="0" w:space="0" w:color="auto"/>
            <w:bottom w:val="none" w:sz="0" w:space="0" w:color="auto"/>
            <w:right w:val="none" w:sz="0" w:space="0" w:color="auto"/>
          </w:divBdr>
        </w:div>
        <w:div w:id="2102599727">
          <w:marLeft w:val="640"/>
          <w:marRight w:val="0"/>
          <w:marTop w:val="0"/>
          <w:marBottom w:val="0"/>
          <w:divBdr>
            <w:top w:val="none" w:sz="0" w:space="0" w:color="auto"/>
            <w:left w:val="none" w:sz="0" w:space="0" w:color="auto"/>
            <w:bottom w:val="none" w:sz="0" w:space="0" w:color="auto"/>
            <w:right w:val="none" w:sz="0" w:space="0" w:color="auto"/>
          </w:divBdr>
        </w:div>
      </w:divsChild>
    </w:div>
    <w:div w:id="1017001097">
      <w:bodyDiv w:val="1"/>
      <w:marLeft w:val="0"/>
      <w:marRight w:val="0"/>
      <w:marTop w:val="0"/>
      <w:marBottom w:val="0"/>
      <w:divBdr>
        <w:top w:val="none" w:sz="0" w:space="0" w:color="auto"/>
        <w:left w:val="none" w:sz="0" w:space="0" w:color="auto"/>
        <w:bottom w:val="none" w:sz="0" w:space="0" w:color="auto"/>
        <w:right w:val="none" w:sz="0" w:space="0" w:color="auto"/>
      </w:divBdr>
    </w:div>
    <w:div w:id="1030885496">
      <w:bodyDiv w:val="1"/>
      <w:marLeft w:val="0"/>
      <w:marRight w:val="0"/>
      <w:marTop w:val="0"/>
      <w:marBottom w:val="0"/>
      <w:divBdr>
        <w:top w:val="none" w:sz="0" w:space="0" w:color="auto"/>
        <w:left w:val="none" w:sz="0" w:space="0" w:color="auto"/>
        <w:bottom w:val="none" w:sz="0" w:space="0" w:color="auto"/>
        <w:right w:val="none" w:sz="0" w:space="0" w:color="auto"/>
      </w:divBdr>
      <w:divsChild>
        <w:div w:id="1274244440">
          <w:marLeft w:val="640"/>
          <w:marRight w:val="0"/>
          <w:marTop w:val="0"/>
          <w:marBottom w:val="0"/>
          <w:divBdr>
            <w:top w:val="none" w:sz="0" w:space="0" w:color="auto"/>
            <w:left w:val="none" w:sz="0" w:space="0" w:color="auto"/>
            <w:bottom w:val="none" w:sz="0" w:space="0" w:color="auto"/>
            <w:right w:val="none" w:sz="0" w:space="0" w:color="auto"/>
          </w:divBdr>
        </w:div>
        <w:div w:id="1965651531">
          <w:marLeft w:val="640"/>
          <w:marRight w:val="0"/>
          <w:marTop w:val="0"/>
          <w:marBottom w:val="0"/>
          <w:divBdr>
            <w:top w:val="none" w:sz="0" w:space="0" w:color="auto"/>
            <w:left w:val="none" w:sz="0" w:space="0" w:color="auto"/>
            <w:bottom w:val="none" w:sz="0" w:space="0" w:color="auto"/>
            <w:right w:val="none" w:sz="0" w:space="0" w:color="auto"/>
          </w:divBdr>
        </w:div>
        <w:div w:id="1342590006">
          <w:marLeft w:val="640"/>
          <w:marRight w:val="0"/>
          <w:marTop w:val="0"/>
          <w:marBottom w:val="0"/>
          <w:divBdr>
            <w:top w:val="none" w:sz="0" w:space="0" w:color="auto"/>
            <w:left w:val="none" w:sz="0" w:space="0" w:color="auto"/>
            <w:bottom w:val="none" w:sz="0" w:space="0" w:color="auto"/>
            <w:right w:val="none" w:sz="0" w:space="0" w:color="auto"/>
          </w:divBdr>
        </w:div>
        <w:div w:id="1354838686">
          <w:marLeft w:val="640"/>
          <w:marRight w:val="0"/>
          <w:marTop w:val="0"/>
          <w:marBottom w:val="0"/>
          <w:divBdr>
            <w:top w:val="none" w:sz="0" w:space="0" w:color="auto"/>
            <w:left w:val="none" w:sz="0" w:space="0" w:color="auto"/>
            <w:bottom w:val="none" w:sz="0" w:space="0" w:color="auto"/>
            <w:right w:val="none" w:sz="0" w:space="0" w:color="auto"/>
          </w:divBdr>
        </w:div>
        <w:div w:id="2126805584">
          <w:marLeft w:val="640"/>
          <w:marRight w:val="0"/>
          <w:marTop w:val="0"/>
          <w:marBottom w:val="0"/>
          <w:divBdr>
            <w:top w:val="none" w:sz="0" w:space="0" w:color="auto"/>
            <w:left w:val="none" w:sz="0" w:space="0" w:color="auto"/>
            <w:bottom w:val="none" w:sz="0" w:space="0" w:color="auto"/>
            <w:right w:val="none" w:sz="0" w:space="0" w:color="auto"/>
          </w:divBdr>
        </w:div>
        <w:div w:id="1981375114">
          <w:marLeft w:val="640"/>
          <w:marRight w:val="0"/>
          <w:marTop w:val="0"/>
          <w:marBottom w:val="0"/>
          <w:divBdr>
            <w:top w:val="none" w:sz="0" w:space="0" w:color="auto"/>
            <w:left w:val="none" w:sz="0" w:space="0" w:color="auto"/>
            <w:bottom w:val="none" w:sz="0" w:space="0" w:color="auto"/>
            <w:right w:val="none" w:sz="0" w:space="0" w:color="auto"/>
          </w:divBdr>
        </w:div>
        <w:div w:id="1890260331">
          <w:marLeft w:val="640"/>
          <w:marRight w:val="0"/>
          <w:marTop w:val="0"/>
          <w:marBottom w:val="0"/>
          <w:divBdr>
            <w:top w:val="none" w:sz="0" w:space="0" w:color="auto"/>
            <w:left w:val="none" w:sz="0" w:space="0" w:color="auto"/>
            <w:bottom w:val="none" w:sz="0" w:space="0" w:color="auto"/>
            <w:right w:val="none" w:sz="0" w:space="0" w:color="auto"/>
          </w:divBdr>
        </w:div>
        <w:div w:id="883642932">
          <w:marLeft w:val="640"/>
          <w:marRight w:val="0"/>
          <w:marTop w:val="0"/>
          <w:marBottom w:val="0"/>
          <w:divBdr>
            <w:top w:val="none" w:sz="0" w:space="0" w:color="auto"/>
            <w:left w:val="none" w:sz="0" w:space="0" w:color="auto"/>
            <w:bottom w:val="none" w:sz="0" w:space="0" w:color="auto"/>
            <w:right w:val="none" w:sz="0" w:space="0" w:color="auto"/>
          </w:divBdr>
        </w:div>
        <w:div w:id="600573433">
          <w:marLeft w:val="640"/>
          <w:marRight w:val="0"/>
          <w:marTop w:val="0"/>
          <w:marBottom w:val="0"/>
          <w:divBdr>
            <w:top w:val="none" w:sz="0" w:space="0" w:color="auto"/>
            <w:left w:val="none" w:sz="0" w:space="0" w:color="auto"/>
            <w:bottom w:val="none" w:sz="0" w:space="0" w:color="auto"/>
            <w:right w:val="none" w:sz="0" w:space="0" w:color="auto"/>
          </w:divBdr>
        </w:div>
        <w:div w:id="668295055">
          <w:marLeft w:val="640"/>
          <w:marRight w:val="0"/>
          <w:marTop w:val="0"/>
          <w:marBottom w:val="0"/>
          <w:divBdr>
            <w:top w:val="none" w:sz="0" w:space="0" w:color="auto"/>
            <w:left w:val="none" w:sz="0" w:space="0" w:color="auto"/>
            <w:bottom w:val="none" w:sz="0" w:space="0" w:color="auto"/>
            <w:right w:val="none" w:sz="0" w:space="0" w:color="auto"/>
          </w:divBdr>
        </w:div>
        <w:div w:id="349796712">
          <w:marLeft w:val="640"/>
          <w:marRight w:val="0"/>
          <w:marTop w:val="0"/>
          <w:marBottom w:val="0"/>
          <w:divBdr>
            <w:top w:val="none" w:sz="0" w:space="0" w:color="auto"/>
            <w:left w:val="none" w:sz="0" w:space="0" w:color="auto"/>
            <w:bottom w:val="none" w:sz="0" w:space="0" w:color="auto"/>
            <w:right w:val="none" w:sz="0" w:space="0" w:color="auto"/>
          </w:divBdr>
        </w:div>
        <w:div w:id="644432155">
          <w:marLeft w:val="640"/>
          <w:marRight w:val="0"/>
          <w:marTop w:val="0"/>
          <w:marBottom w:val="0"/>
          <w:divBdr>
            <w:top w:val="none" w:sz="0" w:space="0" w:color="auto"/>
            <w:left w:val="none" w:sz="0" w:space="0" w:color="auto"/>
            <w:bottom w:val="none" w:sz="0" w:space="0" w:color="auto"/>
            <w:right w:val="none" w:sz="0" w:space="0" w:color="auto"/>
          </w:divBdr>
        </w:div>
        <w:div w:id="1402436749">
          <w:marLeft w:val="640"/>
          <w:marRight w:val="0"/>
          <w:marTop w:val="0"/>
          <w:marBottom w:val="0"/>
          <w:divBdr>
            <w:top w:val="none" w:sz="0" w:space="0" w:color="auto"/>
            <w:left w:val="none" w:sz="0" w:space="0" w:color="auto"/>
            <w:bottom w:val="none" w:sz="0" w:space="0" w:color="auto"/>
            <w:right w:val="none" w:sz="0" w:space="0" w:color="auto"/>
          </w:divBdr>
        </w:div>
        <w:div w:id="1534882424">
          <w:marLeft w:val="640"/>
          <w:marRight w:val="0"/>
          <w:marTop w:val="0"/>
          <w:marBottom w:val="0"/>
          <w:divBdr>
            <w:top w:val="none" w:sz="0" w:space="0" w:color="auto"/>
            <w:left w:val="none" w:sz="0" w:space="0" w:color="auto"/>
            <w:bottom w:val="none" w:sz="0" w:space="0" w:color="auto"/>
            <w:right w:val="none" w:sz="0" w:space="0" w:color="auto"/>
          </w:divBdr>
        </w:div>
        <w:div w:id="159926057">
          <w:marLeft w:val="640"/>
          <w:marRight w:val="0"/>
          <w:marTop w:val="0"/>
          <w:marBottom w:val="0"/>
          <w:divBdr>
            <w:top w:val="none" w:sz="0" w:space="0" w:color="auto"/>
            <w:left w:val="none" w:sz="0" w:space="0" w:color="auto"/>
            <w:bottom w:val="none" w:sz="0" w:space="0" w:color="auto"/>
            <w:right w:val="none" w:sz="0" w:space="0" w:color="auto"/>
          </w:divBdr>
        </w:div>
        <w:div w:id="82268340">
          <w:marLeft w:val="640"/>
          <w:marRight w:val="0"/>
          <w:marTop w:val="0"/>
          <w:marBottom w:val="0"/>
          <w:divBdr>
            <w:top w:val="none" w:sz="0" w:space="0" w:color="auto"/>
            <w:left w:val="none" w:sz="0" w:space="0" w:color="auto"/>
            <w:bottom w:val="none" w:sz="0" w:space="0" w:color="auto"/>
            <w:right w:val="none" w:sz="0" w:space="0" w:color="auto"/>
          </w:divBdr>
        </w:div>
        <w:div w:id="447236441">
          <w:marLeft w:val="640"/>
          <w:marRight w:val="0"/>
          <w:marTop w:val="0"/>
          <w:marBottom w:val="0"/>
          <w:divBdr>
            <w:top w:val="none" w:sz="0" w:space="0" w:color="auto"/>
            <w:left w:val="none" w:sz="0" w:space="0" w:color="auto"/>
            <w:bottom w:val="none" w:sz="0" w:space="0" w:color="auto"/>
            <w:right w:val="none" w:sz="0" w:space="0" w:color="auto"/>
          </w:divBdr>
        </w:div>
        <w:div w:id="1934195539">
          <w:marLeft w:val="640"/>
          <w:marRight w:val="0"/>
          <w:marTop w:val="0"/>
          <w:marBottom w:val="0"/>
          <w:divBdr>
            <w:top w:val="none" w:sz="0" w:space="0" w:color="auto"/>
            <w:left w:val="none" w:sz="0" w:space="0" w:color="auto"/>
            <w:bottom w:val="none" w:sz="0" w:space="0" w:color="auto"/>
            <w:right w:val="none" w:sz="0" w:space="0" w:color="auto"/>
          </w:divBdr>
        </w:div>
        <w:div w:id="1374504237">
          <w:marLeft w:val="640"/>
          <w:marRight w:val="0"/>
          <w:marTop w:val="0"/>
          <w:marBottom w:val="0"/>
          <w:divBdr>
            <w:top w:val="none" w:sz="0" w:space="0" w:color="auto"/>
            <w:left w:val="none" w:sz="0" w:space="0" w:color="auto"/>
            <w:bottom w:val="none" w:sz="0" w:space="0" w:color="auto"/>
            <w:right w:val="none" w:sz="0" w:space="0" w:color="auto"/>
          </w:divBdr>
        </w:div>
        <w:div w:id="1674260928">
          <w:marLeft w:val="640"/>
          <w:marRight w:val="0"/>
          <w:marTop w:val="0"/>
          <w:marBottom w:val="0"/>
          <w:divBdr>
            <w:top w:val="none" w:sz="0" w:space="0" w:color="auto"/>
            <w:left w:val="none" w:sz="0" w:space="0" w:color="auto"/>
            <w:bottom w:val="none" w:sz="0" w:space="0" w:color="auto"/>
            <w:right w:val="none" w:sz="0" w:space="0" w:color="auto"/>
          </w:divBdr>
        </w:div>
        <w:div w:id="645167472">
          <w:marLeft w:val="640"/>
          <w:marRight w:val="0"/>
          <w:marTop w:val="0"/>
          <w:marBottom w:val="0"/>
          <w:divBdr>
            <w:top w:val="none" w:sz="0" w:space="0" w:color="auto"/>
            <w:left w:val="none" w:sz="0" w:space="0" w:color="auto"/>
            <w:bottom w:val="none" w:sz="0" w:space="0" w:color="auto"/>
            <w:right w:val="none" w:sz="0" w:space="0" w:color="auto"/>
          </w:divBdr>
        </w:div>
        <w:div w:id="1974208766">
          <w:marLeft w:val="640"/>
          <w:marRight w:val="0"/>
          <w:marTop w:val="0"/>
          <w:marBottom w:val="0"/>
          <w:divBdr>
            <w:top w:val="none" w:sz="0" w:space="0" w:color="auto"/>
            <w:left w:val="none" w:sz="0" w:space="0" w:color="auto"/>
            <w:bottom w:val="none" w:sz="0" w:space="0" w:color="auto"/>
            <w:right w:val="none" w:sz="0" w:space="0" w:color="auto"/>
          </w:divBdr>
        </w:div>
        <w:div w:id="202140264">
          <w:marLeft w:val="640"/>
          <w:marRight w:val="0"/>
          <w:marTop w:val="0"/>
          <w:marBottom w:val="0"/>
          <w:divBdr>
            <w:top w:val="none" w:sz="0" w:space="0" w:color="auto"/>
            <w:left w:val="none" w:sz="0" w:space="0" w:color="auto"/>
            <w:bottom w:val="none" w:sz="0" w:space="0" w:color="auto"/>
            <w:right w:val="none" w:sz="0" w:space="0" w:color="auto"/>
          </w:divBdr>
        </w:div>
        <w:div w:id="1102262225">
          <w:marLeft w:val="640"/>
          <w:marRight w:val="0"/>
          <w:marTop w:val="0"/>
          <w:marBottom w:val="0"/>
          <w:divBdr>
            <w:top w:val="none" w:sz="0" w:space="0" w:color="auto"/>
            <w:left w:val="none" w:sz="0" w:space="0" w:color="auto"/>
            <w:bottom w:val="none" w:sz="0" w:space="0" w:color="auto"/>
            <w:right w:val="none" w:sz="0" w:space="0" w:color="auto"/>
          </w:divBdr>
        </w:div>
        <w:div w:id="1871457202">
          <w:marLeft w:val="640"/>
          <w:marRight w:val="0"/>
          <w:marTop w:val="0"/>
          <w:marBottom w:val="0"/>
          <w:divBdr>
            <w:top w:val="none" w:sz="0" w:space="0" w:color="auto"/>
            <w:left w:val="none" w:sz="0" w:space="0" w:color="auto"/>
            <w:bottom w:val="none" w:sz="0" w:space="0" w:color="auto"/>
            <w:right w:val="none" w:sz="0" w:space="0" w:color="auto"/>
          </w:divBdr>
        </w:div>
        <w:div w:id="1494446004">
          <w:marLeft w:val="640"/>
          <w:marRight w:val="0"/>
          <w:marTop w:val="0"/>
          <w:marBottom w:val="0"/>
          <w:divBdr>
            <w:top w:val="none" w:sz="0" w:space="0" w:color="auto"/>
            <w:left w:val="none" w:sz="0" w:space="0" w:color="auto"/>
            <w:bottom w:val="none" w:sz="0" w:space="0" w:color="auto"/>
            <w:right w:val="none" w:sz="0" w:space="0" w:color="auto"/>
          </w:divBdr>
        </w:div>
        <w:div w:id="1764451078">
          <w:marLeft w:val="640"/>
          <w:marRight w:val="0"/>
          <w:marTop w:val="0"/>
          <w:marBottom w:val="0"/>
          <w:divBdr>
            <w:top w:val="none" w:sz="0" w:space="0" w:color="auto"/>
            <w:left w:val="none" w:sz="0" w:space="0" w:color="auto"/>
            <w:bottom w:val="none" w:sz="0" w:space="0" w:color="auto"/>
            <w:right w:val="none" w:sz="0" w:space="0" w:color="auto"/>
          </w:divBdr>
        </w:div>
        <w:div w:id="32385600">
          <w:marLeft w:val="640"/>
          <w:marRight w:val="0"/>
          <w:marTop w:val="0"/>
          <w:marBottom w:val="0"/>
          <w:divBdr>
            <w:top w:val="none" w:sz="0" w:space="0" w:color="auto"/>
            <w:left w:val="none" w:sz="0" w:space="0" w:color="auto"/>
            <w:bottom w:val="none" w:sz="0" w:space="0" w:color="auto"/>
            <w:right w:val="none" w:sz="0" w:space="0" w:color="auto"/>
          </w:divBdr>
        </w:div>
        <w:div w:id="1625115352">
          <w:marLeft w:val="640"/>
          <w:marRight w:val="0"/>
          <w:marTop w:val="0"/>
          <w:marBottom w:val="0"/>
          <w:divBdr>
            <w:top w:val="none" w:sz="0" w:space="0" w:color="auto"/>
            <w:left w:val="none" w:sz="0" w:space="0" w:color="auto"/>
            <w:bottom w:val="none" w:sz="0" w:space="0" w:color="auto"/>
            <w:right w:val="none" w:sz="0" w:space="0" w:color="auto"/>
          </w:divBdr>
        </w:div>
        <w:div w:id="1312101637">
          <w:marLeft w:val="640"/>
          <w:marRight w:val="0"/>
          <w:marTop w:val="0"/>
          <w:marBottom w:val="0"/>
          <w:divBdr>
            <w:top w:val="none" w:sz="0" w:space="0" w:color="auto"/>
            <w:left w:val="none" w:sz="0" w:space="0" w:color="auto"/>
            <w:bottom w:val="none" w:sz="0" w:space="0" w:color="auto"/>
            <w:right w:val="none" w:sz="0" w:space="0" w:color="auto"/>
          </w:divBdr>
        </w:div>
        <w:div w:id="2093038947">
          <w:marLeft w:val="640"/>
          <w:marRight w:val="0"/>
          <w:marTop w:val="0"/>
          <w:marBottom w:val="0"/>
          <w:divBdr>
            <w:top w:val="none" w:sz="0" w:space="0" w:color="auto"/>
            <w:left w:val="none" w:sz="0" w:space="0" w:color="auto"/>
            <w:bottom w:val="none" w:sz="0" w:space="0" w:color="auto"/>
            <w:right w:val="none" w:sz="0" w:space="0" w:color="auto"/>
          </w:divBdr>
        </w:div>
        <w:div w:id="540869293">
          <w:marLeft w:val="640"/>
          <w:marRight w:val="0"/>
          <w:marTop w:val="0"/>
          <w:marBottom w:val="0"/>
          <w:divBdr>
            <w:top w:val="none" w:sz="0" w:space="0" w:color="auto"/>
            <w:left w:val="none" w:sz="0" w:space="0" w:color="auto"/>
            <w:bottom w:val="none" w:sz="0" w:space="0" w:color="auto"/>
            <w:right w:val="none" w:sz="0" w:space="0" w:color="auto"/>
          </w:divBdr>
        </w:div>
        <w:div w:id="788161971">
          <w:marLeft w:val="640"/>
          <w:marRight w:val="0"/>
          <w:marTop w:val="0"/>
          <w:marBottom w:val="0"/>
          <w:divBdr>
            <w:top w:val="none" w:sz="0" w:space="0" w:color="auto"/>
            <w:left w:val="none" w:sz="0" w:space="0" w:color="auto"/>
            <w:bottom w:val="none" w:sz="0" w:space="0" w:color="auto"/>
            <w:right w:val="none" w:sz="0" w:space="0" w:color="auto"/>
          </w:divBdr>
        </w:div>
        <w:div w:id="998967455">
          <w:marLeft w:val="640"/>
          <w:marRight w:val="0"/>
          <w:marTop w:val="0"/>
          <w:marBottom w:val="0"/>
          <w:divBdr>
            <w:top w:val="none" w:sz="0" w:space="0" w:color="auto"/>
            <w:left w:val="none" w:sz="0" w:space="0" w:color="auto"/>
            <w:bottom w:val="none" w:sz="0" w:space="0" w:color="auto"/>
            <w:right w:val="none" w:sz="0" w:space="0" w:color="auto"/>
          </w:divBdr>
        </w:div>
        <w:div w:id="1145660918">
          <w:marLeft w:val="640"/>
          <w:marRight w:val="0"/>
          <w:marTop w:val="0"/>
          <w:marBottom w:val="0"/>
          <w:divBdr>
            <w:top w:val="none" w:sz="0" w:space="0" w:color="auto"/>
            <w:left w:val="none" w:sz="0" w:space="0" w:color="auto"/>
            <w:bottom w:val="none" w:sz="0" w:space="0" w:color="auto"/>
            <w:right w:val="none" w:sz="0" w:space="0" w:color="auto"/>
          </w:divBdr>
        </w:div>
        <w:div w:id="795492591">
          <w:marLeft w:val="640"/>
          <w:marRight w:val="0"/>
          <w:marTop w:val="0"/>
          <w:marBottom w:val="0"/>
          <w:divBdr>
            <w:top w:val="none" w:sz="0" w:space="0" w:color="auto"/>
            <w:left w:val="none" w:sz="0" w:space="0" w:color="auto"/>
            <w:bottom w:val="none" w:sz="0" w:space="0" w:color="auto"/>
            <w:right w:val="none" w:sz="0" w:space="0" w:color="auto"/>
          </w:divBdr>
        </w:div>
        <w:div w:id="516358753">
          <w:marLeft w:val="640"/>
          <w:marRight w:val="0"/>
          <w:marTop w:val="0"/>
          <w:marBottom w:val="0"/>
          <w:divBdr>
            <w:top w:val="none" w:sz="0" w:space="0" w:color="auto"/>
            <w:left w:val="none" w:sz="0" w:space="0" w:color="auto"/>
            <w:bottom w:val="none" w:sz="0" w:space="0" w:color="auto"/>
            <w:right w:val="none" w:sz="0" w:space="0" w:color="auto"/>
          </w:divBdr>
        </w:div>
        <w:div w:id="1024596231">
          <w:marLeft w:val="640"/>
          <w:marRight w:val="0"/>
          <w:marTop w:val="0"/>
          <w:marBottom w:val="0"/>
          <w:divBdr>
            <w:top w:val="none" w:sz="0" w:space="0" w:color="auto"/>
            <w:left w:val="none" w:sz="0" w:space="0" w:color="auto"/>
            <w:bottom w:val="none" w:sz="0" w:space="0" w:color="auto"/>
            <w:right w:val="none" w:sz="0" w:space="0" w:color="auto"/>
          </w:divBdr>
        </w:div>
        <w:div w:id="1050426054">
          <w:marLeft w:val="640"/>
          <w:marRight w:val="0"/>
          <w:marTop w:val="0"/>
          <w:marBottom w:val="0"/>
          <w:divBdr>
            <w:top w:val="none" w:sz="0" w:space="0" w:color="auto"/>
            <w:left w:val="none" w:sz="0" w:space="0" w:color="auto"/>
            <w:bottom w:val="none" w:sz="0" w:space="0" w:color="auto"/>
            <w:right w:val="none" w:sz="0" w:space="0" w:color="auto"/>
          </w:divBdr>
        </w:div>
        <w:div w:id="1449422836">
          <w:marLeft w:val="640"/>
          <w:marRight w:val="0"/>
          <w:marTop w:val="0"/>
          <w:marBottom w:val="0"/>
          <w:divBdr>
            <w:top w:val="none" w:sz="0" w:space="0" w:color="auto"/>
            <w:left w:val="none" w:sz="0" w:space="0" w:color="auto"/>
            <w:bottom w:val="none" w:sz="0" w:space="0" w:color="auto"/>
            <w:right w:val="none" w:sz="0" w:space="0" w:color="auto"/>
          </w:divBdr>
        </w:div>
        <w:div w:id="2126848415">
          <w:marLeft w:val="640"/>
          <w:marRight w:val="0"/>
          <w:marTop w:val="0"/>
          <w:marBottom w:val="0"/>
          <w:divBdr>
            <w:top w:val="none" w:sz="0" w:space="0" w:color="auto"/>
            <w:left w:val="none" w:sz="0" w:space="0" w:color="auto"/>
            <w:bottom w:val="none" w:sz="0" w:space="0" w:color="auto"/>
            <w:right w:val="none" w:sz="0" w:space="0" w:color="auto"/>
          </w:divBdr>
        </w:div>
        <w:div w:id="1447501886">
          <w:marLeft w:val="640"/>
          <w:marRight w:val="0"/>
          <w:marTop w:val="0"/>
          <w:marBottom w:val="0"/>
          <w:divBdr>
            <w:top w:val="none" w:sz="0" w:space="0" w:color="auto"/>
            <w:left w:val="none" w:sz="0" w:space="0" w:color="auto"/>
            <w:bottom w:val="none" w:sz="0" w:space="0" w:color="auto"/>
            <w:right w:val="none" w:sz="0" w:space="0" w:color="auto"/>
          </w:divBdr>
        </w:div>
        <w:div w:id="1875727972">
          <w:marLeft w:val="640"/>
          <w:marRight w:val="0"/>
          <w:marTop w:val="0"/>
          <w:marBottom w:val="0"/>
          <w:divBdr>
            <w:top w:val="none" w:sz="0" w:space="0" w:color="auto"/>
            <w:left w:val="none" w:sz="0" w:space="0" w:color="auto"/>
            <w:bottom w:val="none" w:sz="0" w:space="0" w:color="auto"/>
            <w:right w:val="none" w:sz="0" w:space="0" w:color="auto"/>
          </w:divBdr>
        </w:div>
        <w:div w:id="1372682424">
          <w:marLeft w:val="640"/>
          <w:marRight w:val="0"/>
          <w:marTop w:val="0"/>
          <w:marBottom w:val="0"/>
          <w:divBdr>
            <w:top w:val="none" w:sz="0" w:space="0" w:color="auto"/>
            <w:left w:val="none" w:sz="0" w:space="0" w:color="auto"/>
            <w:bottom w:val="none" w:sz="0" w:space="0" w:color="auto"/>
            <w:right w:val="none" w:sz="0" w:space="0" w:color="auto"/>
          </w:divBdr>
        </w:div>
        <w:div w:id="1711496633">
          <w:marLeft w:val="640"/>
          <w:marRight w:val="0"/>
          <w:marTop w:val="0"/>
          <w:marBottom w:val="0"/>
          <w:divBdr>
            <w:top w:val="none" w:sz="0" w:space="0" w:color="auto"/>
            <w:left w:val="none" w:sz="0" w:space="0" w:color="auto"/>
            <w:bottom w:val="none" w:sz="0" w:space="0" w:color="auto"/>
            <w:right w:val="none" w:sz="0" w:space="0" w:color="auto"/>
          </w:divBdr>
        </w:div>
        <w:div w:id="348683879">
          <w:marLeft w:val="640"/>
          <w:marRight w:val="0"/>
          <w:marTop w:val="0"/>
          <w:marBottom w:val="0"/>
          <w:divBdr>
            <w:top w:val="none" w:sz="0" w:space="0" w:color="auto"/>
            <w:left w:val="none" w:sz="0" w:space="0" w:color="auto"/>
            <w:bottom w:val="none" w:sz="0" w:space="0" w:color="auto"/>
            <w:right w:val="none" w:sz="0" w:space="0" w:color="auto"/>
          </w:divBdr>
        </w:div>
        <w:div w:id="1772625357">
          <w:marLeft w:val="640"/>
          <w:marRight w:val="0"/>
          <w:marTop w:val="0"/>
          <w:marBottom w:val="0"/>
          <w:divBdr>
            <w:top w:val="none" w:sz="0" w:space="0" w:color="auto"/>
            <w:left w:val="none" w:sz="0" w:space="0" w:color="auto"/>
            <w:bottom w:val="none" w:sz="0" w:space="0" w:color="auto"/>
            <w:right w:val="none" w:sz="0" w:space="0" w:color="auto"/>
          </w:divBdr>
        </w:div>
        <w:div w:id="1120300388">
          <w:marLeft w:val="640"/>
          <w:marRight w:val="0"/>
          <w:marTop w:val="0"/>
          <w:marBottom w:val="0"/>
          <w:divBdr>
            <w:top w:val="none" w:sz="0" w:space="0" w:color="auto"/>
            <w:left w:val="none" w:sz="0" w:space="0" w:color="auto"/>
            <w:bottom w:val="none" w:sz="0" w:space="0" w:color="auto"/>
            <w:right w:val="none" w:sz="0" w:space="0" w:color="auto"/>
          </w:divBdr>
        </w:div>
        <w:div w:id="812253575">
          <w:marLeft w:val="640"/>
          <w:marRight w:val="0"/>
          <w:marTop w:val="0"/>
          <w:marBottom w:val="0"/>
          <w:divBdr>
            <w:top w:val="none" w:sz="0" w:space="0" w:color="auto"/>
            <w:left w:val="none" w:sz="0" w:space="0" w:color="auto"/>
            <w:bottom w:val="none" w:sz="0" w:space="0" w:color="auto"/>
            <w:right w:val="none" w:sz="0" w:space="0" w:color="auto"/>
          </w:divBdr>
        </w:div>
        <w:div w:id="571158977">
          <w:marLeft w:val="640"/>
          <w:marRight w:val="0"/>
          <w:marTop w:val="0"/>
          <w:marBottom w:val="0"/>
          <w:divBdr>
            <w:top w:val="none" w:sz="0" w:space="0" w:color="auto"/>
            <w:left w:val="none" w:sz="0" w:space="0" w:color="auto"/>
            <w:bottom w:val="none" w:sz="0" w:space="0" w:color="auto"/>
            <w:right w:val="none" w:sz="0" w:space="0" w:color="auto"/>
          </w:divBdr>
        </w:div>
        <w:div w:id="1209803971">
          <w:marLeft w:val="640"/>
          <w:marRight w:val="0"/>
          <w:marTop w:val="0"/>
          <w:marBottom w:val="0"/>
          <w:divBdr>
            <w:top w:val="none" w:sz="0" w:space="0" w:color="auto"/>
            <w:left w:val="none" w:sz="0" w:space="0" w:color="auto"/>
            <w:bottom w:val="none" w:sz="0" w:space="0" w:color="auto"/>
            <w:right w:val="none" w:sz="0" w:space="0" w:color="auto"/>
          </w:divBdr>
        </w:div>
        <w:div w:id="1796440013">
          <w:marLeft w:val="640"/>
          <w:marRight w:val="0"/>
          <w:marTop w:val="0"/>
          <w:marBottom w:val="0"/>
          <w:divBdr>
            <w:top w:val="none" w:sz="0" w:space="0" w:color="auto"/>
            <w:left w:val="none" w:sz="0" w:space="0" w:color="auto"/>
            <w:bottom w:val="none" w:sz="0" w:space="0" w:color="auto"/>
            <w:right w:val="none" w:sz="0" w:space="0" w:color="auto"/>
          </w:divBdr>
        </w:div>
        <w:div w:id="345451114">
          <w:marLeft w:val="640"/>
          <w:marRight w:val="0"/>
          <w:marTop w:val="0"/>
          <w:marBottom w:val="0"/>
          <w:divBdr>
            <w:top w:val="none" w:sz="0" w:space="0" w:color="auto"/>
            <w:left w:val="none" w:sz="0" w:space="0" w:color="auto"/>
            <w:bottom w:val="none" w:sz="0" w:space="0" w:color="auto"/>
            <w:right w:val="none" w:sz="0" w:space="0" w:color="auto"/>
          </w:divBdr>
        </w:div>
        <w:div w:id="1204516524">
          <w:marLeft w:val="640"/>
          <w:marRight w:val="0"/>
          <w:marTop w:val="0"/>
          <w:marBottom w:val="0"/>
          <w:divBdr>
            <w:top w:val="none" w:sz="0" w:space="0" w:color="auto"/>
            <w:left w:val="none" w:sz="0" w:space="0" w:color="auto"/>
            <w:bottom w:val="none" w:sz="0" w:space="0" w:color="auto"/>
            <w:right w:val="none" w:sz="0" w:space="0" w:color="auto"/>
          </w:divBdr>
        </w:div>
        <w:div w:id="1182234475">
          <w:marLeft w:val="640"/>
          <w:marRight w:val="0"/>
          <w:marTop w:val="0"/>
          <w:marBottom w:val="0"/>
          <w:divBdr>
            <w:top w:val="none" w:sz="0" w:space="0" w:color="auto"/>
            <w:left w:val="none" w:sz="0" w:space="0" w:color="auto"/>
            <w:bottom w:val="none" w:sz="0" w:space="0" w:color="auto"/>
            <w:right w:val="none" w:sz="0" w:space="0" w:color="auto"/>
          </w:divBdr>
        </w:div>
        <w:div w:id="1554659286">
          <w:marLeft w:val="640"/>
          <w:marRight w:val="0"/>
          <w:marTop w:val="0"/>
          <w:marBottom w:val="0"/>
          <w:divBdr>
            <w:top w:val="none" w:sz="0" w:space="0" w:color="auto"/>
            <w:left w:val="none" w:sz="0" w:space="0" w:color="auto"/>
            <w:bottom w:val="none" w:sz="0" w:space="0" w:color="auto"/>
            <w:right w:val="none" w:sz="0" w:space="0" w:color="auto"/>
          </w:divBdr>
        </w:div>
        <w:div w:id="595555693">
          <w:marLeft w:val="640"/>
          <w:marRight w:val="0"/>
          <w:marTop w:val="0"/>
          <w:marBottom w:val="0"/>
          <w:divBdr>
            <w:top w:val="none" w:sz="0" w:space="0" w:color="auto"/>
            <w:left w:val="none" w:sz="0" w:space="0" w:color="auto"/>
            <w:bottom w:val="none" w:sz="0" w:space="0" w:color="auto"/>
            <w:right w:val="none" w:sz="0" w:space="0" w:color="auto"/>
          </w:divBdr>
        </w:div>
        <w:div w:id="149954219">
          <w:marLeft w:val="640"/>
          <w:marRight w:val="0"/>
          <w:marTop w:val="0"/>
          <w:marBottom w:val="0"/>
          <w:divBdr>
            <w:top w:val="none" w:sz="0" w:space="0" w:color="auto"/>
            <w:left w:val="none" w:sz="0" w:space="0" w:color="auto"/>
            <w:bottom w:val="none" w:sz="0" w:space="0" w:color="auto"/>
            <w:right w:val="none" w:sz="0" w:space="0" w:color="auto"/>
          </w:divBdr>
        </w:div>
        <w:div w:id="533883675">
          <w:marLeft w:val="640"/>
          <w:marRight w:val="0"/>
          <w:marTop w:val="0"/>
          <w:marBottom w:val="0"/>
          <w:divBdr>
            <w:top w:val="none" w:sz="0" w:space="0" w:color="auto"/>
            <w:left w:val="none" w:sz="0" w:space="0" w:color="auto"/>
            <w:bottom w:val="none" w:sz="0" w:space="0" w:color="auto"/>
            <w:right w:val="none" w:sz="0" w:space="0" w:color="auto"/>
          </w:divBdr>
        </w:div>
        <w:div w:id="97023728">
          <w:marLeft w:val="640"/>
          <w:marRight w:val="0"/>
          <w:marTop w:val="0"/>
          <w:marBottom w:val="0"/>
          <w:divBdr>
            <w:top w:val="none" w:sz="0" w:space="0" w:color="auto"/>
            <w:left w:val="none" w:sz="0" w:space="0" w:color="auto"/>
            <w:bottom w:val="none" w:sz="0" w:space="0" w:color="auto"/>
            <w:right w:val="none" w:sz="0" w:space="0" w:color="auto"/>
          </w:divBdr>
        </w:div>
        <w:div w:id="2003729157">
          <w:marLeft w:val="640"/>
          <w:marRight w:val="0"/>
          <w:marTop w:val="0"/>
          <w:marBottom w:val="0"/>
          <w:divBdr>
            <w:top w:val="none" w:sz="0" w:space="0" w:color="auto"/>
            <w:left w:val="none" w:sz="0" w:space="0" w:color="auto"/>
            <w:bottom w:val="none" w:sz="0" w:space="0" w:color="auto"/>
            <w:right w:val="none" w:sz="0" w:space="0" w:color="auto"/>
          </w:divBdr>
        </w:div>
        <w:div w:id="703561168">
          <w:marLeft w:val="640"/>
          <w:marRight w:val="0"/>
          <w:marTop w:val="0"/>
          <w:marBottom w:val="0"/>
          <w:divBdr>
            <w:top w:val="none" w:sz="0" w:space="0" w:color="auto"/>
            <w:left w:val="none" w:sz="0" w:space="0" w:color="auto"/>
            <w:bottom w:val="none" w:sz="0" w:space="0" w:color="auto"/>
            <w:right w:val="none" w:sz="0" w:space="0" w:color="auto"/>
          </w:divBdr>
        </w:div>
        <w:div w:id="1375302657">
          <w:marLeft w:val="640"/>
          <w:marRight w:val="0"/>
          <w:marTop w:val="0"/>
          <w:marBottom w:val="0"/>
          <w:divBdr>
            <w:top w:val="none" w:sz="0" w:space="0" w:color="auto"/>
            <w:left w:val="none" w:sz="0" w:space="0" w:color="auto"/>
            <w:bottom w:val="none" w:sz="0" w:space="0" w:color="auto"/>
            <w:right w:val="none" w:sz="0" w:space="0" w:color="auto"/>
          </w:divBdr>
        </w:div>
        <w:div w:id="2117478226">
          <w:marLeft w:val="640"/>
          <w:marRight w:val="0"/>
          <w:marTop w:val="0"/>
          <w:marBottom w:val="0"/>
          <w:divBdr>
            <w:top w:val="none" w:sz="0" w:space="0" w:color="auto"/>
            <w:left w:val="none" w:sz="0" w:space="0" w:color="auto"/>
            <w:bottom w:val="none" w:sz="0" w:space="0" w:color="auto"/>
            <w:right w:val="none" w:sz="0" w:space="0" w:color="auto"/>
          </w:divBdr>
        </w:div>
        <w:div w:id="2105105112">
          <w:marLeft w:val="640"/>
          <w:marRight w:val="0"/>
          <w:marTop w:val="0"/>
          <w:marBottom w:val="0"/>
          <w:divBdr>
            <w:top w:val="none" w:sz="0" w:space="0" w:color="auto"/>
            <w:left w:val="none" w:sz="0" w:space="0" w:color="auto"/>
            <w:bottom w:val="none" w:sz="0" w:space="0" w:color="auto"/>
            <w:right w:val="none" w:sz="0" w:space="0" w:color="auto"/>
          </w:divBdr>
        </w:div>
        <w:div w:id="643700845">
          <w:marLeft w:val="640"/>
          <w:marRight w:val="0"/>
          <w:marTop w:val="0"/>
          <w:marBottom w:val="0"/>
          <w:divBdr>
            <w:top w:val="none" w:sz="0" w:space="0" w:color="auto"/>
            <w:left w:val="none" w:sz="0" w:space="0" w:color="auto"/>
            <w:bottom w:val="none" w:sz="0" w:space="0" w:color="auto"/>
            <w:right w:val="none" w:sz="0" w:space="0" w:color="auto"/>
          </w:divBdr>
        </w:div>
        <w:div w:id="402458289">
          <w:marLeft w:val="640"/>
          <w:marRight w:val="0"/>
          <w:marTop w:val="0"/>
          <w:marBottom w:val="0"/>
          <w:divBdr>
            <w:top w:val="none" w:sz="0" w:space="0" w:color="auto"/>
            <w:left w:val="none" w:sz="0" w:space="0" w:color="auto"/>
            <w:bottom w:val="none" w:sz="0" w:space="0" w:color="auto"/>
            <w:right w:val="none" w:sz="0" w:space="0" w:color="auto"/>
          </w:divBdr>
        </w:div>
        <w:div w:id="1003318690">
          <w:marLeft w:val="640"/>
          <w:marRight w:val="0"/>
          <w:marTop w:val="0"/>
          <w:marBottom w:val="0"/>
          <w:divBdr>
            <w:top w:val="none" w:sz="0" w:space="0" w:color="auto"/>
            <w:left w:val="none" w:sz="0" w:space="0" w:color="auto"/>
            <w:bottom w:val="none" w:sz="0" w:space="0" w:color="auto"/>
            <w:right w:val="none" w:sz="0" w:space="0" w:color="auto"/>
          </w:divBdr>
        </w:div>
        <w:div w:id="94597885">
          <w:marLeft w:val="640"/>
          <w:marRight w:val="0"/>
          <w:marTop w:val="0"/>
          <w:marBottom w:val="0"/>
          <w:divBdr>
            <w:top w:val="none" w:sz="0" w:space="0" w:color="auto"/>
            <w:left w:val="none" w:sz="0" w:space="0" w:color="auto"/>
            <w:bottom w:val="none" w:sz="0" w:space="0" w:color="auto"/>
            <w:right w:val="none" w:sz="0" w:space="0" w:color="auto"/>
          </w:divBdr>
        </w:div>
        <w:div w:id="1971403106">
          <w:marLeft w:val="640"/>
          <w:marRight w:val="0"/>
          <w:marTop w:val="0"/>
          <w:marBottom w:val="0"/>
          <w:divBdr>
            <w:top w:val="none" w:sz="0" w:space="0" w:color="auto"/>
            <w:left w:val="none" w:sz="0" w:space="0" w:color="auto"/>
            <w:bottom w:val="none" w:sz="0" w:space="0" w:color="auto"/>
            <w:right w:val="none" w:sz="0" w:space="0" w:color="auto"/>
          </w:divBdr>
        </w:div>
        <w:div w:id="113406881">
          <w:marLeft w:val="640"/>
          <w:marRight w:val="0"/>
          <w:marTop w:val="0"/>
          <w:marBottom w:val="0"/>
          <w:divBdr>
            <w:top w:val="none" w:sz="0" w:space="0" w:color="auto"/>
            <w:left w:val="none" w:sz="0" w:space="0" w:color="auto"/>
            <w:bottom w:val="none" w:sz="0" w:space="0" w:color="auto"/>
            <w:right w:val="none" w:sz="0" w:space="0" w:color="auto"/>
          </w:divBdr>
        </w:div>
        <w:div w:id="327711178">
          <w:marLeft w:val="640"/>
          <w:marRight w:val="0"/>
          <w:marTop w:val="0"/>
          <w:marBottom w:val="0"/>
          <w:divBdr>
            <w:top w:val="none" w:sz="0" w:space="0" w:color="auto"/>
            <w:left w:val="none" w:sz="0" w:space="0" w:color="auto"/>
            <w:bottom w:val="none" w:sz="0" w:space="0" w:color="auto"/>
            <w:right w:val="none" w:sz="0" w:space="0" w:color="auto"/>
          </w:divBdr>
        </w:div>
        <w:div w:id="1934435766">
          <w:marLeft w:val="640"/>
          <w:marRight w:val="0"/>
          <w:marTop w:val="0"/>
          <w:marBottom w:val="0"/>
          <w:divBdr>
            <w:top w:val="none" w:sz="0" w:space="0" w:color="auto"/>
            <w:left w:val="none" w:sz="0" w:space="0" w:color="auto"/>
            <w:bottom w:val="none" w:sz="0" w:space="0" w:color="auto"/>
            <w:right w:val="none" w:sz="0" w:space="0" w:color="auto"/>
          </w:divBdr>
        </w:div>
        <w:div w:id="1013217835">
          <w:marLeft w:val="640"/>
          <w:marRight w:val="0"/>
          <w:marTop w:val="0"/>
          <w:marBottom w:val="0"/>
          <w:divBdr>
            <w:top w:val="none" w:sz="0" w:space="0" w:color="auto"/>
            <w:left w:val="none" w:sz="0" w:space="0" w:color="auto"/>
            <w:bottom w:val="none" w:sz="0" w:space="0" w:color="auto"/>
            <w:right w:val="none" w:sz="0" w:space="0" w:color="auto"/>
          </w:divBdr>
        </w:div>
        <w:div w:id="1595698542">
          <w:marLeft w:val="640"/>
          <w:marRight w:val="0"/>
          <w:marTop w:val="0"/>
          <w:marBottom w:val="0"/>
          <w:divBdr>
            <w:top w:val="none" w:sz="0" w:space="0" w:color="auto"/>
            <w:left w:val="none" w:sz="0" w:space="0" w:color="auto"/>
            <w:bottom w:val="none" w:sz="0" w:space="0" w:color="auto"/>
            <w:right w:val="none" w:sz="0" w:space="0" w:color="auto"/>
          </w:divBdr>
        </w:div>
        <w:div w:id="1280144326">
          <w:marLeft w:val="640"/>
          <w:marRight w:val="0"/>
          <w:marTop w:val="0"/>
          <w:marBottom w:val="0"/>
          <w:divBdr>
            <w:top w:val="none" w:sz="0" w:space="0" w:color="auto"/>
            <w:left w:val="none" w:sz="0" w:space="0" w:color="auto"/>
            <w:bottom w:val="none" w:sz="0" w:space="0" w:color="auto"/>
            <w:right w:val="none" w:sz="0" w:space="0" w:color="auto"/>
          </w:divBdr>
        </w:div>
        <w:div w:id="586229572">
          <w:marLeft w:val="640"/>
          <w:marRight w:val="0"/>
          <w:marTop w:val="0"/>
          <w:marBottom w:val="0"/>
          <w:divBdr>
            <w:top w:val="none" w:sz="0" w:space="0" w:color="auto"/>
            <w:left w:val="none" w:sz="0" w:space="0" w:color="auto"/>
            <w:bottom w:val="none" w:sz="0" w:space="0" w:color="auto"/>
            <w:right w:val="none" w:sz="0" w:space="0" w:color="auto"/>
          </w:divBdr>
        </w:div>
        <w:div w:id="1746414590">
          <w:marLeft w:val="640"/>
          <w:marRight w:val="0"/>
          <w:marTop w:val="0"/>
          <w:marBottom w:val="0"/>
          <w:divBdr>
            <w:top w:val="none" w:sz="0" w:space="0" w:color="auto"/>
            <w:left w:val="none" w:sz="0" w:space="0" w:color="auto"/>
            <w:bottom w:val="none" w:sz="0" w:space="0" w:color="auto"/>
            <w:right w:val="none" w:sz="0" w:space="0" w:color="auto"/>
          </w:divBdr>
        </w:div>
        <w:div w:id="1394082632">
          <w:marLeft w:val="640"/>
          <w:marRight w:val="0"/>
          <w:marTop w:val="0"/>
          <w:marBottom w:val="0"/>
          <w:divBdr>
            <w:top w:val="none" w:sz="0" w:space="0" w:color="auto"/>
            <w:left w:val="none" w:sz="0" w:space="0" w:color="auto"/>
            <w:bottom w:val="none" w:sz="0" w:space="0" w:color="auto"/>
            <w:right w:val="none" w:sz="0" w:space="0" w:color="auto"/>
          </w:divBdr>
        </w:div>
        <w:div w:id="1958757408">
          <w:marLeft w:val="640"/>
          <w:marRight w:val="0"/>
          <w:marTop w:val="0"/>
          <w:marBottom w:val="0"/>
          <w:divBdr>
            <w:top w:val="none" w:sz="0" w:space="0" w:color="auto"/>
            <w:left w:val="none" w:sz="0" w:space="0" w:color="auto"/>
            <w:bottom w:val="none" w:sz="0" w:space="0" w:color="auto"/>
            <w:right w:val="none" w:sz="0" w:space="0" w:color="auto"/>
          </w:divBdr>
        </w:div>
        <w:div w:id="649557057">
          <w:marLeft w:val="640"/>
          <w:marRight w:val="0"/>
          <w:marTop w:val="0"/>
          <w:marBottom w:val="0"/>
          <w:divBdr>
            <w:top w:val="none" w:sz="0" w:space="0" w:color="auto"/>
            <w:left w:val="none" w:sz="0" w:space="0" w:color="auto"/>
            <w:bottom w:val="none" w:sz="0" w:space="0" w:color="auto"/>
            <w:right w:val="none" w:sz="0" w:space="0" w:color="auto"/>
          </w:divBdr>
        </w:div>
        <w:div w:id="402878100">
          <w:marLeft w:val="640"/>
          <w:marRight w:val="0"/>
          <w:marTop w:val="0"/>
          <w:marBottom w:val="0"/>
          <w:divBdr>
            <w:top w:val="none" w:sz="0" w:space="0" w:color="auto"/>
            <w:left w:val="none" w:sz="0" w:space="0" w:color="auto"/>
            <w:bottom w:val="none" w:sz="0" w:space="0" w:color="auto"/>
            <w:right w:val="none" w:sz="0" w:space="0" w:color="auto"/>
          </w:divBdr>
        </w:div>
        <w:div w:id="1601253197">
          <w:marLeft w:val="640"/>
          <w:marRight w:val="0"/>
          <w:marTop w:val="0"/>
          <w:marBottom w:val="0"/>
          <w:divBdr>
            <w:top w:val="none" w:sz="0" w:space="0" w:color="auto"/>
            <w:left w:val="none" w:sz="0" w:space="0" w:color="auto"/>
            <w:bottom w:val="none" w:sz="0" w:space="0" w:color="auto"/>
            <w:right w:val="none" w:sz="0" w:space="0" w:color="auto"/>
          </w:divBdr>
        </w:div>
        <w:div w:id="577206148">
          <w:marLeft w:val="640"/>
          <w:marRight w:val="0"/>
          <w:marTop w:val="0"/>
          <w:marBottom w:val="0"/>
          <w:divBdr>
            <w:top w:val="none" w:sz="0" w:space="0" w:color="auto"/>
            <w:left w:val="none" w:sz="0" w:space="0" w:color="auto"/>
            <w:bottom w:val="none" w:sz="0" w:space="0" w:color="auto"/>
            <w:right w:val="none" w:sz="0" w:space="0" w:color="auto"/>
          </w:divBdr>
        </w:div>
        <w:div w:id="995648465">
          <w:marLeft w:val="640"/>
          <w:marRight w:val="0"/>
          <w:marTop w:val="0"/>
          <w:marBottom w:val="0"/>
          <w:divBdr>
            <w:top w:val="none" w:sz="0" w:space="0" w:color="auto"/>
            <w:left w:val="none" w:sz="0" w:space="0" w:color="auto"/>
            <w:bottom w:val="none" w:sz="0" w:space="0" w:color="auto"/>
            <w:right w:val="none" w:sz="0" w:space="0" w:color="auto"/>
          </w:divBdr>
        </w:div>
        <w:div w:id="1778022351">
          <w:marLeft w:val="640"/>
          <w:marRight w:val="0"/>
          <w:marTop w:val="0"/>
          <w:marBottom w:val="0"/>
          <w:divBdr>
            <w:top w:val="none" w:sz="0" w:space="0" w:color="auto"/>
            <w:left w:val="none" w:sz="0" w:space="0" w:color="auto"/>
            <w:bottom w:val="none" w:sz="0" w:space="0" w:color="auto"/>
            <w:right w:val="none" w:sz="0" w:space="0" w:color="auto"/>
          </w:divBdr>
        </w:div>
        <w:div w:id="1973249399">
          <w:marLeft w:val="640"/>
          <w:marRight w:val="0"/>
          <w:marTop w:val="0"/>
          <w:marBottom w:val="0"/>
          <w:divBdr>
            <w:top w:val="none" w:sz="0" w:space="0" w:color="auto"/>
            <w:left w:val="none" w:sz="0" w:space="0" w:color="auto"/>
            <w:bottom w:val="none" w:sz="0" w:space="0" w:color="auto"/>
            <w:right w:val="none" w:sz="0" w:space="0" w:color="auto"/>
          </w:divBdr>
        </w:div>
        <w:div w:id="1046762899">
          <w:marLeft w:val="640"/>
          <w:marRight w:val="0"/>
          <w:marTop w:val="0"/>
          <w:marBottom w:val="0"/>
          <w:divBdr>
            <w:top w:val="none" w:sz="0" w:space="0" w:color="auto"/>
            <w:left w:val="none" w:sz="0" w:space="0" w:color="auto"/>
            <w:bottom w:val="none" w:sz="0" w:space="0" w:color="auto"/>
            <w:right w:val="none" w:sz="0" w:space="0" w:color="auto"/>
          </w:divBdr>
        </w:div>
        <w:div w:id="358746344">
          <w:marLeft w:val="640"/>
          <w:marRight w:val="0"/>
          <w:marTop w:val="0"/>
          <w:marBottom w:val="0"/>
          <w:divBdr>
            <w:top w:val="none" w:sz="0" w:space="0" w:color="auto"/>
            <w:left w:val="none" w:sz="0" w:space="0" w:color="auto"/>
            <w:bottom w:val="none" w:sz="0" w:space="0" w:color="auto"/>
            <w:right w:val="none" w:sz="0" w:space="0" w:color="auto"/>
          </w:divBdr>
        </w:div>
        <w:div w:id="700088288">
          <w:marLeft w:val="640"/>
          <w:marRight w:val="0"/>
          <w:marTop w:val="0"/>
          <w:marBottom w:val="0"/>
          <w:divBdr>
            <w:top w:val="none" w:sz="0" w:space="0" w:color="auto"/>
            <w:left w:val="none" w:sz="0" w:space="0" w:color="auto"/>
            <w:bottom w:val="none" w:sz="0" w:space="0" w:color="auto"/>
            <w:right w:val="none" w:sz="0" w:space="0" w:color="auto"/>
          </w:divBdr>
        </w:div>
        <w:div w:id="1641568188">
          <w:marLeft w:val="640"/>
          <w:marRight w:val="0"/>
          <w:marTop w:val="0"/>
          <w:marBottom w:val="0"/>
          <w:divBdr>
            <w:top w:val="none" w:sz="0" w:space="0" w:color="auto"/>
            <w:left w:val="none" w:sz="0" w:space="0" w:color="auto"/>
            <w:bottom w:val="none" w:sz="0" w:space="0" w:color="auto"/>
            <w:right w:val="none" w:sz="0" w:space="0" w:color="auto"/>
          </w:divBdr>
        </w:div>
        <w:div w:id="1521817034">
          <w:marLeft w:val="640"/>
          <w:marRight w:val="0"/>
          <w:marTop w:val="0"/>
          <w:marBottom w:val="0"/>
          <w:divBdr>
            <w:top w:val="none" w:sz="0" w:space="0" w:color="auto"/>
            <w:left w:val="none" w:sz="0" w:space="0" w:color="auto"/>
            <w:bottom w:val="none" w:sz="0" w:space="0" w:color="auto"/>
            <w:right w:val="none" w:sz="0" w:space="0" w:color="auto"/>
          </w:divBdr>
        </w:div>
        <w:div w:id="1972511640">
          <w:marLeft w:val="640"/>
          <w:marRight w:val="0"/>
          <w:marTop w:val="0"/>
          <w:marBottom w:val="0"/>
          <w:divBdr>
            <w:top w:val="none" w:sz="0" w:space="0" w:color="auto"/>
            <w:left w:val="none" w:sz="0" w:space="0" w:color="auto"/>
            <w:bottom w:val="none" w:sz="0" w:space="0" w:color="auto"/>
            <w:right w:val="none" w:sz="0" w:space="0" w:color="auto"/>
          </w:divBdr>
        </w:div>
        <w:div w:id="7830899">
          <w:marLeft w:val="640"/>
          <w:marRight w:val="0"/>
          <w:marTop w:val="0"/>
          <w:marBottom w:val="0"/>
          <w:divBdr>
            <w:top w:val="none" w:sz="0" w:space="0" w:color="auto"/>
            <w:left w:val="none" w:sz="0" w:space="0" w:color="auto"/>
            <w:bottom w:val="none" w:sz="0" w:space="0" w:color="auto"/>
            <w:right w:val="none" w:sz="0" w:space="0" w:color="auto"/>
          </w:divBdr>
        </w:div>
        <w:div w:id="1290018329">
          <w:marLeft w:val="640"/>
          <w:marRight w:val="0"/>
          <w:marTop w:val="0"/>
          <w:marBottom w:val="0"/>
          <w:divBdr>
            <w:top w:val="none" w:sz="0" w:space="0" w:color="auto"/>
            <w:left w:val="none" w:sz="0" w:space="0" w:color="auto"/>
            <w:bottom w:val="none" w:sz="0" w:space="0" w:color="auto"/>
            <w:right w:val="none" w:sz="0" w:space="0" w:color="auto"/>
          </w:divBdr>
        </w:div>
        <w:div w:id="1217863404">
          <w:marLeft w:val="640"/>
          <w:marRight w:val="0"/>
          <w:marTop w:val="0"/>
          <w:marBottom w:val="0"/>
          <w:divBdr>
            <w:top w:val="none" w:sz="0" w:space="0" w:color="auto"/>
            <w:left w:val="none" w:sz="0" w:space="0" w:color="auto"/>
            <w:bottom w:val="none" w:sz="0" w:space="0" w:color="auto"/>
            <w:right w:val="none" w:sz="0" w:space="0" w:color="auto"/>
          </w:divBdr>
        </w:div>
        <w:div w:id="1624190384">
          <w:marLeft w:val="640"/>
          <w:marRight w:val="0"/>
          <w:marTop w:val="0"/>
          <w:marBottom w:val="0"/>
          <w:divBdr>
            <w:top w:val="none" w:sz="0" w:space="0" w:color="auto"/>
            <w:left w:val="none" w:sz="0" w:space="0" w:color="auto"/>
            <w:bottom w:val="none" w:sz="0" w:space="0" w:color="auto"/>
            <w:right w:val="none" w:sz="0" w:space="0" w:color="auto"/>
          </w:divBdr>
        </w:div>
        <w:div w:id="1491409046">
          <w:marLeft w:val="640"/>
          <w:marRight w:val="0"/>
          <w:marTop w:val="0"/>
          <w:marBottom w:val="0"/>
          <w:divBdr>
            <w:top w:val="none" w:sz="0" w:space="0" w:color="auto"/>
            <w:left w:val="none" w:sz="0" w:space="0" w:color="auto"/>
            <w:bottom w:val="none" w:sz="0" w:space="0" w:color="auto"/>
            <w:right w:val="none" w:sz="0" w:space="0" w:color="auto"/>
          </w:divBdr>
        </w:div>
        <w:div w:id="1161120113">
          <w:marLeft w:val="640"/>
          <w:marRight w:val="0"/>
          <w:marTop w:val="0"/>
          <w:marBottom w:val="0"/>
          <w:divBdr>
            <w:top w:val="none" w:sz="0" w:space="0" w:color="auto"/>
            <w:left w:val="none" w:sz="0" w:space="0" w:color="auto"/>
            <w:bottom w:val="none" w:sz="0" w:space="0" w:color="auto"/>
            <w:right w:val="none" w:sz="0" w:space="0" w:color="auto"/>
          </w:divBdr>
        </w:div>
        <w:div w:id="270167823">
          <w:marLeft w:val="640"/>
          <w:marRight w:val="0"/>
          <w:marTop w:val="0"/>
          <w:marBottom w:val="0"/>
          <w:divBdr>
            <w:top w:val="none" w:sz="0" w:space="0" w:color="auto"/>
            <w:left w:val="none" w:sz="0" w:space="0" w:color="auto"/>
            <w:bottom w:val="none" w:sz="0" w:space="0" w:color="auto"/>
            <w:right w:val="none" w:sz="0" w:space="0" w:color="auto"/>
          </w:divBdr>
        </w:div>
        <w:div w:id="929390168">
          <w:marLeft w:val="640"/>
          <w:marRight w:val="0"/>
          <w:marTop w:val="0"/>
          <w:marBottom w:val="0"/>
          <w:divBdr>
            <w:top w:val="none" w:sz="0" w:space="0" w:color="auto"/>
            <w:left w:val="none" w:sz="0" w:space="0" w:color="auto"/>
            <w:bottom w:val="none" w:sz="0" w:space="0" w:color="auto"/>
            <w:right w:val="none" w:sz="0" w:space="0" w:color="auto"/>
          </w:divBdr>
        </w:div>
        <w:div w:id="135148775">
          <w:marLeft w:val="640"/>
          <w:marRight w:val="0"/>
          <w:marTop w:val="0"/>
          <w:marBottom w:val="0"/>
          <w:divBdr>
            <w:top w:val="none" w:sz="0" w:space="0" w:color="auto"/>
            <w:left w:val="none" w:sz="0" w:space="0" w:color="auto"/>
            <w:bottom w:val="none" w:sz="0" w:space="0" w:color="auto"/>
            <w:right w:val="none" w:sz="0" w:space="0" w:color="auto"/>
          </w:divBdr>
        </w:div>
        <w:div w:id="118695617">
          <w:marLeft w:val="640"/>
          <w:marRight w:val="0"/>
          <w:marTop w:val="0"/>
          <w:marBottom w:val="0"/>
          <w:divBdr>
            <w:top w:val="none" w:sz="0" w:space="0" w:color="auto"/>
            <w:left w:val="none" w:sz="0" w:space="0" w:color="auto"/>
            <w:bottom w:val="none" w:sz="0" w:space="0" w:color="auto"/>
            <w:right w:val="none" w:sz="0" w:space="0" w:color="auto"/>
          </w:divBdr>
        </w:div>
        <w:div w:id="1364987783">
          <w:marLeft w:val="640"/>
          <w:marRight w:val="0"/>
          <w:marTop w:val="0"/>
          <w:marBottom w:val="0"/>
          <w:divBdr>
            <w:top w:val="none" w:sz="0" w:space="0" w:color="auto"/>
            <w:left w:val="none" w:sz="0" w:space="0" w:color="auto"/>
            <w:bottom w:val="none" w:sz="0" w:space="0" w:color="auto"/>
            <w:right w:val="none" w:sz="0" w:space="0" w:color="auto"/>
          </w:divBdr>
        </w:div>
        <w:div w:id="946620103">
          <w:marLeft w:val="640"/>
          <w:marRight w:val="0"/>
          <w:marTop w:val="0"/>
          <w:marBottom w:val="0"/>
          <w:divBdr>
            <w:top w:val="none" w:sz="0" w:space="0" w:color="auto"/>
            <w:left w:val="none" w:sz="0" w:space="0" w:color="auto"/>
            <w:bottom w:val="none" w:sz="0" w:space="0" w:color="auto"/>
            <w:right w:val="none" w:sz="0" w:space="0" w:color="auto"/>
          </w:divBdr>
        </w:div>
        <w:div w:id="1464271367">
          <w:marLeft w:val="640"/>
          <w:marRight w:val="0"/>
          <w:marTop w:val="0"/>
          <w:marBottom w:val="0"/>
          <w:divBdr>
            <w:top w:val="none" w:sz="0" w:space="0" w:color="auto"/>
            <w:left w:val="none" w:sz="0" w:space="0" w:color="auto"/>
            <w:bottom w:val="none" w:sz="0" w:space="0" w:color="auto"/>
            <w:right w:val="none" w:sz="0" w:space="0" w:color="auto"/>
          </w:divBdr>
        </w:div>
        <w:div w:id="1438523031">
          <w:marLeft w:val="640"/>
          <w:marRight w:val="0"/>
          <w:marTop w:val="0"/>
          <w:marBottom w:val="0"/>
          <w:divBdr>
            <w:top w:val="none" w:sz="0" w:space="0" w:color="auto"/>
            <w:left w:val="none" w:sz="0" w:space="0" w:color="auto"/>
            <w:bottom w:val="none" w:sz="0" w:space="0" w:color="auto"/>
            <w:right w:val="none" w:sz="0" w:space="0" w:color="auto"/>
          </w:divBdr>
        </w:div>
        <w:div w:id="111831831">
          <w:marLeft w:val="640"/>
          <w:marRight w:val="0"/>
          <w:marTop w:val="0"/>
          <w:marBottom w:val="0"/>
          <w:divBdr>
            <w:top w:val="none" w:sz="0" w:space="0" w:color="auto"/>
            <w:left w:val="none" w:sz="0" w:space="0" w:color="auto"/>
            <w:bottom w:val="none" w:sz="0" w:space="0" w:color="auto"/>
            <w:right w:val="none" w:sz="0" w:space="0" w:color="auto"/>
          </w:divBdr>
        </w:div>
        <w:div w:id="1910000327">
          <w:marLeft w:val="640"/>
          <w:marRight w:val="0"/>
          <w:marTop w:val="0"/>
          <w:marBottom w:val="0"/>
          <w:divBdr>
            <w:top w:val="none" w:sz="0" w:space="0" w:color="auto"/>
            <w:left w:val="none" w:sz="0" w:space="0" w:color="auto"/>
            <w:bottom w:val="none" w:sz="0" w:space="0" w:color="auto"/>
            <w:right w:val="none" w:sz="0" w:space="0" w:color="auto"/>
          </w:divBdr>
        </w:div>
        <w:div w:id="1303270199">
          <w:marLeft w:val="640"/>
          <w:marRight w:val="0"/>
          <w:marTop w:val="0"/>
          <w:marBottom w:val="0"/>
          <w:divBdr>
            <w:top w:val="none" w:sz="0" w:space="0" w:color="auto"/>
            <w:left w:val="none" w:sz="0" w:space="0" w:color="auto"/>
            <w:bottom w:val="none" w:sz="0" w:space="0" w:color="auto"/>
            <w:right w:val="none" w:sz="0" w:space="0" w:color="auto"/>
          </w:divBdr>
        </w:div>
        <w:div w:id="2089615776">
          <w:marLeft w:val="640"/>
          <w:marRight w:val="0"/>
          <w:marTop w:val="0"/>
          <w:marBottom w:val="0"/>
          <w:divBdr>
            <w:top w:val="none" w:sz="0" w:space="0" w:color="auto"/>
            <w:left w:val="none" w:sz="0" w:space="0" w:color="auto"/>
            <w:bottom w:val="none" w:sz="0" w:space="0" w:color="auto"/>
            <w:right w:val="none" w:sz="0" w:space="0" w:color="auto"/>
          </w:divBdr>
        </w:div>
        <w:div w:id="1686637433">
          <w:marLeft w:val="640"/>
          <w:marRight w:val="0"/>
          <w:marTop w:val="0"/>
          <w:marBottom w:val="0"/>
          <w:divBdr>
            <w:top w:val="none" w:sz="0" w:space="0" w:color="auto"/>
            <w:left w:val="none" w:sz="0" w:space="0" w:color="auto"/>
            <w:bottom w:val="none" w:sz="0" w:space="0" w:color="auto"/>
            <w:right w:val="none" w:sz="0" w:space="0" w:color="auto"/>
          </w:divBdr>
        </w:div>
        <w:div w:id="594479491">
          <w:marLeft w:val="640"/>
          <w:marRight w:val="0"/>
          <w:marTop w:val="0"/>
          <w:marBottom w:val="0"/>
          <w:divBdr>
            <w:top w:val="none" w:sz="0" w:space="0" w:color="auto"/>
            <w:left w:val="none" w:sz="0" w:space="0" w:color="auto"/>
            <w:bottom w:val="none" w:sz="0" w:space="0" w:color="auto"/>
            <w:right w:val="none" w:sz="0" w:space="0" w:color="auto"/>
          </w:divBdr>
        </w:div>
        <w:div w:id="42603750">
          <w:marLeft w:val="640"/>
          <w:marRight w:val="0"/>
          <w:marTop w:val="0"/>
          <w:marBottom w:val="0"/>
          <w:divBdr>
            <w:top w:val="none" w:sz="0" w:space="0" w:color="auto"/>
            <w:left w:val="none" w:sz="0" w:space="0" w:color="auto"/>
            <w:bottom w:val="none" w:sz="0" w:space="0" w:color="auto"/>
            <w:right w:val="none" w:sz="0" w:space="0" w:color="auto"/>
          </w:divBdr>
        </w:div>
        <w:div w:id="1267613006">
          <w:marLeft w:val="640"/>
          <w:marRight w:val="0"/>
          <w:marTop w:val="0"/>
          <w:marBottom w:val="0"/>
          <w:divBdr>
            <w:top w:val="none" w:sz="0" w:space="0" w:color="auto"/>
            <w:left w:val="none" w:sz="0" w:space="0" w:color="auto"/>
            <w:bottom w:val="none" w:sz="0" w:space="0" w:color="auto"/>
            <w:right w:val="none" w:sz="0" w:space="0" w:color="auto"/>
          </w:divBdr>
        </w:div>
        <w:div w:id="1903514337">
          <w:marLeft w:val="640"/>
          <w:marRight w:val="0"/>
          <w:marTop w:val="0"/>
          <w:marBottom w:val="0"/>
          <w:divBdr>
            <w:top w:val="none" w:sz="0" w:space="0" w:color="auto"/>
            <w:left w:val="none" w:sz="0" w:space="0" w:color="auto"/>
            <w:bottom w:val="none" w:sz="0" w:space="0" w:color="auto"/>
            <w:right w:val="none" w:sz="0" w:space="0" w:color="auto"/>
          </w:divBdr>
        </w:div>
        <w:div w:id="524900936">
          <w:marLeft w:val="640"/>
          <w:marRight w:val="0"/>
          <w:marTop w:val="0"/>
          <w:marBottom w:val="0"/>
          <w:divBdr>
            <w:top w:val="none" w:sz="0" w:space="0" w:color="auto"/>
            <w:left w:val="none" w:sz="0" w:space="0" w:color="auto"/>
            <w:bottom w:val="none" w:sz="0" w:space="0" w:color="auto"/>
            <w:right w:val="none" w:sz="0" w:space="0" w:color="auto"/>
          </w:divBdr>
        </w:div>
        <w:div w:id="501967575">
          <w:marLeft w:val="640"/>
          <w:marRight w:val="0"/>
          <w:marTop w:val="0"/>
          <w:marBottom w:val="0"/>
          <w:divBdr>
            <w:top w:val="none" w:sz="0" w:space="0" w:color="auto"/>
            <w:left w:val="none" w:sz="0" w:space="0" w:color="auto"/>
            <w:bottom w:val="none" w:sz="0" w:space="0" w:color="auto"/>
            <w:right w:val="none" w:sz="0" w:space="0" w:color="auto"/>
          </w:divBdr>
        </w:div>
        <w:div w:id="1691957273">
          <w:marLeft w:val="640"/>
          <w:marRight w:val="0"/>
          <w:marTop w:val="0"/>
          <w:marBottom w:val="0"/>
          <w:divBdr>
            <w:top w:val="none" w:sz="0" w:space="0" w:color="auto"/>
            <w:left w:val="none" w:sz="0" w:space="0" w:color="auto"/>
            <w:bottom w:val="none" w:sz="0" w:space="0" w:color="auto"/>
            <w:right w:val="none" w:sz="0" w:space="0" w:color="auto"/>
          </w:divBdr>
        </w:div>
        <w:div w:id="661472122">
          <w:marLeft w:val="640"/>
          <w:marRight w:val="0"/>
          <w:marTop w:val="0"/>
          <w:marBottom w:val="0"/>
          <w:divBdr>
            <w:top w:val="none" w:sz="0" w:space="0" w:color="auto"/>
            <w:left w:val="none" w:sz="0" w:space="0" w:color="auto"/>
            <w:bottom w:val="none" w:sz="0" w:space="0" w:color="auto"/>
            <w:right w:val="none" w:sz="0" w:space="0" w:color="auto"/>
          </w:divBdr>
        </w:div>
        <w:div w:id="1236091801">
          <w:marLeft w:val="640"/>
          <w:marRight w:val="0"/>
          <w:marTop w:val="0"/>
          <w:marBottom w:val="0"/>
          <w:divBdr>
            <w:top w:val="none" w:sz="0" w:space="0" w:color="auto"/>
            <w:left w:val="none" w:sz="0" w:space="0" w:color="auto"/>
            <w:bottom w:val="none" w:sz="0" w:space="0" w:color="auto"/>
            <w:right w:val="none" w:sz="0" w:space="0" w:color="auto"/>
          </w:divBdr>
        </w:div>
        <w:div w:id="1654136201">
          <w:marLeft w:val="640"/>
          <w:marRight w:val="0"/>
          <w:marTop w:val="0"/>
          <w:marBottom w:val="0"/>
          <w:divBdr>
            <w:top w:val="none" w:sz="0" w:space="0" w:color="auto"/>
            <w:left w:val="none" w:sz="0" w:space="0" w:color="auto"/>
            <w:bottom w:val="none" w:sz="0" w:space="0" w:color="auto"/>
            <w:right w:val="none" w:sz="0" w:space="0" w:color="auto"/>
          </w:divBdr>
        </w:div>
        <w:div w:id="694497774">
          <w:marLeft w:val="640"/>
          <w:marRight w:val="0"/>
          <w:marTop w:val="0"/>
          <w:marBottom w:val="0"/>
          <w:divBdr>
            <w:top w:val="none" w:sz="0" w:space="0" w:color="auto"/>
            <w:left w:val="none" w:sz="0" w:space="0" w:color="auto"/>
            <w:bottom w:val="none" w:sz="0" w:space="0" w:color="auto"/>
            <w:right w:val="none" w:sz="0" w:space="0" w:color="auto"/>
          </w:divBdr>
        </w:div>
        <w:div w:id="83843796">
          <w:marLeft w:val="640"/>
          <w:marRight w:val="0"/>
          <w:marTop w:val="0"/>
          <w:marBottom w:val="0"/>
          <w:divBdr>
            <w:top w:val="none" w:sz="0" w:space="0" w:color="auto"/>
            <w:left w:val="none" w:sz="0" w:space="0" w:color="auto"/>
            <w:bottom w:val="none" w:sz="0" w:space="0" w:color="auto"/>
            <w:right w:val="none" w:sz="0" w:space="0" w:color="auto"/>
          </w:divBdr>
        </w:div>
        <w:div w:id="451441415">
          <w:marLeft w:val="640"/>
          <w:marRight w:val="0"/>
          <w:marTop w:val="0"/>
          <w:marBottom w:val="0"/>
          <w:divBdr>
            <w:top w:val="none" w:sz="0" w:space="0" w:color="auto"/>
            <w:left w:val="none" w:sz="0" w:space="0" w:color="auto"/>
            <w:bottom w:val="none" w:sz="0" w:space="0" w:color="auto"/>
            <w:right w:val="none" w:sz="0" w:space="0" w:color="auto"/>
          </w:divBdr>
        </w:div>
        <w:div w:id="58332844">
          <w:marLeft w:val="640"/>
          <w:marRight w:val="0"/>
          <w:marTop w:val="0"/>
          <w:marBottom w:val="0"/>
          <w:divBdr>
            <w:top w:val="none" w:sz="0" w:space="0" w:color="auto"/>
            <w:left w:val="none" w:sz="0" w:space="0" w:color="auto"/>
            <w:bottom w:val="none" w:sz="0" w:space="0" w:color="auto"/>
            <w:right w:val="none" w:sz="0" w:space="0" w:color="auto"/>
          </w:divBdr>
        </w:div>
        <w:div w:id="1148593173">
          <w:marLeft w:val="640"/>
          <w:marRight w:val="0"/>
          <w:marTop w:val="0"/>
          <w:marBottom w:val="0"/>
          <w:divBdr>
            <w:top w:val="none" w:sz="0" w:space="0" w:color="auto"/>
            <w:left w:val="none" w:sz="0" w:space="0" w:color="auto"/>
            <w:bottom w:val="none" w:sz="0" w:space="0" w:color="auto"/>
            <w:right w:val="none" w:sz="0" w:space="0" w:color="auto"/>
          </w:divBdr>
        </w:div>
      </w:divsChild>
    </w:div>
    <w:div w:id="1038434377">
      <w:bodyDiv w:val="1"/>
      <w:marLeft w:val="0"/>
      <w:marRight w:val="0"/>
      <w:marTop w:val="0"/>
      <w:marBottom w:val="0"/>
      <w:divBdr>
        <w:top w:val="none" w:sz="0" w:space="0" w:color="auto"/>
        <w:left w:val="none" w:sz="0" w:space="0" w:color="auto"/>
        <w:bottom w:val="none" w:sz="0" w:space="0" w:color="auto"/>
        <w:right w:val="none" w:sz="0" w:space="0" w:color="auto"/>
      </w:divBdr>
      <w:divsChild>
        <w:div w:id="1136068315">
          <w:marLeft w:val="640"/>
          <w:marRight w:val="0"/>
          <w:marTop w:val="0"/>
          <w:marBottom w:val="0"/>
          <w:divBdr>
            <w:top w:val="none" w:sz="0" w:space="0" w:color="auto"/>
            <w:left w:val="none" w:sz="0" w:space="0" w:color="auto"/>
            <w:bottom w:val="none" w:sz="0" w:space="0" w:color="auto"/>
            <w:right w:val="none" w:sz="0" w:space="0" w:color="auto"/>
          </w:divBdr>
        </w:div>
        <w:div w:id="2082825149">
          <w:marLeft w:val="640"/>
          <w:marRight w:val="0"/>
          <w:marTop w:val="0"/>
          <w:marBottom w:val="0"/>
          <w:divBdr>
            <w:top w:val="none" w:sz="0" w:space="0" w:color="auto"/>
            <w:left w:val="none" w:sz="0" w:space="0" w:color="auto"/>
            <w:bottom w:val="none" w:sz="0" w:space="0" w:color="auto"/>
            <w:right w:val="none" w:sz="0" w:space="0" w:color="auto"/>
          </w:divBdr>
        </w:div>
        <w:div w:id="1567178649">
          <w:marLeft w:val="640"/>
          <w:marRight w:val="0"/>
          <w:marTop w:val="0"/>
          <w:marBottom w:val="0"/>
          <w:divBdr>
            <w:top w:val="none" w:sz="0" w:space="0" w:color="auto"/>
            <w:left w:val="none" w:sz="0" w:space="0" w:color="auto"/>
            <w:bottom w:val="none" w:sz="0" w:space="0" w:color="auto"/>
            <w:right w:val="none" w:sz="0" w:space="0" w:color="auto"/>
          </w:divBdr>
        </w:div>
        <w:div w:id="1860587061">
          <w:marLeft w:val="640"/>
          <w:marRight w:val="0"/>
          <w:marTop w:val="0"/>
          <w:marBottom w:val="0"/>
          <w:divBdr>
            <w:top w:val="none" w:sz="0" w:space="0" w:color="auto"/>
            <w:left w:val="none" w:sz="0" w:space="0" w:color="auto"/>
            <w:bottom w:val="none" w:sz="0" w:space="0" w:color="auto"/>
            <w:right w:val="none" w:sz="0" w:space="0" w:color="auto"/>
          </w:divBdr>
        </w:div>
        <w:div w:id="1841851754">
          <w:marLeft w:val="640"/>
          <w:marRight w:val="0"/>
          <w:marTop w:val="0"/>
          <w:marBottom w:val="0"/>
          <w:divBdr>
            <w:top w:val="none" w:sz="0" w:space="0" w:color="auto"/>
            <w:left w:val="none" w:sz="0" w:space="0" w:color="auto"/>
            <w:bottom w:val="none" w:sz="0" w:space="0" w:color="auto"/>
            <w:right w:val="none" w:sz="0" w:space="0" w:color="auto"/>
          </w:divBdr>
        </w:div>
        <w:div w:id="524759339">
          <w:marLeft w:val="640"/>
          <w:marRight w:val="0"/>
          <w:marTop w:val="0"/>
          <w:marBottom w:val="0"/>
          <w:divBdr>
            <w:top w:val="none" w:sz="0" w:space="0" w:color="auto"/>
            <w:left w:val="none" w:sz="0" w:space="0" w:color="auto"/>
            <w:bottom w:val="none" w:sz="0" w:space="0" w:color="auto"/>
            <w:right w:val="none" w:sz="0" w:space="0" w:color="auto"/>
          </w:divBdr>
        </w:div>
        <w:div w:id="1544562986">
          <w:marLeft w:val="640"/>
          <w:marRight w:val="0"/>
          <w:marTop w:val="0"/>
          <w:marBottom w:val="0"/>
          <w:divBdr>
            <w:top w:val="none" w:sz="0" w:space="0" w:color="auto"/>
            <w:left w:val="none" w:sz="0" w:space="0" w:color="auto"/>
            <w:bottom w:val="none" w:sz="0" w:space="0" w:color="auto"/>
            <w:right w:val="none" w:sz="0" w:space="0" w:color="auto"/>
          </w:divBdr>
        </w:div>
        <w:div w:id="1080522524">
          <w:marLeft w:val="640"/>
          <w:marRight w:val="0"/>
          <w:marTop w:val="0"/>
          <w:marBottom w:val="0"/>
          <w:divBdr>
            <w:top w:val="none" w:sz="0" w:space="0" w:color="auto"/>
            <w:left w:val="none" w:sz="0" w:space="0" w:color="auto"/>
            <w:bottom w:val="none" w:sz="0" w:space="0" w:color="auto"/>
            <w:right w:val="none" w:sz="0" w:space="0" w:color="auto"/>
          </w:divBdr>
        </w:div>
        <w:div w:id="432870539">
          <w:marLeft w:val="640"/>
          <w:marRight w:val="0"/>
          <w:marTop w:val="0"/>
          <w:marBottom w:val="0"/>
          <w:divBdr>
            <w:top w:val="none" w:sz="0" w:space="0" w:color="auto"/>
            <w:left w:val="none" w:sz="0" w:space="0" w:color="auto"/>
            <w:bottom w:val="none" w:sz="0" w:space="0" w:color="auto"/>
            <w:right w:val="none" w:sz="0" w:space="0" w:color="auto"/>
          </w:divBdr>
        </w:div>
        <w:div w:id="400837551">
          <w:marLeft w:val="640"/>
          <w:marRight w:val="0"/>
          <w:marTop w:val="0"/>
          <w:marBottom w:val="0"/>
          <w:divBdr>
            <w:top w:val="none" w:sz="0" w:space="0" w:color="auto"/>
            <w:left w:val="none" w:sz="0" w:space="0" w:color="auto"/>
            <w:bottom w:val="none" w:sz="0" w:space="0" w:color="auto"/>
            <w:right w:val="none" w:sz="0" w:space="0" w:color="auto"/>
          </w:divBdr>
        </w:div>
        <w:div w:id="238444951">
          <w:marLeft w:val="640"/>
          <w:marRight w:val="0"/>
          <w:marTop w:val="0"/>
          <w:marBottom w:val="0"/>
          <w:divBdr>
            <w:top w:val="none" w:sz="0" w:space="0" w:color="auto"/>
            <w:left w:val="none" w:sz="0" w:space="0" w:color="auto"/>
            <w:bottom w:val="none" w:sz="0" w:space="0" w:color="auto"/>
            <w:right w:val="none" w:sz="0" w:space="0" w:color="auto"/>
          </w:divBdr>
        </w:div>
        <w:div w:id="264581063">
          <w:marLeft w:val="640"/>
          <w:marRight w:val="0"/>
          <w:marTop w:val="0"/>
          <w:marBottom w:val="0"/>
          <w:divBdr>
            <w:top w:val="none" w:sz="0" w:space="0" w:color="auto"/>
            <w:left w:val="none" w:sz="0" w:space="0" w:color="auto"/>
            <w:bottom w:val="none" w:sz="0" w:space="0" w:color="auto"/>
            <w:right w:val="none" w:sz="0" w:space="0" w:color="auto"/>
          </w:divBdr>
        </w:div>
        <w:div w:id="1973243653">
          <w:marLeft w:val="640"/>
          <w:marRight w:val="0"/>
          <w:marTop w:val="0"/>
          <w:marBottom w:val="0"/>
          <w:divBdr>
            <w:top w:val="none" w:sz="0" w:space="0" w:color="auto"/>
            <w:left w:val="none" w:sz="0" w:space="0" w:color="auto"/>
            <w:bottom w:val="none" w:sz="0" w:space="0" w:color="auto"/>
            <w:right w:val="none" w:sz="0" w:space="0" w:color="auto"/>
          </w:divBdr>
        </w:div>
        <w:div w:id="438834878">
          <w:marLeft w:val="640"/>
          <w:marRight w:val="0"/>
          <w:marTop w:val="0"/>
          <w:marBottom w:val="0"/>
          <w:divBdr>
            <w:top w:val="none" w:sz="0" w:space="0" w:color="auto"/>
            <w:left w:val="none" w:sz="0" w:space="0" w:color="auto"/>
            <w:bottom w:val="none" w:sz="0" w:space="0" w:color="auto"/>
            <w:right w:val="none" w:sz="0" w:space="0" w:color="auto"/>
          </w:divBdr>
        </w:div>
        <w:div w:id="386536993">
          <w:marLeft w:val="640"/>
          <w:marRight w:val="0"/>
          <w:marTop w:val="0"/>
          <w:marBottom w:val="0"/>
          <w:divBdr>
            <w:top w:val="none" w:sz="0" w:space="0" w:color="auto"/>
            <w:left w:val="none" w:sz="0" w:space="0" w:color="auto"/>
            <w:bottom w:val="none" w:sz="0" w:space="0" w:color="auto"/>
            <w:right w:val="none" w:sz="0" w:space="0" w:color="auto"/>
          </w:divBdr>
        </w:div>
        <w:div w:id="290135016">
          <w:marLeft w:val="640"/>
          <w:marRight w:val="0"/>
          <w:marTop w:val="0"/>
          <w:marBottom w:val="0"/>
          <w:divBdr>
            <w:top w:val="none" w:sz="0" w:space="0" w:color="auto"/>
            <w:left w:val="none" w:sz="0" w:space="0" w:color="auto"/>
            <w:bottom w:val="none" w:sz="0" w:space="0" w:color="auto"/>
            <w:right w:val="none" w:sz="0" w:space="0" w:color="auto"/>
          </w:divBdr>
        </w:div>
        <w:div w:id="633875822">
          <w:marLeft w:val="640"/>
          <w:marRight w:val="0"/>
          <w:marTop w:val="0"/>
          <w:marBottom w:val="0"/>
          <w:divBdr>
            <w:top w:val="none" w:sz="0" w:space="0" w:color="auto"/>
            <w:left w:val="none" w:sz="0" w:space="0" w:color="auto"/>
            <w:bottom w:val="none" w:sz="0" w:space="0" w:color="auto"/>
            <w:right w:val="none" w:sz="0" w:space="0" w:color="auto"/>
          </w:divBdr>
        </w:div>
        <w:div w:id="2030062782">
          <w:marLeft w:val="640"/>
          <w:marRight w:val="0"/>
          <w:marTop w:val="0"/>
          <w:marBottom w:val="0"/>
          <w:divBdr>
            <w:top w:val="none" w:sz="0" w:space="0" w:color="auto"/>
            <w:left w:val="none" w:sz="0" w:space="0" w:color="auto"/>
            <w:bottom w:val="none" w:sz="0" w:space="0" w:color="auto"/>
            <w:right w:val="none" w:sz="0" w:space="0" w:color="auto"/>
          </w:divBdr>
        </w:div>
        <w:div w:id="1042749572">
          <w:marLeft w:val="640"/>
          <w:marRight w:val="0"/>
          <w:marTop w:val="0"/>
          <w:marBottom w:val="0"/>
          <w:divBdr>
            <w:top w:val="none" w:sz="0" w:space="0" w:color="auto"/>
            <w:left w:val="none" w:sz="0" w:space="0" w:color="auto"/>
            <w:bottom w:val="none" w:sz="0" w:space="0" w:color="auto"/>
            <w:right w:val="none" w:sz="0" w:space="0" w:color="auto"/>
          </w:divBdr>
        </w:div>
        <w:div w:id="2097048972">
          <w:marLeft w:val="640"/>
          <w:marRight w:val="0"/>
          <w:marTop w:val="0"/>
          <w:marBottom w:val="0"/>
          <w:divBdr>
            <w:top w:val="none" w:sz="0" w:space="0" w:color="auto"/>
            <w:left w:val="none" w:sz="0" w:space="0" w:color="auto"/>
            <w:bottom w:val="none" w:sz="0" w:space="0" w:color="auto"/>
            <w:right w:val="none" w:sz="0" w:space="0" w:color="auto"/>
          </w:divBdr>
        </w:div>
        <w:div w:id="944918764">
          <w:marLeft w:val="640"/>
          <w:marRight w:val="0"/>
          <w:marTop w:val="0"/>
          <w:marBottom w:val="0"/>
          <w:divBdr>
            <w:top w:val="none" w:sz="0" w:space="0" w:color="auto"/>
            <w:left w:val="none" w:sz="0" w:space="0" w:color="auto"/>
            <w:bottom w:val="none" w:sz="0" w:space="0" w:color="auto"/>
            <w:right w:val="none" w:sz="0" w:space="0" w:color="auto"/>
          </w:divBdr>
        </w:div>
        <w:div w:id="10299239">
          <w:marLeft w:val="640"/>
          <w:marRight w:val="0"/>
          <w:marTop w:val="0"/>
          <w:marBottom w:val="0"/>
          <w:divBdr>
            <w:top w:val="none" w:sz="0" w:space="0" w:color="auto"/>
            <w:left w:val="none" w:sz="0" w:space="0" w:color="auto"/>
            <w:bottom w:val="none" w:sz="0" w:space="0" w:color="auto"/>
            <w:right w:val="none" w:sz="0" w:space="0" w:color="auto"/>
          </w:divBdr>
        </w:div>
        <w:div w:id="1077752071">
          <w:marLeft w:val="640"/>
          <w:marRight w:val="0"/>
          <w:marTop w:val="0"/>
          <w:marBottom w:val="0"/>
          <w:divBdr>
            <w:top w:val="none" w:sz="0" w:space="0" w:color="auto"/>
            <w:left w:val="none" w:sz="0" w:space="0" w:color="auto"/>
            <w:bottom w:val="none" w:sz="0" w:space="0" w:color="auto"/>
            <w:right w:val="none" w:sz="0" w:space="0" w:color="auto"/>
          </w:divBdr>
        </w:div>
        <w:div w:id="1777410593">
          <w:marLeft w:val="640"/>
          <w:marRight w:val="0"/>
          <w:marTop w:val="0"/>
          <w:marBottom w:val="0"/>
          <w:divBdr>
            <w:top w:val="none" w:sz="0" w:space="0" w:color="auto"/>
            <w:left w:val="none" w:sz="0" w:space="0" w:color="auto"/>
            <w:bottom w:val="none" w:sz="0" w:space="0" w:color="auto"/>
            <w:right w:val="none" w:sz="0" w:space="0" w:color="auto"/>
          </w:divBdr>
        </w:div>
        <w:div w:id="1370908801">
          <w:marLeft w:val="640"/>
          <w:marRight w:val="0"/>
          <w:marTop w:val="0"/>
          <w:marBottom w:val="0"/>
          <w:divBdr>
            <w:top w:val="none" w:sz="0" w:space="0" w:color="auto"/>
            <w:left w:val="none" w:sz="0" w:space="0" w:color="auto"/>
            <w:bottom w:val="none" w:sz="0" w:space="0" w:color="auto"/>
            <w:right w:val="none" w:sz="0" w:space="0" w:color="auto"/>
          </w:divBdr>
        </w:div>
        <w:div w:id="1090849968">
          <w:marLeft w:val="640"/>
          <w:marRight w:val="0"/>
          <w:marTop w:val="0"/>
          <w:marBottom w:val="0"/>
          <w:divBdr>
            <w:top w:val="none" w:sz="0" w:space="0" w:color="auto"/>
            <w:left w:val="none" w:sz="0" w:space="0" w:color="auto"/>
            <w:bottom w:val="none" w:sz="0" w:space="0" w:color="auto"/>
            <w:right w:val="none" w:sz="0" w:space="0" w:color="auto"/>
          </w:divBdr>
        </w:div>
        <w:div w:id="1463302396">
          <w:marLeft w:val="640"/>
          <w:marRight w:val="0"/>
          <w:marTop w:val="0"/>
          <w:marBottom w:val="0"/>
          <w:divBdr>
            <w:top w:val="none" w:sz="0" w:space="0" w:color="auto"/>
            <w:left w:val="none" w:sz="0" w:space="0" w:color="auto"/>
            <w:bottom w:val="none" w:sz="0" w:space="0" w:color="auto"/>
            <w:right w:val="none" w:sz="0" w:space="0" w:color="auto"/>
          </w:divBdr>
        </w:div>
        <w:div w:id="773019909">
          <w:marLeft w:val="640"/>
          <w:marRight w:val="0"/>
          <w:marTop w:val="0"/>
          <w:marBottom w:val="0"/>
          <w:divBdr>
            <w:top w:val="none" w:sz="0" w:space="0" w:color="auto"/>
            <w:left w:val="none" w:sz="0" w:space="0" w:color="auto"/>
            <w:bottom w:val="none" w:sz="0" w:space="0" w:color="auto"/>
            <w:right w:val="none" w:sz="0" w:space="0" w:color="auto"/>
          </w:divBdr>
        </w:div>
        <w:div w:id="637106900">
          <w:marLeft w:val="640"/>
          <w:marRight w:val="0"/>
          <w:marTop w:val="0"/>
          <w:marBottom w:val="0"/>
          <w:divBdr>
            <w:top w:val="none" w:sz="0" w:space="0" w:color="auto"/>
            <w:left w:val="none" w:sz="0" w:space="0" w:color="auto"/>
            <w:bottom w:val="none" w:sz="0" w:space="0" w:color="auto"/>
            <w:right w:val="none" w:sz="0" w:space="0" w:color="auto"/>
          </w:divBdr>
        </w:div>
        <w:div w:id="884877974">
          <w:marLeft w:val="640"/>
          <w:marRight w:val="0"/>
          <w:marTop w:val="0"/>
          <w:marBottom w:val="0"/>
          <w:divBdr>
            <w:top w:val="none" w:sz="0" w:space="0" w:color="auto"/>
            <w:left w:val="none" w:sz="0" w:space="0" w:color="auto"/>
            <w:bottom w:val="none" w:sz="0" w:space="0" w:color="auto"/>
            <w:right w:val="none" w:sz="0" w:space="0" w:color="auto"/>
          </w:divBdr>
        </w:div>
        <w:div w:id="1249342235">
          <w:marLeft w:val="640"/>
          <w:marRight w:val="0"/>
          <w:marTop w:val="0"/>
          <w:marBottom w:val="0"/>
          <w:divBdr>
            <w:top w:val="none" w:sz="0" w:space="0" w:color="auto"/>
            <w:left w:val="none" w:sz="0" w:space="0" w:color="auto"/>
            <w:bottom w:val="none" w:sz="0" w:space="0" w:color="auto"/>
            <w:right w:val="none" w:sz="0" w:space="0" w:color="auto"/>
          </w:divBdr>
        </w:div>
        <w:div w:id="270554290">
          <w:marLeft w:val="640"/>
          <w:marRight w:val="0"/>
          <w:marTop w:val="0"/>
          <w:marBottom w:val="0"/>
          <w:divBdr>
            <w:top w:val="none" w:sz="0" w:space="0" w:color="auto"/>
            <w:left w:val="none" w:sz="0" w:space="0" w:color="auto"/>
            <w:bottom w:val="none" w:sz="0" w:space="0" w:color="auto"/>
            <w:right w:val="none" w:sz="0" w:space="0" w:color="auto"/>
          </w:divBdr>
        </w:div>
        <w:div w:id="1081292613">
          <w:marLeft w:val="640"/>
          <w:marRight w:val="0"/>
          <w:marTop w:val="0"/>
          <w:marBottom w:val="0"/>
          <w:divBdr>
            <w:top w:val="none" w:sz="0" w:space="0" w:color="auto"/>
            <w:left w:val="none" w:sz="0" w:space="0" w:color="auto"/>
            <w:bottom w:val="none" w:sz="0" w:space="0" w:color="auto"/>
            <w:right w:val="none" w:sz="0" w:space="0" w:color="auto"/>
          </w:divBdr>
        </w:div>
        <w:div w:id="1540312073">
          <w:marLeft w:val="640"/>
          <w:marRight w:val="0"/>
          <w:marTop w:val="0"/>
          <w:marBottom w:val="0"/>
          <w:divBdr>
            <w:top w:val="none" w:sz="0" w:space="0" w:color="auto"/>
            <w:left w:val="none" w:sz="0" w:space="0" w:color="auto"/>
            <w:bottom w:val="none" w:sz="0" w:space="0" w:color="auto"/>
            <w:right w:val="none" w:sz="0" w:space="0" w:color="auto"/>
          </w:divBdr>
        </w:div>
        <w:div w:id="645747875">
          <w:marLeft w:val="640"/>
          <w:marRight w:val="0"/>
          <w:marTop w:val="0"/>
          <w:marBottom w:val="0"/>
          <w:divBdr>
            <w:top w:val="none" w:sz="0" w:space="0" w:color="auto"/>
            <w:left w:val="none" w:sz="0" w:space="0" w:color="auto"/>
            <w:bottom w:val="none" w:sz="0" w:space="0" w:color="auto"/>
            <w:right w:val="none" w:sz="0" w:space="0" w:color="auto"/>
          </w:divBdr>
        </w:div>
        <w:div w:id="557715796">
          <w:marLeft w:val="640"/>
          <w:marRight w:val="0"/>
          <w:marTop w:val="0"/>
          <w:marBottom w:val="0"/>
          <w:divBdr>
            <w:top w:val="none" w:sz="0" w:space="0" w:color="auto"/>
            <w:left w:val="none" w:sz="0" w:space="0" w:color="auto"/>
            <w:bottom w:val="none" w:sz="0" w:space="0" w:color="auto"/>
            <w:right w:val="none" w:sz="0" w:space="0" w:color="auto"/>
          </w:divBdr>
        </w:div>
        <w:div w:id="1451052920">
          <w:marLeft w:val="640"/>
          <w:marRight w:val="0"/>
          <w:marTop w:val="0"/>
          <w:marBottom w:val="0"/>
          <w:divBdr>
            <w:top w:val="none" w:sz="0" w:space="0" w:color="auto"/>
            <w:left w:val="none" w:sz="0" w:space="0" w:color="auto"/>
            <w:bottom w:val="none" w:sz="0" w:space="0" w:color="auto"/>
            <w:right w:val="none" w:sz="0" w:space="0" w:color="auto"/>
          </w:divBdr>
        </w:div>
        <w:div w:id="1197809394">
          <w:marLeft w:val="640"/>
          <w:marRight w:val="0"/>
          <w:marTop w:val="0"/>
          <w:marBottom w:val="0"/>
          <w:divBdr>
            <w:top w:val="none" w:sz="0" w:space="0" w:color="auto"/>
            <w:left w:val="none" w:sz="0" w:space="0" w:color="auto"/>
            <w:bottom w:val="none" w:sz="0" w:space="0" w:color="auto"/>
            <w:right w:val="none" w:sz="0" w:space="0" w:color="auto"/>
          </w:divBdr>
        </w:div>
        <w:div w:id="1261377039">
          <w:marLeft w:val="640"/>
          <w:marRight w:val="0"/>
          <w:marTop w:val="0"/>
          <w:marBottom w:val="0"/>
          <w:divBdr>
            <w:top w:val="none" w:sz="0" w:space="0" w:color="auto"/>
            <w:left w:val="none" w:sz="0" w:space="0" w:color="auto"/>
            <w:bottom w:val="none" w:sz="0" w:space="0" w:color="auto"/>
            <w:right w:val="none" w:sz="0" w:space="0" w:color="auto"/>
          </w:divBdr>
        </w:div>
        <w:div w:id="1325008017">
          <w:marLeft w:val="640"/>
          <w:marRight w:val="0"/>
          <w:marTop w:val="0"/>
          <w:marBottom w:val="0"/>
          <w:divBdr>
            <w:top w:val="none" w:sz="0" w:space="0" w:color="auto"/>
            <w:left w:val="none" w:sz="0" w:space="0" w:color="auto"/>
            <w:bottom w:val="none" w:sz="0" w:space="0" w:color="auto"/>
            <w:right w:val="none" w:sz="0" w:space="0" w:color="auto"/>
          </w:divBdr>
        </w:div>
        <w:div w:id="704986762">
          <w:marLeft w:val="640"/>
          <w:marRight w:val="0"/>
          <w:marTop w:val="0"/>
          <w:marBottom w:val="0"/>
          <w:divBdr>
            <w:top w:val="none" w:sz="0" w:space="0" w:color="auto"/>
            <w:left w:val="none" w:sz="0" w:space="0" w:color="auto"/>
            <w:bottom w:val="none" w:sz="0" w:space="0" w:color="auto"/>
            <w:right w:val="none" w:sz="0" w:space="0" w:color="auto"/>
          </w:divBdr>
        </w:div>
        <w:div w:id="1088383392">
          <w:marLeft w:val="640"/>
          <w:marRight w:val="0"/>
          <w:marTop w:val="0"/>
          <w:marBottom w:val="0"/>
          <w:divBdr>
            <w:top w:val="none" w:sz="0" w:space="0" w:color="auto"/>
            <w:left w:val="none" w:sz="0" w:space="0" w:color="auto"/>
            <w:bottom w:val="none" w:sz="0" w:space="0" w:color="auto"/>
            <w:right w:val="none" w:sz="0" w:space="0" w:color="auto"/>
          </w:divBdr>
        </w:div>
        <w:div w:id="1255744630">
          <w:marLeft w:val="640"/>
          <w:marRight w:val="0"/>
          <w:marTop w:val="0"/>
          <w:marBottom w:val="0"/>
          <w:divBdr>
            <w:top w:val="none" w:sz="0" w:space="0" w:color="auto"/>
            <w:left w:val="none" w:sz="0" w:space="0" w:color="auto"/>
            <w:bottom w:val="none" w:sz="0" w:space="0" w:color="auto"/>
            <w:right w:val="none" w:sz="0" w:space="0" w:color="auto"/>
          </w:divBdr>
        </w:div>
        <w:div w:id="1340232163">
          <w:marLeft w:val="640"/>
          <w:marRight w:val="0"/>
          <w:marTop w:val="0"/>
          <w:marBottom w:val="0"/>
          <w:divBdr>
            <w:top w:val="none" w:sz="0" w:space="0" w:color="auto"/>
            <w:left w:val="none" w:sz="0" w:space="0" w:color="auto"/>
            <w:bottom w:val="none" w:sz="0" w:space="0" w:color="auto"/>
            <w:right w:val="none" w:sz="0" w:space="0" w:color="auto"/>
          </w:divBdr>
        </w:div>
        <w:div w:id="397442092">
          <w:marLeft w:val="640"/>
          <w:marRight w:val="0"/>
          <w:marTop w:val="0"/>
          <w:marBottom w:val="0"/>
          <w:divBdr>
            <w:top w:val="none" w:sz="0" w:space="0" w:color="auto"/>
            <w:left w:val="none" w:sz="0" w:space="0" w:color="auto"/>
            <w:bottom w:val="none" w:sz="0" w:space="0" w:color="auto"/>
            <w:right w:val="none" w:sz="0" w:space="0" w:color="auto"/>
          </w:divBdr>
        </w:div>
        <w:div w:id="1169061696">
          <w:marLeft w:val="640"/>
          <w:marRight w:val="0"/>
          <w:marTop w:val="0"/>
          <w:marBottom w:val="0"/>
          <w:divBdr>
            <w:top w:val="none" w:sz="0" w:space="0" w:color="auto"/>
            <w:left w:val="none" w:sz="0" w:space="0" w:color="auto"/>
            <w:bottom w:val="none" w:sz="0" w:space="0" w:color="auto"/>
            <w:right w:val="none" w:sz="0" w:space="0" w:color="auto"/>
          </w:divBdr>
        </w:div>
        <w:div w:id="40788760">
          <w:marLeft w:val="640"/>
          <w:marRight w:val="0"/>
          <w:marTop w:val="0"/>
          <w:marBottom w:val="0"/>
          <w:divBdr>
            <w:top w:val="none" w:sz="0" w:space="0" w:color="auto"/>
            <w:left w:val="none" w:sz="0" w:space="0" w:color="auto"/>
            <w:bottom w:val="none" w:sz="0" w:space="0" w:color="auto"/>
            <w:right w:val="none" w:sz="0" w:space="0" w:color="auto"/>
          </w:divBdr>
        </w:div>
        <w:div w:id="727997163">
          <w:marLeft w:val="640"/>
          <w:marRight w:val="0"/>
          <w:marTop w:val="0"/>
          <w:marBottom w:val="0"/>
          <w:divBdr>
            <w:top w:val="none" w:sz="0" w:space="0" w:color="auto"/>
            <w:left w:val="none" w:sz="0" w:space="0" w:color="auto"/>
            <w:bottom w:val="none" w:sz="0" w:space="0" w:color="auto"/>
            <w:right w:val="none" w:sz="0" w:space="0" w:color="auto"/>
          </w:divBdr>
        </w:div>
        <w:div w:id="235436747">
          <w:marLeft w:val="640"/>
          <w:marRight w:val="0"/>
          <w:marTop w:val="0"/>
          <w:marBottom w:val="0"/>
          <w:divBdr>
            <w:top w:val="none" w:sz="0" w:space="0" w:color="auto"/>
            <w:left w:val="none" w:sz="0" w:space="0" w:color="auto"/>
            <w:bottom w:val="none" w:sz="0" w:space="0" w:color="auto"/>
            <w:right w:val="none" w:sz="0" w:space="0" w:color="auto"/>
          </w:divBdr>
        </w:div>
        <w:div w:id="1577861259">
          <w:marLeft w:val="640"/>
          <w:marRight w:val="0"/>
          <w:marTop w:val="0"/>
          <w:marBottom w:val="0"/>
          <w:divBdr>
            <w:top w:val="none" w:sz="0" w:space="0" w:color="auto"/>
            <w:left w:val="none" w:sz="0" w:space="0" w:color="auto"/>
            <w:bottom w:val="none" w:sz="0" w:space="0" w:color="auto"/>
            <w:right w:val="none" w:sz="0" w:space="0" w:color="auto"/>
          </w:divBdr>
        </w:div>
        <w:div w:id="685055296">
          <w:marLeft w:val="640"/>
          <w:marRight w:val="0"/>
          <w:marTop w:val="0"/>
          <w:marBottom w:val="0"/>
          <w:divBdr>
            <w:top w:val="none" w:sz="0" w:space="0" w:color="auto"/>
            <w:left w:val="none" w:sz="0" w:space="0" w:color="auto"/>
            <w:bottom w:val="none" w:sz="0" w:space="0" w:color="auto"/>
            <w:right w:val="none" w:sz="0" w:space="0" w:color="auto"/>
          </w:divBdr>
        </w:div>
        <w:div w:id="548958143">
          <w:marLeft w:val="640"/>
          <w:marRight w:val="0"/>
          <w:marTop w:val="0"/>
          <w:marBottom w:val="0"/>
          <w:divBdr>
            <w:top w:val="none" w:sz="0" w:space="0" w:color="auto"/>
            <w:left w:val="none" w:sz="0" w:space="0" w:color="auto"/>
            <w:bottom w:val="none" w:sz="0" w:space="0" w:color="auto"/>
            <w:right w:val="none" w:sz="0" w:space="0" w:color="auto"/>
          </w:divBdr>
        </w:div>
        <w:div w:id="619914745">
          <w:marLeft w:val="640"/>
          <w:marRight w:val="0"/>
          <w:marTop w:val="0"/>
          <w:marBottom w:val="0"/>
          <w:divBdr>
            <w:top w:val="none" w:sz="0" w:space="0" w:color="auto"/>
            <w:left w:val="none" w:sz="0" w:space="0" w:color="auto"/>
            <w:bottom w:val="none" w:sz="0" w:space="0" w:color="auto"/>
            <w:right w:val="none" w:sz="0" w:space="0" w:color="auto"/>
          </w:divBdr>
        </w:div>
        <w:div w:id="1650552889">
          <w:marLeft w:val="640"/>
          <w:marRight w:val="0"/>
          <w:marTop w:val="0"/>
          <w:marBottom w:val="0"/>
          <w:divBdr>
            <w:top w:val="none" w:sz="0" w:space="0" w:color="auto"/>
            <w:left w:val="none" w:sz="0" w:space="0" w:color="auto"/>
            <w:bottom w:val="none" w:sz="0" w:space="0" w:color="auto"/>
            <w:right w:val="none" w:sz="0" w:space="0" w:color="auto"/>
          </w:divBdr>
        </w:div>
        <w:div w:id="1966619602">
          <w:marLeft w:val="640"/>
          <w:marRight w:val="0"/>
          <w:marTop w:val="0"/>
          <w:marBottom w:val="0"/>
          <w:divBdr>
            <w:top w:val="none" w:sz="0" w:space="0" w:color="auto"/>
            <w:left w:val="none" w:sz="0" w:space="0" w:color="auto"/>
            <w:bottom w:val="none" w:sz="0" w:space="0" w:color="auto"/>
            <w:right w:val="none" w:sz="0" w:space="0" w:color="auto"/>
          </w:divBdr>
        </w:div>
        <w:div w:id="134490027">
          <w:marLeft w:val="640"/>
          <w:marRight w:val="0"/>
          <w:marTop w:val="0"/>
          <w:marBottom w:val="0"/>
          <w:divBdr>
            <w:top w:val="none" w:sz="0" w:space="0" w:color="auto"/>
            <w:left w:val="none" w:sz="0" w:space="0" w:color="auto"/>
            <w:bottom w:val="none" w:sz="0" w:space="0" w:color="auto"/>
            <w:right w:val="none" w:sz="0" w:space="0" w:color="auto"/>
          </w:divBdr>
        </w:div>
        <w:div w:id="1868172910">
          <w:marLeft w:val="640"/>
          <w:marRight w:val="0"/>
          <w:marTop w:val="0"/>
          <w:marBottom w:val="0"/>
          <w:divBdr>
            <w:top w:val="none" w:sz="0" w:space="0" w:color="auto"/>
            <w:left w:val="none" w:sz="0" w:space="0" w:color="auto"/>
            <w:bottom w:val="none" w:sz="0" w:space="0" w:color="auto"/>
            <w:right w:val="none" w:sz="0" w:space="0" w:color="auto"/>
          </w:divBdr>
        </w:div>
        <w:div w:id="541789962">
          <w:marLeft w:val="640"/>
          <w:marRight w:val="0"/>
          <w:marTop w:val="0"/>
          <w:marBottom w:val="0"/>
          <w:divBdr>
            <w:top w:val="none" w:sz="0" w:space="0" w:color="auto"/>
            <w:left w:val="none" w:sz="0" w:space="0" w:color="auto"/>
            <w:bottom w:val="none" w:sz="0" w:space="0" w:color="auto"/>
            <w:right w:val="none" w:sz="0" w:space="0" w:color="auto"/>
          </w:divBdr>
        </w:div>
        <w:div w:id="184825817">
          <w:marLeft w:val="640"/>
          <w:marRight w:val="0"/>
          <w:marTop w:val="0"/>
          <w:marBottom w:val="0"/>
          <w:divBdr>
            <w:top w:val="none" w:sz="0" w:space="0" w:color="auto"/>
            <w:left w:val="none" w:sz="0" w:space="0" w:color="auto"/>
            <w:bottom w:val="none" w:sz="0" w:space="0" w:color="auto"/>
            <w:right w:val="none" w:sz="0" w:space="0" w:color="auto"/>
          </w:divBdr>
        </w:div>
        <w:div w:id="143552822">
          <w:marLeft w:val="640"/>
          <w:marRight w:val="0"/>
          <w:marTop w:val="0"/>
          <w:marBottom w:val="0"/>
          <w:divBdr>
            <w:top w:val="none" w:sz="0" w:space="0" w:color="auto"/>
            <w:left w:val="none" w:sz="0" w:space="0" w:color="auto"/>
            <w:bottom w:val="none" w:sz="0" w:space="0" w:color="auto"/>
            <w:right w:val="none" w:sz="0" w:space="0" w:color="auto"/>
          </w:divBdr>
        </w:div>
        <w:div w:id="1227372000">
          <w:marLeft w:val="640"/>
          <w:marRight w:val="0"/>
          <w:marTop w:val="0"/>
          <w:marBottom w:val="0"/>
          <w:divBdr>
            <w:top w:val="none" w:sz="0" w:space="0" w:color="auto"/>
            <w:left w:val="none" w:sz="0" w:space="0" w:color="auto"/>
            <w:bottom w:val="none" w:sz="0" w:space="0" w:color="auto"/>
            <w:right w:val="none" w:sz="0" w:space="0" w:color="auto"/>
          </w:divBdr>
        </w:div>
        <w:div w:id="1753813027">
          <w:marLeft w:val="640"/>
          <w:marRight w:val="0"/>
          <w:marTop w:val="0"/>
          <w:marBottom w:val="0"/>
          <w:divBdr>
            <w:top w:val="none" w:sz="0" w:space="0" w:color="auto"/>
            <w:left w:val="none" w:sz="0" w:space="0" w:color="auto"/>
            <w:bottom w:val="none" w:sz="0" w:space="0" w:color="auto"/>
            <w:right w:val="none" w:sz="0" w:space="0" w:color="auto"/>
          </w:divBdr>
        </w:div>
        <w:div w:id="543100587">
          <w:marLeft w:val="640"/>
          <w:marRight w:val="0"/>
          <w:marTop w:val="0"/>
          <w:marBottom w:val="0"/>
          <w:divBdr>
            <w:top w:val="none" w:sz="0" w:space="0" w:color="auto"/>
            <w:left w:val="none" w:sz="0" w:space="0" w:color="auto"/>
            <w:bottom w:val="none" w:sz="0" w:space="0" w:color="auto"/>
            <w:right w:val="none" w:sz="0" w:space="0" w:color="auto"/>
          </w:divBdr>
        </w:div>
        <w:div w:id="858003573">
          <w:marLeft w:val="640"/>
          <w:marRight w:val="0"/>
          <w:marTop w:val="0"/>
          <w:marBottom w:val="0"/>
          <w:divBdr>
            <w:top w:val="none" w:sz="0" w:space="0" w:color="auto"/>
            <w:left w:val="none" w:sz="0" w:space="0" w:color="auto"/>
            <w:bottom w:val="none" w:sz="0" w:space="0" w:color="auto"/>
            <w:right w:val="none" w:sz="0" w:space="0" w:color="auto"/>
          </w:divBdr>
        </w:div>
        <w:div w:id="1317342410">
          <w:marLeft w:val="640"/>
          <w:marRight w:val="0"/>
          <w:marTop w:val="0"/>
          <w:marBottom w:val="0"/>
          <w:divBdr>
            <w:top w:val="none" w:sz="0" w:space="0" w:color="auto"/>
            <w:left w:val="none" w:sz="0" w:space="0" w:color="auto"/>
            <w:bottom w:val="none" w:sz="0" w:space="0" w:color="auto"/>
            <w:right w:val="none" w:sz="0" w:space="0" w:color="auto"/>
          </w:divBdr>
        </w:div>
        <w:div w:id="589587038">
          <w:marLeft w:val="640"/>
          <w:marRight w:val="0"/>
          <w:marTop w:val="0"/>
          <w:marBottom w:val="0"/>
          <w:divBdr>
            <w:top w:val="none" w:sz="0" w:space="0" w:color="auto"/>
            <w:left w:val="none" w:sz="0" w:space="0" w:color="auto"/>
            <w:bottom w:val="none" w:sz="0" w:space="0" w:color="auto"/>
            <w:right w:val="none" w:sz="0" w:space="0" w:color="auto"/>
          </w:divBdr>
        </w:div>
        <w:div w:id="1494681263">
          <w:marLeft w:val="640"/>
          <w:marRight w:val="0"/>
          <w:marTop w:val="0"/>
          <w:marBottom w:val="0"/>
          <w:divBdr>
            <w:top w:val="none" w:sz="0" w:space="0" w:color="auto"/>
            <w:left w:val="none" w:sz="0" w:space="0" w:color="auto"/>
            <w:bottom w:val="none" w:sz="0" w:space="0" w:color="auto"/>
            <w:right w:val="none" w:sz="0" w:space="0" w:color="auto"/>
          </w:divBdr>
        </w:div>
        <w:div w:id="22437688">
          <w:marLeft w:val="640"/>
          <w:marRight w:val="0"/>
          <w:marTop w:val="0"/>
          <w:marBottom w:val="0"/>
          <w:divBdr>
            <w:top w:val="none" w:sz="0" w:space="0" w:color="auto"/>
            <w:left w:val="none" w:sz="0" w:space="0" w:color="auto"/>
            <w:bottom w:val="none" w:sz="0" w:space="0" w:color="auto"/>
            <w:right w:val="none" w:sz="0" w:space="0" w:color="auto"/>
          </w:divBdr>
        </w:div>
        <w:div w:id="290943212">
          <w:marLeft w:val="640"/>
          <w:marRight w:val="0"/>
          <w:marTop w:val="0"/>
          <w:marBottom w:val="0"/>
          <w:divBdr>
            <w:top w:val="none" w:sz="0" w:space="0" w:color="auto"/>
            <w:left w:val="none" w:sz="0" w:space="0" w:color="auto"/>
            <w:bottom w:val="none" w:sz="0" w:space="0" w:color="auto"/>
            <w:right w:val="none" w:sz="0" w:space="0" w:color="auto"/>
          </w:divBdr>
        </w:div>
        <w:div w:id="1146237210">
          <w:marLeft w:val="640"/>
          <w:marRight w:val="0"/>
          <w:marTop w:val="0"/>
          <w:marBottom w:val="0"/>
          <w:divBdr>
            <w:top w:val="none" w:sz="0" w:space="0" w:color="auto"/>
            <w:left w:val="none" w:sz="0" w:space="0" w:color="auto"/>
            <w:bottom w:val="none" w:sz="0" w:space="0" w:color="auto"/>
            <w:right w:val="none" w:sz="0" w:space="0" w:color="auto"/>
          </w:divBdr>
        </w:div>
        <w:div w:id="1448542631">
          <w:marLeft w:val="640"/>
          <w:marRight w:val="0"/>
          <w:marTop w:val="0"/>
          <w:marBottom w:val="0"/>
          <w:divBdr>
            <w:top w:val="none" w:sz="0" w:space="0" w:color="auto"/>
            <w:left w:val="none" w:sz="0" w:space="0" w:color="auto"/>
            <w:bottom w:val="none" w:sz="0" w:space="0" w:color="auto"/>
            <w:right w:val="none" w:sz="0" w:space="0" w:color="auto"/>
          </w:divBdr>
        </w:div>
        <w:div w:id="2087262869">
          <w:marLeft w:val="640"/>
          <w:marRight w:val="0"/>
          <w:marTop w:val="0"/>
          <w:marBottom w:val="0"/>
          <w:divBdr>
            <w:top w:val="none" w:sz="0" w:space="0" w:color="auto"/>
            <w:left w:val="none" w:sz="0" w:space="0" w:color="auto"/>
            <w:bottom w:val="none" w:sz="0" w:space="0" w:color="auto"/>
            <w:right w:val="none" w:sz="0" w:space="0" w:color="auto"/>
          </w:divBdr>
        </w:div>
        <w:div w:id="1185827529">
          <w:marLeft w:val="640"/>
          <w:marRight w:val="0"/>
          <w:marTop w:val="0"/>
          <w:marBottom w:val="0"/>
          <w:divBdr>
            <w:top w:val="none" w:sz="0" w:space="0" w:color="auto"/>
            <w:left w:val="none" w:sz="0" w:space="0" w:color="auto"/>
            <w:bottom w:val="none" w:sz="0" w:space="0" w:color="auto"/>
            <w:right w:val="none" w:sz="0" w:space="0" w:color="auto"/>
          </w:divBdr>
        </w:div>
        <w:div w:id="581570282">
          <w:marLeft w:val="640"/>
          <w:marRight w:val="0"/>
          <w:marTop w:val="0"/>
          <w:marBottom w:val="0"/>
          <w:divBdr>
            <w:top w:val="none" w:sz="0" w:space="0" w:color="auto"/>
            <w:left w:val="none" w:sz="0" w:space="0" w:color="auto"/>
            <w:bottom w:val="none" w:sz="0" w:space="0" w:color="auto"/>
            <w:right w:val="none" w:sz="0" w:space="0" w:color="auto"/>
          </w:divBdr>
        </w:div>
        <w:div w:id="1068571868">
          <w:marLeft w:val="640"/>
          <w:marRight w:val="0"/>
          <w:marTop w:val="0"/>
          <w:marBottom w:val="0"/>
          <w:divBdr>
            <w:top w:val="none" w:sz="0" w:space="0" w:color="auto"/>
            <w:left w:val="none" w:sz="0" w:space="0" w:color="auto"/>
            <w:bottom w:val="none" w:sz="0" w:space="0" w:color="auto"/>
            <w:right w:val="none" w:sz="0" w:space="0" w:color="auto"/>
          </w:divBdr>
        </w:div>
        <w:div w:id="711156661">
          <w:marLeft w:val="640"/>
          <w:marRight w:val="0"/>
          <w:marTop w:val="0"/>
          <w:marBottom w:val="0"/>
          <w:divBdr>
            <w:top w:val="none" w:sz="0" w:space="0" w:color="auto"/>
            <w:left w:val="none" w:sz="0" w:space="0" w:color="auto"/>
            <w:bottom w:val="none" w:sz="0" w:space="0" w:color="auto"/>
            <w:right w:val="none" w:sz="0" w:space="0" w:color="auto"/>
          </w:divBdr>
        </w:div>
        <w:div w:id="943345893">
          <w:marLeft w:val="640"/>
          <w:marRight w:val="0"/>
          <w:marTop w:val="0"/>
          <w:marBottom w:val="0"/>
          <w:divBdr>
            <w:top w:val="none" w:sz="0" w:space="0" w:color="auto"/>
            <w:left w:val="none" w:sz="0" w:space="0" w:color="auto"/>
            <w:bottom w:val="none" w:sz="0" w:space="0" w:color="auto"/>
            <w:right w:val="none" w:sz="0" w:space="0" w:color="auto"/>
          </w:divBdr>
        </w:div>
        <w:div w:id="298727064">
          <w:marLeft w:val="640"/>
          <w:marRight w:val="0"/>
          <w:marTop w:val="0"/>
          <w:marBottom w:val="0"/>
          <w:divBdr>
            <w:top w:val="none" w:sz="0" w:space="0" w:color="auto"/>
            <w:left w:val="none" w:sz="0" w:space="0" w:color="auto"/>
            <w:bottom w:val="none" w:sz="0" w:space="0" w:color="auto"/>
            <w:right w:val="none" w:sz="0" w:space="0" w:color="auto"/>
          </w:divBdr>
        </w:div>
        <w:div w:id="1934439107">
          <w:marLeft w:val="640"/>
          <w:marRight w:val="0"/>
          <w:marTop w:val="0"/>
          <w:marBottom w:val="0"/>
          <w:divBdr>
            <w:top w:val="none" w:sz="0" w:space="0" w:color="auto"/>
            <w:left w:val="none" w:sz="0" w:space="0" w:color="auto"/>
            <w:bottom w:val="none" w:sz="0" w:space="0" w:color="auto"/>
            <w:right w:val="none" w:sz="0" w:space="0" w:color="auto"/>
          </w:divBdr>
        </w:div>
        <w:div w:id="1941333850">
          <w:marLeft w:val="640"/>
          <w:marRight w:val="0"/>
          <w:marTop w:val="0"/>
          <w:marBottom w:val="0"/>
          <w:divBdr>
            <w:top w:val="none" w:sz="0" w:space="0" w:color="auto"/>
            <w:left w:val="none" w:sz="0" w:space="0" w:color="auto"/>
            <w:bottom w:val="none" w:sz="0" w:space="0" w:color="auto"/>
            <w:right w:val="none" w:sz="0" w:space="0" w:color="auto"/>
          </w:divBdr>
        </w:div>
        <w:div w:id="183786711">
          <w:marLeft w:val="640"/>
          <w:marRight w:val="0"/>
          <w:marTop w:val="0"/>
          <w:marBottom w:val="0"/>
          <w:divBdr>
            <w:top w:val="none" w:sz="0" w:space="0" w:color="auto"/>
            <w:left w:val="none" w:sz="0" w:space="0" w:color="auto"/>
            <w:bottom w:val="none" w:sz="0" w:space="0" w:color="auto"/>
            <w:right w:val="none" w:sz="0" w:space="0" w:color="auto"/>
          </w:divBdr>
        </w:div>
        <w:div w:id="1455438900">
          <w:marLeft w:val="640"/>
          <w:marRight w:val="0"/>
          <w:marTop w:val="0"/>
          <w:marBottom w:val="0"/>
          <w:divBdr>
            <w:top w:val="none" w:sz="0" w:space="0" w:color="auto"/>
            <w:left w:val="none" w:sz="0" w:space="0" w:color="auto"/>
            <w:bottom w:val="none" w:sz="0" w:space="0" w:color="auto"/>
            <w:right w:val="none" w:sz="0" w:space="0" w:color="auto"/>
          </w:divBdr>
        </w:div>
        <w:div w:id="856046816">
          <w:marLeft w:val="640"/>
          <w:marRight w:val="0"/>
          <w:marTop w:val="0"/>
          <w:marBottom w:val="0"/>
          <w:divBdr>
            <w:top w:val="none" w:sz="0" w:space="0" w:color="auto"/>
            <w:left w:val="none" w:sz="0" w:space="0" w:color="auto"/>
            <w:bottom w:val="none" w:sz="0" w:space="0" w:color="auto"/>
            <w:right w:val="none" w:sz="0" w:space="0" w:color="auto"/>
          </w:divBdr>
        </w:div>
        <w:div w:id="1791046630">
          <w:marLeft w:val="640"/>
          <w:marRight w:val="0"/>
          <w:marTop w:val="0"/>
          <w:marBottom w:val="0"/>
          <w:divBdr>
            <w:top w:val="none" w:sz="0" w:space="0" w:color="auto"/>
            <w:left w:val="none" w:sz="0" w:space="0" w:color="auto"/>
            <w:bottom w:val="none" w:sz="0" w:space="0" w:color="auto"/>
            <w:right w:val="none" w:sz="0" w:space="0" w:color="auto"/>
          </w:divBdr>
        </w:div>
        <w:div w:id="380590968">
          <w:marLeft w:val="640"/>
          <w:marRight w:val="0"/>
          <w:marTop w:val="0"/>
          <w:marBottom w:val="0"/>
          <w:divBdr>
            <w:top w:val="none" w:sz="0" w:space="0" w:color="auto"/>
            <w:left w:val="none" w:sz="0" w:space="0" w:color="auto"/>
            <w:bottom w:val="none" w:sz="0" w:space="0" w:color="auto"/>
            <w:right w:val="none" w:sz="0" w:space="0" w:color="auto"/>
          </w:divBdr>
        </w:div>
        <w:div w:id="798499041">
          <w:marLeft w:val="640"/>
          <w:marRight w:val="0"/>
          <w:marTop w:val="0"/>
          <w:marBottom w:val="0"/>
          <w:divBdr>
            <w:top w:val="none" w:sz="0" w:space="0" w:color="auto"/>
            <w:left w:val="none" w:sz="0" w:space="0" w:color="auto"/>
            <w:bottom w:val="none" w:sz="0" w:space="0" w:color="auto"/>
            <w:right w:val="none" w:sz="0" w:space="0" w:color="auto"/>
          </w:divBdr>
        </w:div>
        <w:div w:id="1469397048">
          <w:marLeft w:val="640"/>
          <w:marRight w:val="0"/>
          <w:marTop w:val="0"/>
          <w:marBottom w:val="0"/>
          <w:divBdr>
            <w:top w:val="none" w:sz="0" w:space="0" w:color="auto"/>
            <w:left w:val="none" w:sz="0" w:space="0" w:color="auto"/>
            <w:bottom w:val="none" w:sz="0" w:space="0" w:color="auto"/>
            <w:right w:val="none" w:sz="0" w:space="0" w:color="auto"/>
          </w:divBdr>
        </w:div>
        <w:div w:id="1208103003">
          <w:marLeft w:val="640"/>
          <w:marRight w:val="0"/>
          <w:marTop w:val="0"/>
          <w:marBottom w:val="0"/>
          <w:divBdr>
            <w:top w:val="none" w:sz="0" w:space="0" w:color="auto"/>
            <w:left w:val="none" w:sz="0" w:space="0" w:color="auto"/>
            <w:bottom w:val="none" w:sz="0" w:space="0" w:color="auto"/>
            <w:right w:val="none" w:sz="0" w:space="0" w:color="auto"/>
          </w:divBdr>
        </w:div>
        <w:div w:id="833254918">
          <w:marLeft w:val="640"/>
          <w:marRight w:val="0"/>
          <w:marTop w:val="0"/>
          <w:marBottom w:val="0"/>
          <w:divBdr>
            <w:top w:val="none" w:sz="0" w:space="0" w:color="auto"/>
            <w:left w:val="none" w:sz="0" w:space="0" w:color="auto"/>
            <w:bottom w:val="none" w:sz="0" w:space="0" w:color="auto"/>
            <w:right w:val="none" w:sz="0" w:space="0" w:color="auto"/>
          </w:divBdr>
        </w:div>
        <w:div w:id="1628314748">
          <w:marLeft w:val="640"/>
          <w:marRight w:val="0"/>
          <w:marTop w:val="0"/>
          <w:marBottom w:val="0"/>
          <w:divBdr>
            <w:top w:val="none" w:sz="0" w:space="0" w:color="auto"/>
            <w:left w:val="none" w:sz="0" w:space="0" w:color="auto"/>
            <w:bottom w:val="none" w:sz="0" w:space="0" w:color="auto"/>
            <w:right w:val="none" w:sz="0" w:space="0" w:color="auto"/>
          </w:divBdr>
        </w:div>
        <w:div w:id="1141725138">
          <w:marLeft w:val="640"/>
          <w:marRight w:val="0"/>
          <w:marTop w:val="0"/>
          <w:marBottom w:val="0"/>
          <w:divBdr>
            <w:top w:val="none" w:sz="0" w:space="0" w:color="auto"/>
            <w:left w:val="none" w:sz="0" w:space="0" w:color="auto"/>
            <w:bottom w:val="none" w:sz="0" w:space="0" w:color="auto"/>
            <w:right w:val="none" w:sz="0" w:space="0" w:color="auto"/>
          </w:divBdr>
        </w:div>
        <w:div w:id="599292641">
          <w:marLeft w:val="640"/>
          <w:marRight w:val="0"/>
          <w:marTop w:val="0"/>
          <w:marBottom w:val="0"/>
          <w:divBdr>
            <w:top w:val="none" w:sz="0" w:space="0" w:color="auto"/>
            <w:left w:val="none" w:sz="0" w:space="0" w:color="auto"/>
            <w:bottom w:val="none" w:sz="0" w:space="0" w:color="auto"/>
            <w:right w:val="none" w:sz="0" w:space="0" w:color="auto"/>
          </w:divBdr>
        </w:div>
        <w:div w:id="765230476">
          <w:marLeft w:val="640"/>
          <w:marRight w:val="0"/>
          <w:marTop w:val="0"/>
          <w:marBottom w:val="0"/>
          <w:divBdr>
            <w:top w:val="none" w:sz="0" w:space="0" w:color="auto"/>
            <w:left w:val="none" w:sz="0" w:space="0" w:color="auto"/>
            <w:bottom w:val="none" w:sz="0" w:space="0" w:color="auto"/>
            <w:right w:val="none" w:sz="0" w:space="0" w:color="auto"/>
          </w:divBdr>
        </w:div>
        <w:div w:id="531109160">
          <w:marLeft w:val="640"/>
          <w:marRight w:val="0"/>
          <w:marTop w:val="0"/>
          <w:marBottom w:val="0"/>
          <w:divBdr>
            <w:top w:val="none" w:sz="0" w:space="0" w:color="auto"/>
            <w:left w:val="none" w:sz="0" w:space="0" w:color="auto"/>
            <w:bottom w:val="none" w:sz="0" w:space="0" w:color="auto"/>
            <w:right w:val="none" w:sz="0" w:space="0" w:color="auto"/>
          </w:divBdr>
        </w:div>
        <w:div w:id="510798607">
          <w:marLeft w:val="640"/>
          <w:marRight w:val="0"/>
          <w:marTop w:val="0"/>
          <w:marBottom w:val="0"/>
          <w:divBdr>
            <w:top w:val="none" w:sz="0" w:space="0" w:color="auto"/>
            <w:left w:val="none" w:sz="0" w:space="0" w:color="auto"/>
            <w:bottom w:val="none" w:sz="0" w:space="0" w:color="auto"/>
            <w:right w:val="none" w:sz="0" w:space="0" w:color="auto"/>
          </w:divBdr>
        </w:div>
        <w:div w:id="1816723839">
          <w:marLeft w:val="640"/>
          <w:marRight w:val="0"/>
          <w:marTop w:val="0"/>
          <w:marBottom w:val="0"/>
          <w:divBdr>
            <w:top w:val="none" w:sz="0" w:space="0" w:color="auto"/>
            <w:left w:val="none" w:sz="0" w:space="0" w:color="auto"/>
            <w:bottom w:val="none" w:sz="0" w:space="0" w:color="auto"/>
            <w:right w:val="none" w:sz="0" w:space="0" w:color="auto"/>
          </w:divBdr>
        </w:div>
        <w:div w:id="1779833802">
          <w:marLeft w:val="640"/>
          <w:marRight w:val="0"/>
          <w:marTop w:val="0"/>
          <w:marBottom w:val="0"/>
          <w:divBdr>
            <w:top w:val="none" w:sz="0" w:space="0" w:color="auto"/>
            <w:left w:val="none" w:sz="0" w:space="0" w:color="auto"/>
            <w:bottom w:val="none" w:sz="0" w:space="0" w:color="auto"/>
            <w:right w:val="none" w:sz="0" w:space="0" w:color="auto"/>
          </w:divBdr>
        </w:div>
        <w:div w:id="803040577">
          <w:marLeft w:val="640"/>
          <w:marRight w:val="0"/>
          <w:marTop w:val="0"/>
          <w:marBottom w:val="0"/>
          <w:divBdr>
            <w:top w:val="none" w:sz="0" w:space="0" w:color="auto"/>
            <w:left w:val="none" w:sz="0" w:space="0" w:color="auto"/>
            <w:bottom w:val="none" w:sz="0" w:space="0" w:color="auto"/>
            <w:right w:val="none" w:sz="0" w:space="0" w:color="auto"/>
          </w:divBdr>
        </w:div>
        <w:div w:id="1840851398">
          <w:marLeft w:val="640"/>
          <w:marRight w:val="0"/>
          <w:marTop w:val="0"/>
          <w:marBottom w:val="0"/>
          <w:divBdr>
            <w:top w:val="none" w:sz="0" w:space="0" w:color="auto"/>
            <w:left w:val="none" w:sz="0" w:space="0" w:color="auto"/>
            <w:bottom w:val="none" w:sz="0" w:space="0" w:color="auto"/>
            <w:right w:val="none" w:sz="0" w:space="0" w:color="auto"/>
          </w:divBdr>
        </w:div>
        <w:div w:id="605649791">
          <w:marLeft w:val="640"/>
          <w:marRight w:val="0"/>
          <w:marTop w:val="0"/>
          <w:marBottom w:val="0"/>
          <w:divBdr>
            <w:top w:val="none" w:sz="0" w:space="0" w:color="auto"/>
            <w:left w:val="none" w:sz="0" w:space="0" w:color="auto"/>
            <w:bottom w:val="none" w:sz="0" w:space="0" w:color="auto"/>
            <w:right w:val="none" w:sz="0" w:space="0" w:color="auto"/>
          </w:divBdr>
        </w:div>
        <w:div w:id="1423993206">
          <w:marLeft w:val="640"/>
          <w:marRight w:val="0"/>
          <w:marTop w:val="0"/>
          <w:marBottom w:val="0"/>
          <w:divBdr>
            <w:top w:val="none" w:sz="0" w:space="0" w:color="auto"/>
            <w:left w:val="none" w:sz="0" w:space="0" w:color="auto"/>
            <w:bottom w:val="none" w:sz="0" w:space="0" w:color="auto"/>
            <w:right w:val="none" w:sz="0" w:space="0" w:color="auto"/>
          </w:divBdr>
        </w:div>
        <w:div w:id="2061854501">
          <w:marLeft w:val="640"/>
          <w:marRight w:val="0"/>
          <w:marTop w:val="0"/>
          <w:marBottom w:val="0"/>
          <w:divBdr>
            <w:top w:val="none" w:sz="0" w:space="0" w:color="auto"/>
            <w:left w:val="none" w:sz="0" w:space="0" w:color="auto"/>
            <w:bottom w:val="none" w:sz="0" w:space="0" w:color="auto"/>
            <w:right w:val="none" w:sz="0" w:space="0" w:color="auto"/>
          </w:divBdr>
        </w:div>
        <w:div w:id="773549391">
          <w:marLeft w:val="640"/>
          <w:marRight w:val="0"/>
          <w:marTop w:val="0"/>
          <w:marBottom w:val="0"/>
          <w:divBdr>
            <w:top w:val="none" w:sz="0" w:space="0" w:color="auto"/>
            <w:left w:val="none" w:sz="0" w:space="0" w:color="auto"/>
            <w:bottom w:val="none" w:sz="0" w:space="0" w:color="auto"/>
            <w:right w:val="none" w:sz="0" w:space="0" w:color="auto"/>
          </w:divBdr>
        </w:div>
        <w:div w:id="474492732">
          <w:marLeft w:val="640"/>
          <w:marRight w:val="0"/>
          <w:marTop w:val="0"/>
          <w:marBottom w:val="0"/>
          <w:divBdr>
            <w:top w:val="none" w:sz="0" w:space="0" w:color="auto"/>
            <w:left w:val="none" w:sz="0" w:space="0" w:color="auto"/>
            <w:bottom w:val="none" w:sz="0" w:space="0" w:color="auto"/>
            <w:right w:val="none" w:sz="0" w:space="0" w:color="auto"/>
          </w:divBdr>
        </w:div>
        <w:div w:id="893395421">
          <w:marLeft w:val="640"/>
          <w:marRight w:val="0"/>
          <w:marTop w:val="0"/>
          <w:marBottom w:val="0"/>
          <w:divBdr>
            <w:top w:val="none" w:sz="0" w:space="0" w:color="auto"/>
            <w:left w:val="none" w:sz="0" w:space="0" w:color="auto"/>
            <w:bottom w:val="none" w:sz="0" w:space="0" w:color="auto"/>
            <w:right w:val="none" w:sz="0" w:space="0" w:color="auto"/>
          </w:divBdr>
        </w:div>
        <w:div w:id="539755219">
          <w:marLeft w:val="640"/>
          <w:marRight w:val="0"/>
          <w:marTop w:val="0"/>
          <w:marBottom w:val="0"/>
          <w:divBdr>
            <w:top w:val="none" w:sz="0" w:space="0" w:color="auto"/>
            <w:left w:val="none" w:sz="0" w:space="0" w:color="auto"/>
            <w:bottom w:val="none" w:sz="0" w:space="0" w:color="auto"/>
            <w:right w:val="none" w:sz="0" w:space="0" w:color="auto"/>
          </w:divBdr>
        </w:div>
        <w:div w:id="1867251971">
          <w:marLeft w:val="640"/>
          <w:marRight w:val="0"/>
          <w:marTop w:val="0"/>
          <w:marBottom w:val="0"/>
          <w:divBdr>
            <w:top w:val="none" w:sz="0" w:space="0" w:color="auto"/>
            <w:left w:val="none" w:sz="0" w:space="0" w:color="auto"/>
            <w:bottom w:val="none" w:sz="0" w:space="0" w:color="auto"/>
            <w:right w:val="none" w:sz="0" w:space="0" w:color="auto"/>
          </w:divBdr>
        </w:div>
        <w:div w:id="1334263792">
          <w:marLeft w:val="640"/>
          <w:marRight w:val="0"/>
          <w:marTop w:val="0"/>
          <w:marBottom w:val="0"/>
          <w:divBdr>
            <w:top w:val="none" w:sz="0" w:space="0" w:color="auto"/>
            <w:left w:val="none" w:sz="0" w:space="0" w:color="auto"/>
            <w:bottom w:val="none" w:sz="0" w:space="0" w:color="auto"/>
            <w:right w:val="none" w:sz="0" w:space="0" w:color="auto"/>
          </w:divBdr>
        </w:div>
        <w:div w:id="113064266">
          <w:marLeft w:val="640"/>
          <w:marRight w:val="0"/>
          <w:marTop w:val="0"/>
          <w:marBottom w:val="0"/>
          <w:divBdr>
            <w:top w:val="none" w:sz="0" w:space="0" w:color="auto"/>
            <w:left w:val="none" w:sz="0" w:space="0" w:color="auto"/>
            <w:bottom w:val="none" w:sz="0" w:space="0" w:color="auto"/>
            <w:right w:val="none" w:sz="0" w:space="0" w:color="auto"/>
          </w:divBdr>
        </w:div>
        <w:div w:id="1532643627">
          <w:marLeft w:val="640"/>
          <w:marRight w:val="0"/>
          <w:marTop w:val="0"/>
          <w:marBottom w:val="0"/>
          <w:divBdr>
            <w:top w:val="none" w:sz="0" w:space="0" w:color="auto"/>
            <w:left w:val="none" w:sz="0" w:space="0" w:color="auto"/>
            <w:bottom w:val="none" w:sz="0" w:space="0" w:color="auto"/>
            <w:right w:val="none" w:sz="0" w:space="0" w:color="auto"/>
          </w:divBdr>
        </w:div>
        <w:div w:id="467238795">
          <w:marLeft w:val="640"/>
          <w:marRight w:val="0"/>
          <w:marTop w:val="0"/>
          <w:marBottom w:val="0"/>
          <w:divBdr>
            <w:top w:val="none" w:sz="0" w:space="0" w:color="auto"/>
            <w:left w:val="none" w:sz="0" w:space="0" w:color="auto"/>
            <w:bottom w:val="none" w:sz="0" w:space="0" w:color="auto"/>
            <w:right w:val="none" w:sz="0" w:space="0" w:color="auto"/>
          </w:divBdr>
        </w:div>
        <w:div w:id="324360721">
          <w:marLeft w:val="640"/>
          <w:marRight w:val="0"/>
          <w:marTop w:val="0"/>
          <w:marBottom w:val="0"/>
          <w:divBdr>
            <w:top w:val="none" w:sz="0" w:space="0" w:color="auto"/>
            <w:left w:val="none" w:sz="0" w:space="0" w:color="auto"/>
            <w:bottom w:val="none" w:sz="0" w:space="0" w:color="auto"/>
            <w:right w:val="none" w:sz="0" w:space="0" w:color="auto"/>
          </w:divBdr>
        </w:div>
        <w:div w:id="1878196881">
          <w:marLeft w:val="640"/>
          <w:marRight w:val="0"/>
          <w:marTop w:val="0"/>
          <w:marBottom w:val="0"/>
          <w:divBdr>
            <w:top w:val="none" w:sz="0" w:space="0" w:color="auto"/>
            <w:left w:val="none" w:sz="0" w:space="0" w:color="auto"/>
            <w:bottom w:val="none" w:sz="0" w:space="0" w:color="auto"/>
            <w:right w:val="none" w:sz="0" w:space="0" w:color="auto"/>
          </w:divBdr>
        </w:div>
        <w:div w:id="1911114981">
          <w:marLeft w:val="640"/>
          <w:marRight w:val="0"/>
          <w:marTop w:val="0"/>
          <w:marBottom w:val="0"/>
          <w:divBdr>
            <w:top w:val="none" w:sz="0" w:space="0" w:color="auto"/>
            <w:left w:val="none" w:sz="0" w:space="0" w:color="auto"/>
            <w:bottom w:val="none" w:sz="0" w:space="0" w:color="auto"/>
            <w:right w:val="none" w:sz="0" w:space="0" w:color="auto"/>
          </w:divBdr>
        </w:div>
        <w:div w:id="2135558589">
          <w:marLeft w:val="640"/>
          <w:marRight w:val="0"/>
          <w:marTop w:val="0"/>
          <w:marBottom w:val="0"/>
          <w:divBdr>
            <w:top w:val="none" w:sz="0" w:space="0" w:color="auto"/>
            <w:left w:val="none" w:sz="0" w:space="0" w:color="auto"/>
            <w:bottom w:val="none" w:sz="0" w:space="0" w:color="auto"/>
            <w:right w:val="none" w:sz="0" w:space="0" w:color="auto"/>
          </w:divBdr>
        </w:div>
        <w:div w:id="669530400">
          <w:marLeft w:val="640"/>
          <w:marRight w:val="0"/>
          <w:marTop w:val="0"/>
          <w:marBottom w:val="0"/>
          <w:divBdr>
            <w:top w:val="none" w:sz="0" w:space="0" w:color="auto"/>
            <w:left w:val="none" w:sz="0" w:space="0" w:color="auto"/>
            <w:bottom w:val="none" w:sz="0" w:space="0" w:color="auto"/>
            <w:right w:val="none" w:sz="0" w:space="0" w:color="auto"/>
          </w:divBdr>
        </w:div>
        <w:div w:id="213809203">
          <w:marLeft w:val="640"/>
          <w:marRight w:val="0"/>
          <w:marTop w:val="0"/>
          <w:marBottom w:val="0"/>
          <w:divBdr>
            <w:top w:val="none" w:sz="0" w:space="0" w:color="auto"/>
            <w:left w:val="none" w:sz="0" w:space="0" w:color="auto"/>
            <w:bottom w:val="none" w:sz="0" w:space="0" w:color="auto"/>
            <w:right w:val="none" w:sz="0" w:space="0" w:color="auto"/>
          </w:divBdr>
        </w:div>
        <w:div w:id="1776512633">
          <w:marLeft w:val="640"/>
          <w:marRight w:val="0"/>
          <w:marTop w:val="0"/>
          <w:marBottom w:val="0"/>
          <w:divBdr>
            <w:top w:val="none" w:sz="0" w:space="0" w:color="auto"/>
            <w:left w:val="none" w:sz="0" w:space="0" w:color="auto"/>
            <w:bottom w:val="none" w:sz="0" w:space="0" w:color="auto"/>
            <w:right w:val="none" w:sz="0" w:space="0" w:color="auto"/>
          </w:divBdr>
        </w:div>
        <w:div w:id="1168131878">
          <w:marLeft w:val="640"/>
          <w:marRight w:val="0"/>
          <w:marTop w:val="0"/>
          <w:marBottom w:val="0"/>
          <w:divBdr>
            <w:top w:val="none" w:sz="0" w:space="0" w:color="auto"/>
            <w:left w:val="none" w:sz="0" w:space="0" w:color="auto"/>
            <w:bottom w:val="none" w:sz="0" w:space="0" w:color="auto"/>
            <w:right w:val="none" w:sz="0" w:space="0" w:color="auto"/>
          </w:divBdr>
        </w:div>
        <w:div w:id="182284604">
          <w:marLeft w:val="640"/>
          <w:marRight w:val="0"/>
          <w:marTop w:val="0"/>
          <w:marBottom w:val="0"/>
          <w:divBdr>
            <w:top w:val="none" w:sz="0" w:space="0" w:color="auto"/>
            <w:left w:val="none" w:sz="0" w:space="0" w:color="auto"/>
            <w:bottom w:val="none" w:sz="0" w:space="0" w:color="auto"/>
            <w:right w:val="none" w:sz="0" w:space="0" w:color="auto"/>
          </w:divBdr>
        </w:div>
        <w:div w:id="900754125">
          <w:marLeft w:val="640"/>
          <w:marRight w:val="0"/>
          <w:marTop w:val="0"/>
          <w:marBottom w:val="0"/>
          <w:divBdr>
            <w:top w:val="none" w:sz="0" w:space="0" w:color="auto"/>
            <w:left w:val="none" w:sz="0" w:space="0" w:color="auto"/>
            <w:bottom w:val="none" w:sz="0" w:space="0" w:color="auto"/>
            <w:right w:val="none" w:sz="0" w:space="0" w:color="auto"/>
          </w:divBdr>
        </w:div>
        <w:div w:id="1737704947">
          <w:marLeft w:val="640"/>
          <w:marRight w:val="0"/>
          <w:marTop w:val="0"/>
          <w:marBottom w:val="0"/>
          <w:divBdr>
            <w:top w:val="none" w:sz="0" w:space="0" w:color="auto"/>
            <w:left w:val="none" w:sz="0" w:space="0" w:color="auto"/>
            <w:bottom w:val="none" w:sz="0" w:space="0" w:color="auto"/>
            <w:right w:val="none" w:sz="0" w:space="0" w:color="auto"/>
          </w:divBdr>
        </w:div>
        <w:div w:id="292441626">
          <w:marLeft w:val="640"/>
          <w:marRight w:val="0"/>
          <w:marTop w:val="0"/>
          <w:marBottom w:val="0"/>
          <w:divBdr>
            <w:top w:val="none" w:sz="0" w:space="0" w:color="auto"/>
            <w:left w:val="none" w:sz="0" w:space="0" w:color="auto"/>
            <w:bottom w:val="none" w:sz="0" w:space="0" w:color="auto"/>
            <w:right w:val="none" w:sz="0" w:space="0" w:color="auto"/>
          </w:divBdr>
        </w:div>
        <w:div w:id="1246498145">
          <w:marLeft w:val="640"/>
          <w:marRight w:val="0"/>
          <w:marTop w:val="0"/>
          <w:marBottom w:val="0"/>
          <w:divBdr>
            <w:top w:val="none" w:sz="0" w:space="0" w:color="auto"/>
            <w:left w:val="none" w:sz="0" w:space="0" w:color="auto"/>
            <w:bottom w:val="none" w:sz="0" w:space="0" w:color="auto"/>
            <w:right w:val="none" w:sz="0" w:space="0" w:color="auto"/>
          </w:divBdr>
        </w:div>
        <w:div w:id="1410226208">
          <w:marLeft w:val="640"/>
          <w:marRight w:val="0"/>
          <w:marTop w:val="0"/>
          <w:marBottom w:val="0"/>
          <w:divBdr>
            <w:top w:val="none" w:sz="0" w:space="0" w:color="auto"/>
            <w:left w:val="none" w:sz="0" w:space="0" w:color="auto"/>
            <w:bottom w:val="none" w:sz="0" w:space="0" w:color="auto"/>
            <w:right w:val="none" w:sz="0" w:space="0" w:color="auto"/>
          </w:divBdr>
        </w:div>
        <w:div w:id="1621568473">
          <w:marLeft w:val="640"/>
          <w:marRight w:val="0"/>
          <w:marTop w:val="0"/>
          <w:marBottom w:val="0"/>
          <w:divBdr>
            <w:top w:val="none" w:sz="0" w:space="0" w:color="auto"/>
            <w:left w:val="none" w:sz="0" w:space="0" w:color="auto"/>
            <w:bottom w:val="none" w:sz="0" w:space="0" w:color="auto"/>
            <w:right w:val="none" w:sz="0" w:space="0" w:color="auto"/>
          </w:divBdr>
        </w:div>
        <w:div w:id="886913113">
          <w:marLeft w:val="640"/>
          <w:marRight w:val="0"/>
          <w:marTop w:val="0"/>
          <w:marBottom w:val="0"/>
          <w:divBdr>
            <w:top w:val="none" w:sz="0" w:space="0" w:color="auto"/>
            <w:left w:val="none" w:sz="0" w:space="0" w:color="auto"/>
            <w:bottom w:val="none" w:sz="0" w:space="0" w:color="auto"/>
            <w:right w:val="none" w:sz="0" w:space="0" w:color="auto"/>
          </w:divBdr>
        </w:div>
      </w:divsChild>
    </w:div>
    <w:div w:id="1040780637">
      <w:bodyDiv w:val="1"/>
      <w:marLeft w:val="0"/>
      <w:marRight w:val="0"/>
      <w:marTop w:val="0"/>
      <w:marBottom w:val="0"/>
      <w:divBdr>
        <w:top w:val="none" w:sz="0" w:space="0" w:color="auto"/>
        <w:left w:val="none" w:sz="0" w:space="0" w:color="auto"/>
        <w:bottom w:val="none" w:sz="0" w:space="0" w:color="auto"/>
        <w:right w:val="none" w:sz="0" w:space="0" w:color="auto"/>
      </w:divBdr>
    </w:div>
    <w:div w:id="1042438086">
      <w:bodyDiv w:val="1"/>
      <w:marLeft w:val="0"/>
      <w:marRight w:val="0"/>
      <w:marTop w:val="0"/>
      <w:marBottom w:val="0"/>
      <w:divBdr>
        <w:top w:val="none" w:sz="0" w:space="0" w:color="auto"/>
        <w:left w:val="none" w:sz="0" w:space="0" w:color="auto"/>
        <w:bottom w:val="none" w:sz="0" w:space="0" w:color="auto"/>
        <w:right w:val="none" w:sz="0" w:space="0" w:color="auto"/>
      </w:divBdr>
    </w:div>
    <w:div w:id="1042829976">
      <w:bodyDiv w:val="1"/>
      <w:marLeft w:val="0"/>
      <w:marRight w:val="0"/>
      <w:marTop w:val="0"/>
      <w:marBottom w:val="0"/>
      <w:divBdr>
        <w:top w:val="none" w:sz="0" w:space="0" w:color="auto"/>
        <w:left w:val="none" w:sz="0" w:space="0" w:color="auto"/>
        <w:bottom w:val="none" w:sz="0" w:space="0" w:color="auto"/>
        <w:right w:val="none" w:sz="0" w:space="0" w:color="auto"/>
      </w:divBdr>
    </w:div>
    <w:div w:id="1053235894">
      <w:bodyDiv w:val="1"/>
      <w:marLeft w:val="0"/>
      <w:marRight w:val="0"/>
      <w:marTop w:val="0"/>
      <w:marBottom w:val="0"/>
      <w:divBdr>
        <w:top w:val="none" w:sz="0" w:space="0" w:color="auto"/>
        <w:left w:val="none" w:sz="0" w:space="0" w:color="auto"/>
        <w:bottom w:val="none" w:sz="0" w:space="0" w:color="auto"/>
        <w:right w:val="none" w:sz="0" w:space="0" w:color="auto"/>
      </w:divBdr>
    </w:div>
    <w:div w:id="1077752912">
      <w:bodyDiv w:val="1"/>
      <w:marLeft w:val="0"/>
      <w:marRight w:val="0"/>
      <w:marTop w:val="0"/>
      <w:marBottom w:val="0"/>
      <w:divBdr>
        <w:top w:val="none" w:sz="0" w:space="0" w:color="auto"/>
        <w:left w:val="none" w:sz="0" w:space="0" w:color="auto"/>
        <w:bottom w:val="none" w:sz="0" w:space="0" w:color="auto"/>
        <w:right w:val="none" w:sz="0" w:space="0" w:color="auto"/>
      </w:divBdr>
    </w:div>
    <w:div w:id="1078819727">
      <w:bodyDiv w:val="1"/>
      <w:marLeft w:val="0"/>
      <w:marRight w:val="0"/>
      <w:marTop w:val="0"/>
      <w:marBottom w:val="0"/>
      <w:divBdr>
        <w:top w:val="none" w:sz="0" w:space="0" w:color="auto"/>
        <w:left w:val="none" w:sz="0" w:space="0" w:color="auto"/>
        <w:bottom w:val="none" w:sz="0" w:space="0" w:color="auto"/>
        <w:right w:val="none" w:sz="0" w:space="0" w:color="auto"/>
      </w:divBdr>
      <w:divsChild>
        <w:div w:id="1464930967">
          <w:marLeft w:val="0"/>
          <w:marRight w:val="0"/>
          <w:marTop w:val="0"/>
          <w:marBottom w:val="0"/>
          <w:divBdr>
            <w:top w:val="single" w:sz="2" w:space="0" w:color="auto"/>
            <w:left w:val="single" w:sz="2" w:space="0" w:color="auto"/>
            <w:bottom w:val="single" w:sz="6" w:space="0" w:color="auto"/>
            <w:right w:val="single" w:sz="2" w:space="0" w:color="auto"/>
          </w:divBdr>
          <w:divsChild>
            <w:div w:id="1269655104">
              <w:marLeft w:val="0"/>
              <w:marRight w:val="0"/>
              <w:marTop w:val="100"/>
              <w:marBottom w:val="100"/>
              <w:divBdr>
                <w:top w:val="single" w:sz="2" w:space="0" w:color="D9D9E3"/>
                <w:left w:val="single" w:sz="2" w:space="0" w:color="D9D9E3"/>
                <w:bottom w:val="single" w:sz="2" w:space="0" w:color="D9D9E3"/>
                <w:right w:val="single" w:sz="2" w:space="0" w:color="D9D9E3"/>
              </w:divBdr>
              <w:divsChild>
                <w:div w:id="152915765">
                  <w:marLeft w:val="0"/>
                  <w:marRight w:val="0"/>
                  <w:marTop w:val="0"/>
                  <w:marBottom w:val="0"/>
                  <w:divBdr>
                    <w:top w:val="single" w:sz="2" w:space="0" w:color="D9D9E3"/>
                    <w:left w:val="single" w:sz="2" w:space="0" w:color="D9D9E3"/>
                    <w:bottom w:val="single" w:sz="2" w:space="0" w:color="D9D9E3"/>
                    <w:right w:val="single" w:sz="2" w:space="0" w:color="D9D9E3"/>
                  </w:divBdr>
                  <w:divsChild>
                    <w:div w:id="1338269596">
                      <w:marLeft w:val="0"/>
                      <w:marRight w:val="0"/>
                      <w:marTop w:val="0"/>
                      <w:marBottom w:val="0"/>
                      <w:divBdr>
                        <w:top w:val="single" w:sz="2" w:space="0" w:color="D9D9E3"/>
                        <w:left w:val="single" w:sz="2" w:space="0" w:color="D9D9E3"/>
                        <w:bottom w:val="single" w:sz="2" w:space="0" w:color="D9D9E3"/>
                        <w:right w:val="single" w:sz="2" w:space="0" w:color="D9D9E3"/>
                      </w:divBdr>
                      <w:divsChild>
                        <w:div w:id="1741709898">
                          <w:marLeft w:val="0"/>
                          <w:marRight w:val="0"/>
                          <w:marTop w:val="0"/>
                          <w:marBottom w:val="0"/>
                          <w:divBdr>
                            <w:top w:val="single" w:sz="2" w:space="0" w:color="D9D9E3"/>
                            <w:left w:val="single" w:sz="2" w:space="0" w:color="D9D9E3"/>
                            <w:bottom w:val="single" w:sz="2" w:space="0" w:color="D9D9E3"/>
                            <w:right w:val="single" w:sz="2" w:space="0" w:color="D9D9E3"/>
                          </w:divBdr>
                          <w:divsChild>
                            <w:div w:id="19003136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85955449">
      <w:bodyDiv w:val="1"/>
      <w:marLeft w:val="0"/>
      <w:marRight w:val="0"/>
      <w:marTop w:val="0"/>
      <w:marBottom w:val="0"/>
      <w:divBdr>
        <w:top w:val="none" w:sz="0" w:space="0" w:color="auto"/>
        <w:left w:val="none" w:sz="0" w:space="0" w:color="auto"/>
        <w:bottom w:val="none" w:sz="0" w:space="0" w:color="auto"/>
        <w:right w:val="none" w:sz="0" w:space="0" w:color="auto"/>
      </w:divBdr>
      <w:divsChild>
        <w:div w:id="1664314557">
          <w:marLeft w:val="0"/>
          <w:marRight w:val="0"/>
          <w:marTop w:val="0"/>
          <w:marBottom w:val="0"/>
          <w:divBdr>
            <w:top w:val="single" w:sz="2" w:space="0" w:color="D9D9E3"/>
            <w:left w:val="single" w:sz="2" w:space="0" w:color="D9D9E3"/>
            <w:bottom w:val="single" w:sz="2" w:space="0" w:color="D9D9E3"/>
            <w:right w:val="single" w:sz="2" w:space="0" w:color="D9D9E3"/>
          </w:divBdr>
          <w:divsChild>
            <w:div w:id="1580484449">
              <w:marLeft w:val="0"/>
              <w:marRight w:val="0"/>
              <w:marTop w:val="0"/>
              <w:marBottom w:val="0"/>
              <w:divBdr>
                <w:top w:val="single" w:sz="2" w:space="0" w:color="D9D9E3"/>
                <w:left w:val="single" w:sz="2" w:space="0" w:color="D9D9E3"/>
                <w:bottom w:val="single" w:sz="2" w:space="0" w:color="D9D9E3"/>
                <w:right w:val="single" w:sz="2" w:space="0" w:color="D9D9E3"/>
              </w:divBdr>
              <w:divsChild>
                <w:div w:id="474420608">
                  <w:marLeft w:val="0"/>
                  <w:marRight w:val="0"/>
                  <w:marTop w:val="0"/>
                  <w:marBottom w:val="0"/>
                  <w:divBdr>
                    <w:top w:val="single" w:sz="2" w:space="0" w:color="D9D9E3"/>
                    <w:left w:val="single" w:sz="2" w:space="0" w:color="D9D9E3"/>
                    <w:bottom w:val="single" w:sz="2" w:space="0" w:color="D9D9E3"/>
                    <w:right w:val="single" w:sz="2" w:space="0" w:color="D9D9E3"/>
                  </w:divBdr>
                  <w:divsChild>
                    <w:div w:id="1213469351">
                      <w:marLeft w:val="0"/>
                      <w:marRight w:val="0"/>
                      <w:marTop w:val="0"/>
                      <w:marBottom w:val="0"/>
                      <w:divBdr>
                        <w:top w:val="single" w:sz="2" w:space="0" w:color="D9D9E3"/>
                        <w:left w:val="single" w:sz="2" w:space="0" w:color="D9D9E3"/>
                        <w:bottom w:val="single" w:sz="2" w:space="0" w:color="D9D9E3"/>
                        <w:right w:val="single" w:sz="2" w:space="0" w:color="D9D9E3"/>
                      </w:divBdr>
                      <w:divsChild>
                        <w:div w:id="1758356901">
                          <w:marLeft w:val="0"/>
                          <w:marRight w:val="0"/>
                          <w:marTop w:val="0"/>
                          <w:marBottom w:val="0"/>
                          <w:divBdr>
                            <w:top w:val="single" w:sz="2" w:space="0" w:color="auto"/>
                            <w:left w:val="single" w:sz="2" w:space="0" w:color="auto"/>
                            <w:bottom w:val="single" w:sz="6" w:space="0" w:color="auto"/>
                            <w:right w:val="single" w:sz="2" w:space="0" w:color="auto"/>
                          </w:divBdr>
                          <w:divsChild>
                            <w:div w:id="272518619">
                              <w:marLeft w:val="0"/>
                              <w:marRight w:val="0"/>
                              <w:marTop w:val="100"/>
                              <w:marBottom w:val="100"/>
                              <w:divBdr>
                                <w:top w:val="single" w:sz="2" w:space="0" w:color="D9D9E3"/>
                                <w:left w:val="single" w:sz="2" w:space="0" w:color="D9D9E3"/>
                                <w:bottom w:val="single" w:sz="2" w:space="0" w:color="D9D9E3"/>
                                <w:right w:val="single" w:sz="2" w:space="0" w:color="D9D9E3"/>
                              </w:divBdr>
                              <w:divsChild>
                                <w:div w:id="735863115">
                                  <w:marLeft w:val="0"/>
                                  <w:marRight w:val="0"/>
                                  <w:marTop w:val="0"/>
                                  <w:marBottom w:val="0"/>
                                  <w:divBdr>
                                    <w:top w:val="single" w:sz="2" w:space="0" w:color="D9D9E3"/>
                                    <w:left w:val="single" w:sz="2" w:space="0" w:color="D9D9E3"/>
                                    <w:bottom w:val="single" w:sz="2" w:space="0" w:color="D9D9E3"/>
                                    <w:right w:val="single" w:sz="2" w:space="0" w:color="D9D9E3"/>
                                  </w:divBdr>
                                  <w:divsChild>
                                    <w:div w:id="1749962685">
                                      <w:marLeft w:val="0"/>
                                      <w:marRight w:val="0"/>
                                      <w:marTop w:val="0"/>
                                      <w:marBottom w:val="0"/>
                                      <w:divBdr>
                                        <w:top w:val="single" w:sz="2" w:space="0" w:color="D9D9E3"/>
                                        <w:left w:val="single" w:sz="2" w:space="0" w:color="D9D9E3"/>
                                        <w:bottom w:val="single" w:sz="2" w:space="0" w:color="D9D9E3"/>
                                        <w:right w:val="single" w:sz="2" w:space="0" w:color="D9D9E3"/>
                                      </w:divBdr>
                                      <w:divsChild>
                                        <w:div w:id="615915792">
                                          <w:marLeft w:val="0"/>
                                          <w:marRight w:val="0"/>
                                          <w:marTop w:val="0"/>
                                          <w:marBottom w:val="0"/>
                                          <w:divBdr>
                                            <w:top w:val="single" w:sz="2" w:space="0" w:color="D9D9E3"/>
                                            <w:left w:val="single" w:sz="2" w:space="0" w:color="D9D9E3"/>
                                            <w:bottom w:val="single" w:sz="2" w:space="0" w:color="D9D9E3"/>
                                            <w:right w:val="single" w:sz="2" w:space="0" w:color="D9D9E3"/>
                                          </w:divBdr>
                                          <w:divsChild>
                                            <w:div w:id="11430360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8344062">
                          <w:marLeft w:val="0"/>
                          <w:marRight w:val="0"/>
                          <w:marTop w:val="0"/>
                          <w:marBottom w:val="0"/>
                          <w:divBdr>
                            <w:top w:val="single" w:sz="2" w:space="0" w:color="auto"/>
                            <w:left w:val="single" w:sz="2" w:space="0" w:color="auto"/>
                            <w:bottom w:val="single" w:sz="6" w:space="0" w:color="auto"/>
                            <w:right w:val="single" w:sz="2" w:space="0" w:color="auto"/>
                          </w:divBdr>
                          <w:divsChild>
                            <w:div w:id="1340429268">
                              <w:marLeft w:val="0"/>
                              <w:marRight w:val="0"/>
                              <w:marTop w:val="100"/>
                              <w:marBottom w:val="100"/>
                              <w:divBdr>
                                <w:top w:val="single" w:sz="2" w:space="0" w:color="D9D9E3"/>
                                <w:left w:val="single" w:sz="2" w:space="0" w:color="D9D9E3"/>
                                <w:bottom w:val="single" w:sz="2" w:space="0" w:color="D9D9E3"/>
                                <w:right w:val="single" w:sz="2" w:space="0" w:color="D9D9E3"/>
                              </w:divBdr>
                              <w:divsChild>
                                <w:div w:id="548348551">
                                  <w:marLeft w:val="0"/>
                                  <w:marRight w:val="0"/>
                                  <w:marTop w:val="0"/>
                                  <w:marBottom w:val="0"/>
                                  <w:divBdr>
                                    <w:top w:val="single" w:sz="2" w:space="0" w:color="D9D9E3"/>
                                    <w:left w:val="single" w:sz="2" w:space="0" w:color="D9D9E3"/>
                                    <w:bottom w:val="single" w:sz="2" w:space="0" w:color="D9D9E3"/>
                                    <w:right w:val="single" w:sz="2" w:space="0" w:color="D9D9E3"/>
                                  </w:divBdr>
                                  <w:divsChild>
                                    <w:div w:id="1874805589">
                                      <w:marLeft w:val="0"/>
                                      <w:marRight w:val="0"/>
                                      <w:marTop w:val="0"/>
                                      <w:marBottom w:val="0"/>
                                      <w:divBdr>
                                        <w:top w:val="single" w:sz="2" w:space="0" w:color="D9D9E3"/>
                                        <w:left w:val="single" w:sz="2" w:space="0" w:color="D9D9E3"/>
                                        <w:bottom w:val="single" w:sz="2" w:space="0" w:color="D9D9E3"/>
                                        <w:right w:val="single" w:sz="2" w:space="0" w:color="D9D9E3"/>
                                      </w:divBdr>
                                      <w:divsChild>
                                        <w:div w:id="1101324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0783803">
                                  <w:marLeft w:val="0"/>
                                  <w:marRight w:val="0"/>
                                  <w:marTop w:val="0"/>
                                  <w:marBottom w:val="0"/>
                                  <w:divBdr>
                                    <w:top w:val="single" w:sz="2" w:space="0" w:color="D9D9E3"/>
                                    <w:left w:val="single" w:sz="2" w:space="0" w:color="D9D9E3"/>
                                    <w:bottom w:val="single" w:sz="2" w:space="0" w:color="D9D9E3"/>
                                    <w:right w:val="single" w:sz="2" w:space="0" w:color="D9D9E3"/>
                                  </w:divBdr>
                                  <w:divsChild>
                                    <w:div w:id="77095669">
                                      <w:marLeft w:val="0"/>
                                      <w:marRight w:val="0"/>
                                      <w:marTop w:val="0"/>
                                      <w:marBottom w:val="0"/>
                                      <w:divBdr>
                                        <w:top w:val="single" w:sz="2" w:space="0" w:color="D9D9E3"/>
                                        <w:left w:val="single" w:sz="2" w:space="0" w:color="D9D9E3"/>
                                        <w:bottom w:val="single" w:sz="2" w:space="0" w:color="D9D9E3"/>
                                        <w:right w:val="single" w:sz="2" w:space="0" w:color="D9D9E3"/>
                                      </w:divBdr>
                                      <w:divsChild>
                                        <w:div w:id="9694333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86015331">
                          <w:marLeft w:val="0"/>
                          <w:marRight w:val="0"/>
                          <w:marTop w:val="0"/>
                          <w:marBottom w:val="0"/>
                          <w:divBdr>
                            <w:top w:val="single" w:sz="2" w:space="0" w:color="auto"/>
                            <w:left w:val="single" w:sz="2" w:space="0" w:color="auto"/>
                            <w:bottom w:val="single" w:sz="6" w:space="0" w:color="auto"/>
                            <w:right w:val="single" w:sz="2" w:space="0" w:color="auto"/>
                          </w:divBdr>
                          <w:divsChild>
                            <w:div w:id="1621298524">
                              <w:marLeft w:val="0"/>
                              <w:marRight w:val="0"/>
                              <w:marTop w:val="100"/>
                              <w:marBottom w:val="100"/>
                              <w:divBdr>
                                <w:top w:val="single" w:sz="2" w:space="0" w:color="D9D9E3"/>
                                <w:left w:val="single" w:sz="2" w:space="0" w:color="D9D9E3"/>
                                <w:bottom w:val="single" w:sz="2" w:space="0" w:color="D9D9E3"/>
                                <w:right w:val="single" w:sz="2" w:space="0" w:color="D9D9E3"/>
                              </w:divBdr>
                              <w:divsChild>
                                <w:div w:id="716977616">
                                  <w:marLeft w:val="0"/>
                                  <w:marRight w:val="0"/>
                                  <w:marTop w:val="0"/>
                                  <w:marBottom w:val="0"/>
                                  <w:divBdr>
                                    <w:top w:val="single" w:sz="2" w:space="0" w:color="D9D9E3"/>
                                    <w:left w:val="single" w:sz="2" w:space="0" w:color="D9D9E3"/>
                                    <w:bottom w:val="single" w:sz="2" w:space="0" w:color="D9D9E3"/>
                                    <w:right w:val="single" w:sz="2" w:space="0" w:color="D9D9E3"/>
                                  </w:divBdr>
                                  <w:divsChild>
                                    <w:div w:id="104234598">
                                      <w:marLeft w:val="0"/>
                                      <w:marRight w:val="0"/>
                                      <w:marTop w:val="0"/>
                                      <w:marBottom w:val="0"/>
                                      <w:divBdr>
                                        <w:top w:val="single" w:sz="2" w:space="0" w:color="D9D9E3"/>
                                        <w:left w:val="single" w:sz="2" w:space="0" w:color="D9D9E3"/>
                                        <w:bottom w:val="single" w:sz="2" w:space="0" w:color="D9D9E3"/>
                                        <w:right w:val="single" w:sz="2" w:space="0" w:color="D9D9E3"/>
                                      </w:divBdr>
                                      <w:divsChild>
                                        <w:div w:id="19537779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6803015">
                                  <w:marLeft w:val="0"/>
                                  <w:marRight w:val="0"/>
                                  <w:marTop w:val="0"/>
                                  <w:marBottom w:val="0"/>
                                  <w:divBdr>
                                    <w:top w:val="single" w:sz="2" w:space="0" w:color="D9D9E3"/>
                                    <w:left w:val="single" w:sz="2" w:space="0" w:color="D9D9E3"/>
                                    <w:bottom w:val="single" w:sz="2" w:space="0" w:color="D9D9E3"/>
                                    <w:right w:val="single" w:sz="2" w:space="0" w:color="D9D9E3"/>
                                  </w:divBdr>
                                  <w:divsChild>
                                    <w:div w:id="303589223">
                                      <w:marLeft w:val="0"/>
                                      <w:marRight w:val="0"/>
                                      <w:marTop w:val="0"/>
                                      <w:marBottom w:val="0"/>
                                      <w:divBdr>
                                        <w:top w:val="single" w:sz="2" w:space="0" w:color="D9D9E3"/>
                                        <w:left w:val="single" w:sz="2" w:space="0" w:color="D9D9E3"/>
                                        <w:bottom w:val="single" w:sz="2" w:space="0" w:color="D9D9E3"/>
                                        <w:right w:val="single" w:sz="2" w:space="0" w:color="D9D9E3"/>
                                      </w:divBdr>
                                      <w:divsChild>
                                        <w:div w:id="783383147">
                                          <w:marLeft w:val="0"/>
                                          <w:marRight w:val="0"/>
                                          <w:marTop w:val="0"/>
                                          <w:marBottom w:val="0"/>
                                          <w:divBdr>
                                            <w:top w:val="single" w:sz="2" w:space="0" w:color="D9D9E3"/>
                                            <w:left w:val="single" w:sz="2" w:space="0" w:color="D9D9E3"/>
                                            <w:bottom w:val="single" w:sz="2" w:space="0" w:color="D9D9E3"/>
                                            <w:right w:val="single" w:sz="2" w:space="0" w:color="D9D9E3"/>
                                          </w:divBdr>
                                          <w:divsChild>
                                            <w:div w:id="1132113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35531930">
          <w:marLeft w:val="0"/>
          <w:marRight w:val="0"/>
          <w:marTop w:val="0"/>
          <w:marBottom w:val="0"/>
          <w:divBdr>
            <w:top w:val="none" w:sz="0" w:space="0" w:color="auto"/>
            <w:left w:val="none" w:sz="0" w:space="0" w:color="auto"/>
            <w:bottom w:val="none" w:sz="0" w:space="0" w:color="auto"/>
            <w:right w:val="none" w:sz="0" w:space="0" w:color="auto"/>
          </w:divBdr>
        </w:div>
      </w:divsChild>
    </w:div>
    <w:div w:id="1092238543">
      <w:bodyDiv w:val="1"/>
      <w:marLeft w:val="0"/>
      <w:marRight w:val="0"/>
      <w:marTop w:val="0"/>
      <w:marBottom w:val="0"/>
      <w:divBdr>
        <w:top w:val="none" w:sz="0" w:space="0" w:color="auto"/>
        <w:left w:val="none" w:sz="0" w:space="0" w:color="auto"/>
        <w:bottom w:val="none" w:sz="0" w:space="0" w:color="auto"/>
        <w:right w:val="none" w:sz="0" w:space="0" w:color="auto"/>
      </w:divBdr>
    </w:div>
    <w:div w:id="1101490875">
      <w:bodyDiv w:val="1"/>
      <w:marLeft w:val="0"/>
      <w:marRight w:val="0"/>
      <w:marTop w:val="0"/>
      <w:marBottom w:val="0"/>
      <w:divBdr>
        <w:top w:val="none" w:sz="0" w:space="0" w:color="auto"/>
        <w:left w:val="none" w:sz="0" w:space="0" w:color="auto"/>
        <w:bottom w:val="none" w:sz="0" w:space="0" w:color="auto"/>
        <w:right w:val="none" w:sz="0" w:space="0" w:color="auto"/>
      </w:divBdr>
    </w:div>
    <w:div w:id="1104958357">
      <w:bodyDiv w:val="1"/>
      <w:marLeft w:val="0"/>
      <w:marRight w:val="0"/>
      <w:marTop w:val="0"/>
      <w:marBottom w:val="0"/>
      <w:divBdr>
        <w:top w:val="none" w:sz="0" w:space="0" w:color="auto"/>
        <w:left w:val="none" w:sz="0" w:space="0" w:color="auto"/>
        <w:bottom w:val="none" w:sz="0" w:space="0" w:color="auto"/>
        <w:right w:val="none" w:sz="0" w:space="0" w:color="auto"/>
      </w:divBdr>
      <w:divsChild>
        <w:div w:id="187918215">
          <w:marLeft w:val="0"/>
          <w:marRight w:val="0"/>
          <w:marTop w:val="0"/>
          <w:marBottom w:val="0"/>
          <w:divBdr>
            <w:top w:val="single" w:sz="2" w:space="0" w:color="D9D9E3"/>
            <w:left w:val="single" w:sz="2" w:space="0" w:color="D9D9E3"/>
            <w:bottom w:val="single" w:sz="2" w:space="0" w:color="D9D9E3"/>
            <w:right w:val="single" w:sz="2" w:space="0" w:color="D9D9E3"/>
          </w:divBdr>
          <w:divsChild>
            <w:div w:id="2008047660">
              <w:marLeft w:val="0"/>
              <w:marRight w:val="0"/>
              <w:marTop w:val="0"/>
              <w:marBottom w:val="0"/>
              <w:divBdr>
                <w:top w:val="single" w:sz="2" w:space="0" w:color="D9D9E3"/>
                <w:left w:val="single" w:sz="2" w:space="0" w:color="D9D9E3"/>
                <w:bottom w:val="single" w:sz="2" w:space="0" w:color="D9D9E3"/>
                <w:right w:val="single" w:sz="2" w:space="0" w:color="D9D9E3"/>
              </w:divBdr>
              <w:divsChild>
                <w:div w:id="2146047521">
                  <w:marLeft w:val="0"/>
                  <w:marRight w:val="0"/>
                  <w:marTop w:val="0"/>
                  <w:marBottom w:val="0"/>
                  <w:divBdr>
                    <w:top w:val="single" w:sz="2" w:space="0" w:color="D9D9E3"/>
                    <w:left w:val="single" w:sz="2" w:space="0" w:color="D9D9E3"/>
                    <w:bottom w:val="single" w:sz="2" w:space="0" w:color="D9D9E3"/>
                    <w:right w:val="single" w:sz="2" w:space="0" w:color="D9D9E3"/>
                  </w:divBdr>
                  <w:divsChild>
                    <w:div w:id="2036274377">
                      <w:marLeft w:val="0"/>
                      <w:marRight w:val="0"/>
                      <w:marTop w:val="0"/>
                      <w:marBottom w:val="0"/>
                      <w:divBdr>
                        <w:top w:val="single" w:sz="2" w:space="0" w:color="D9D9E3"/>
                        <w:left w:val="single" w:sz="2" w:space="0" w:color="D9D9E3"/>
                        <w:bottom w:val="single" w:sz="2" w:space="0" w:color="D9D9E3"/>
                        <w:right w:val="single" w:sz="2" w:space="0" w:color="D9D9E3"/>
                      </w:divBdr>
                      <w:divsChild>
                        <w:div w:id="182941260">
                          <w:marLeft w:val="0"/>
                          <w:marRight w:val="0"/>
                          <w:marTop w:val="0"/>
                          <w:marBottom w:val="0"/>
                          <w:divBdr>
                            <w:top w:val="single" w:sz="2" w:space="0" w:color="auto"/>
                            <w:left w:val="single" w:sz="2" w:space="0" w:color="auto"/>
                            <w:bottom w:val="single" w:sz="6" w:space="0" w:color="auto"/>
                            <w:right w:val="single" w:sz="2" w:space="0" w:color="auto"/>
                          </w:divBdr>
                          <w:divsChild>
                            <w:div w:id="1815952075">
                              <w:marLeft w:val="0"/>
                              <w:marRight w:val="0"/>
                              <w:marTop w:val="100"/>
                              <w:marBottom w:val="100"/>
                              <w:divBdr>
                                <w:top w:val="single" w:sz="2" w:space="0" w:color="D9D9E3"/>
                                <w:left w:val="single" w:sz="2" w:space="0" w:color="D9D9E3"/>
                                <w:bottom w:val="single" w:sz="2" w:space="0" w:color="D9D9E3"/>
                                <w:right w:val="single" w:sz="2" w:space="0" w:color="D9D9E3"/>
                              </w:divBdr>
                              <w:divsChild>
                                <w:div w:id="29501122">
                                  <w:marLeft w:val="0"/>
                                  <w:marRight w:val="0"/>
                                  <w:marTop w:val="0"/>
                                  <w:marBottom w:val="0"/>
                                  <w:divBdr>
                                    <w:top w:val="single" w:sz="2" w:space="0" w:color="D9D9E3"/>
                                    <w:left w:val="single" w:sz="2" w:space="0" w:color="D9D9E3"/>
                                    <w:bottom w:val="single" w:sz="2" w:space="0" w:color="D9D9E3"/>
                                    <w:right w:val="single" w:sz="2" w:space="0" w:color="D9D9E3"/>
                                  </w:divBdr>
                                  <w:divsChild>
                                    <w:div w:id="1886915007">
                                      <w:marLeft w:val="0"/>
                                      <w:marRight w:val="0"/>
                                      <w:marTop w:val="0"/>
                                      <w:marBottom w:val="0"/>
                                      <w:divBdr>
                                        <w:top w:val="single" w:sz="2" w:space="0" w:color="D9D9E3"/>
                                        <w:left w:val="single" w:sz="2" w:space="0" w:color="D9D9E3"/>
                                        <w:bottom w:val="single" w:sz="2" w:space="0" w:color="D9D9E3"/>
                                        <w:right w:val="single" w:sz="2" w:space="0" w:color="D9D9E3"/>
                                      </w:divBdr>
                                      <w:divsChild>
                                        <w:div w:id="1571771477">
                                          <w:marLeft w:val="0"/>
                                          <w:marRight w:val="0"/>
                                          <w:marTop w:val="0"/>
                                          <w:marBottom w:val="0"/>
                                          <w:divBdr>
                                            <w:top w:val="single" w:sz="2" w:space="0" w:color="D9D9E3"/>
                                            <w:left w:val="single" w:sz="2" w:space="0" w:color="D9D9E3"/>
                                            <w:bottom w:val="single" w:sz="2" w:space="0" w:color="D9D9E3"/>
                                            <w:right w:val="single" w:sz="2" w:space="0" w:color="D9D9E3"/>
                                          </w:divBdr>
                                          <w:divsChild>
                                            <w:div w:id="20701062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516702157">
          <w:marLeft w:val="0"/>
          <w:marRight w:val="0"/>
          <w:marTop w:val="0"/>
          <w:marBottom w:val="0"/>
          <w:divBdr>
            <w:top w:val="none" w:sz="0" w:space="0" w:color="auto"/>
            <w:left w:val="none" w:sz="0" w:space="0" w:color="auto"/>
            <w:bottom w:val="none" w:sz="0" w:space="0" w:color="auto"/>
            <w:right w:val="none" w:sz="0" w:space="0" w:color="auto"/>
          </w:divBdr>
          <w:divsChild>
            <w:div w:id="496456123">
              <w:marLeft w:val="0"/>
              <w:marRight w:val="0"/>
              <w:marTop w:val="0"/>
              <w:marBottom w:val="0"/>
              <w:divBdr>
                <w:top w:val="single" w:sz="2" w:space="0" w:color="D9D9E3"/>
                <w:left w:val="single" w:sz="2" w:space="0" w:color="D9D9E3"/>
                <w:bottom w:val="single" w:sz="2" w:space="0" w:color="D9D9E3"/>
                <w:right w:val="single" w:sz="2" w:space="0" w:color="D9D9E3"/>
              </w:divBdr>
              <w:divsChild>
                <w:div w:id="1713338290">
                  <w:marLeft w:val="0"/>
                  <w:marRight w:val="0"/>
                  <w:marTop w:val="0"/>
                  <w:marBottom w:val="0"/>
                  <w:divBdr>
                    <w:top w:val="single" w:sz="2" w:space="0" w:color="D9D9E3"/>
                    <w:left w:val="single" w:sz="2" w:space="0" w:color="D9D9E3"/>
                    <w:bottom w:val="single" w:sz="2" w:space="0" w:color="D9D9E3"/>
                    <w:right w:val="single" w:sz="2" w:space="0" w:color="D9D9E3"/>
                  </w:divBdr>
                  <w:divsChild>
                    <w:div w:id="11674068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05032612">
      <w:bodyDiv w:val="1"/>
      <w:marLeft w:val="0"/>
      <w:marRight w:val="0"/>
      <w:marTop w:val="0"/>
      <w:marBottom w:val="0"/>
      <w:divBdr>
        <w:top w:val="none" w:sz="0" w:space="0" w:color="auto"/>
        <w:left w:val="none" w:sz="0" w:space="0" w:color="auto"/>
        <w:bottom w:val="none" w:sz="0" w:space="0" w:color="auto"/>
        <w:right w:val="none" w:sz="0" w:space="0" w:color="auto"/>
      </w:divBdr>
      <w:divsChild>
        <w:div w:id="1191845894">
          <w:marLeft w:val="640"/>
          <w:marRight w:val="0"/>
          <w:marTop w:val="0"/>
          <w:marBottom w:val="0"/>
          <w:divBdr>
            <w:top w:val="none" w:sz="0" w:space="0" w:color="auto"/>
            <w:left w:val="none" w:sz="0" w:space="0" w:color="auto"/>
            <w:bottom w:val="none" w:sz="0" w:space="0" w:color="auto"/>
            <w:right w:val="none" w:sz="0" w:space="0" w:color="auto"/>
          </w:divBdr>
        </w:div>
        <w:div w:id="170679087">
          <w:marLeft w:val="640"/>
          <w:marRight w:val="0"/>
          <w:marTop w:val="0"/>
          <w:marBottom w:val="0"/>
          <w:divBdr>
            <w:top w:val="none" w:sz="0" w:space="0" w:color="auto"/>
            <w:left w:val="none" w:sz="0" w:space="0" w:color="auto"/>
            <w:bottom w:val="none" w:sz="0" w:space="0" w:color="auto"/>
            <w:right w:val="none" w:sz="0" w:space="0" w:color="auto"/>
          </w:divBdr>
        </w:div>
        <w:div w:id="737829641">
          <w:marLeft w:val="640"/>
          <w:marRight w:val="0"/>
          <w:marTop w:val="0"/>
          <w:marBottom w:val="0"/>
          <w:divBdr>
            <w:top w:val="none" w:sz="0" w:space="0" w:color="auto"/>
            <w:left w:val="none" w:sz="0" w:space="0" w:color="auto"/>
            <w:bottom w:val="none" w:sz="0" w:space="0" w:color="auto"/>
            <w:right w:val="none" w:sz="0" w:space="0" w:color="auto"/>
          </w:divBdr>
        </w:div>
        <w:div w:id="1969048638">
          <w:marLeft w:val="640"/>
          <w:marRight w:val="0"/>
          <w:marTop w:val="0"/>
          <w:marBottom w:val="0"/>
          <w:divBdr>
            <w:top w:val="none" w:sz="0" w:space="0" w:color="auto"/>
            <w:left w:val="none" w:sz="0" w:space="0" w:color="auto"/>
            <w:bottom w:val="none" w:sz="0" w:space="0" w:color="auto"/>
            <w:right w:val="none" w:sz="0" w:space="0" w:color="auto"/>
          </w:divBdr>
        </w:div>
        <w:div w:id="384303486">
          <w:marLeft w:val="640"/>
          <w:marRight w:val="0"/>
          <w:marTop w:val="0"/>
          <w:marBottom w:val="0"/>
          <w:divBdr>
            <w:top w:val="none" w:sz="0" w:space="0" w:color="auto"/>
            <w:left w:val="none" w:sz="0" w:space="0" w:color="auto"/>
            <w:bottom w:val="none" w:sz="0" w:space="0" w:color="auto"/>
            <w:right w:val="none" w:sz="0" w:space="0" w:color="auto"/>
          </w:divBdr>
        </w:div>
        <w:div w:id="1072967629">
          <w:marLeft w:val="640"/>
          <w:marRight w:val="0"/>
          <w:marTop w:val="0"/>
          <w:marBottom w:val="0"/>
          <w:divBdr>
            <w:top w:val="none" w:sz="0" w:space="0" w:color="auto"/>
            <w:left w:val="none" w:sz="0" w:space="0" w:color="auto"/>
            <w:bottom w:val="none" w:sz="0" w:space="0" w:color="auto"/>
            <w:right w:val="none" w:sz="0" w:space="0" w:color="auto"/>
          </w:divBdr>
        </w:div>
        <w:div w:id="1810244026">
          <w:marLeft w:val="640"/>
          <w:marRight w:val="0"/>
          <w:marTop w:val="0"/>
          <w:marBottom w:val="0"/>
          <w:divBdr>
            <w:top w:val="none" w:sz="0" w:space="0" w:color="auto"/>
            <w:left w:val="none" w:sz="0" w:space="0" w:color="auto"/>
            <w:bottom w:val="none" w:sz="0" w:space="0" w:color="auto"/>
            <w:right w:val="none" w:sz="0" w:space="0" w:color="auto"/>
          </w:divBdr>
        </w:div>
        <w:div w:id="1912428586">
          <w:marLeft w:val="640"/>
          <w:marRight w:val="0"/>
          <w:marTop w:val="0"/>
          <w:marBottom w:val="0"/>
          <w:divBdr>
            <w:top w:val="none" w:sz="0" w:space="0" w:color="auto"/>
            <w:left w:val="none" w:sz="0" w:space="0" w:color="auto"/>
            <w:bottom w:val="none" w:sz="0" w:space="0" w:color="auto"/>
            <w:right w:val="none" w:sz="0" w:space="0" w:color="auto"/>
          </w:divBdr>
        </w:div>
        <w:div w:id="1800757189">
          <w:marLeft w:val="640"/>
          <w:marRight w:val="0"/>
          <w:marTop w:val="0"/>
          <w:marBottom w:val="0"/>
          <w:divBdr>
            <w:top w:val="none" w:sz="0" w:space="0" w:color="auto"/>
            <w:left w:val="none" w:sz="0" w:space="0" w:color="auto"/>
            <w:bottom w:val="none" w:sz="0" w:space="0" w:color="auto"/>
            <w:right w:val="none" w:sz="0" w:space="0" w:color="auto"/>
          </w:divBdr>
        </w:div>
        <w:div w:id="473375578">
          <w:marLeft w:val="640"/>
          <w:marRight w:val="0"/>
          <w:marTop w:val="0"/>
          <w:marBottom w:val="0"/>
          <w:divBdr>
            <w:top w:val="none" w:sz="0" w:space="0" w:color="auto"/>
            <w:left w:val="none" w:sz="0" w:space="0" w:color="auto"/>
            <w:bottom w:val="none" w:sz="0" w:space="0" w:color="auto"/>
            <w:right w:val="none" w:sz="0" w:space="0" w:color="auto"/>
          </w:divBdr>
        </w:div>
        <w:div w:id="1327438697">
          <w:marLeft w:val="640"/>
          <w:marRight w:val="0"/>
          <w:marTop w:val="0"/>
          <w:marBottom w:val="0"/>
          <w:divBdr>
            <w:top w:val="none" w:sz="0" w:space="0" w:color="auto"/>
            <w:left w:val="none" w:sz="0" w:space="0" w:color="auto"/>
            <w:bottom w:val="none" w:sz="0" w:space="0" w:color="auto"/>
            <w:right w:val="none" w:sz="0" w:space="0" w:color="auto"/>
          </w:divBdr>
        </w:div>
        <w:div w:id="552814377">
          <w:marLeft w:val="640"/>
          <w:marRight w:val="0"/>
          <w:marTop w:val="0"/>
          <w:marBottom w:val="0"/>
          <w:divBdr>
            <w:top w:val="none" w:sz="0" w:space="0" w:color="auto"/>
            <w:left w:val="none" w:sz="0" w:space="0" w:color="auto"/>
            <w:bottom w:val="none" w:sz="0" w:space="0" w:color="auto"/>
            <w:right w:val="none" w:sz="0" w:space="0" w:color="auto"/>
          </w:divBdr>
        </w:div>
        <w:div w:id="2075200745">
          <w:marLeft w:val="640"/>
          <w:marRight w:val="0"/>
          <w:marTop w:val="0"/>
          <w:marBottom w:val="0"/>
          <w:divBdr>
            <w:top w:val="none" w:sz="0" w:space="0" w:color="auto"/>
            <w:left w:val="none" w:sz="0" w:space="0" w:color="auto"/>
            <w:bottom w:val="none" w:sz="0" w:space="0" w:color="auto"/>
            <w:right w:val="none" w:sz="0" w:space="0" w:color="auto"/>
          </w:divBdr>
        </w:div>
        <w:div w:id="1092045565">
          <w:marLeft w:val="640"/>
          <w:marRight w:val="0"/>
          <w:marTop w:val="0"/>
          <w:marBottom w:val="0"/>
          <w:divBdr>
            <w:top w:val="none" w:sz="0" w:space="0" w:color="auto"/>
            <w:left w:val="none" w:sz="0" w:space="0" w:color="auto"/>
            <w:bottom w:val="none" w:sz="0" w:space="0" w:color="auto"/>
            <w:right w:val="none" w:sz="0" w:space="0" w:color="auto"/>
          </w:divBdr>
        </w:div>
        <w:div w:id="1746536488">
          <w:marLeft w:val="640"/>
          <w:marRight w:val="0"/>
          <w:marTop w:val="0"/>
          <w:marBottom w:val="0"/>
          <w:divBdr>
            <w:top w:val="none" w:sz="0" w:space="0" w:color="auto"/>
            <w:left w:val="none" w:sz="0" w:space="0" w:color="auto"/>
            <w:bottom w:val="none" w:sz="0" w:space="0" w:color="auto"/>
            <w:right w:val="none" w:sz="0" w:space="0" w:color="auto"/>
          </w:divBdr>
        </w:div>
        <w:div w:id="1857423539">
          <w:marLeft w:val="640"/>
          <w:marRight w:val="0"/>
          <w:marTop w:val="0"/>
          <w:marBottom w:val="0"/>
          <w:divBdr>
            <w:top w:val="none" w:sz="0" w:space="0" w:color="auto"/>
            <w:left w:val="none" w:sz="0" w:space="0" w:color="auto"/>
            <w:bottom w:val="none" w:sz="0" w:space="0" w:color="auto"/>
            <w:right w:val="none" w:sz="0" w:space="0" w:color="auto"/>
          </w:divBdr>
        </w:div>
        <w:div w:id="908610773">
          <w:marLeft w:val="640"/>
          <w:marRight w:val="0"/>
          <w:marTop w:val="0"/>
          <w:marBottom w:val="0"/>
          <w:divBdr>
            <w:top w:val="none" w:sz="0" w:space="0" w:color="auto"/>
            <w:left w:val="none" w:sz="0" w:space="0" w:color="auto"/>
            <w:bottom w:val="none" w:sz="0" w:space="0" w:color="auto"/>
            <w:right w:val="none" w:sz="0" w:space="0" w:color="auto"/>
          </w:divBdr>
        </w:div>
        <w:div w:id="893275148">
          <w:marLeft w:val="640"/>
          <w:marRight w:val="0"/>
          <w:marTop w:val="0"/>
          <w:marBottom w:val="0"/>
          <w:divBdr>
            <w:top w:val="none" w:sz="0" w:space="0" w:color="auto"/>
            <w:left w:val="none" w:sz="0" w:space="0" w:color="auto"/>
            <w:bottom w:val="none" w:sz="0" w:space="0" w:color="auto"/>
            <w:right w:val="none" w:sz="0" w:space="0" w:color="auto"/>
          </w:divBdr>
        </w:div>
        <w:div w:id="239608461">
          <w:marLeft w:val="640"/>
          <w:marRight w:val="0"/>
          <w:marTop w:val="0"/>
          <w:marBottom w:val="0"/>
          <w:divBdr>
            <w:top w:val="none" w:sz="0" w:space="0" w:color="auto"/>
            <w:left w:val="none" w:sz="0" w:space="0" w:color="auto"/>
            <w:bottom w:val="none" w:sz="0" w:space="0" w:color="auto"/>
            <w:right w:val="none" w:sz="0" w:space="0" w:color="auto"/>
          </w:divBdr>
        </w:div>
        <w:div w:id="307903538">
          <w:marLeft w:val="640"/>
          <w:marRight w:val="0"/>
          <w:marTop w:val="0"/>
          <w:marBottom w:val="0"/>
          <w:divBdr>
            <w:top w:val="none" w:sz="0" w:space="0" w:color="auto"/>
            <w:left w:val="none" w:sz="0" w:space="0" w:color="auto"/>
            <w:bottom w:val="none" w:sz="0" w:space="0" w:color="auto"/>
            <w:right w:val="none" w:sz="0" w:space="0" w:color="auto"/>
          </w:divBdr>
        </w:div>
        <w:div w:id="1422725510">
          <w:marLeft w:val="640"/>
          <w:marRight w:val="0"/>
          <w:marTop w:val="0"/>
          <w:marBottom w:val="0"/>
          <w:divBdr>
            <w:top w:val="none" w:sz="0" w:space="0" w:color="auto"/>
            <w:left w:val="none" w:sz="0" w:space="0" w:color="auto"/>
            <w:bottom w:val="none" w:sz="0" w:space="0" w:color="auto"/>
            <w:right w:val="none" w:sz="0" w:space="0" w:color="auto"/>
          </w:divBdr>
        </w:div>
        <w:div w:id="1321275028">
          <w:marLeft w:val="640"/>
          <w:marRight w:val="0"/>
          <w:marTop w:val="0"/>
          <w:marBottom w:val="0"/>
          <w:divBdr>
            <w:top w:val="none" w:sz="0" w:space="0" w:color="auto"/>
            <w:left w:val="none" w:sz="0" w:space="0" w:color="auto"/>
            <w:bottom w:val="none" w:sz="0" w:space="0" w:color="auto"/>
            <w:right w:val="none" w:sz="0" w:space="0" w:color="auto"/>
          </w:divBdr>
        </w:div>
        <w:div w:id="1430396038">
          <w:marLeft w:val="640"/>
          <w:marRight w:val="0"/>
          <w:marTop w:val="0"/>
          <w:marBottom w:val="0"/>
          <w:divBdr>
            <w:top w:val="none" w:sz="0" w:space="0" w:color="auto"/>
            <w:left w:val="none" w:sz="0" w:space="0" w:color="auto"/>
            <w:bottom w:val="none" w:sz="0" w:space="0" w:color="auto"/>
            <w:right w:val="none" w:sz="0" w:space="0" w:color="auto"/>
          </w:divBdr>
        </w:div>
        <w:div w:id="1475640600">
          <w:marLeft w:val="640"/>
          <w:marRight w:val="0"/>
          <w:marTop w:val="0"/>
          <w:marBottom w:val="0"/>
          <w:divBdr>
            <w:top w:val="none" w:sz="0" w:space="0" w:color="auto"/>
            <w:left w:val="none" w:sz="0" w:space="0" w:color="auto"/>
            <w:bottom w:val="none" w:sz="0" w:space="0" w:color="auto"/>
            <w:right w:val="none" w:sz="0" w:space="0" w:color="auto"/>
          </w:divBdr>
        </w:div>
        <w:div w:id="773981936">
          <w:marLeft w:val="640"/>
          <w:marRight w:val="0"/>
          <w:marTop w:val="0"/>
          <w:marBottom w:val="0"/>
          <w:divBdr>
            <w:top w:val="none" w:sz="0" w:space="0" w:color="auto"/>
            <w:left w:val="none" w:sz="0" w:space="0" w:color="auto"/>
            <w:bottom w:val="none" w:sz="0" w:space="0" w:color="auto"/>
            <w:right w:val="none" w:sz="0" w:space="0" w:color="auto"/>
          </w:divBdr>
        </w:div>
        <w:div w:id="585505269">
          <w:marLeft w:val="640"/>
          <w:marRight w:val="0"/>
          <w:marTop w:val="0"/>
          <w:marBottom w:val="0"/>
          <w:divBdr>
            <w:top w:val="none" w:sz="0" w:space="0" w:color="auto"/>
            <w:left w:val="none" w:sz="0" w:space="0" w:color="auto"/>
            <w:bottom w:val="none" w:sz="0" w:space="0" w:color="auto"/>
            <w:right w:val="none" w:sz="0" w:space="0" w:color="auto"/>
          </w:divBdr>
        </w:div>
        <w:div w:id="1502551512">
          <w:marLeft w:val="640"/>
          <w:marRight w:val="0"/>
          <w:marTop w:val="0"/>
          <w:marBottom w:val="0"/>
          <w:divBdr>
            <w:top w:val="none" w:sz="0" w:space="0" w:color="auto"/>
            <w:left w:val="none" w:sz="0" w:space="0" w:color="auto"/>
            <w:bottom w:val="none" w:sz="0" w:space="0" w:color="auto"/>
            <w:right w:val="none" w:sz="0" w:space="0" w:color="auto"/>
          </w:divBdr>
        </w:div>
        <w:div w:id="2144224726">
          <w:marLeft w:val="640"/>
          <w:marRight w:val="0"/>
          <w:marTop w:val="0"/>
          <w:marBottom w:val="0"/>
          <w:divBdr>
            <w:top w:val="none" w:sz="0" w:space="0" w:color="auto"/>
            <w:left w:val="none" w:sz="0" w:space="0" w:color="auto"/>
            <w:bottom w:val="none" w:sz="0" w:space="0" w:color="auto"/>
            <w:right w:val="none" w:sz="0" w:space="0" w:color="auto"/>
          </w:divBdr>
        </w:div>
        <w:div w:id="1012414068">
          <w:marLeft w:val="640"/>
          <w:marRight w:val="0"/>
          <w:marTop w:val="0"/>
          <w:marBottom w:val="0"/>
          <w:divBdr>
            <w:top w:val="none" w:sz="0" w:space="0" w:color="auto"/>
            <w:left w:val="none" w:sz="0" w:space="0" w:color="auto"/>
            <w:bottom w:val="none" w:sz="0" w:space="0" w:color="auto"/>
            <w:right w:val="none" w:sz="0" w:space="0" w:color="auto"/>
          </w:divBdr>
        </w:div>
        <w:div w:id="322900001">
          <w:marLeft w:val="640"/>
          <w:marRight w:val="0"/>
          <w:marTop w:val="0"/>
          <w:marBottom w:val="0"/>
          <w:divBdr>
            <w:top w:val="none" w:sz="0" w:space="0" w:color="auto"/>
            <w:left w:val="none" w:sz="0" w:space="0" w:color="auto"/>
            <w:bottom w:val="none" w:sz="0" w:space="0" w:color="auto"/>
            <w:right w:val="none" w:sz="0" w:space="0" w:color="auto"/>
          </w:divBdr>
        </w:div>
        <w:div w:id="1544169976">
          <w:marLeft w:val="640"/>
          <w:marRight w:val="0"/>
          <w:marTop w:val="0"/>
          <w:marBottom w:val="0"/>
          <w:divBdr>
            <w:top w:val="none" w:sz="0" w:space="0" w:color="auto"/>
            <w:left w:val="none" w:sz="0" w:space="0" w:color="auto"/>
            <w:bottom w:val="none" w:sz="0" w:space="0" w:color="auto"/>
            <w:right w:val="none" w:sz="0" w:space="0" w:color="auto"/>
          </w:divBdr>
        </w:div>
        <w:div w:id="469056591">
          <w:marLeft w:val="640"/>
          <w:marRight w:val="0"/>
          <w:marTop w:val="0"/>
          <w:marBottom w:val="0"/>
          <w:divBdr>
            <w:top w:val="none" w:sz="0" w:space="0" w:color="auto"/>
            <w:left w:val="none" w:sz="0" w:space="0" w:color="auto"/>
            <w:bottom w:val="none" w:sz="0" w:space="0" w:color="auto"/>
            <w:right w:val="none" w:sz="0" w:space="0" w:color="auto"/>
          </w:divBdr>
        </w:div>
        <w:div w:id="843979549">
          <w:marLeft w:val="640"/>
          <w:marRight w:val="0"/>
          <w:marTop w:val="0"/>
          <w:marBottom w:val="0"/>
          <w:divBdr>
            <w:top w:val="none" w:sz="0" w:space="0" w:color="auto"/>
            <w:left w:val="none" w:sz="0" w:space="0" w:color="auto"/>
            <w:bottom w:val="none" w:sz="0" w:space="0" w:color="auto"/>
            <w:right w:val="none" w:sz="0" w:space="0" w:color="auto"/>
          </w:divBdr>
        </w:div>
        <w:div w:id="687102264">
          <w:marLeft w:val="640"/>
          <w:marRight w:val="0"/>
          <w:marTop w:val="0"/>
          <w:marBottom w:val="0"/>
          <w:divBdr>
            <w:top w:val="none" w:sz="0" w:space="0" w:color="auto"/>
            <w:left w:val="none" w:sz="0" w:space="0" w:color="auto"/>
            <w:bottom w:val="none" w:sz="0" w:space="0" w:color="auto"/>
            <w:right w:val="none" w:sz="0" w:space="0" w:color="auto"/>
          </w:divBdr>
        </w:div>
        <w:div w:id="1355225763">
          <w:marLeft w:val="640"/>
          <w:marRight w:val="0"/>
          <w:marTop w:val="0"/>
          <w:marBottom w:val="0"/>
          <w:divBdr>
            <w:top w:val="none" w:sz="0" w:space="0" w:color="auto"/>
            <w:left w:val="none" w:sz="0" w:space="0" w:color="auto"/>
            <w:bottom w:val="none" w:sz="0" w:space="0" w:color="auto"/>
            <w:right w:val="none" w:sz="0" w:space="0" w:color="auto"/>
          </w:divBdr>
        </w:div>
        <w:div w:id="1611469155">
          <w:marLeft w:val="640"/>
          <w:marRight w:val="0"/>
          <w:marTop w:val="0"/>
          <w:marBottom w:val="0"/>
          <w:divBdr>
            <w:top w:val="none" w:sz="0" w:space="0" w:color="auto"/>
            <w:left w:val="none" w:sz="0" w:space="0" w:color="auto"/>
            <w:bottom w:val="none" w:sz="0" w:space="0" w:color="auto"/>
            <w:right w:val="none" w:sz="0" w:space="0" w:color="auto"/>
          </w:divBdr>
        </w:div>
        <w:div w:id="288124930">
          <w:marLeft w:val="640"/>
          <w:marRight w:val="0"/>
          <w:marTop w:val="0"/>
          <w:marBottom w:val="0"/>
          <w:divBdr>
            <w:top w:val="none" w:sz="0" w:space="0" w:color="auto"/>
            <w:left w:val="none" w:sz="0" w:space="0" w:color="auto"/>
            <w:bottom w:val="none" w:sz="0" w:space="0" w:color="auto"/>
            <w:right w:val="none" w:sz="0" w:space="0" w:color="auto"/>
          </w:divBdr>
        </w:div>
        <w:div w:id="538470316">
          <w:marLeft w:val="640"/>
          <w:marRight w:val="0"/>
          <w:marTop w:val="0"/>
          <w:marBottom w:val="0"/>
          <w:divBdr>
            <w:top w:val="none" w:sz="0" w:space="0" w:color="auto"/>
            <w:left w:val="none" w:sz="0" w:space="0" w:color="auto"/>
            <w:bottom w:val="none" w:sz="0" w:space="0" w:color="auto"/>
            <w:right w:val="none" w:sz="0" w:space="0" w:color="auto"/>
          </w:divBdr>
        </w:div>
        <w:div w:id="1331445594">
          <w:marLeft w:val="640"/>
          <w:marRight w:val="0"/>
          <w:marTop w:val="0"/>
          <w:marBottom w:val="0"/>
          <w:divBdr>
            <w:top w:val="none" w:sz="0" w:space="0" w:color="auto"/>
            <w:left w:val="none" w:sz="0" w:space="0" w:color="auto"/>
            <w:bottom w:val="none" w:sz="0" w:space="0" w:color="auto"/>
            <w:right w:val="none" w:sz="0" w:space="0" w:color="auto"/>
          </w:divBdr>
        </w:div>
        <w:div w:id="2090879761">
          <w:marLeft w:val="640"/>
          <w:marRight w:val="0"/>
          <w:marTop w:val="0"/>
          <w:marBottom w:val="0"/>
          <w:divBdr>
            <w:top w:val="none" w:sz="0" w:space="0" w:color="auto"/>
            <w:left w:val="none" w:sz="0" w:space="0" w:color="auto"/>
            <w:bottom w:val="none" w:sz="0" w:space="0" w:color="auto"/>
            <w:right w:val="none" w:sz="0" w:space="0" w:color="auto"/>
          </w:divBdr>
        </w:div>
        <w:div w:id="1972053079">
          <w:marLeft w:val="640"/>
          <w:marRight w:val="0"/>
          <w:marTop w:val="0"/>
          <w:marBottom w:val="0"/>
          <w:divBdr>
            <w:top w:val="none" w:sz="0" w:space="0" w:color="auto"/>
            <w:left w:val="none" w:sz="0" w:space="0" w:color="auto"/>
            <w:bottom w:val="none" w:sz="0" w:space="0" w:color="auto"/>
            <w:right w:val="none" w:sz="0" w:space="0" w:color="auto"/>
          </w:divBdr>
        </w:div>
        <w:div w:id="1050298404">
          <w:marLeft w:val="640"/>
          <w:marRight w:val="0"/>
          <w:marTop w:val="0"/>
          <w:marBottom w:val="0"/>
          <w:divBdr>
            <w:top w:val="none" w:sz="0" w:space="0" w:color="auto"/>
            <w:left w:val="none" w:sz="0" w:space="0" w:color="auto"/>
            <w:bottom w:val="none" w:sz="0" w:space="0" w:color="auto"/>
            <w:right w:val="none" w:sz="0" w:space="0" w:color="auto"/>
          </w:divBdr>
        </w:div>
        <w:div w:id="535967043">
          <w:marLeft w:val="640"/>
          <w:marRight w:val="0"/>
          <w:marTop w:val="0"/>
          <w:marBottom w:val="0"/>
          <w:divBdr>
            <w:top w:val="none" w:sz="0" w:space="0" w:color="auto"/>
            <w:left w:val="none" w:sz="0" w:space="0" w:color="auto"/>
            <w:bottom w:val="none" w:sz="0" w:space="0" w:color="auto"/>
            <w:right w:val="none" w:sz="0" w:space="0" w:color="auto"/>
          </w:divBdr>
        </w:div>
        <w:div w:id="1366952542">
          <w:marLeft w:val="640"/>
          <w:marRight w:val="0"/>
          <w:marTop w:val="0"/>
          <w:marBottom w:val="0"/>
          <w:divBdr>
            <w:top w:val="none" w:sz="0" w:space="0" w:color="auto"/>
            <w:left w:val="none" w:sz="0" w:space="0" w:color="auto"/>
            <w:bottom w:val="none" w:sz="0" w:space="0" w:color="auto"/>
            <w:right w:val="none" w:sz="0" w:space="0" w:color="auto"/>
          </w:divBdr>
        </w:div>
        <w:div w:id="1062826559">
          <w:marLeft w:val="640"/>
          <w:marRight w:val="0"/>
          <w:marTop w:val="0"/>
          <w:marBottom w:val="0"/>
          <w:divBdr>
            <w:top w:val="none" w:sz="0" w:space="0" w:color="auto"/>
            <w:left w:val="none" w:sz="0" w:space="0" w:color="auto"/>
            <w:bottom w:val="none" w:sz="0" w:space="0" w:color="auto"/>
            <w:right w:val="none" w:sz="0" w:space="0" w:color="auto"/>
          </w:divBdr>
        </w:div>
        <w:div w:id="1996296509">
          <w:marLeft w:val="640"/>
          <w:marRight w:val="0"/>
          <w:marTop w:val="0"/>
          <w:marBottom w:val="0"/>
          <w:divBdr>
            <w:top w:val="none" w:sz="0" w:space="0" w:color="auto"/>
            <w:left w:val="none" w:sz="0" w:space="0" w:color="auto"/>
            <w:bottom w:val="none" w:sz="0" w:space="0" w:color="auto"/>
            <w:right w:val="none" w:sz="0" w:space="0" w:color="auto"/>
          </w:divBdr>
        </w:div>
        <w:div w:id="1325284661">
          <w:marLeft w:val="640"/>
          <w:marRight w:val="0"/>
          <w:marTop w:val="0"/>
          <w:marBottom w:val="0"/>
          <w:divBdr>
            <w:top w:val="none" w:sz="0" w:space="0" w:color="auto"/>
            <w:left w:val="none" w:sz="0" w:space="0" w:color="auto"/>
            <w:bottom w:val="none" w:sz="0" w:space="0" w:color="auto"/>
            <w:right w:val="none" w:sz="0" w:space="0" w:color="auto"/>
          </w:divBdr>
        </w:div>
        <w:div w:id="1128280981">
          <w:marLeft w:val="640"/>
          <w:marRight w:val="0"/>
          <w:marTop w:val="0"/>
          <w:marBottom w:val="0"/>
          <w:divBdr>
            <w:top w:val="none" w:sz="0" w:space="0" w:color="auto"/>
            <w:left w:val="none" w:sz="0" w:space="0" w:color="auto"/>
            <w:bottom w:val="none" w:sz="0" w:space="0" w:color="auto"/>
            <w:right w:val="none" w:sz="0" w:space="0" w:color="auto"/>
          </w:divBdr>
        </w:div>
        <w:div w:id="1762142437">
          <w:marLeft w:val="640"/>
          <w:marRight w:val="0"/>
          <w:marTop w:val="0"/>
          <w:marBottom w:val="0"/>
          <w:divBdr>
            <w:top w:val="none" w:sz="0" w:space="0" w:color="auto"/>
            <w:left w:val="none" w:sz="0" w:space="0" w:color="auto"/>
            <w:bottom w:val="none" w:sz="0" w:space="0" w:color="auto"/>
            <w:right w:val="none" w:sz="0" w:space="0" w:color="auto"/>
          </w:divBdr>
        </w:div>
        <w:div w:id="1555312775">
          <w:marLeft w:val="640"/>
          <w:marRight w:val="0"/>
          <w:marTop w:val="0"/>
          <w:marBottom w:val="0"/>
          <w:divBdr>
            <w:top w:val="none" w:sz="0" w:space="0" w:color="auto"/>
            <w:left w:val="none" w:sz="0" w:space="0" w:color="auto"/>
            <w:bottom w:val="none" w:sz="0" w:space="0" w:color="auto"/>
            <w:right w:val="none" w:sz="0" w:space="0" w:color="auto"/>
          </w:divBdr>
        </w:div>
        <w:div w:id="884566236">
          <w:marLeft w:val="640"/>
          <w:marRight w:val="0"/>
          <w:marTop w:val="0"/>
          <w:marBottom w:val="0"/>
          <w:divBdr>
            <w:top w:val="none" w:sz="0" w:space="0" w:color="auto"/>
            <w:left w:val="none" w:sz="0" w:space="0" w:color="auto"/>
            <w:bottom w:val="none" w:sz="0" w:space="0" w:color="auto"/>
            <w:right w:val="none" w:sz="0" w:space="0" w:color="auto"/>
          </w:divBdr>
        </w:div>
        <w:div w:id="1479497932">
          <w:marLeft w:val="640"/>
          <w:marRight w:val="0"/>
          <w:marTop w:val="0"/>
          <w:marBottom w:val="0"/>
          <w:divBdr>
            <w:top w:val="none" w:sz="0" w:space="0" w:color="auto"/>
            <w:left w:val="none" w:sz="0" w:space="0" w:color="auto"/>
            <w:bottom w:val="none" w:sz="0" w:space="0" w:color="auto"/>
            <w:right w:val="none" w:sz="0" w:space="0" w:color="auto"/>
          </w:divBdr>
        </w:div>
        <w:div w:id="677385478">
          <w:marLeft w:val="640"/>
          <w:marRight w:val="0"/>
          <w:marTop w:val="0"/>
          <w:marBottom w:val="0"/>
          <w:divBdr>
            <w:top w:val="none" w:sz="0" w:space="0" w:color="auto"/>
            <w:left w:val="none" w:sz="0" w:space="0" w:color="auto"/>
            <w:bottom w:val="none" w:sz="0" w:space="0" w:color="auto"/>
            <w:right w:val="none" w:sz="0" w:space="0" w:color="auto"/>
          </w:divBdr>
        </w:div>
        <w:div w:id="535315385">
          <w:marLeft w:val="640"/>
          <w:marRight w:val="0"/>
          <w:marTop w:val="0"/>
          <w:marBottom w:val="0"/>
          <w:divBdr>
            <w:top w:val="none" w:sz="0" w:space="0" w:color="auto"/>
            <w:left w:val="none" w:sz="0" w:space="0" w:color="auto"/>
            <w:bottom w:val="none" w:sz="0" w:space="0" w:color="auto"/>
            <w:right w:val="none" w:sz="0" w:space="0" w:color="auto"/>
          </w:divBdr>
        </w:div>
        <w:div w:id="936642000">
          <w:marLeft w:val="640"/>
          <w:marRight w:val="0"/>
          <w:marTop w:val="0"/>
          <w:marBottom w:val="0"/>
          <w:divBdr>
            <w:top w:val="none" w:sz="0" w:space="0" w:color="auto"/>
            <w:left w:val="none" w:sz="0" w:space="0" w:color="auto"/>
            <w:bottom w:val="none" w:sz="0" w:space="0" w:color="auto"/>
            <w:right w:val="none" w:sz="0" w:space="0" w:color="auto"/>
          </w:divBdr>
        </w:div>
        <w:div w:id="33700467">
          <w:marLeft w:val="640"/>
          <w:marRight w:val="0"/>
          <w:marTop w:val="0"/>
          <w:marBottom w:val="0"/>
          <w:divBdr>
            <w:top w:val="none" w:sz="0" w:space="0" w:color="auto"/>
            <w:left w:val="none" w:sz="0" w:space="0" w:color="auto"/>
            <w:bottom w:val="none" w:sz="0" w:space="0" w:color="auto"/>
            <w:right w:val="none" w:sz="0" w:space="0" w:color="auto"/>
          </w:divBdr>
        </w:div>
        <w:div w:id="1586839023">
          <w:marLeft w:val="640"/>
          <w:marRight w:val="0"/>
          <w:marTop w:val="0"/>
          <w:marBottom w:val="0"/>
          <w:divBdr>
            <w:top w:val="none" w:sz="0" w:space="0" w:color="auto"/>
            <w:left w:val="none" w:sz="0" w:space="0" w:color="auto"/>
            <w:bottom w:val="none" w:sz="0" w:space="0" w:color="auto"/>
            <w:right w:val="none" w:sz="0" w:space="0" w:color="auto"/>
          </w:divBdr>
        </w:div>
        <w:div w:id="128134188">
          <w:marLeft w:val="640"/>
          <w:marRight w:val="0"/>
          <w:marTop w:val="0"/>
          <w:marBottom w:val="0"/>
          <w:divBdr>
            <w:top w:val="none" w:sz="0" w:space="0" w:color="auto"/>
            <w:left w:val="none" w:sz="0" w:space="0" w:color="auto"/>
            <w:bottom w:val="none" w:sz="0" w:space="0" w:color="auto"/>
            <w:right w:val="none" w:sz="0" w:space="0" w:color="auto"/>
          </w:divBdr>
        </w:div>
        <w:div w:id="959916344">
          <w:marLeft w:val="640"/>
          <w:marRight w:val="0"/>
          <w:marTop w:val="0"/>
          <w:marBottom w:val="0"/>
          <w:divBdr>
            <w:top w:val="none" w:sz="0" w:space="0" w:color="auto"/>
            <w:left w:val="none" w:sz="0" w:space="0" w:color="auto"/>
            <w:bottom w:val="none" w:sz="0" w:space="0" w:color="auto"/>
            <w:right w:val="none" w:sz="0" w:space="0" w:color="auto"/>
          </w:divBdr>
        </w:div>
        <w:div w:id="1408183503">
          <w:marLeft w:val="640"/>
          <w:marRight w:val="0"/>
          <w:marTop w:val="0"/>
          <w:marBottom w:val="0"/>
          <w:divBdr>
            <w:top w:val="none" w:sz="0" w:space="0" w:color="auto"/>
            <w:left w:val="none" w:sz="0" w:space="0" w:color="auto"/>
            <w:bottom w:val="none" w:sz="0" w:space="0" w:color="auto"/>
            <w:right w:val="none" w:sz="0" w:space="0" w:color="auto"/>
          </w:divBdr>
        </w:div>
        <w:div w:id="258636890">
          <w:marLeft w:val="640"/>
          <w:marRight w:val="0"/>
          <w:marTop w:val="0"/>
          <w:marBottom w:val="0"/>
          <w:divBdr>
            <w:top w:val="none" w:sz="0" w:space="0" w:color="auto"/>
            <w:left w:val="none" w:sz="0" w:space="0" w:color="auto"/>
            <w:bottom w:val="none" w:sz="0" w:space="0" w:color="auto"/>
            <w:right w:val="none" w:sz="0" w:space="0" w:color="auto"/>
          </w:divBdr>
        </w:div>
        <w:div w:id="810712028">
          <w:marLeft w:val="640"/>
          <w:marRight w:val="0"/>
          <w:marTop w:val="0"/>
          <w:marBottom w:val="0"/>
          <w:divBdr>
            <w:top w:val="none" w:sz="0" w:space="0" w:color="auto"/>
            <w:left w:val="none" w:sz="0" w:space="0" w:color="auto"/>
            <w:bottom w:val="none" w:sz="0" w:space="0" w:color="auto"/>
            <w:right w:val="none" w:sz="0" w:space="0" w:color="auto"/>
          </w:divBdr>
        </w:div>
        <w:div w:id="1269922694">
          <w:marLeft w:val="640"/>
          <w:marRight w:val="0"/>
          <w:marTop w:val="0"/>
          <w:marBottom w:val="0"/>
          <w:divBdr>
            <w:top w:val="none" w:sz="0" w:space="0" w:color="auto"/>
            <w:left w:val="none" w:sz="0" w:space="0" w:color="auto"/>
            <w:bottom w:val="none" w:sz="0" w:space="0" w:color="auto"/>
            <w:right w:val="none" w:sz="0" w:space="0" w:color="auto"/>
          </w:divBdr>
        </w:div>
        <w:div w:id="1743481480">
          <w:marLeft w:val="640"/>
          <w:marRight w:val="0"/>
          <w:marTop w:val="0"/>
          <w:marBottom w:val="0"/>
          <w:divBdr>
            <w:top w:val="none" w:sz="0" w:space="0" w:color="auto"/>
            <w:left w:val="none" w:sz="0" w:space="0" w:color="auto"/>
            <w:bottom w:val="none" w:sz="0" w:space="0" w:color="auto"/>
            <w:right w:val="none" w:sz="0" w:space="0" w:color="auto"/>
          </w:divBdr>
        </w:div>
        <w:div w:id="403921073">
          <w:marLeft w:val="640"/>
          <w:marRight w:val="0"/>
          <w:marTop w:val="0"/>
          <w:marBottom w:val="0"/>
          <w:divBdr>
            <w:top w:val="none" w:sz="0" w:space="0" w:color="auto"/>
            <w:left w:val="none" w:sz="0" w:space="0" w:color="auto"/>
            <w:bottom w:val="none" w:sz="0" w:space="0" w:color="auto"/>
            <w:right w:val="none" w:sz="0" w:space="0" w:color="auto"/>
          </w:divBdr>
        </w:div>
        <w:div w:id="842163848">
          <w:marLeft w:val="640"/>
          <w:marRight w:val="0"/>
          <w:marTop w:val="0"/>
          <w:marBottom w:val="0"/>
          <w:divBdr>
            <w:top w:val="none" w:sz="0" w:space="0" w:color="auto"/>
            <w:left w:val="none" w:sz="0" w:space="0" w:color="auto"/>
            <w:bottom w:val="none" w:sz="0" w:space="0" w:color="auto"/>
            <w:right w:val="none" w:sz="0" w:space="0" w:color="auto"/>
          </w:divBdr>
        </w:div>
        <w:div w:id="541406449">
          <w:marLeft w:val="640"/>
          <w:marRight w:val="0"/>
          <w:marTop w:val="0"/>
          <w:marBottom w:val="0"/>
          <w:divBdr>
            <w:top w:val="none" w:sz="0" w:space="0" w:color="auto"/>
            <w:left w:val="none" w:sz="0" w:space="0" w:color="auto"/>
            <w:bottom w:val="none" w:sz="0" w:space="0" w:color="auto"/>
            <w:right w:val="none" w:sz="0" w:space="0" w:color="auto"/>
          </w:divBdr>
        </w:div>
        <w:div w:id="295334752">
          <w:marLeft w:val="640"/>
          <w:marRight w:val="0"/>
          <w:marTop w:val="0"/>
          <w:marBottom w:val="0"/>
          <w:divBdr>
            <w:top w:val="none" w:sz="0" w:space="0" w:color="auto"/>
            <w:left w:val="none" w:sz="0" w:space="0" w:color="auto"/>
            <w:bottom w:val="none" w:sz="0" w:space="0" w:color="auto"/>
            <w:right w:val="none" w:sz="0" w:space="0" w:color="auto"/>
          </w:divBdr>
        </w:div>
        <w:div w:id="1374385894">
          <w:marLeft w:val="640"/>
          <w:marRight w:val="0"/>
          <w:marTop w:val="0"/>
          <w:marBottom w:val="0"/>
          <w:divBdr>
            <w:top w:val="none" w:sz="0" w:space="0" w:color="auto"/>
            <w:left w:val="none" w:sz="0" w:space="0" w:color="auto"/>
            <w:bottom w:val="none" w:sz="0" w:space="0" w:color="auto"/>
            <w:right w:val="none" w:sz="0" w:space="0" w:color="auto"/>
          </w:divBdr>
        </w:div>
        <w:div w:id="116267713">
          <w:marLeft w:val="640"/>
          <w:marRight w:val="0"/>
          <w:marTop w:val="0"/>
          <w:marBottom w:val="0"/>
          <w:divBdr>
            <w:top w:val="none" w:sz="0" w:space="0" w:color="auto"/>
            <w:left w:val="none" w:sz="0" w:space="0" w:color="auto"/>
            <w:bottom w:val="none" w:sz="0" w:space="0" w:color="auto"/>
            <w:right w:val="none" w:sz="0" w:space="0" w:color="auto"/>
          </w:divBdr>
        </w:div>
        <w:div w:id="1652900196">
          <w:marLeft w:val="640"/>
          <w:marRight w:val="0"/>
          <w:marTop w:val="0"/>
          <w:marBottom w:val="0"/>
          <w:divBdr>
            <w:top w:val="none" w:sz="0" w:space="0" w:color="auto"/>
            <w:left w:val="none" w:sz="0" w:space="0" w:color="auto"/>
            <w:bottom w:val="none" w:sz="0" w:space="0" w:color="auto"/>
            <w:right w:val="none" w:sz="0" w:space="0" w:color="auto"/>
          </w:divBdr>
        </w:div>
        <w:div w:id="867139052">
          <w:marLeft w:val="640"/>
          <w:marRight w:val="0"/>
          <w:marTop w:val="0"/>
          <w:marBottom w:val="0"/>
          <w:divBdr>
            <w:top w:val="none" w:sz="0" w:space="0" w:color="auto"/>
            <w:left w:val="none" w:sz="0" w:space="0" w:color="auto"/>
            <w:bottom w:val="none" w:sz="0" w:space="0" w:color="auto"/>
            <w:right w:val="none" w:sz="0" w:space="0" w:color="auto"/>
          </w:divBdr>
        </w:div>
        <w:div w:id="1751192989">
          <w:marLeft w:val="640"/>
          <w:marRight w:val="0"/>
          <w:marTop w:val="0"/>
          <w:marBottom w:val="0"/>
          <w:divBdr>
            <w:top w:val="none" w:sz="0" w:space="0" w:color="auto"/>
            <w:left w:val="none" w:sz="0" w:space="0" w:color="auto"/>
            <w:bottom w:val="none" w:sz="0" w:space="0" w:color="auto"/>
            <w:right w:val="none" w:sz="0" w:space="0" w:color="auto"/>
          </w:divBdr>
        </w:div>
        <w:div w:id="1060594104">
          <w:marLeft w:val="640"/>
          <w:marRight w:val="0"/>
          <w:marTop w:val="0"/>
          <w:marBottom w:val="0"/>
          <w:divBdr>
            <w:top w:val="none" w:sz="0" w:space="0" w:color="auto"/>
            <w:left w:val="none" w:sz="0" w:space="0" w:color="auto"/>
            <w:bottom w:val="none" w:sz="0" w:space="0" w:color="auto"/>
            <w:right w:val="none" w:sz="0" w:space="0" w:color="auto"/>
          </w:divBdr>
        </w:div>
        <w:div w:id="2117406551">
          <w:marLeft w:val="640"/>
          <w:marRight w:val="0"/>
          <w:marTop w:val="0"/>
          <w:marBottom w:val="0"/>
          <w:divBdr>
            <w:top w:val="none" w:sz="0" w:space="0" w:color="auto"/>
            <w:left w:val="none" w:sz="0" w:space="0" w:color="auto"/>
            <w:bottom w:val="none" w:sz="0" w:space="0" w:color="auto"/>
            <w:right w:val="none" w:sz="0" w:space="0" w:color="auto"/>
          </w:divBdr>
        </w:div>
        <w:div w:id="24260955">
          <w:marLeft w:val="640"/>
          <w:marRight w:val="0"/>
          <w:marTop w:val="0"/>
          <w:marBottom w:val="0"/>
          <w:divBdr>
            <w:top w:val="none" w:sz="0" w:space="0" w:color="auto"/>
            <w:left w:val="none" w:sz="0" w:space="0" w:color="auto"/>
            <w:bottom w:val="none" w:sz="0" w:space="0" w:color="auto"/>
            <w:right w:val="none" w:sz="0" w:space="0" w:color="auto"/>
          </w:divBdr>
        </w:div>
        <w:div w:id="2016877792">
          <w:marLeft w:val="640"/>
          <w:marRight w:val="0"/>
          <w:marTop w:val="0"/>
          <w:marBottom w:val="0"/>
          <w:divBdr>
            <w:top w:val="none" w:sz="0" w:space="0" w:color="auto"/>
            <w:left w:val="none" w:sz="0" w:space="0" w:color="auto"/>
            <w:bottom w:val="none" w:sz="0" w:space="0" w:color="auto"/>
            <w:right w:val="none" w:sz="0" w:space="0" w:color="auto"/>
          </w:divBdr>
        </w:div>
        <w:div w:id="1209758671">
          <w:marLeft w:val="640"/>
          <w:marRight w:val="0"/>
          <w:marTop w:val="0"/>
          <w:marBottom w:val="0"/>
          <w:divBdr>
            <w:top w:val="none" w:sz="0" w:space="0" w:color="auto"/>
            <w:left w:val="none" w:sz="0" w:space="0" w:color="auto"/>
            <w:bottom w:val="none" w:sz="0" w:space="0" w:color="auto"/>
            <w:right w:val="none" w:sz="0" w:space="0" w:color="auto"/>
          </w:divBdr>
        </w:div>
        <w:div w:id="8798080">
          <w:marLeft w:val="640"/>
          <w:marRight w:val="0"/>
          <w:marTop w:val="0"/>
          <w:marBottom w:val="0"/>
          <w:divBdr>
            <w:top w:val="none" w:sz="0" w:space="0" w:color="auto"/>
            <w:left w:val="none" w:sz="0" w:space="0" w:color="auto"/>
            <w:bottom w:val="none" w:sz="0" w:space="0" w:color="auto"/>
            <w:right w:val="none" w:sz="0" w:space="0" w:color="auto"/>
          </w:divBdr>
        </w:div>
        <w:div w:id="724255231">
          <w:marLeft w:val="640"/>
          <w:marRight w:val="0"/>
          <w:marTop w:val="0"/>
          <w:marBottom w:val="0"/>
          <w:divBdr>
            <w:top w:val="none" w:sz="0" w:space="0" w:color="auto"/>
            <w:left w:val="none" w:sz="0" w:space="0" w:color="auto"/>
            <w:bottom w:val="none" w:sz="0" w:space="0" w:color="auto"/>
            <w:right w:val="none" w:sz="0" w:space="0" w:color="auto"/>
          </w:divBdr>
        </w:div>
        <w:div w:id="1876625259">
          <w:marLeft w:val="640"/>
          <w:marRight w:val="0"/>
          <w:marTop w:val="0"/>
          <w:marBottom w:val="0"/>
          <w:divBdr>
            <w:top w:val="none" w:sz="0" w:space="0" w:color="auto"/>
            <w:left w:val="none" w:sz="0" w:space="0" w:color="auto"/>
            <w:bottom w:val="none" w:sz="0" w:space="0" w:color="auto"/>
            <w:right w:val="none" w:sz="0" w:space="0" w:color="auto"/>
          </w:divBdr>
        </w:div>
        <w:div w:id="664631066">
          <w:marLeft w:val="640"/>
          <w:marRight w:val="0"/>
          <w:marTop w:val="0"/>
          <w:marBottom w:val="0"/>
          <w:divBdr>
            <w:top w:val="none" w:sz="0" w:space="0" w:color="auto"/>
            <w:left w:val="none" w:sz="0" w:space="0" w:color="auto"/>
            <w:bottom w:val="none" w:sz="0" w:space="0" w:color="auto"/>
            <w:right w:val="none" w:sz="0" w:space="0" w:color="auto"/>
          </w:divBdr>
        </w:div>
        <w:div w:id="1036588559">
          <w:marLeft w:val="640"/>
          <w:marRight w:val="0"/>
          <w:marTop w:val="0"/>
          <w:marBottom w:val="0"/>
          <w:divBdr>
            <w:top w:val="none" w:sz="0" w:space="0" w:color="auto"/>
            <w:left w:val="none" w:sz="0" w:space="0" w:color="auto"/>
            <w:bottom w:val="none" w:sz="0" w:space="0" w:color="auto"/>
            <w:right w:val="none" w:sz="0" w:space="0" w:color="auto"/>
          </w:divBdr>
        </w:div>
        <w:div w:id="1250428844">
          <w:marLeft w:val="640"/>
          <w:marRight w:val="0"/>
          <w:marTop w:val="0"/>
          <w:marBottom w:val="0"/>
          <w:divBdr>
            <w:top w:val="none" w:sz="0" w:space="0" w:color="auto"/>
            <w:left w:val="none" w:sz="0" w:space="0" w:color="auto"/>
            <w:bottom w:val="none" w:sz="0" w:space="0" w:color="auto"/>
            <w:right w:val="none" w:sz="0" w:space="0" w:color="auto"/>
          </w:divBdr>
        </w:div>
        <w:div w:id="1687556011">
          <w:marLeft w:val="640"/>
          <w:marRight w:val="0"/>
          <w:marTop w:val="0"/>
          <w:marBottom w:val="0"/>
          <w:divBdr>
            <w:top w:val="none" w:sz="0" w:space="0" w:color="auto"/>
            <w:left w:val="none" w:sz="0" w:space="0" w:color="auto"/>
            <w:bottom w:val="none" w:sz="0" w:space="0" w:color="auto"/>
            <w:right w:val="none" w:sz="0" w:space="0" w:color="auto"/>
          </w:divBdr>
        </w:div>
        <w:div w:id="725105759">
          <w:marLeft w:val="640"/>
          <w:marRight w:val="0"/>
          <w:marTop w:val="0"/>
          <w:marBottom w:val="0"/>
          <w:divBdr>
            <w:top w:val="none" w:sz="0" w:space="0" w:color="auto"/>
            <w:left w:val="none" w:sz="0" w:space="0" w:color="auto"/>
            <w:bottom w:val="none" w:sz="0" w:space="0" w:color="auto"/>
            <w:right w:val="none" w:sz="0" w:space="0" w:color="auto"/>
          </w:divBdr>
        </w:div>
        <w:div w:id="269511627">
          <w:marLeft w:val="640"/>
          <w:marRight w:val="0"/>
          <w:marTop w:val="0"/>
          <w:marBottom w:val="0"/>
          <w:divBdr>
            <w:top w:val="none" w:sz="0" w:space="0" w:color="auto"/>
            <w:left w:val="none" w:sz="0" w:space="0" w:color="auto"/>
            <w:bottom w:val="none" w:sz="0" w:space="0" w:color="auto"/>
            <w:right w:val="none" w:sz="0" w:space="0" w:color="auto"/>
          </w:divBdr>
        </w:div>
        <w:div w:id="7565271">
          <w:marLeft w:val="640"/>
          <w:marRight w:val="0"/>
          <w:marTop w:val="0"/>
          <w:marBottom w:val="0"/>
          <w:divBdr>
            <w:top w:val="none" w:sz="0" w:space="0" w:color="auto"/>
            <w:left w:val="none" w:sz="0" w:space="0" w:color="auto"/>
            <w:bottom w:val="none" w:sz="0" w:space="0" w:color="auto"/>
            <w:right w:val="none" w:sz="0" w:space="0" w:color="auto"/>
          </w:divBdr>
        </w:div>
        <w:div w:id="573517780">
          <w:marLeft w:val="640"/>
          <w:marRight w:val="0"/>
          <w:marTop w:val="0"/>
          <w:marBottom w:val="0"/>
          <w:divBdr>
            <w:top w:val="none" w:sz="0" w:space="0" w:color="auto"/>
            <w:left w:val="none" w:sz="0" w:space="0" w:color="auto"/>
            <w:bottom w:val="none" w:sz="0" w:space="0" w:color="auto"/>
            <w:right w:val="none" w:sz="0" w:space="0" w:color="auto"/>
          </w:divBdr>
        </w:div>
        <w:div w:id="1591964221">
          <w:marLeft w:val="640"/>
          <w:marRight w:val="0"/>
          <w:marTop w:val="0"/>
          <w:marBottom w:val="0"/>
          <w:divBdr>
            <w:top w:val="none" w:sz="0" w:space="0" w:color="auto"/>
            <w:left w:val="none" w:sz="0" w:space="0" w:color="auto"/>
            <w:bottom w:val="none" w:sz="0" w:space="0" w:color="auto"/>
            <w:right w:val="none" w:sz="0" w:space="0" w:color="auto"/>
          </w:divBdr>
        </w:div>
        <w:div w:id="831407460">
          <w:marLeft w:val="640"/>
          <w:marRight w:val="0"/>
          <w:marTop w:val="0"/>
          <w:marBottom w:val="0"/>
          <w:divBdr>
            <w:top w:val="none" w:sz="0" w:space="0" w:color="auto"/>
            <w:left w:val="none" w:sz="0" w:space="0" w:color="auto"/>
            <w:bottom w:val="none" w:sz="0" w:space="0" w:color="auto"/>
            <w:right w:val="none" w:sz="0" w:space="0" w:color="auto"/>
          </w:divBdr>
        </w:div>
        <w:div w:id="537861571">
          <w:marLeft w:val="640"/>
          <w:marRight w:val="0"/>
          <w:marTop w:val="0"/>
          <w:marBottom w:val="0"/>
          <w:divBdr>
            <w:top w:val="none" w:sz="0" w:space="0" w:color="auto"/>
            <w:left w:val="none" w:sz="0" w:space="0" w:color="auto"/>
            <w:bottom w:val="none" w:sz="0" w:space="0" w:color="auto"/>
            <w:right w:val="none" w:sz="0" w:space="0" w:color="auto"/>
          </w:divBdr>
        </w:div>
        <w:div w:id="1572226959">
          <w:marLeft w:val="640"/>
          <w:marRight w:val="0"/>
          <w:marTop w:val="0"/>
          <w:marBottom w:val="0"/>
          <w:divBdr>
            <w:top w:val="none" w:sz="0" w:space="0" w:color="auto"/>
            <w:left w:val="none" w:sz="0" w:space="0" w:color="auto"/>
            <w:bottom w:val="none" w:sz="0" w:space="0" w:color="auto"/>
            <w:right w:val="none" w:sz="0" w:space="0" w:color="auto"/>
          </w:divBdr>
        </w:div>
        <w:div w:id="1542133220">
          <w:marLeft w:val="640"/>
          <w:marRight w:val="0"/>
          <w:marTop w:val="0"/>
          <w:marBottom w:val="0"/>
          <w:divBdr>
            <w:top w:val="none" w:sz="0" w:space="0" w:color="auto"/>
            <w:left w:val="none" w:sz="0" w:space="0" w:color="auto"/>
            <w:bottom w:val="none" w:sz="0" w:space="0" w:color="auto"/>
            <w:right w:val="none" w:sz="0" w:space="0" w:color="auto"/>
          </w:divBdr>
        </w:div>
        <w:div w:id="1587424853">
          <w:marLeft w:val="640"/>
          <w:marRight w:val="0"/>
          <w:marTop w:val="0"/>
          <w:marBottom w:val="0"/>
          <w:divBdr>
            <w:top w:val="none" w:sz="0" w:space="0" w:color="auto"/>
            <w:left w:val="none" w:sz="0" w:space="0" w:color="auto"/>
            <w:bottom w:val="none" w:sz="0" w:space="0" w:color="auto"/>
            <w:right w:val="none" w:sz="0" w:space="0" w:color="auto"/>
          </w:divBdr>
        </w:div>
        <w:div w:id="294065966">
          <w:marLeft w:val="640"/>
          <w:marRight w:val="0"/>
          <w:marTop w:val="0"/>
          <w:marBottom w:val="0"/>
          <w:divBdr>
            <w:top w:val="none" w:sz="0" w:space="0" w:color="auto"/>
            <w:left w:val="none" w:sz="0" w:space="0" w:color="auto"/>
            <w:bottom w:val="none" w:sz="0" w:space="0" w:color="auto"/>
            <w:right w:val="none" w:sz="0" w:space="0" w:color="auto"/>
          </w:divBdr>
        </w:div>
        <w:div w:id="1324815476">
          <w:marLeft w:val="640"/>
          <w:marRight w:val="0"/>
          <w:marTop w:val="0"/>
          <w:marBottom w:val="0"/>
          <w:divBdr>
            <w:top w:val="none" w:sz="0" w:space="0" w:color="auto"/>
            <w:left w:val="none" w:sz="0" w:space="0" w:color="auto"/>
            <w:bottom w:val="none" w:sz="0" w:space="0" w:color="auto"/>
            <w:right w:val="none" w:sz="0" w:space="0" w:color="auto"/>
          </w:divBdr>
        </w:div>
        <w:div w:id="1137987330">
          <w:marLeft w:val="640"/>
          <w:marRight w:val="0"/>
          <w:marTop w:val="0"/>
          <w:marBottom w:val="0"/>
          <w:divBdr>
            <w:top w:val="none" w:sz="0" w:space="0" w:color="auto"/>
            <w:left w:val="none" w:sz="0" w:space="0" w:color="auto"/>
            <w:bottom w:val="none" w:sz="0" w:space="0" w:color="auto"/>
            <w:right w:val="none" w:sz="0" w:space="0" w:color="auto"/>
          </w:divBdr>
        </w:div>
        <w:div w:id="844250122">
          <w:marLeft w:val="640"/>
          <w:marRight w:val="0"/>
          <w:marTop w:val="0"/>
          <w:marBottom w:val="0"/>
          <w:divBdr>
            <w:top w:val="none" w:sz="0" w:space="0" w:color="auto"/>
            <w:left w:val="none" w:sz="0" w:space="0" w:color="auto"/>
            <w:bottom w:val="none" w:sz="0" w:space="0" w:color="auto"/>
            <w:right w:val="none" w:sz="0" w:space="0" w:color="auto"/>
          </w:divBdr>
        </w:div>
        <w:div w:id="1645815564">
          <w:marLeft w:val="640"/>
          <w:marRight w:val="0"/>
          <w:marTop w:val="0"/>
          <w:marBottom w:val="0"/>
          <w:divBdr>
            <w:top w:val="none" w:sz="0" w:space="0" w:color="auto"/>
            <w:left w:val="none" w:sz="0" w:space="0" w:color="auto"/>
            <w:bottom w:val="none" w:sz="0" w:space="0" w:color="auto"/>
            <w:right w:val="none" w:sz="0" w:space="0" w:color="auto"/>
          </w:divBdr>
        </w:div>
        <w:div w:id="479880650">
          <w:marLeft w:val="640"/>
          <w:marRight w:val="0"/>
          <w:marTop w:val="0"/>
          <w:marBottom w:val="0"/>
          <w:divBdr>
            <w:top w:val="none" w:sz="0" w:space="0" w:color="auto"/>
            <w:left w:val="none" w:sz="0" w:space="0" w:color="auto"/>
            <w:bottom w:val="none" w:sz="0" w:space="0" w:color="auto"/>
            <w:right w:val="none" w:sz="0" w:space="0" w:color="auto"/>
          </w:divBdr>
        </w:div>
        <w:div w:id="537353208">
          <w:marLeft w:val="640"/>
          <w:marRight w:val="0"/>
          <w:marTop w:val="0"/>
          <w:marBottom w:val="0"/>
          <w:divBdr>
            <w:top w:val="none" w:sz="0" w:space="0" w:color="auto"/>
            <w:left w:val="none" w:sz="0" w:space="0" w:color="auto"/>
            <w:bottom w:val="none" w:sz="0" w:space="0" w:color="auto"/>
            <w:right w:val="none" w:sz="0" w:space="0" w:color="auto"/>
          </w:divBdr>
        </w:div>
        <w:div w:id="1735156599">
          <w:marLeft w:val="640"/>
          <w:marRight w:val="0"/>
          <w:marTop w:val="0"/>
          <w:marBottom w:val="0"/>
          <w:divBdr>
            <w:top w:val="none" w:sz="0" w:space="0" w:color="auto"/>
            <w:left w:val="none" w:sz="0" w:space="0" w:color="auto"/>
            <w:bottom w:val="none" w:sz="0" w:space="0" w:color="auto"/>
            <w:right w:val="none" w:sz="0" w:space="0" w:color="auto"/>
          </w:divBdr>
        </w:div>
        <w:div w:id="2133790456">
          <w:marLeft w:val="640"/>
          <w:marRight w:val="0"/>
          <w:marTop w:val="0"/>
          <w:marBottom w:val="0"/>
          <w:divBdr>
            <w:top w:val="none" w:sz="0" w:space="0" w:color="auto"/>
            <w:left w:val="none" w:sz="0" w:space="0" w:color="auto"/>
            <w:bottom w:val="none" w:sz="0" w:space="0" w:color="auto"/>
            <w:right w:val="none" w:sz="0" w:space="0" w:color="auto"/>
          </w:divBdr>
        </w:div>
        <w:div w:id="1355497064">
          <w:marLeft w:val="640"/>
          <w:marRight w:val="0"/>
          <w:marTop w:val="0"/>
          <w:marBottom w:val="0"/>
          <w:divBdr>
            <w:top w:val="none" w:sz="0" w:space="0" w:color="auto"/>
            <w:left w:val="none" w:sz="0" w:space="0" w:color="auto"/>
            <w:bottom w:val="none" w:sz="0" w:space="0" w:color="auto"/>
            <w:right w:val="none" w:sz="0" w:space="0" w:color="auto"/>
          </w:divBdr>
        </w:div>
        <w:div w:id="899558884">
          <w:marLeft w:val="640"/>
          <w:marRight w:val="0"/>
          <w:marTop w:val="0"/>
          <w:marBottom w:val="0"/>
          <w:divBdr>
            <w:top w:val="none" w:sz="0" w:space="0" w:color="auto"/>
            <w:left w:val="none" w:sz="0" w:space="0" w:color="auto"/>
            <w:bottom w:val="none" w:sz="0" w:space="0" w:color="auto"/>
            <w:right w:val="none" w:sz="0" w:space="0" w:color="auto"/>
          </w:divBdr>
        </w:div>
        <w:div w:id="362249558">
          <w:marLeft w:val="640"/>
          <w:marRight w:val="0"/>
          <w:marTop w:val="0"/>
          <w:marBottom w:val="0"/>
          <w:divBdr>
            <w:top w:val="none" w:sz="0" w:space="0" w:color="auto"/>
            <w:left w:val="none" w:sz="0" w:space="0" w:color="auto"/>
            <w:bottom w:val="none" w:sz="0" w:space="0" w:color="auto"/>
            <w:right w:val="none" w:sz="0" w:space="0" w:color="auto"/>
          </w:divBdr>
        </w:div>
        <w:div w:id="1939288515">
          <w:marLeft w:val="640"/>
          <w:marRight w:val="0"/>
          <w:marTop w:val="0"/>
          <w:marBottom w:val="0"/>
          <w:divBdr>
            <w:top w:val="none" w:sz="0" w:space="0" w:color="auto"/>
            <w:left w:val="none" w:sz="0" w:space="0" w:color="auto"/>
            <w:bottom w:val="none" w:sz="0" w:space="0" w:color="auto"/>
            <w:right w:val="none" w:sz="0" w:space="0" w:color="auto"/>
          </w:divBdr>
        </w:div>
        <w:div w:id="276260892">
          <w:marLeft w:val="640"/>
          <w:marRight w:val="0"/>
          <w:marTop w:val="0"/>
          <w:marBottom w:val="0"/>
          <w:divBdr>
            <w:top w:val="none" w:sz="0" w:space="0" w:color="auto"/>
            <w:left w:val="none" w:sz="0" w:space="0" w:color="auto"/>
            <w:bottom w:val="none" w:sz="0" w:space="0" w:color="auto"/>
            <w:right w:val="none" w:sz="0" w:space="0" w:color="auto"/>
          </w:divBdr>
        </w:div>
        <w:div w:id="440564510">
          <w:marLeft w:val="640"/>
          <w:marRight w:val="0"/>
          <w:marTop w:val="0"/>
          <w:marBottom w:val="0"/>
          <w:divBdr>
            <w:top w:val="none" w:sz="0" w:space="0" w:color="auto"/>
            <w:left w:val="none" w:sz="0" w:space="0" w:color="auto"/>
            <w:bottom w:val="none" w:sz="0" w:space="0" w:color="auto"/>
            <w:right w:val="none" w:sz="0" w:space="0" w:color="auto"/>
          </w:divBdr>
        </w:div>
        <w:div w:id="1610547946">
          <w:marLeft w:val="640"/>
          <w:marRight w:val="0"/>
          <w:marTop w:val="0"/>
          <w:marBottom w:val="0"/>
          <w:divBdr>
            <w:top w:val="none" w:sz="0" w:space="0" w:color="auto"/>
            <w:left w:val="none" w:sz="0" w:space="0" w:color="auto"/>
            <w:bottom w:val="none" w:sz="0" w:space="0" w:color="auto"/>
            <w:right w:val="none" w:sz="0" w:space="0" w:color="auto"/>
          </w:divBdr>
        </w:div>
        <w:div w:id="1172334811">
          <w:marLeft w:val="640"/>
          <w:marRight w:val="0"/>
          <w:marTop w:val="0"/>
          <w:marBottom w:val="0"/>
          <w:divBdr>
            <w:top w:val="none" w:sz="0" w:space="0" w:color="auto"/>
            <w:left w:val="none" w:sz="0" w:space="0" w:color="auto"/>
            <w:bottom w:val="none" w:sz="0" w:space="0" w:color="auto"/>
            <w:right w:val="none" w:sz="0" w:space="0" w:color="auto"/>
          </w:divBdr>
        </w:div>
        <w:div w:id="1049496257">
          <w:marLeft w:val="640"/>
          <w:marRight w:val="0"/>
          <w:marTop w:val="0"/>
          <w:marBottom w:val="0"/>
          <w:divBdr>
            <w:top w:val="none" w:sz="0" w:space="0" w:color="auto"/>
            <w:left w:val="none" w:sz="0" w:space="0" w:color="auto"/>
            <w:bottom w:val="none" w:sz="0" w:space="0" w:color="auto"/>
            <w:right w:val="none" w:sz="0" w:space="0" w:color="auto"/>
          </w:divBdr>
        </w:div>
        <w:div w:id="171840140">
          <w:marLeft w:val="640"/>
          <w:marRight w:val="0"/>
          <w:marTop w:val="0"/>
          <w:marBottom w:val="0"/>
          <w:divBdr>
            <w:top w:val="none" w:sz="0" w:space="0" w:color="auto"/>
            <w:left w:val="none" w:sz="0" w:space="0" w:color="auto"/>
            <w:bottom w:val="none" w:sz="0" w:space="0" w:color="auto"/>
            <w:right w:val="none" w:sz="0" w:space="0" w:color="auto"/>
          </w:divBdr>
        </w:div>
        <w:div w:id="115873929">
          <w:marLeft w:val="640"/>
          <w:marRight w:val="0"/>
          <w:marTop w:val="0"/>
          <w:marBottom w:val="0"/>
          <w:divBdr>
            <w:top w:val="none" w:sz="0" w:space="0" w:color="auto"/>
            <w:left w:val="none" w:sz="0" w:space="0" w:color="auto"/>
            <w:bottom w:val="none" w:sz="0" w:space="0" w:color="auto"/>
            <w:right w:val="none" w:sz="0" w:space="0" w:color="auto"/>
          </w:divBdr>
        </w:div>
        <w:div w:id="1011958352">
          <w:marLeft w:val="640"/>
          <w:marRight w:val="0"/>
          <w:marTop w:val="0"/>
          <w:marBottom w:val="0"/>
          <w:divBdr>
            <w:top w:val="none" w:sz="0" w:space="0" w:color="auto"/>
            <w:left w:val="none" w:sz="0" w:space="0" w:color="auto"/>
            <w:bottom w:val="none" w:sz="0" w:space="0" w:color="auto"/>
            <w:right w:val="none" w:sz="0" w:space="0" w:color="auto"/>
          </w:divBdr>
        </w:div>
        <w:div w:id="399250889">
          <w:marLeft w:val="640"/>
          <w:marRight w:val="0"/>
          <w:marTop w:val="0"/>
          <w:marBottom w:val="0"/>
          <w:divBdr>
            <w:top w:val="none" w:sz="0" w:space="0" w:color="auto"/>
            <w:left w:val="none" w:sz="0" w:space="0" w:color="auto"/>
            <w:bottom w:val="none" w:sz="0" w:space="0" w:color="auto"/>
            <w:right w:val="none" w:sz="0" w:space="0" w:color="auto"/>
          </w:divBdr>
        </w:div>
        <w:div w:id="998074237">
          <w:marLeft w:val="640"/>
          <w:marRight w:val="0"/>
          <w:marTop w:val="0"/>
          <w:marBottom w:val="0"/>
          <w:divBdr>
            <w:top w:val="none" w:sz="0" w:space="0" w:color="auto"/>
            <w:left w:val="none" w:sz="0" w:space="0" w:color="auto"/>
            <w:bottom w:val="none" w:sz="0" w:space="0" w:color="auto"/>
            <w:right w:val="none" w:sz="0" w:space="0" w:color="auto"/>
          </w:divBdr>
        </w:div>
        <w:div w:id="1100837459">
          <w:marLeft w:val="640"/>
          <w:marRight w:val="0"/>
          <w:marTop w:val="0"/>
          <w:marBottom w:val="0"/>
          <w:divBdr>
            <w:top w:val="none" w:sz="0" w:space="0" w:color="auto"/>
            <w:left w:val="none" w:sz="0" w:space="0" w:color="auto"/>
            <w:bottom w:val="none" w:sz="0" w:space="0" w:color="auto"/>
            <w:right w:val="none" w:sz="0" w:space="0" w:color="auto"/>
          </w:divBdr>
        </w:div>
        <w:div w:id="1962299622">
          <w:marLeft w:val="640"/>
          <w:marRight w:val="0"/>
          <w:marTop w:val="0"/>
          <w:marBottom w:val="0"/>
          <w:divBdr>
            <w:top w:val="none" w:sz="0" w:space="0" w:color="auto"/>
            <w:left w:val="none" w:sz="0" w:space="0" w:color="auto"/>
            <w:bottom w:val="none" w:sz="0" w:space="0" w:color="auto"/>
            <w:right w:val="none" w:sz="0" w:space="0" w:color="auto"/>
          </w:divBdr>
        </w:div>
        <w:div w:id="589393394">
          <w:marLeft w:val="640"/>
          <w:marRight w:val="0"/>
          <w:marTop w:val="0"/>
          <w:marBottom w:val="0"/>
          <w:divBdr>
            <w:top w:val="none" w:sz="0" w:space="0" w:color="auto"/>
            <w:left w:val="none" w:sz="0" w:space="0" w:color="auto"/>
            <w:bottom w:val="none" w:sz="0" w:space="0" w:color="auto"/>
            <w:right w:val="none" w:sz="0" w:space="0" w:color="auto"/>
          </w:divBdr>
        </w:div>
        <w:div w:id="2137522411">
          <w:marLeft w:val="640"/>
          <w:marRight w:val="0"/>
          <w:marTop w:val="0"/>
          <w:marBottom w:val="0"/>
          <w:divBdr>
            <w:top w:val="none" w:sz="0" w:space="0" w:color="auto"/>
            <w:left w:val="none" w:sz="0" w:space="0" w:color="auto"/>
            <w:bottom w:val="none" w:sz="0" w:space="0" w:color="auto"/>
            <w:right w:val="none" w:sz="0" w:space="0" w:color="auto"/>
          </w:divBdr>
        </w:div>
        <w:div w:id="780223555">
          <w:marLeft w:val="640"/>
          <w:marRight w:val="0"/>
          <w:marTop w:val="0"/>
          <w:marBottom w:val="0"/>
          <w:divBdr>
            <w:top w:val="none" w:sz="0" w:space="0" w:color="auto"/>
            <w:left w:val="none" w:sz="0" w:space="0" w:color="auto"/>
            <w:bottom w:val="none" w:sz="0" w:space="0" w:color="auto"/>
            <w:right w:val="none" w:sz="0" w:space="0" w:color="auto"/>
          </w:divBdr>
        </w:div>
        <w:div w:id="1676299110">
          <w:marLeft w:val="640"/>
          <w:marRight w:val="0"/>
          <w:marTop w:val="0"/>
          <w:marBottom w:val="0"/>
          <w:divBdr>
            <w:top w:val="none" w:sz="0" w:space="0" w:color="auto"/>
            <w:left w:val="none" w:sz="0" w:space="0" w:color="auto"/>
            <w:bottom w:val="none" w:sz="0" w:space="0" w:color="auto"/>
            <w:right w:val="none" w:sz="0" w:space="0" w:color="auto"/>
          </w:divBdr>
        </w:div>
        <w:div w:id="929505569">
          <w:marLeft w:val="640"/>
          <w:marRight w:val="0"/>
          <w:marTop w:val="0"/>
          <w:marBottom w:val="0"/>
          <w:divBdr>
            <w:top w:val="none" w:sz="0" w:space="0" w:color="auto"/>
            <w:left w:val="none" w:sz="0" w:space="0" w:color="auto"/>
            <w:bottom w:val="none" w:sz="0" w:space="0" w:color="auto"/>
            <w:right w:val="none" w:sz="0" w:space="0" w:color="auto"/>
          </w:divBdr>
        </w:div>
        <w:div w:id="2056349553">
          <w:marLeft w:val="640"/>
          <w:marRight w:val="0"/>
          <w:marTop w:val="0"/>
          <w:marBottom w:val="0"/>
          <w:divBdr>
            <w:top w:val="none" w:sz="0" w:space="0" w:color="auto"/>
            <w:left w:val="none" w:sz="0" w:space="0" w:color="auto"/>
            <w:bottom w:val="none" w:sz="0" w:space="0" w:color="auto"/>
            <w:right w:val="none" w:sz="0" w:space="0" w:color="auto"/>
          </w:divBdr>
        </w:div>
        <w:div w:id="244266823">
          <w:marLeft w:val="640"/>
          <w:marRight w:val="0"/>
          <w:marTop w:val="0"/>
          <w:marBottom w:val="0"/>
          <w:divBdr>
            <w:top w:val="none" w:sz="0" w:space="0" w:color="auto"/>
            <w:left w:val="none" w:sz="0" w:space="0" w:color="auto"/>
            <w:bottom w:val="none" w:sz="0" w:space="0" w:color="auto"/>
            <w:right w:val="none" w:sz="0" w:space="0" w:color="auto"/>
          </w:divBdr>
        </w:div>
      </w:divsChild>
    </w:div>
    <w:div w:id="1108354595">
      <w:bodyDiv w:val="1"/>
      <w:marLeft w:val="0"/>
      <w:marRight w:val="0"/>
      <w:marTop w:val="0"/>
      <w:marBottom w:val="0"/>
      <w:divBdr>
        <w:top w:val="none" w:sz="0" w:space="0" w:color="auto"/>
        <w:left w:val="none" w:sz="0" w:space="0" w:color="auto"/>
        <w:bottom w:val="none" w:sz="0" w:space="0" w:color="auto"/>
        <w:right w:val="none" w:sz="0" w:space="0" w:color="auto"/>
      </w:divBdr>
      <w:divsChild>
        <w:div w:id="1694190317">
          <w:marLeft w:val="640"/>
          <w:marRight w:val="0"/>
          <w:marTop w:val="0"/>
          <w:marBottom w:val="0"/>
          <w:divBdr>
            <w:top w:val="none" w:sz="0" w:space="0" w:color="auto"/>
            <w:left w:val="none" w:sz="0" w:space="0" w:color="auto"/>
            <w:bottom w:val="none" w:sz="0" w:space="0" w:color="auto"/>
            <w:right w:val="none" w:sz="0" w:space="0" w:color="auto"/>
          </w:divBdr>
        </w:div>
        <w:div w:id="107548384">
          <w:marLeft w:val="640"/>
          <w:marRight w:val="0"/>
          <w:marTop w:val="0"/>
          <w:marBottom w:val="0"/>
          <w:divBdr>
            <w:top w:val="none" w:sz="0" w:space="0" w:color="auto"/>
            <w:left w:val="none" w:sz="0" w:space="0" w:color="auto"/>
            <w:bottom w:val="none" w:sz="0" w:space="0" w:color="auto"/>
            <w:right w:val="none" w:sz="0" w:space="0" w:color="auto"/>
          </w:divBdr>
        </w:div>
        <w:div w:id="961037737">
          <w:marLeft w:val="640"/>
          <w:marRight w:val="0"/>
          <w:marTop w:val="0"/>
          <w:marBottom w:val="0"/>
          <w:divBdr>
            <w:top w:val="none" w:sz="0" w:space="0" w:color="auto"/>
            <w:left w:val="none" w:sz="0" w:space="0" w:color="auto"/>
            <w:bottom w:val="none" w:sz="0" w:space="0" w:color="auto"/>
            <w:right w:val="none" w:sz="0" w:space="0" w:color="auto"/>
          </w:divBdr>
        </w:div>
        <w:div w:id="288557079">
          <w:marLeft w:val="640"/>
          <w:marRight w:val="0"/>
          <w:marTop w:val="0"/>
          <w:marBottom w:val="0"/>
          <w:divBdr>
            <w:top w:val="none" w:sz="0" w:space="0" w:color="auto"/>
            <w:left w:val="none" w:sz="0" w:space="0" w:color="auto"/>
            <w:bottom w:val="none" w:sz="0" w:space="0" w:color="auto"/>
            <w:right w:val="none" w:sz="0" w:space="0" w:color="auto"/>
          </w:divBdr>
        </w:div>
        <w:div w:id="1793596374">
          <w:marLeft w:val="640"/>
          <w:marRight w:val="0"/>
          <w:marTop w:val="0"/>
          <w:marBottom w:val="0"/>
          <w:divBdr>
            <w:top w:val="none" w:sz="0" w:space="0" w:color="auto"/>
            <w:left w:val="none" w:sz="0" w:space="0" w:color="auto"/>
            <w:bottom w:val="none" w:sz="0" w:space="0" w:color="auto"/>
            <w:right w:val="none" w:sz="0" w:space="0" w:color="auto"/>
          </w:divBdr>
        </w:div>
        <w:div w:id="62067823">
          <w:marLeft w:val="640"/>
          <w:marRight w:val="0"/>
          <w:marTop w:val="0"/>
          <w:marBottom w:val="0"/>
          <w:divBdr>
            <w:top w:val="none" w:sz="0" w:space="0" w:color="auto"/>
            <w:left w:val="none" w:sz="0" w:space="0" w:color="auto"/>
            <w:bottom w:val="none" w:sz="0" w:space="0" w:color="auto"/>
            <w:right w:val="none" w:sz="0" w:space="0" w:color="auto"/>
          </w:divBdr>
        </w:div>
        <w:div w:id="27880337">
          <w:marLeft w:val="640"/>
          <w:marRight w:val="0"/>
          <w:marTop w:val="0"/>
          <w:marBottom w:val="0"/>
          <w:divBdr>
            <w:top w:val="none" w:sz="0" w:space="0" w:color="auto"/>
            <w:left w:val="none" w:sz="0" w:space="0" w:color="auto"/>
            <w:bottom w:val="none" w:sz="0" w:space="0" w:color="auto"/>
            <w:right w:val="none" w:sz="0" w:space="0" w:color="auto"/>
          </w:divBdr>
        </w:div>
        <w:div w:id="1154876277">
          <w:marLeft w:val="640"/>
          <w:marRight w:val="0"/>
          <w:marTop w:val="0"/>
          <w:marBottom w:val="0"/>
          <w:divBdr>
            <w:top w:val="none" w:sz="0" w:space="0" w:color="auto"/>
            <w:left w:val="none" w:sz="0" w:space="0" w:color="auto"/>
            <w:bottom w:val="none" w:sz="0" w:space="0" w:color="auto"/>
            <w:right w:val="none" w:sz="0" w:space="0" w:color="auto"/>
          </w:divBdr>
        </w:div>
        <w:div w:id="399332028">
          <w:marLeft w:val="640"/>
          <w:marRight w:val="0"/>
          <w:marTop w:val="0"/>
          <w:marBottom w:val="0"/>
          <w:divBdr>
            <w:top w:val="none" w:sz="0" w:space="0" w:color="auto"/>
            <w:left w:val="none" w:sz="0" w:space="0" w:color="auto"/>
            <w:bottom w:val="none" w:sz="0" w:space="0" w:color="auto"/>
            <w:right w:val="none" w:sz="0" w:space="0" w:color="auto"/>
          </w:divBdr>
        </w:div>
        <w:div w:id="316152153">
          <w:marLeft w:val="640"/>
          <w:marRight w:val="0"/>
          <w:marTop w:val="0"/>
          <w:marBottom w:val="0"/>
          <w:divBdr>
            <w:top w:val="none" w:sz="0" w:space="0" w:color="auto"/>
            <w:left w:val="none" w:sz="0" w:space="0" w:color="auto"/>
            <w:bottom w:val="none" w:sz="0" w:space="0" w:color="auto"/>
            <w:right w:val="none" w:sz="0" w:space="0" w:color="auto"/>
          </w:divBdr>
        </w:div>
        <w:div w:id="1739471644">
          <w:marLeft w:val="640"/>
          <w:marRight w:val="0"/>
          <w:marTop w:val="0"/>
          <w:marBottom w:val="0"/>
          <w:divBdr>
            <w:top w:val="none" w:sz="0" w:space="0" w:color="auto"/>
            <w:left w:val="none" w:sz="0" w:space="0" w:color="auto"/>
            <w:bottom w:val="none" w:sz="0" w:space="0" w:color="auto"/>
            <w:right w:val="none" w:sz="0" w:space="0" w:color="auto"/>
          </w:divBdr>
        </w:div>
        <w:div w:id="874076696">
          <w:marLeft w:val="640"/>
          <w:marRight w:val="0"/>
          <w:marTop w:val="0"/>
          <w:marBottom w:val="0"/>
          <w:divBdr>
            <w:top w:val="none" w:sz="0" w:space="0" w:color="auto"/>
            <w:left w:val="none" w:sz="0" w:space="0" w:color="auto"/>
            <w:bottom w:val="none" w:sz="0" w:space="0" w:color="auto"/>
            <w:right w:val="none" w:sz="0" w:space="0" w:color="auto"/>
          </w:divBdr>
        </w:div>
        <w:div w:id="2061394235">
          <w:marLeft w:val="640"/>
          <w:marRight w:val="0"/>
          <w:marTop w:val="0"/>
          <w:marBottom w:val="0"/>
          <w:divBdr>
            <w:top w:val="none" w:sz="0" w:space="0" w:color="auto"/>
            <w:left w:val="none" w:sz="0" w:space="0" w:color="auto"/>
            <w:bottom w:val="none" w:sz="0" w:space="0" w:color="auto"/>
            <w:right w:val="none" w:sz="0" w:space="0" w:color="auto"/>
          </w:divBdr>
        </w:div>
        <w:div w:id="956645556">
          <w:marLeft w:val="640"/>
          <w:marRight w:val="0"/>
          <w:marTop w:val="0"/>
          <w:marBottom w:val="0"/>
          <w:divBdr>
            <w:top w:val="none" w:sz="0" w:space="0" w:color="auto"/>
            <w:left w:val="none" w:sz="0" w:space="0" w:color="auto"/>
            <w:bottom w:val="none" w:sz="0" w:space="0" w:color="auto"/>
            <w:right w:val="none" w:sz="0" w:space="0" w:color="auto"/>
          </w:divBdr>
        </w:div>
        <w:div w:id="1262951135">
          <w:marLeft w:val="640"/>
          <w:marRight w:val="0"/>
          <w:marTop w:val="0"/>
          <w:marBottom w:val="0"/>
          <w:divBdr>
            <w:top w:val="none" w:sz="0" w:space="0" w:color="auto"/>
            <w:left w:val="none" w:sz="0" w:space="0" w:color="auto"/>
            <w:bottom w:val="none" w:sz="0" w:space="0" w:color="auto"/>
            <w:right w:val="none" w:sz="0" w:space="0" w:color="auto"/>
          </w:divBdr>
        </w:div>
        <w:div w:id="1848204976">
          <w:marLeft w:val="640"/>
          <w:marRight w:val="0"/>
          <w:marTop w:val="0"/>
          <w:marBottom w:val="0"/>
          <w:divBdr>
            <w:top w:val="none" w:sz="0" w:space="0" w:color="auto"/>
            <w:left w:val="none" w:sz="0" w:space="0" w:color="auto"/>
            <w:bottom w:val="none" w:sz="0" w:space="0" w:color="auto"/>
            <w:right w:val="none" w:sz="0" w:space="0" w:color="auto"/>
          </w:divBdr>
        </w:div>
        <w:div w:id="667947088">
          <w:marLeft w:val="640"/>
          <w:marRight w:val="0"/>
          <w:marTop w:val="0"/>
          <w:marBottom w:val="0"/>
          <w:divBdr>
            <w:top w:val="none" w:sz="0" w:space="0" w:color="auto"/>
            <w:left w:val="none" w:sz="0" w:space="0" w:color="auto"/>
            <w:bottom w:val="none" w:sz="0" w:space="0" w:color="auto"/>
            <w:right w:val="none" w:sz="0" w:space="0" w:color="auto"/>
          </w:divBdr>
        </w:div>
        <w:div w:id="1372073125">
          <w:marLeft w:val="640"/>
          <w:marRight w:val="0"/>
          <w:marTop w:val="0"/>
          <w:marBottom w:val="0"/>
          <w:divBdr>
            <w:top w:val="none" w:sz="0" w:space="0" w:color="auto"/>
            <w:left w:val="none" w:sz="0" w:space="0" w:color="auto"/>
            <w:bottom w:val="none" w:sz="0" w:space="0" w:color="auto"/>
            <w:right w:val="none" w:sz="0" w:space="0" w:color="auto"/>
          </w:divBdr>
        </w:div>
        <w:div w:id="973557187">
          <w:marLeft w:val="640"/>
          <w:marRight w:val="0"/>
          <w:marTop w:val="0"/>
          <w:marBottom w:val="0"/>
          <w:divBdr>
            <w:top w:val="none" w:sz="0" w:space="0" w:color="auto"/>
            <w:left w:val="none" w:sz="0" w:space="0" w:color="auto"/>
            <w:bottom w:val="none" w:sz="0" w:space="0" w:color="auto"/>
            <w:right w:val="none" w:sz="0" w:space="0" w:color="auto"/>
          </w:divBdr>
        </w:div>
        <w:div w:id="1181820589">
          <w:marLeft w:val="640"/>
          <w:marRight w:val="0"/>
          <w:marTop w:val="0"/>
          <w:marBottom w:val="0"/>
          <w:divBdr>
            <w:top w:val="none" w:sz="0" w:space="0" w:color="auto"/>
            <w:left w:val="none" w:sz="0" w:space="0" w:color="auto"/>
            <w:bottom w:val="none" w:sz="0" w:space="0" w:color="auto"/>
            <w:right w:val="none" w:sz="0" w:space="0" w:color="auto"/>
          </w:divBdr>
        </w:div>
        <w:div w:id="1367561596">
          <w:marLeft w:val="640"/>
          <w:marRight w:val="0"/>
          <w:marTop w:val="0"/>
          <w:marBottom w:val="0"/>
          <w:divBdr>
            <w:top w:val="none" w:sz="0" w:space="0" w:color="auto"/>
            <w:left w:val="none" w:sz="0" w:space="0" w:color="auto"/>
            <w:bottom w:val="none" w:sz="0" w:space="0" w:color="auto"/>
            <w:right w:val="none" w:sz="0" w:space="0" w:color="auto"/>
          </w:divBdr>
        </w:div>
        <w:div w:id="565528546">
          <w:marLeft w:val="640"/>
          <w:marRight w:val="0"/>
          <w:marTop w:val="0"/>
          <w:marBottom w:val="0"/>
          <w:divBdr>
            <w:top w:val="none" w:sz="0" w:space="0" w:color="auto"/>
            <w:left w:val="none" w:sz="0" w:space="0" w:color="auto"/>
            <w:bottom w:val="none" w:sz="0" w:space="0" w:color="auto"/>
            <w:right w:val="none" w:sz="0" w:space="0" w:color="auto"/>
          </w:divBdr>
        </w:div>
        <w:div w:id="1276864169">
          <w:marLeft w:val="640"/>
          <w:marRight w:val="0"/>
          <w:marTop w:val="0"/>
          <w:marBottom w:val="0"/>
          <w:divBdr>
            <w:top w:val="none" w:sz="0" w:space="0" w:color="auto"/>
            <w:left w:val="none" w:sz="0" w:space="0" w:color="auto"/>
            <w:bottom w:val="none" w:sz="0" w:space="0" w:color="auto"/>
            <w:right w:val="none" w:sz="0" w:space="0" w:color="auto"/>
          </w:divBdr>
        </w:div>
        <w:div w:id="2007784948">
          <w:marLeft w:val="640"/>
          <w:marRight w:val="0"/>
          <w:marTop w:val="0"/>
          <w:marBottom w:val="0"/>
          <w:divBdr>
            <w:top w:val="none" w:sz="0" w:space="0" w:color="auto"/>
            <w:left w:val="none" w:sz="0" w:space="0" w:color="auto"/>
            <w:bottom w:val="none" w:sz="0" w:space="0" w:color="auto"/>
            <w:right w:val="none" w:sz="0" w:space="0" w:color="auto"/>
          </w:divBdr>
        </w:div>
        <w:div w:id="187302256">
          <w:marLeft w:val="640"/>
          <w:marRight w:val="0"/>
          <w:marTop w:val="0"/>
          <w:marBottom w:val="0"/>
          <w:divBdr>
            <w:top w:val="none" w:sz="0" w:space="0" w:color="auto"/>
            <w:left w:val="none" w:sz="0" w:space="0" w:color="auto"/>
            <w:bottom w:val="none" w:sz="0" w:space="0" w:color="auto"/>
            <w:right w:val="none" w:sz="0" w:space="0" w:color="auto"/>
          </w:divBdr>
        </w:div>
        <w:div w:id="568855454">
          <w:marLeft w:val="640"/>
          <w:marRight w:val="0"/>
          <w:marTop w:val="0"/>
          <w:marBottom w:val="0"/>
          <w:divBdr>
            <w:top w:val="none" w:sz="0" w:space="0" w:color="auto"/>
            <w:left w:val="none" w:sz="0" w:space="0" w:color="auto"/>
            <w:bottom w:val="none" w:sz="0" w:space="0" w:color="auto"/>
            <w:right w:val="none" w:sz="0" w:space="0" w:color="auto"/>
          </w:divBdr>
        </w:div>
        <w:div w:id="1209300320">
          <w:marLeft w:val="640"/>
          <w:marRight w:val="0"/>
          <w:marTop w:val="0"/>
          <w:marBottom w:val="0"/>
          <w:divBdr>
            <w:top w:val="none" w:sz="0" w:space="0" w:color="auto"/>
            <w:left w:val="none" w:sz="0" w:space="0" w:color="auto"/>
            <w:bottom w:val="none" w:sz="0" w:space="0" w:color="auto"/>
            <w:right w:val="none" w:sz="0" w:space="0" w:color="auto"/>
          </w:divBdr>
        </w:div>
        <w:div w:id="460074431">
          <w:marLeft w:val="640"/>
          <w:marRight w:val="0"/>
          <w:marTop w:val="0"/>
          <w:marBottom w:val="0"/>
          <w:divBdr>
            <w:top w:val="none" w:sz="0" w:space="0" w:color="auto"/>
            <w:left w:val="none" w:sz="0" w:space="0" w:color="auto"/>
            <w:bottom w:val="none" w:sz="0" w:space="0" w:color="auto"/>
            <w:right w:val="none" w:sz="0" w:space="0" w:color="auto"/>
          </w:divBdr>
        </w:div>
        <w:div w:id="121536472">
          <w:marLeft w:val="640"/>
          <w:marRight w:val="0"/>
          <w:marTop w:val="0"/>
          <w:marBottom w:val="0"/>
          <w:divBdr>
            <w:top w:val="none" w:sz="0" w:space="0" w:color="auto"/>
            <w:left w:val="none" w:sz="0" w:space="0" w:color="auto"/>
            <w:bottom w:val="none" w:sz="0" w:space="0" w:color="auto"/>
            <w:right w:val="none" w:sz="0" w:space="0" w:color="auto"/>
          </w:divBdr>
        </w:div>
        <w:div w:id="548146054">
          <w:marLeft w:val="640"/>
          <w:marRight w:val="0"/>
          <w:marTop w:val="0"/>
          <w:marBottom w:val="0"/>
          <w:divBdr>
            <w:top w:val="none" w:sz="0" w:space="0" w:color="auto"/>
            <w:left w:val="none" w:sz="0" w:space="0" w:color="auto"/>
            <w:bottom w:val="none" w:sz="0" w:space="0" w:color="auto"/>
            <w:right w:val="none" w:sz="0" w:space="0" w:color="auto"/>
          </w:divBdr>
        </w:div>
        <w:div w:id="658776098">
          <w:marLeft w:val="640"/>
          <w:marRight w:val="0"/>
          <w:marTop w:val="0"/>
          <w:marBottom w:val="0"/>
          <w:divBdr>
            <w:top w:val="none" w:sz="0" w:space="0" w:color="auto"/>
            <w:left w:val="none" w:sz="0" w:space="0" w:color="auto"/>
            <w:bottom w:val="none" w:sz="0" w:space="0" w:color="auto"/>
            <w:right w:val="none" w:sz="0" w:space="0" w:color="auto"/>
          </w:divBdr>
        </w:div>
        <w:div w:id="918709692">
          <w:marLeft w:val="640"/>
          <w:marRight w:val="0"/>
          <w:marTop w:val="0"/>
          <w:marBottom w:val="0"/>
          <w:divBdr>
            <w:top w:val="none" w:sz="0" w:space="0" w:color="auto"/>
            <w:left w:val="none" w:sz="0" w:space="0" w:color="auto"/>
            <w:bottom w:val="none" w:sz="0" w:space="0" w:color="auto"/>
            <w:right w:val="none" w:sz="0" w:space="0" w:color="auto"/>
          </w:divBdr>
        </w:div>
        <w:div w:id="2039894446">
          <w:marLeft w:val="640"/>
          <w:marRight w:val="0"/>
          <w:marTop w:val="0"/>
          <w:marBottom w:val="0"/>
          <w:divBdr>
            <w:top w:val="none" w:sz="0" w:space="0" w:color="auto"/>
            <w:left w:val="none" w:sz="0" w:space="0" w:color="auto"/>
            <w:bottom w:val="none" w:sz="0" w:space="0" w:color="auto"/>
            <w:right w:val="none" w:sz="0" w:space="0" w:color="auto"/>
          </w:divBdr>
        </w:div>
        <w:div w:id="391001929">
          <w:marLeft w:val="640"/>
          <w:marRight w:val="0"/>
          <w:marTop w:val="0"/>
          <w:marBottom w:val="0"/>
          <w:divBdr>
            <w:top w:val="none" w:sz="0" w:space="0" w:color="auto"/>
            <w:left w:val="none" w:sz="0" w:space="0" w:color="auto"/>
            <w:bottom w:val="none" w:sz="0" w:space="0" w:color="auto"/>
            <w:right w:val="none" w:sz="0" w:space="0" w:color="auto"/>
          </w:divBdr>
        </w:div>
        <w:div w:id="1958950539">
          <w:marLeft w:val="640"/>
          <w:marRight w:val="0"/>
          <w:marTop w:val="0"/>
          <w:marBottom w:val="0"/>
          <w:divBdr>
            <w:top w:val="none" w:sz="0" w:space="0" w:color="auto"/>
            <w:left w:val="none" w:sz="0" w:space="0" w:color="auto"/>
            <w:bottom w:val="none" w:sz="0" w:space="0" w:color="auto"/>
            <w:right w:val="none" w:sz="0" w:space="0" w:color="auto"/>
          </w:divBdr>
        </w:div>
        <w:div w:id="2121607664">
          <w:marLeft w:val="640"/>
          <w:marRight w:val="0"/>
          <w:marTop w:val="0"/>
          <w:marBottom w:val="0"/>
          <w:divBdr>
            <w:top w:val="none" w:sz="0" w:space="0" w:color="auto"/>
            <w:left w:val="none" w:sz="0" w:space="0" w:color="auto"/>
            <w:bottom w:val="none" w:sz="0" w:space="0" w:color="auto"/>
            <w:right w:val="none" w:sz="0" w:space="0" w:color="auto"/>
          </w:divBdr>
        </w:div>
        <w:div w:id="1830633460">
          <w:marLeft w:val="640"/>
          <w:marRight w:val="0"/>
          <w:marTop w:val="0"/>
          <w:marBottom w:val="0"/>
          <w:divBdr>
            <w:top w:val="none" w:sz="0" w:space="0" w:color="auto"/>
            <w:left w:val="none" w:sz="0" w:space="0" w:color="auto"/>
            <w:bottom w:val="none" w:sz="0" w:space="0" w:color="auto"/>
            <w:right w:val="none" w:sz="0" w:space="0" w:color="auto"/>
          </w:divBdr>
        </w:div>
        <w:div w:id="299069604">
          <w:marLeft w:val="640"/>
          <w:marRight w:val="0"/>
          <w:marTop w:val="0"/>
          <w:marBottom w:val="0"/>
          <w:divBdr>
            <w:top w:val="none" w:sz="0" w:space="0" w:color="auto"/>
            <w:left w:val="none" w:sz="0" w:space="0" w:color="auto"/>
            <w:bottom w:val="none" w:sz="0" w:space="0" w:color="auto"/>
            <w:right w:val="none" w:sz="0" w:space="0" w:color="auto"/>
          </w:divBdr>
        </w:div>
        <w:div w:id="1856261699">
          <w:marLeft w:val="640"/>
          <w:marRight w:val="0"/>
          <w:marTop w:val="0"/>
          <w:marBottom w:val="0"/>
          <w:divBdr>
            <w:top w:val="none" w:sz="0" w:space="0" w:color="auto"/>
            <w:left w:val="none" w:sz="0" w:space="0" w:color="auto"/>
            <w:bottom w:val="none" w:sz="0" w:space="0" w:color="auto"/>
            <w:right w:val="none" w:sz="0" w:space="0" w:color="auto"/>
          </w:divBdr>
        </w:div>
        <w:div w:id="9722601">
          <w:marLeft w:val="640"/>
          <w:marRight w:val="0"/>
          <w:marTop w:val="0"/>
          <w:marBottom w:val="0"/>
          <w:divBdr>
            <w:top w:val="none" w:sz="0" w:space="0" w:color="auto"/>
            <w:left w:val="none" w:sz="0" w:space="0" w:color="auto"/>
            <w:bottom w:val="none" w:sz="0" w:space="0" w:color="auto"/>
            <w:right w:val="none" w:sz="0" w:space="0" w:color="auto"/>
          </w:divBdr>
        </w:div>
        <w:div w:id="887451408">
          <w:marLeft w:val="640"/>
          <w:marRight w:val="0"/>
          <w:marTop w:val="0"/>
          <w:marBottom w:val="0"/>
          <w:divBdr>
            <w:top w:val="none" w:sz="0" w:space="0" w:color="auto"/>
            <w:left w:val="none" w:sz="0" w:space="0" w:color="auto"/>
            <w:bottom w:val="none" w:sz="0" w:space="0" w:color="auto"/>
            <w:right w:val="none" w:sz="0" w:space="0" w:color="auto"/>
          </w:divBdr>
        </w:div>
        <w:div w:id="1927959532">
          <w:marLeft w:val="640"/>
          <w:marRight w:val="0"/>
          <w:marTop w:val="0"/>
          <w:marBottom w:val="0"/>
          <w:divBdr>
            <w:top w:val="none" w:sz="0" w:space="0" w:color="auto"/>
            <w:left w:val="none" w:sz="0" w:space="0" w:color="auto"/>
            <w:bottom w:val="none" w:sz="0" w:space="0" w:color="auto"/>
            <w:right w:val="none" w:sz="0" w:space="0" w:color="auto"/>
          </w:divBdr>
        </w:div>
        <w:div w:id="545070228">
          <w:marLeft w:val="640"/>
          <w:marRight w:val="0"/>
          <w:marTop w:val="0"/>
          <w:marBottom w:val="0"/>
          <w:divBdr>
            <w:top w:val="none" w:sz="0" w:space="0" w:color="auto"/>
            <w:left w:val="none" w:sz="0" w:space="0" w:color="auto"/>
            <w:bottom w:val="none" w:sz="0" w:space="0" w:color="auto"/>
            <w:right w:val="none" w:sz="0" w:space="0" w:color="auto"/>
          </w:divBdr>
        </w:div>
        <w:div w:id="1778863732">
          <w:marLeft w:val="640"/>
          <w:marRight w:val="0"/>
          <w:marTop w:val="0"/>
          <w:marBottom w:val="0"/>
          <w:divBdr>
            <w:top w:val="none" w:sz="0" w:space="0" w:color="auto"/>
            <w:left w:val="none" w:sz="0" w:space="0" w:color="auto"/>
            <w:bottom w:val="none" w:sz="0" w:space="0" w:color="auto"/>
            <w:right w:val="none" w:sz="0" w:space="0" w:color="auto"/>
          </w:divBdr>
        </w:div>
        <w:div w:id="1655375623">
          <w:marLeft w:val="640"/>
          <w:marRight w:val="0"/>
          <w:marTop w:val="0"/>
          <w:marBottom w:val="0"/>
          <w:divBdr>
            <w:top w:val="none" w:sz="0" w:space="0" w:color="auto"/>
            <w:left w:val="none" w:sz="0" w:space="0" w:color="auto"/>
            <w:bottom w:val="none" w:sz="0" w:space="0" w:color="auto"/>
            <w:right w:val="none" w:sz="0" w:space="0" w:color="auto"/>
          </w:divBdr>
        </w:div>
        <w:div w:id="833640281">
          <w:marLeft w:val="640"/>
          <w:marRight w:val="0"/>
          <w:marTop w:val="0"/>
          <w:marBottom w:val="0"/>
          <w:divBdr>
            <w:top w:val="none" w:sz="0" w:space="0" w:color="auto"/>
            <w:left w:val="none" w:sz="0" w:space="0" w:color="auto"/>
            <w:bottom w:val="none" w:sz="0" w:space="0" w:color="auto"/>
            <w:right w:val="none" w:sz="0" w:space="0" w:color="auto"/>
          </w:divBdr>
        </w:div>
        <w:div w:id="273900226">
          <w:marLeft w:val="640"/>
          <w:marRight w:val="0"/>
          <w:marTop w:val="0"/>
          <w:marBottom w:val="0"/>
          <w:divBdr>
            <w:top w:val="none" w:sz="0" w:space="0" w:color="auto"/>
            <w:left w:val="none" w:sz="0" w:space="0" w:color="auto"/>
            <w:bottom w:val="none" w:sz="0" w:space="0" w:color="auto"/>
            <w:right w:val="none" w:sz="0" w:space="0" w:color="auto"/>
          </w:divBdr>
        </w:div>
        <w:div w:id="1356809657">
          <w:marLeft w:val="640"/>
          <w:marRight w:val="0"/>
          <w:marTop w:val="0"/>
          <w:marBottom w:val="0"/>
          <w:divBdr>
            <w:top w:val="none" w:sz="0" w:space="0" w:color="auto"/>
            <w:left w:val="none" w:sz="0" w:space="0" w:color="auto"/>
            <w:bottom w:val="none" w:sz="0" w:space="0" w:color="auto"/>
            <w:right w:val="none" w:sz="0" w:space="0" w:color="auto"/>
          </w:divBdr>
        </w:div>
        <w:div w:id="1787428908">
          <w:marLeft w:val="640"/>
          <w:marRight w:val="0"/>
          <w:marTop w:val="0"/>
          <w:marBottom w:val="0"/>
          <w:divBdr>
            <w:top w:val="none" w:sz="0" w:space="0" w:color="auto"/>
            <w:left w:val="none" w:sz="0" w:space="0" w:color="auto"/>
            <w:bottom w:val="none" w:sz="0" w:space="0" w:color="auto"/>
            <w:right w:val="none" w:sz="0" w:space="0" w:color="auto"/>
          </w:divBdr>
        </w:div>
        <w:div w:id="652370022">
          <w:marLeft w:val="640"/>
          <w:marRight w:val="0"/>
          <w:marTop w:val="0"/>
          <w:marBottom w:val="0"/>
          <w:divBdr>
            <w:top w:val="none" w:sz="0" w:space="0" w:color="auto"/>
            <w:left w:val="none" w:sz="0" w:space="0" w:color="auto"/>
            <w:bottom w:val="none" w:sz="0" w:space="0" w:color="auto"/>
            <w:right w:val="none" w:sz="0" w:space="0" w:color="auto"/>
          </w:divBdr>
        </w:div>
        <w:div w:id="1012880595">
          <w:marLeft w:val="640"/>
          <w:marRight w:val="0"/>
          <w:marTop w:val="0"/>
          <w:marBottom w:val="0"/>
          <w:divBdr>
            <w:top w:val="none" w:sz="0" w:space="0" w:color="auto"/>
            <w:left w:val="none" w:sz="0" w:space="0" w:color="auto"/>
            <w:bottom w:val="none" w:sz="0" w:space="0" w:color="auto"/>
            <w:right w:val="none" w:sz="0" w:space="0" w:color="auto"/>
          </w:divBdr>
        </w:div>
        <w:div w:id="1271477651">
          <w:marLeft w:val="640"/>
          <w:marRight w:val="0"/>
          <w:marTop w:val="0"/>
          <w:marBottom w:val="0"/>
          <w:divBdr>
            <w:top w:val="none" w:sz="0" w:space="0" w:color="auto"/>
            <w:left w:val="none" w:sz="0" w:space="0" w:color="auto"/>
            <w:bottom w:val="none" w:sz="0" w:space="0" w:color="auto"/>
            <w:right w:val="none" w:sz="0" w:space="0" w:color="auto"/>
          </w:divBdr>
        </w:div>
        <w:div w:id="1621885351">
          <w:marLeft w:val="640"/>
          <w:marRight w:val="0"/>
          <w:marTop w:val="0"/>
          <w:marBottom w:val="0"/>
          <w:divBdr>
            <w:top w:val="none" w:sz="0" w:space="0" w:color="auto"/>
            <w:left w:val="none" w:sz="0" w:space="0" w:color="auto"/>
            <w:bottom w:val="none" w:sz="0" w:space="0" w:color="auto"/>
            <w:right w:val="none" w:sz="0" w:space="0" w:color="auto"/>
          </w:divBdr>
        </w:div>
        <w:div w:id="1892228842">
          <w:marLeft w:val="640"/>
          <w:marRight w:val="0"/>
          <w:marTop w:val="0"/>
          <w:marBottom w:val="0"/>
          <w:divBdr>
            <w:top w:val="none" w:sz="0" w:space="0" w:color="auto"/>
            <w:left w:val="none" w:sz="0" w:space="0" w:color="auto"/>
            <w:bottom w:val="none" w:sz="0" w:space="0" w:color="auto"/>
            <w:right w:val="none" w:sz="0" w:space="0" w:color="auto"/>
          </w:divBdr>
        </w:div>
        <w:div w:id="52432528">
          <w:marLeft w:val="640"/>
          <w:marRight w:val="0"/>
          <w:marTop w:val="0"/>
          <w:marBottom w:val="0"/>
          <w:divBdr>
            <w:top w:val="none" w:sz="0" w:space="0" w:color="auto"/>
            <w:left w:val="none" w:sz="0" w:space="0" w:color="auto"/>
            <w:bottom w:val="none" w:sz="0" w:space="0" w:color="auto"/>
            <w:right w:val="none" w:sz="0" w:space="0" w:color="auto"/>
          </w:divBdr>
        </w:div>
        <w:div w:id="895507176">
          <w:marLeft w:val="640"/>
          <w:marRight w:val="0"/>
          <w:marTop w:val="0"/>
          <w:marBottom w:val="0"/>
          <w:divBdr>
            <w:top w:val="none" w:sz="0" w:space="0" w:color="auto"/>
            <w:left w:val="none" w:sz="0" w:space="0" w:color="auto"/>
            <w:bottom w:val="none" w:sz="0" w:space="0" w:color="auto"/>
            <w:right w:val="none" w:sz="0" w:space="0" w:color="auto"/>
          </w:divBdr>
        </w:div>
        <w:div w:id="253902750">
          <w:marLeft w:val="640"/>
          <w:marRight w:val="0"/>
          <w:marTop w:val="0"/>
          <w:marBottom w:val="0"/>
          <w:divBdr>
            <w:top w:val="none" w:sz="0" w:space="0" w:color="auto"/>
            <w:left w:val="none" w:sz="0" w:space="0" w:color="auto"/>
            <w:bottom w:val="none" w:sz="0" w:space="0" w:color="auto"/>
            <w:right w:val="none" w:sz="0" w:space="0" w:color="auto"/>
          </w:divBdr>
        </w:div>
        <w:div w:id="786049214">
          <w:marLeft w:val="640"/>
          <w:marRight w:val="0"/>
          <w:marTop w:val="0"/>
          <w:marBottom w:val="0"/>
          <w:divBdr>
            <w:top w:val="none" w:sz="0" w:space="0" w:color="auto"/>
            <w:left w:val="none" w:sz="0" w:space="0" w:color="auto"/>
            <w:bottom w:val="none" w:sz="0" w:space="0" w:color="auto"/>
            <w:right w:val="none" w:sz="0" w:space="0" w:color="auto"/>
          </w:divBdr>
        </w:div>
        <w:div w:id="402799591">
          <w:marLeft w:val="640"/>
          <w:marRight w:val="0"/>
          <w:marTop w:val="0"/>
          <w:marBottom w:val="0"/>
          <w:divBdr>
            <w:top w:val="none" w:sz="0" w:space="0" w:color="auto"/>
            <w:left w:val="none" w:sz="0" w:space="0" w:color="auto"/>
            <w:bottom w:val="none" w:sz="0" w:space="0" w:color="auto"/>
            <w:right w:val="none" w:sz="0" w:space="0" w:color="auto"/>
          </w:divBdr>
        </w:div>
        <w:div w:id="338240533">
          <w:marLeft w:val="640"/>
          <w:marRight w:val="0"/>
          <w:marTop w:val="0"/>
          <w:marBottom w:val="0"/>
          <w:divBdr>
            <w:top w:val="none" w:sz="0" w:space="0" w:color="auto"/>
            <w:left w:val="none" w:sz="0" w:space="0" w:color="auto"/>
            <w:bottom w:val="none" w:sz="0" w:space="0" w:color="auto"/>
            <w:right w:val="none" w:sz="0" w:space="0" w:color="auto"/>
          </w:divBdr>
        </w:div>
        <w:div w:id="1301113791">
          <w:marLeft w:val="640"/>
          <w:marRight w:val="0"/>
          <w:marTop w:val="0"/>
          <w:marBottom w:val="0"/>
          <w:divBdr>
            <w:top w:val="none" w:sz="0" w:space="0" w:color="auto"/>
            <w:left w:val="none" w:sz="0" w:space="0" w:color="auto"/>
            <w:bottom w:val="none" w:sz="0" w:space="0" w:color="auto"/>
            <w:right w:val="none" w:sz="0" w:space="0" w:color="auto"/>
          </w:divBdr>
        </w:div>
        <w:div w:id="412971734">
          <w:marLeft w:val="640"/>
          <w:marRight w:val="0"/>
          <w:marTop w:val="0"/>
          <w:marBottom w:val="0"/>
          <w:divBdr>
            <w:top w:val="none" w:sz="0" w:space="0" w:color="auto"/>
            <w:left w:val="none" w:sz="0" w:space="0" w:color="auto"/>
            <w:bottom w:val="none" w:sz="0" w:space="0" w:color="auto"/>
            <w:right w:val="none" w:sz="0" w:space="0" w:color="auto"/>
          </w:divBdr>
        </w:div>
        <w:div w:id="581837320">
          <w:marLeft w:val="640"/>
          <w:marRight w:val="0"/>
          <w:marTop w:val="0"/>
          <w:marBottom w:val="0"/>
          <w:divBdr>
            <w:top w:val="none" w:sz="0" w:space="0" w:color="auto"/>
            <w:left w:val="none" w:sz="0" w:space="0" w:color="auto"/>
            <w:bottom w:val="none" w:sz="0" w:space="0" w:color="auto"/>
            <w:right w:val="none" w:sz="0" w:space="0" w:color="auto"/>
          </w:divBdr>
        </w:div>
        <w:div w:id="268390448">
          <w:marLeft w:val="640"/>
          <w:marRight w:val="0"/>
          <w:marTop w:val="0"/>
          <w:marBottom w:val="0"/>
          <w:divBdr>
            <w:top w:val="none" w:sz="0" w:space="0" w:color="auto"/>
            <w:left w:val="none" w:sz="0" w:space="0" w:color="auto"/>
            <w:bottom w:val="none" w:sz="0" w:space="0" w:color="auto"/>
            <w:right w:val="none" w:sz="0" w:space="0" w:color="auto"/>
          </w:divBdr>
        </w:div>
        <w:div w:id="1536039644">
          <w:marLeft w:val="640"/>
          <w:marRight w:val="0"/>
          <w:marTop w:val="0"/>
          <w:marBottom w:val="0"/>
          <w:divBdr>
            <w:top w:val="none" w:sz="0" w:space="0" w:color="auto"/>
            <w:left w:val="none" w:sz="0" w:space="0" w:color="auto"/>
            <w:bottom w:val="none" w:sz="0" w:space="0" w:color="auto"/>
            <w:right w:val="none" w:sz="0" w:space="0" w:color="auto"/>
          </w:divBdr>
        </w:div>
        <w:div w:id="2003118700">
          <w:marLeft w:val="640"/>
          <w:marRight w:val="0"/>
          <w:marTop w:val="0"/>
          <w:marBottom w:val="0"/>
          <w:divBdr>
            <w:top w:val="none" w:sz="0" w:space="0" w:color="auto"/>
            <w:left w:val="none" w:sz="0" w:space="0" w:color="auto"/>
            <w:bottom w:val="none" w:sz="0" w:space="0" w:color="auto"/>
            <w:right w:val="none" w:sz="0" w:space="0" w:color="auto"/>
          </w:divBdr>
        </w:div>
        <w:div w:id="246307134">
          <w:marLeft w:val="640"/>
          <w:marRight w:val="0"/>
          <w:marTop w:val="0"/>
          <w:marBottom w:val="0"/>
          <w:divBdr>
            <w:top w:val="none" w:sz="0" w:space="0" w:color="auto"/>
            <w:left w:val="none" w:sz="0" w:space="0" w:color="auto"/>
            <w:bottom w:val="none" w:sz="0" w:space="0" w:color="auto"/>
            <w:right w:val="none" w:sz="0" w:space="0" w:color="auto"/>
          </w:divBdr>
        </w:div>
        <w:div w:id="1229652951">
          <w:marLeft w:val="640"/>
          <w:marRight w:val="0"/>
          <w:marTop w:val="0"/>
          <w:marBottom w:val="0"/>
          <w:divBdr>
            <w:top w:val="none" w:sz="0" w:space="0" w:color="auto"/>
            <w:left w:val="none" w:sz="0" w:space="0" w:color="auto"/>
            <w:bottom w:val="none" w:sz="0" w:space="0" w:color="auto"/>
            <w:right w:val="none" w:sz="0" w:space="0" w:color="auto"/>
          </w:divBdr>
        </w:div>
        <w:div w:id="1670525423">
          <w:marLeft w:val="640"/>
          <w:marRight w:val="0"/>
          <w:marTop w:val="0"/>
          <w:marBottom w:val="0"/>
          <w:divBdr>
            <w:top w:val="none" w:sz="0" w:space="0" w:color="auto"/>
            <w:left w:val="none" w:sz="0" w:space="0" w:color="auto"/>
            <w:bottom w:val="none" w:sz="0" w:space="0" w:color="auto"/>
            <w:right w:val="none" w:sz="0" w:space="0" w:color="auto"/>
          </w:divBdr>
        </w:div>
        <w:div w:id="995105999">
          <w:marLeft w:val="640"/>
          <w:marRight w:val="0"/>
          <w:marTop w:val="0"/>
          <w:marBottom w:val="0"/>
          <w:divBdr>
            <w:top w:val="none" w:sz="0" w:space="0" w:color="auto"/>
            <w:left w:val="none" w:sz="0" w:space="0" w:color="auto"/>
            <w:bottom w:val="none" w:sz="0" w:space="0" w:color="auto"/>
            <w:right w:val="none" w:sz="0" w:space="0" w:color="auto"/>
          </w:divBdr>
        </w:div>
        <w:div w:id="1031953156">
          <w:marLeft w:val="640"/>
          <w:marRight w:val="0"/>
          <w:marTop w:val="0"/>
          <w:marBottom w:val="0"/>
          <w:divBdr>
            <w:top w:val="none" w:sz="0" w:space="0" w:color="auto"/>
            <w:left w:val="none" w:sz="0" w:space="0" w:color="auto"/>
            <w:bottom w:val="none" w:sz="0" w:space="0" w:color="auto"/>
            <w:right w:val="none" w:sz="0" w:space="0" w:color="auto"/>
          </w:divBdr>
        </w:div>
        <w:div w:id="1146162109">
          <w:marLeft w:val="640"/>
          <w:marRight w:val="0"/>
          <w:marTop w:val="0"/>
          <w:marBottom w:val="0"/>
          <w:divBdr>
            <w:top w:val="none" w:sz="0" w:space="0" w:color="auto"/>
            <w:left w:val="none" w:sz="0" w:space="0" w:color="auto"/>
            <w:bottom w:val="none" w:sz="0" w:space="0" w:color="auto"/>
            <w:right w:val="none" w:sz="0" w:space="0" w:color="auto"/>
          </w:divBdr>
        </w:div>
        <w:div w:id="1804040536">
          <w:marLeft w:val="640"/>
          <w:marRight w:val="0"/>
          <w:marTop w:val="0"/>
          <w:marBottom w:val="0"/>
          <w:divBdr>
            <w:top w:val="none" w:sz="0" w:space="0" w:color="auto"/>
            <w:left w:val="none" w:sz="0" w:space="0" w:color="auto"/>
            <w:bottom w:val="none" w:sz="0" w:space="0" w:color="auto"/>
            <w:right w:val="none" w:sz="0" w:space="0" w:color="auto"/>
          </w:divBdr>
        </w:div>
        <w:div w:id="1568765230">
          <w:marLeft w:val="640"/>
          <w:marRight w:val="0"/>
          <w:marTop w:val="0"/>
          <w:marBottom w:val="0"/>
          <w:divBdr>
            <w:top w:val="none" w:sz="0" w:space="0" w:color="auto"/>
            <w:left w:val="none" w:sz="0" w:space="0" w:color="auto"/>
            <w:bottom w:val="none" w:sz="0" w:space="0" w:color="auto"/>
            <w:right w:val="none" w:sz="0" w:space="0" w:color="auto"/>
          </w:divBdr>
        </w:div>
        <w:div w:id="70156133">
          <w:marLeft w:val="640"/>
          <w:marRight w:val="0"/>
          <w:marTop w:val="0"/>
          <w:marBottom w:val="0"/>
          <w:divBdr>
            <w:top w:val="none" w:sz="0" w:space="0" w:color="auto"/>
            <w:left w:val="none" w:sz="0" w:space="0" w:color="auto"/>
            <w:bottom w:val="none" w:sz="0" w:space="0" w:color="auto"/>
            <w:right w:val="none" w:sz="0" w:space="0" w:color="auto"/>
          </w:divBdr>
        </w:div>
        <w:div w:id="99229848">
          <w:marLeft w:val="640"/>
          <w:marRight w:val="0"/>
          <w:marTop w:val="0"/>
          <w:marBottom w:val="0"/>
          <w:divBdr>
            <w:top w:val="none" w:sz="0" w:space="0" w:color="auto"/>
            <w:left w:val="none" w:sz="0" w:space="0" w:color="auto"/>
            <w:bottom w:val="none" w:sz="0" w:space="0" w:color="auto"/>
            <w:right w:val="none" w:sz="0" w:space="0" w:color="auto"/>
          </w:divBdr>
        </w:div>
        <w:div w:id="81996578">
          <w:marLeft w:val="640"/>
          <w:marRight w:val="0"/>
          <w:marTop w:val="0"/>
          <w:marBottom w:val="0"/>
          <w:divBdr>
            <w:top w:val="none" w:sz="0" w:space="0" w:color="auto"/>
            <w:left w:val="none" w:sz="0" w:space="0" w:color="auto"/>
            <w:bottom w:val="none" w:sz="0" w:space="0" w:color="auto"/>
            <w:right w:val="none" w:sz="0" w:space="0" w:color="auto"/>
          </w:divBdr>
        </w:div>
        <w:div w:id="1548758109">
          <w:marLeft w:val="640"/>
          <w:marRight w:val="0"/>
          <w:marTop w:val="0"/>
          <w:marBottom w:val="0"/>
          <w:divBdr>
            <w:top w:val="none" w:sz="0" w:space="0" w:color="auto"/>
            <w:left w:val="none" w:sz="0" w:space="0" w:color="auto"/>
            <w:bottom w:val="none" w:sz="0" w:space="0" w:color="auto"/>
            <w:right w:val="none" w:sz="0" w:space="0" w:color="auto"/>
          </w:divBdr>
        </w:div>
        <w:div w:id="3285768">
          <w:marLeft w:val="640"/>
          <w:marRight w:val="0"/>
          <w:marTop w:val="0"/>
          <w:marBottom w:val="0"/>
          <w:divBdr>
            <w:top w:val="none" w:sz="0" w:space="0" w:color="auto"/>
            <w:left w:val="none" w:sz="0" w:space="0" w:color="auto"/>
            <w:bottom w:val="none" w:sz="0" w:space="0" w:color="auto"/>
            <w:right w:val="none" w:sz="0" w:space="0" w:color="auto"/>
          </w:divBdr>
        </w:div>
        <w:div w:id="75565216">
          <w:marLeft w:val="640"/>
          <w:marRight w:val="0"/>
          <w:marTop w:val="0"/>
          <w:marBottom w:val="0"/>
          <w:divBdr>
            <w:top w:val="none" w:sz="0" w:space="0" w:color="auto"/>
            <w:left w:val="none" w:sz="0" w:space="0" w:color="auto"/>
            <w:bottom w:val="none" w:sz="0" w:space="0" w:color="auto"/>
            <w:right w:val="none" w:sz="0" w:space="0" w:color="auto"/>
          </w:divBdr>
        </w:div>
        <w:div w:id="1847741280">
          <w:marLeft w:val="640"/>
          <w:marRight w:val="0"/>
          <w:marTop w:val="0"/>
          <w:marBottom w:val="0"/>
          <w:divBdr>
            <w:top w:val="none" w:sz="0" w:space="0" w:color="auto"/>
            <w:left w:val="none" w:sz="0" w:space="0" w:color="auto"/>
            <w:bottom w:val="none" w:sz="0" w:space="0" w:color="auto"/>
            <w:right w:val="none" w:sz="0" w:space="0" w:color="auto"/>
          </w:divBdr>
        </w:div>
        <w:div w:id="1033307543">
          <w:marLeft w:val="640"/>
          <w:marRight w:val="0"/>
          <w:marTop w:val="0"/>
          <w:marBottom w:val="0"/>
          <w:divBdr>
            <w:top w:val="none" w:sz="0" w:space="0" w:color="auto"/>
            <w:left w:val="none" w:sz="0" w:space="0" w:color="auto"/>
            <w:bottom w:val="none" w:sz="0" w:space="0" w:color="auto"/>
            <w:right w:val="none" w:sz="0" w:space="0" w:color="auto"/>
          </w:divBdr>
        </w:div>
        <w:div w:id="2024937737">
          <w:marLeft w:val="640"/>
          <w:marRight w:val="0"/>
          <w:marTop w:val="0"/>
          <w:marBottom w:val="0"/>
          <w:divBdr>
            <w:top w:val="none" w:sz="0" w:space="0" w:color="auto"/>
            <w:left w:val="none" w:sz="0" w:space="0" w:color="auto"/>
            <w:bottom w:val="none" w:sz="0" w:space="0" w:color="auto"/>
            <w:right w:val="none" w:sz="0" w:space="0" w:color="auto"/>
          </w:divBdr>
        </w:div>
        <w:div w:id="49352741">
          <w:marLeft w:val="640"/>
          <w:marRight w:val="0"/>
          <w:marTop w:val="0"/>
          <w:marBottom w:val="0"/>
          <w:divBdr>
            <w:top w:val="none" w:sz="0" w:space="0" w:color="auto"/>
            <w:left w:val="none" w:sz="0" w:space="0" w:color="auto"/>
            <w:bottom w:val="none" w:sz="0" w:space="0" w:color="auto"/>
            <w:right w:val="none" w:sz="0" w:space="0" w:color="auto"/>
          </w:divBdr>
        </w:div>
        <w:div w:id="1881093682">
          <w:marLeft w:val="640"/>
          <w:marRight w:val="0"/>
          <w:marTop w:val="0"/>
          <w:marBottom w:val="0"/>
          <w:divBdr>
            <w:top w:val="none" w:sz="0" w:space="0" w:color="auto"/>
            <w:left w:val="none" w:sz="0" w:space="0" w:color="auto"/>
            <w:bottom w:val="none" w:sz="0" w:space="0" w:color="auto"/>
            <w:right w:val="none" w:sz="0" w:space="0" w:color="auto"/>
          </w:divBdr>
        </w:div>
        <w:div w:id="1188251772">
          <w:marLeft w:val="640"/>
          <w:marRight w:val="0"/>
          <w:marTop w:val="0"/>
          <w:marBottom w:val="0"/>
          <w:divBdr>
            <w:top w:val="none" w:sz="0" w:space="0" w:color="auto"/>
            <w:left w:val="none" w:sz="0" w:space="0" w:color="auto"/>
            <w:bottom w:val="none" w:sz="0" w:space="0" w:color="auto"/>
            <w:right w:val="none" w:sz="0" w:space="0" w:color="auto"/>
          </w:divBdr>
        </w:div>
        <w:div w:id="1838839476">
          <w:marLeft w:val="640"/>
          <w:marRight w:val="0"/>
          <w:marTop w:val="0"/>
          <w:marBottom w:val="0"/>
          <w:divBdr>
            <w:top w:val="none" w:sz="0" w:space="0" w:color="auto"/>
            <w:left w:val="none" w:sz="0" w:space="0" w:color="auto"/>
            <w:bottom w:val="none" w:sz="0" w:space="0" w:color="auto"/>
            <w:right w:val="none" w:sz="0" w:space="0" w:color="auto"/>
          </w:divBdr>
        </w:div>
        <w:div w:id="2021156819">
          <w:marLeft w:val="640"/>
          <w:marRight w:val="0"/>
          <w:marTop w:val="0"/>
          <w:marBottom w:val="0"/>
          <w:divBdr>
            <w:top w:val="none" w:sz="0" w:space="0" w:color="auto"/>
            <w:left w:val="none" w:sz="0" w:space="0" w:color="auto"/>
            <w:bottom w:val="none" w:sz="0" w:space="0" w:color="auto"/>
            <w:right w:val="none" w:sz="0" w:space="0" w:color="auto"/>
          </w:divBdr>
        </w:div>
        <w:div w:id="506284652">
          <w:marLeft w:val="640"/>
          <w:marRight w:val="0"/>
          <w:marTop w:val="0"/>
          <w:marBottom w:val="0"/>
          <w:divBdr>
            <w:top w:val="none" w:sz="0" w:space="0" w:color="auto"/>
            <w:left w:val="none" w:sz="0" w:space="0" w:color="auto"/>
            <w:bottom w:val="none" w:sz="0" w:space="0" w:color="auto"/>
            <w:right w:val="none" w:sz="0" w:space="0" w:color="auto"/>
          </w:divBdr>
        </w:div>
        <w:div w:id="907111700">
          <w:marLeft w:val="640"/>
          <w:marRight w:val="0"/>
          <w:marTop w:val="0"/>
          <w:marBottom w:val="0"/>
          <w:divBdr>
            <w:top w:val="none" w:sz="0" w:space="0" w:color="auto"/>
            <w:left w:val="none" w:sz="0" w:space="0" w:color="auto"/>
            <w:bottom w:val="none" w:sz="0" w:space="0" w:color="auto"/>
            <w:right w:val="none" w:sz="0" w:space="0" w:color="auto"/>
          </w:divBdr>
        </w:div>
        <w:div w:id="1296986872">
          <w:marLeft w:val="640"/>
          <w:marRight w:val="0"/>
          <w:marTop w:val="0"/>
          <w:marBottom w:val="0"/>
          <w:divBdr>
            <w:top w:val="none" w:sz="0" w:space="0" w:color="auto"/>
            <w:left w:val="none" w:sz="0" w:space="0" w:color="auto"/>
            <w:bottom w:val="none" w:sz="0" w:space="0" w:color="auto"/>
            <w:right w:val="none" w:sz="0" w:space="0" w:color="auto"/>
          </w:divBdr>
        </w:div>
        <w:div w:id="771977473">
          <w:marLeft w:val="640"/>
          <w:marRight w:val="0"/>
          <w:marTop w:val="0"/>
          <w:marBottom w:val="0"/>
          <w:divBdr>
            <w:top w:val="none" w:sz="0" w:space="0" w:color="auto"/>
            <w:left w:val="none" w:sz="0" w:space="0" w:color="auto"/>
            <w:bottom w:val="none" w:sz="0" w:space="0" w:color="auto"/>
            <w:right w:val="none" w:sz="0" w:space="0" w:color="auto"/>
          </w:divBdr>
        </w:div>
        <w:div w:id="1803696209">
          <w:marLeft w:val="640"/>
          <w:marRight w:val="0"/>
          <w:marTop w:val="0"/>
          <w:marBottom w:val="0"/>
          <w:divBdr>
            <w:top w:val="none" w:sz="0" w:space="0" w:color="auto"/>
            <w:left w:val="none" w:sz="0" w:space="0" w:color="auto"/>
            <w:bottom w:val="none" w:sz="0" w:space="0" w:color="auto"/>
            <w:right w:val="none" w:sz="0" w:space="0" w:color="auto"/>
          </w:divBdr>
        </w:div>
        <w:div w:id="61224442">
          <w:marLeft w:val="640"/>
          <w:marRight w:val="0"/>
          <w:marTop w:val="0"/>
          <w:marBottom w:val="0"/>
          <w:divBdr>
            <w:top w:val="none" w:sz="0" w:space="0" w:color="auto"/>
            <w:left w:val="none" w:sz="0" w:space="0" w:color="auto"/>
            <w:bottom w:val="none" w:sz="0" w:space="0" w:color="auto"/>
            <w:right w:val="none" w:sz="0" w:space="0" w:color="auto"/>
          </w:divBdr>
        </w:div>
        <w:div w:id="1266571107">
          <w:marLeft w:val="640"/>
          <w:marRight w:val="0"/>
          <w:marTop w:val="0"/>
          <w:marBottom w:val="0"/>
          <w:divBdr>
            <w:top w:val="none" w:sz="0" w:space="0" w:color="auto"/>
            <w:left w:val="none" w:sz="0" w:space="0" w:color="auto"/>
            <w:bottom w:val="none" w:sz="0" w:space="0" w:color="auto"/>
            <w:right w:val="none" w:sz="0" w:space="0" w:color="auto"/>
          </w:divBdr>
        </w:div>
        <w:div w:id="219561823">
          <w:marLeft w:val="640"/>
          <w:marRight w:val="0"/>
          <w:marTop w:val="0"/>
          <w:marBottom w:val="0"/>
          <w:divBdr>
            <w:top w:val="none" w:sz="0" w:space="0" w:color="auto"/>
            <w:left w:val="none" w:sz="0" w:space="0" w:color="auto"/>
            <w:bottom w:val="none" w:sz="0" w:space="0" w:color="auto"/>
            <w:right w:val="none" w:sz="0" w:space="0" w:color="auto"/>
          </w:divBdr>
        </w:div>
        <w:div w:id="1163087095">
          <w:marLeft w:val="640"/>
          <w:marRight w:val="0"/>
          <w:marTop w:val="0"/>
          <w:marBottom w:val="0"/>
          <w:divBdr>
            <w:top w:val="none" w:sz="0" w:space="0" w:color="auto"/>
            <w:left w:val="none" w:sz="0" w:space="0" w:color="auto"/>
            <w:bottom w:val="none" w:sz="0" w:space="0" w:color="auto"/>
            <w:right w:val="none" w:sz="0" w:space="0" w:color="auto"/>
          </w:divBdr>
        </w:div>
        <w:div w:id="1019551345">
          <w:marLeft w:val="640"/>
          <w:marRight w:val="0"/>
          <w:marTop w:val="0"/>
          <w:marBottom w:val="0"/>
          <w:divBdr>
            <w:top w:val="none" w:sz="0" w:space="0" w:color="auto"/>
            <w:left w:val="none" w:sz="0" w:space="0" w:color="auto"/>
            <w:bottom w:val="none" w:sz="0" w:space="0" w:color="auto"/>
            <w:right w:val="none" w:sz="0" w:space="0" w:color="auto"/>
          </w:divBdr>
        </w:div>
        <w:div w:id="1455783317">
          <w:marLeft w:val="640"/>
          <w:marRight w:val="0"/>
          <w:marTop w:val="0"/>
          <w:marBottom w:val="0"/>
          <w:divBdr>
            <w:top w:val="none" w:sz="0" w:space="0" w:color="auto"/>
            <w:left w:val="none" w:sz="0" w:space="0" w:color="auto"/>
            <w:bottom w:val="none" w:sz="0" w:space="0" w:color="auto"/>
            <w:right w:val="none" w:sz="0" w:space="0" w:color="auto"/>
          </w:divBdr>
        </w:div>
        <w:div w:id="1832870235">
          <w:marLeft w:val="640"/>
          <w:marRight w:val="0"/>
          <w:marTop w:val="0"/>
          <w:marBottom w:val="0"/>
          <w:divBdr>
            <w:top w:val="none" w:sz="0" w:space="0" w:color="auto"/>
            <w:left w:val="none" w:sz="0" w:space="0" w:color="auto"/>
            <w:bottom w:val="none" w:sz="0" w:space="0" w:color="auto"/>
            <w:right w:val="none" w:sz="0" w:space="0" w:color="auto"/>
          </w:divBdr>
        </w:div>
        <w:div w:id="305404496">
          <w:marLeft w:val="640"/>
          <w:marRight w:val="0"/>
          <w:marTop w:val="0"/>
          <w:marBottom w:val="0"/>
          <w:divBdr>
            <w:top w:val="none" w:sz="0" w:space="0" w:color="auto"/>
            <w:left w:val="none" w:sz="0" w:space="0" w:color="auto"/>
            <w:bottom w:val="none" w:sz="0" w:space="0" w:color="auto"/>
            <w:right w:val="none" w:sz="0" w:space="0" w:color="auto"/>
          </w:divBdr>
        </w:div>
        <w:div w:id="2074035427">
          <w:marLeft w:val="640"/>
          <w:marRight w:val="0"/>
          <w:marTop w:val="0"/>
          <w:marBottom w:val="0"/>
          <w:divBdr>
            <w:top w:val="none" w:sz="0" w:space="0" w:color="auto"/>
            <w:left w:val="none" w:sz="0" w:space="0" w:color="auto"/>
            <w:bottom w:val="none" w:sz="0" w:space="0" w:color="auto"/>
            <w:right w:val="none" w:sz="0" w:space="0" w:color="auto"/>
          </w:divBdr>
        </w:div>
        <w:div w:id="1431731459">
          <w:marLeft w:val="640"/>
          <w:marRight w:val="0"/>
          <w:marTop w:val="0"/>
          <w:marBottom w:val="0"/>
          <w:divBdr>
            <w:top w:val="none" w:sz="0" w:space="0" w:color="auto"/>
            <w:left w:val="none" w:sz="0" w:space="0" w:color="auto"/>
            <w:bottom w:val="none" w:sz="0" w:space="0" w:color="auto"/>
            <w:right w:val="none" w:sz="0" w:space="0" w:color="auto"/>
          </w:divBdr>
        </w:div>
        <w:div w:id="148639942">
          <w:marLeft w:val="640"/>
          <w:marRight w:val="0"/>
          <w:marTop w:val="0"/>
          <w:marBottom w:val="0"/>
          <w:divBdr>
            <w:top w:val="none" w:sz="0" w:space="0" w:color="auto"/>
            <w:left w:val="none" w:sz="0" w:space="0" w:color="auto"/>
            <w:bottom w:val="none" w:sz="0" w:space="0" w:color="auto"/>
            <w:right w:val="none" w:sz="0" w:space="0" w:color="auto"/>
          </w:divBdr>
        </w:div>
        <w:div w:id="235945118">
          <w:marLeft w:val="640"/>
          <w:marRight w:val="0"/>
          <w:marTop w:val="0"/>
          <w:marBottom w:val="0"/>
          <w:divBdr>
            <w:top w:val="none" w:sz="0" w:space="0" w:color="auto"/>
            <w:left w:val="none" w:sz="0" w:space="0" w:color="auto"/>
            <w:bottom w:val="none" w:sz="0" w:space="0" w:color="auto"/>
            <w:right w:val="none" w:sz="0" w:space="0" w:color="auto"/>
          </w:divBdr>
        </w:div>
        <w:div w:id="173542549">
          <w:marLeft w:val="640"/>
          <w:marRight w:val="0"/>
          <w:marTop w:val="0"/>
          <w:marBottom w:val="0"/>
          <w:divBdr>
            <w:top w:val="none" w:sz="0" w:space="0" w:color="auto"/>
            <w:left w:val="none" w:sz="0" w:space="0" w:color="auto"/>
            <w:bottom w:val="none" w:sz="0" w:space="0" w:color="auto"/>
            <w:right w:val="none" w:sz="0" w:space="0" w:color="auto"/>
          </w:divBdr>
        </w:div>
        <w:div w:id="918752832">
          <w:marLeft w:val="640"/>
          <w:marRight w:val="0"/>
          <w:marTop w:val="0"/>
          <w:marBottom w:val="0"/>
          <w:divBdr>
            <w:top w:val="none" w:sz="0" w:space="0" w:color="auto"/>
            <w:left w:val="none" w:sz="0" w:space="0" w:color="auto"/>
            <w:bottom w:val="none" w:sz="0" w:space="0" w:color="auto"/>
            <w:right w:val="none" w:sz="0" w:space="0" w:color="auto"/>
          </w:divBdr>
        </w:div>
        <w:div w:id="1206213110">
          <w:marLeft w:val="640"/>
          <w:marRight w:val="0"/>
          <w:marTop w:val="0"/>
          <w:marBottom w:val="0"/>
          <w:divBdr>
            <w:top w:val="none" w:sz="0" w:space="0" w:color="auto"/>
            <w:left w:val="none" w:sz="0" w:space="0" w:color="auto"/>
            <w:bottom w:val="none" w:sz="0" w:space="0" w:color="auto"/>
            <w:right w:val="none" w:sz="0" w:space="0" w:color="auto"/>
          </w:divBdr>
        </w:div>
        <w:div w:id="1414206022">
          <w:marLeft w:val="640"/>
          <w:marRight w:val="0"/>
          <w:marTop w:val="0"/>
          <w:marBottom w:val="0"/>
          <w:divBdr>
            <w:top w:val="none" w:sz="0" w:space="0" w:color="auto"/>
            <w:left w:val="none" w:sz="0" w:space="0" w:color="auto"/>
            <w:bottom w:val="none" w:sz="0" w:space="0" w:color="auto"/>
            <w:right w:val="none" w:sz="0" w:space="0" w:color="auto"/>
          </w:divBdr>
        </w:div>
        <w:div w:id="454715419">
          <w:marLeft w:val="640"/>
          <w:marRight w:val="0"/>
          <w:marTop w:val="0"/>
          <w:marBottom w:val="0"/>
          <w:divBdr>
            <w:top w:val="none" w:sz="0" w:space="0" w:color="auto"/>
            <w:left w:val="none" w:sz="0" w:space="0" w:color="auto"/>
            <w:bottom w:val="none" w:sz="0" w:space="0" w:color="auto"/>
            <w:right w:val="none" w:sz="0" w:space="0" w:color="auto"/>
          </w:divBdr>
        </w:div>
        <w:div w:id="1882933765">
          <w:marLeft w:val="640"/>
          <w:marRight w:val="0"/>
          <w:marTop w:val="0"/>
          <w:marBottom w:val="0"/>
          <w:divBdr>
            <w:top w:val="none" w:sz="0" w:space="0" w:color="auto"/>
            <w:left w:val="none" w:sz="0" w:space="0" w:color="auto"/>
            <w:bottom w:val="none" w:sz="0" w:space="0" w:color="auto"/>
            <w:right w:val="none" w:sz="0" w:space="0" w:color="auto"/>
          </w:divBdr>
        </w:div>
        <w:div w:id="947007319">
          <w:marLeft w:val="640"/>
          <w:marRight w:val="0"/>
          <w:marTop w:val="0"/>
          <w:marBottom w:val="0"/>
          <w:divBdr>
            <w:top w:val="none" w:sz="0" w:space="0" w:color="auto"/>
            <w:left w:val="none" w:sz="0" w:space="0" w:color="auto"/>
            <w:bottom w:val="none" w:sz="0" w:space="0" w:color="auto"/>
            <w:right w:val="none" w:sz="0" w:space="0" w:color="auto"/>
          </w:divBdr>
        </w:div>
        <w:div w:id="1056321646">
          <w:marLeft w:val="640"/>
          <w:marRight w:val="0"/>
          <w:marTop w:val="0"/>
          <w:marBottom w:val="0"/>
          <w:divBdr>
            <w:top w:val="none" w:sz="0" w:space="0" w:color="auto"/>
            <w:left w:val="none" w:sz="0" w:space="0" w:color="auto"/>
            <w:bottom w:val="none" w:sz="0" w:space="0" w:color="auto"/>
            <w:right w:val="none" w:sz="0" w:space="0" w:color="auto"/>
          </w:divBdr>
        </w:div>
        <w:div w:id="118648408">
          <w:marLeft w:val="640"/>
          <w:marRight w:val="0"/>
          <w:marTop w:val="0"/>
          <w:marBottom w:val="0"/>
          <w:divBdr>
            <w:top w:val="none" w:sz="0" w:space="0" w:color="auto"/>
            <w:left w:val="none" w:sz="0" w:space="0" w:color="auto"/>
            <w:bottom w:val="none" w:sz="0" w:space="0" w:color="auto"/>
            <w:right w:val="none" w:sz="0" w:space="0" w:color="auto"/>
          </w:divBdr>
        </w:div>
        <w:div w:id="1569725015">
          <w:marLeft w:val="640"/>
          <w:marRight w:val="0"/>
          <w:marTop w:val="0"/>
          <w:marBottom w:val="0"/>
          <w:divBdr>
            <w:top w:val="none" w:sz="0" w:space="0" w:color="auto"/>
            <w:left w:val="none" w:sz="0" w:space="0" w:color="auto"/>
            <w:bottom w:val="none" w:sz="0" w:space="0" w:color="auto"/>
            <w:right w:val="none" w:sz="0" w:space="0" w:color="auto"/>
          </w:divBdr>
        </w:div>
        <w:div w:id="371610035">
          <w:marLeft w:val="640"/>
          <w:marRight w:val="0"/>
          <w:marTop w:val="0"/>
          <w:marBottom w:val="0"/>
          <w:divBdr>
            <w:top w:val="none" w:sz="0" w:space="0" w:color="auto"/>
            <w:left w:val="none" w:sz="0" w:space="0" w:color="auto"/>
            <w:bottom w:val="none" w:sz="0" w:space="0" w:color="auto"/>
            <w:right w:val="none" w:sz="0" w:space="0" w:color="auto"/>
          </w:divBdr>
        </w:div>
        <w:div w:id="1887913845">
          <w:marLeft w:val="640"/>
          <w:marRight w:val="0"/>
          <w:marTop w:val="0"/>
          <w:marBottom w:val="0"/>
          <w:divBdr>
            <w:top w:val="none" w:sz="0" w:space="0" w:color="auto"/>
            <w:left w:val="none" w:sz="0" w:space="0" w:color="auto"/>
            <w:bottom w:val="none" w:sz="0" w:space="0" w:color="auto"/>
            <w:right w:val="none" w:sz="0" w:space="0" w:color="auto"/>
          </w:divBdr>
        </w:div>
        <w:div w:id="1762605624">
          <w:marLeft w:val="640"/>
          <w:marRight w:val="0"/>
          <w:marTop w:val="0"/>
          <w:marBottom w:val="0"/>
          <w:divBdr>
            <w:top w:val="none" w:sz="0" w:space="0" w:color="auto"/>
            <w:left w:val="none" w:sz="0" w:space="0" w:color="auto"/>
            <w:bottom w:val="none" w:sz="0" w:space="0" w:color="auto"/>
            <w:right w:val="none" w:sz="0" w:space="0" w:color="auto"/>
          </w:divBdr>
        </w:div>
        <w:div w:id="96490089">
          <w:marLeft w:val="640"/>
          <w:marRight w:val="0"/>
          <w:marTop w:val="0"/>
          <w:marBottom w:val="0"/>
          <w:divBdr>
            <w:top w:val="none" w:sz="0" w:space="0" w:color="auto"/>
            <w:left w:val="none" w:sz="0" w:space="0" w:color="auto"/>
            <w:bottom w:val="none" w:sz="0" w:space="0" w:color="auto"/>
            <w:right w:val="none" w:sz="0" w:space="0" w:color="auto"/>
          </w:divBdr>
        </w:div>
        <w:div w:id="774253308">
          <w:marLeft w:val="640"/>
          <w:marRight w:val="0"/>
          <w:marTop w:val="0"/>
          <w:marBottom w:val="0"/>
          <w:divBdr>
            <w:top w:val="none" w:sz="0" w:space="0" w:color="auto"/>
            <w:left w:val="none" w:sz="0" w:space="0" w:color="auto"/>
            <w:bottom w:val="none" w:sz="0" w:space="0" w:color="auto"/>
            <w:right w:val="none" w:sz="0" w:space="0" w:color="auto"/>
          </w:divBdr>
        </w:div>
        <w:div w:id="647900213">
          <w:marLeft w:val="640"/>
          <w:marRight w:val="0"/>
          <w:marTop w:val="0"/>
          <w:marBottom w:val="0"/>
          <w:divBdr>
            <w:top w:val="none" w:sz="0" w:space="0" w:color="auto"/>
            <w:left w:val="none" w:sz="0" w:space="0" w:color="auto"/>
            <w:bottom w:val="none" w:sz="0" w:space="0" w:color="auto"/>
            <w:right w:val="none" w:sz="0" w:space="0" w:color="auto"/>
          </w:divBdr>
        </w:div>
        <w:div w:id="1884706178">
          <w:marLeft w:val="640"/>
          <w:marRight w:val="0"/>
          <w:marTop w:val="0"/>
          <w:marBottom w:val="0"/>
          <w:divBdr>
            <w:top w:val="none" w:sz="0" w:space="0" w:color="auto"/>
            <w:left w:val="none" w:sz="0" w:space="0" w:color="auto"/>
            <w:bottom w:val="none" w:sz="0" w:space="0" w:color="auto"/>
            <w:right w:val="none" w:sz="0" w:space="0" w:color="auto"/>
          </w:divBdr>
        </w:div>
        <w:div w:id="1876117605">
          <w:marLeft w:val="640"/>
          <w:marRight w:val="0"/>
          <w:marTop w:val="0"/>
          <w:marBottom w:val="0"/>
          <w:divBdr>
            <w:top w:val="none" w:sz="0" w:space="0" w:color="auto"/>
            <w:left w:val="none" w:sz="0" w:space="0" w:color="auto"/>
            <w:bottom w:val="none" w:sz="0" w:space="0" w:color="auto"/>
            <w:right w:val="none" w:sz="0" w:space="0" w:color="auto"/>
          </w:divBdr>
        </w:div>
        <w:div w:id="1788231988">
          <w:marLeft w:val="640"/>
          <w:marRight w:val="0"/>
          <w:marTop w:val="0"/>
          <w:marBottom w:val="0"/>
          <w:divBdr>
            <w:top w:val="none" w:sz="0" w:space="0" w:color="auto"/>
            <w:left w:val="none" w:sz="0" w:space="0" w:color="auto"/>
            <w:bottom w:val="none" w:sz="0" w:space="0" w:color="auto"/>
            <w:right w:val="none" w:sz="0" w:space="0" w:color="auto"/>
          </w:divBdr>
        </w:div>
        <w:div w:id="52126681">
          <w:marLeft w:val="640"/>
          <w:marRight w:val="0"/>
          <w:marTop w:val="0"/>
          <w:marBottom w:val="0"/>
          <w:divBdr>
            <w:top w:val="none" w:sz="0" w:space="0" w:color="auto"/>
            <w:left w:val="none" w:sz="0" w:space="0" w:color="auto"/>
            <w:bottom w:val="none" w:sz="0" w:space="0" w:color="auto"/>
            <w:right w:val="none" w:sz="0" w:space="0" w:color="auto"/>
          </w:divBdr>
        </w:div>
        <w:div w:id="809830927">
          <w:marLeft w:val="640"/>
          <w:marRight w:val="0"/>
          <w:marTop w:val="0"/>
          <w:marBottom w:val="0"/>
          <w:divBdr>
            <w:top w:val="none" w:sz="0" w:space="0" w:color="auto"/>
            <w:left w:val="none" w:sz="0" w:space="0" w:color="auto"/>
            <w:bottom w:val="none" w:sz="0" w:space="0" w:color="auto"/>
            <w:right w:val="none" w:sz="0" w:space="0" w:color="auto"/>
          </w:divBdr>
        </w:div>
        <w:div w:id="1871333391">
          <w:marLeft w:val="640"/>
          <w:marRight w:val="0"/>
          <w:marTop w:val="0"/>
          <w:marBottom w:val="0"/>
          <w:divBdr>
            <w:top w:val="none" w:sz="0" w:space="0" w:color="auto"/>
            <w:left w:val="none" w:sz="0" w:space="0" w:color="auto"/>
            <w:bottom w:val="none" w:sz="0" w:space="0" w:color="auto"/>
            <w:right w:val="none" w:sz="0" w:space="0" w:color="auto"/>
          </w:divBdr>
        </w:div>
        <w:div w:id="277685082">
          <w:marLeft w:val="640"/>
          <w:marRight w:val="0"/>
          <w:marTop w:val="0"/>
          <w:marBottom w:val="0"/>
          <w:divBdr>
            <w:top w:val="none" w:sz="0" w:space="0" w:color="auto"/>
            <w:left w:val="none" w:sz="0" w:space="0" w:color="auto"/>
            <w:bottom w:val="none" w:sz="0" w:space="0" w:color="auto"/>
            <w:right w:val="none" w:sz="0" w:space="0" w:color="auto"/>
          </w:divBdr>
        </w:div>
      </w:divsChild>
    </w:div>
    <w:div w:id="1110779338">
      <w:bodyDiv w:val="1"/>
      <w:marLeft w:val="0"/>
      <w:marRight w:val="0"/>
      <w:marTop w:val="0"/>
      <w:marBottom w:val="0"/>
      <w:divBdr>
        <w:top w:val="none" w:sz="0" w:space="0" w:color="auto"/>
        <w:left w:val="none" w:sz="0" w:space="0" w:color="auto"/>
        <w:bottom w:val="none" w:sz="0" w:space="0" w:color="auto"/>
        <w:right w:val="none" w:sz="0" w:space="0" w:color="auto"/>
      </w:divBdr>
    </w:div>
    <w:div w:id="1113475339">
      <w:bodyDiv w:val="1"/>
      <w:marLeft w:val="0"/>
      <w:marRight w:val="0"/>
      <w:marTop w:val="0"/>
      <w:marBottom w:val="0"/>
      <w:divBdr>
        <w:top w:val="none" w:sz="0" w:space="0" w:color="auto"/>
        <w:left w:val="none" w:sz="0" w:space="0" w:color="auto"/>
        <w:bottom w:val="none" w:sz="0" w:space="0" w:color="auto"/>
        <w:right w:val="none" w:sz="0" w:space="0" w:color="auto"/>
      </w:divBdr>
    </w:div>
    <w:div w:id="1121264356">
      <w:bodyDiv w:val="1"/>
      <w:marLeft w:val="0"/>
      <w:marRight w:val="0"/>
      <w:marTop w:val="0"/>
      <w:marBottom w:val="0"/>
      <w:divBdr>
        <w:top w:val="none" w:sz="0" w:space="0" w:color="auto"/>
        <w:left w:val="none" w:sz="0" w:space="0" w:color="auto"/>
        <w:bottom w:val="none" w:sz="0" w:space="0" w:color="auto"/>
        <w:right w:val="none" w:sz="0" w:space="0" w:color="auto"/>
      </w:divBdr>
    </w:div>
    <w:div w:id="1121414187">
      <w:bodyDiv w:val="1"/>
      <w:marLeft w:val="0"/>
      <w:marRight w:val="0"/>
      <w:marTop w:val="0"/>
      <w:marBottom w:val="0"/>
      <w:divBdr>
        <w:top w:val="none" w:sz="0" w:space="0" w:color="auto"/>
        <w:left w:val="none" w:sz="0" w:space="0" w:color="auto"/>
        <w:bottom w:val="none" w:sz="0" w:space="0" w:color="auto"/>
        <w:right w:val="none" w:sz="0" w:space="0" w:color="auto"/>
      </w:divBdr>
    </w:div>
    <w:div w:id="1122305905">
      <w:bodyDiv w:val="1"/>
      <w:marLeft w:val="0"/>
      <w:marRight w:val="0"/>
      <w:marTop w:val="0"/>
      <w:marBottom w:val="0"/>
      <w:divBdr>
        <w:top w:val="none" w:sz="0" w:space="0" w:color="auto"/>
        <w:left w:val="none" w:sz="0" w:space="0" w:color="auto"/>
        <w:bottom w:val="none" w:sz="0" w:space="0" w:color="auto"/>
        <w:right w:val="none" w:sz="0" w:space="0" w:color="auto"/>
      </w:divBdr>
    </w:div>
    <w:div w:id="1123620041">
      <w:bodyDiv w:val="1"/>
      <w:marLeft w:val="0"/>
      <w:marRight w:val="0"/>
      <w:marTop w:val="0"/>
      <w:marBottom w:val="0"/>
      <w:divBdr>
        <w:top w:val="none" w:sz="0" w:space="0" w:color="auto"/>
        <w:left w:val="none" w:sz="0" w:space="0" w:color="auto"/>
        <w:bottom w:val="none" w:sz="0" w:space="0" w:color="auto"/>
        <w:right w:val="none" w:sz="0" w:space="0" w:color="auto"/>
      </w:divBdr>
    </w:div>
    <w:div w:id="1124664617">
      <w:bodyDiv w:val="1"/>
      <w:marLeft w:val="0"/>
      <w:marRight w:val="0"/>
      <w:marTop w:val="0"/>
      <w:marBottom w:val="0"/>
      <w:divBdr>
        <w:top w:val="none" w:sz="0" w:space="0" w:color="auto"/>
        <w:left w:val="none" w:sz="0" w:space="0" w:color="auto"/>
        <w:bottom w:val="none" w:sz="0" w:space="0" w:color="auto"/>
        <w:right w:val="none" w:sz="0" w:space="0" w:color="auto"/>
      </w:divBdr>
    </w:div>
    <w:div w:id="1126000741">
      <w:bodyDiv w:val="1"/>
      <w:marLeft w:val="0"/>
      <w:marRight w:val="0"/>
      <w:marTop w:val="0"/>
      <w:marBottom w:val="0"/>
      <w:divBdr>
        <w:top w:val="none" w:sz="0" w:space="0" w:color="auto"/>
        <w:left w:val="none" w:sz="0" w:space="0" w:color="auto"/>
        <w:bottom w:val="none" w:sz="0" w:space="0" w:color="auto"/>
        <w:right w:val="none" w:sz="0" w:space="0" w:color="auto"/>
      </w:divBdr>
    </w:div>
    <w:div w:id="1126004151">
      <w:bodyDiv w:val="1"/>
      <w:marLeft w:val="0"/>
      <w:marRight w:val="0"/>
      <w:marTop w:val="0"/>
      <w:marBottom w:val="0"/>
      <w:divBdr>
        <w:top w:val="none" w:sz="0" w:space="0" w:color="auto"/>
        <w:left w:val="none" w:sz="0" w:space="0" w:color="auto"/>
        <w:bottom w:val="none" w:sz="0" w:space="0" w:color="auto"/>
        <w:right w:val="none" w:sz="0" w:space="0" w:color="auto"/>
      </w:divBdr>
    </w:div>
    <w:div w:id="1139030643">
      <w:bodyDiv w:val="1"/>
      <w:marLeft w:val="0"/>
      <w:marRight w:val="0"/>
      <w:marTop w:val="0"/>
      <w:marBottom w:val="0"/>
      <w:divBdr>
        <w:top w:val="none" w:sz="0" w:space="0" w:color="auto"/>
        <w:left w:val="none" w:sz="0" w:space="0" w:color="auto"/>
        <w:bottom w:val="none" w:sz="0" w:space="0" w:color="auto"/>
        <w:right w:val="none" w:sz="0" w:space="0" w:color="auto"/>
      </w:divBdr>
    </w:div>
    <w:div w:id="1143161406">
      <w:bodyDiv w:val="1"/>
      <w:marLeft w:val="0"/>
      <w:marRight w:val="0"/>
      <w:marTop w:val="0"/>
      <w:marBottom w:val="0"/>
      <w:divBdr>
        <w:top w:val="none" w:sz="0" w:space="0" w:color="auto"/>
        <w:left w:val="none" w:sz="0" w:space="0" w:color="auto"/>
        <w:bottom w:val="none" w:sz="0" w:space="0" w:color="auto"/>
        <w:right w:val="none" w:sz="0" w:space="0" w:color="auto"/>
      </w:divBdr>
      <w:divsChild>
        <w:div w:id="1612738877">
          <w:marLeft w:val="640"/>
          <w:marRight w:val="0"/>
          <w:marTop w:val="0"/>
          <w:marBottom w:val="0"/>
          <w:divBdr>
            <w:top w:val="none" w:sz="0" w:space="0" w:color="auto"/>
            <w:left w:val="none" w:sz="0" w:space="0" w:color="auto"/>
            <w:bottom w:val="none" w:sz="0" w:space="0" w:color="auto"/>
            <w:right w:val="none" w:sz="0" w:space="0" w:color="auto"/>
          </w:divBdr>
        </w:div>
        <w:div w:id="1357539924">
          <w:marLeft w:val="640"/>
          <w:marRight w:val="0"/>
          <w:marTop w:val="0"/>
          <w:marBottom w:val="0"/>
          <w:divBdr>
            <w:top w:val="none" w:sz="0" w:space="0" w:color="auto"/>
            <w:left w:val="none" w:sz="0" w:space="0" w:color="auto"/>
            <w:bottom w:val="none" w:sz="0" w:space="0" w:color="auto"/>
            <w:right w:val="none" w:sz="0" w:space="0" w:color="auto"/>
          </w:divBdr>
        </w:div>
        <w:div w:id="1063212072">
          <w:marLeft w:val="640"/>
          <w:marRight w:val="0"/>
          <w:marTop w:val="0"/>
          <w:marBottom w:val="0"/>
          <w:divBdr>
            <w:top w:val="none" w:sz="0" w:space="0" w:color="auto"/>
            <w:left w:val="none" w:sz="0" w:space="0" w:color="auto"/>
            <w:bottom w:val="none" w:sz="0" w:space="0" w:color="auto"/>
            <w:right w:val="none" w:sz="0" w:space="0" w:color="auto"/>
          </w:divBdr>
        </w:div>
        <w:div w:id="579020478">
          <w:marLeft w:val="640"/>
          <w:marRight w:val="0"/>
          <w:marTop w:val="0"/>
          <w:marBottom w:val="0"/>
          <w:divBdr>
            <w:top w:val="none" w:sz="0" w:space="0" w:color="auto"/>
            <w:left w:val="none" w:sz="0" w:space="0" w:color="auto"/>
            <w:bottom w:val="none" w:sz="0" w:space="0" w:color="auto"/>
            <w:right w:val="none" w:sz="0" w:space="0" w:color="auto"/>
          </w:divBdr>
        </w:div>
        <w:div w:id="1682275884">
          <w:marLeft w:val="640"/>
          <w:marRight w:val="0"/>
          <w:marTop w:val="0"/>
          <w:marBottom w:val="0"/>
          <w:divBdr>
            <w:top w:val="none" w:sz="0" w:space="0" w:color="auto"/>
            <w:left w:val="none" w:sz="0" w:space="0" w:color="auto"/>
            <w:bottom w:val="none" w:sz="0" w:space="0" w:color="auto"/>
            <w:right w:val="none" w:sz="0" w:space="0" w:color="auto"/>
          </w:divBdr>
        </w:div>
        <w:div w:id="16081977">
          <w:marLeft w:val="640"/>
          <w:marRight w:val="0"/>
          <w:marTop w:val="0"/>
          <w:marBottom w:val="0"/>
          <w:divBdr>
            <w:top w:val="none" w:sz="0" w:space="0" w:color="auto"/>
            <w:left w:val="none" w:sz="0" w:space="0" w:color="auto"/>
            <w:bottom w:val="none" w:sz="0" w:space="0" w:color="auto"/>
            <w:right w:val="none" w:sz="0" w:space="0" w:color="auto"/>
          </w:divBdr>
        </w:div>
        <w:div w:id="121772396">
          <w:marLeft w:val="640"/>
          <w:marRight w:val="0"/>
          <w:marTop w:val="0"/>
          <w:marBottom w:val="0"/>
          <w:divBdr>
            <w:top w:val="none" w:sz="0" w:space="0" w:color="auto"/>
            <w:left w:val="none" w:sz="0" w:space="0" w:color="auto"/>
            <w:bottom w:val="none" w:sz="0" w:space="0" w:color="auto"/>
            <w:right w:val="none" w:sz="0" w:space="0" w:color="auto"/>
          </w:divBdr>
        </w:div>
        <w:div w:id="1309164851">
          <w:marLeft w:val="640"/>
          <w:marRight w:val="0"/>
          <w:marTop w:val="0"/>
          <w:marBottom w:val="0"/>
          <w:divBdr>
            <w:top w:val="none" w:sz="0" w:space="0" w:color="auto"/>
            <w:left w:val="none" w:sz="0" w:space="0" w:color="auto"/>
            <w:bottom w:val="none" w:sz="0" w:space="0" w:color="auto"/>
            <w:right w:val="none" w:sz="0" w:space="0" w:color="auto"/>
          </w:divBdr>
        </w:div>
        <w:div w:id="1087078268">
          <w:marLeft w:val="640"/>
          <w:marRight w:val="0"/>
          <w:marTop w:val="0"/>
          <w:marBottom w:val="0"/>
          <w:divBdr>
            <w:top w:val="none" w:sz="0" w:space="0" w:color="auto"/>
            <w:left w:val="none" w:sz="0" w:space="0" w:color="auto"/>
            <w:bottom w:val="none" w:sz="0" w:space="0" w:color="auto"/>
            <w:right w:val="none" w:sz="0" w:space="0" w:color="auto"/>
          </w:divBdr>
        </w:div>
        <w:div w:id="1593245854">
          <w:marLeft w:val="640"/>
          <w:marRight w:val="0"/>
          <w:marTop w:val="0"/>
          <w:marBottom w:val="0"/>
          <w:divBdr>
            <w:top w:val="none" w:sz="0" w:space="0" w:color="auto"/>
            <w:left w:val="none" w:sz="0" w:space="0" w:color="auto"/>
            <w:bottom w:val="none" w:sz="0" w:space="0" w:color="auto"/>
            <w:right w:val="none" w:sz="0" w:space="0" w:color="auto"/>
          </w:divBdr>
        </w:div>
        <w:div w:id="956301427">
          <w:marLeft w:val="640"/>
          <w:marRight w:val="0"/>
          <w:marTop w:val="0"/>
          <w:marBottom w:val="0"/>
          <w:divBdr>
            <w:top w:val="none" w:sz="0" w:space="0" w:color="auto"/>
            <w:left w:val="none" w:sz="0" w:space="0" w:color="auto"/>
            <w:bottom w:val="none" w:sz="0" w:space="0" w:color="auto"/>
            <w:right w:val="none" w:sz="0" w:space="0" w:color="auto"/>
          </w:divBdr>
        </w:div>
        <w:div w:id="891649578">
          <w:marLeft w:val="640"/>
          <w:marRight w:val="0"/>
          <w:marTop w:val="0"/>
          <w:marBottom w:val="0"/>
          <w:divBdr>
            <w:top w:val="none" w:sz="0" w:space="0" w:color="auto"/>
            <w:left w:val="none" w:sz="0" w:space="0" w:color="auto"/>
            <w:bottom w:val="none" w:sz="0" w:space="0" w:color="auto"/>
            <w:right w:val="none" w:sz="0" w:space="0" w:color="auto"/>
          </w:divBdr>
        </w:div>
        <w:div w:id="1290626769">
          <w:marLeft w:val="640"/>
          <w:marRight w:val="0"/>
          <w:marTop w:val="0"/>
          <w:marBottom w:val="0"/>
          <w:divBdr>
            <w:top w:val="none" w:sz="0" w:space="0" w:color="auto"/>
            <w:left w:val="none" w:sz="0" w:space="0" w:color="auto"/>
            <w:bottom w:val="none" w:sz="0" w:space="0" w:color="auto"/>
            <w:right w:val="none" w:sz="0" w:space="0" w:color="auto"/>
          </w:divBdr>
        </w:div>
        <w:div w:id="334186094">
          <w:marLeft w:val="640"/>
          <w:marRight w:val="0"/>
          <w:marTop w:val="0"/>
          <w:marBottom w:val="0"/>
          <w:divBdr>
            <w:top w:val="none" w:sz="0" w:space="0" w:color="auto"/>
            <w:left w:val="none" w:sz="0" w:space="0" w:color="auto"/>
            <w:bottom w:val="none" w:sz="0" w:space="0" w:color="auto"/>
            <w:right w:val="none" w:sz="0" w:space="0" w:color="auto"/>
          </w:divBdr>
        </w:div>
        <w:div w:id="34238170">
          <w:marLeft w:val="640"/>
          <w:marRight w:val="0"/>
          <w:marTop w:val="0"/>
          <w:marBottom w:val="0"/>
          <w:divBdr>
            <w:top w:val="none" w:sz="0" w:space="0" w:color="auto"/>
            <w:left w:val="none" w:sz="0" w:space="0" w:color="auto"/>
            <w:bottom w:val="none" w:sz="0" w:space="0" w:color="auto"/>
            <w:right w:val="none" w:sz="0" w:space="0" w:color="auto"/>
          </w:divBdr>
        </w:div>
        <w:div w:id="1038361221">
          <w:marLeft w:val="640"/>
          <w:marRight w:val="0"/>
          <w:marTop w:val="0"/>
          <w:marBottom w:val="0"/>
          <w:divBdr>
            <w:top w:val="none" w:sz="0" w:space="0" w:color="auto"/>
            <w:left w:val="none" w:sz="0" w:space="0" w:color="auto"/>
            <w:bottom w:val="none" w:sz="0" w:space="0" w:color="auto"/>
            <w:right w:val="none" w:sz="0" w:space="0" w:color="auto"/>
          </w:divBdr>
        </w:div>
        <w:div w:id="1416513084">
          <w:marLeft w:val="640"/>
          <w:marRight w:val="0"/>
          <w:marTop w:val="0"/>
          <w:marBottom w:val="0"/>
          <w:divBdr>
            <w:top w:val="none" w:sz="0" w:space="0" w:color="auto"/>
            <w:left w:val="none" w:sz="0" w:space="0" w:color="auto"/>
            <w:bottom w:val="none" w:sz="0" w:space="0" w:color="auto"/>
            <w:right w:val="none" w:sz="0" w:space="0" w:color="auto"/>
          </w:divBdr>
        </w:div>
        <w:div w:id="114449711">
          <w:marLeft w:val="640"/>
          <w:marRight w:val="0"/>
          <w:marTop w:val="0"/>
          <w:marBottom w:val="0"/>
          <w:divBdr>
            <w:top w:val="none" w:sz="0" w:space="0" w:color="auto"/>
            <w:left w:val="none" w:sz="0" w:space="0" w:color="auto"/>
            <w:bottom w:val="none" w:sz="0" w:space="0" w:color="auto"/>
            <w:right w:val="none" w:sz="0" w:space="0" w:color="auto"/>
          </w:divBdr>
        </w:div>
        <w:div w:id="2068408190">
          <w:marLeft w:val="640"/>
          <w:marRight w:val="0"/>
          <w:marTop w:val="0"/>
          <w:marBottom w:val="0"/>
          <w:divBdr>
            <w:top w:val="none" w:sz="0" w:space="0" w:color="auto"/>
            <w:left w:val="none" w:sz="0" w:space="0" w:color="auto"/>
            <w:bottom w:val="none" w:sz="0" w:space="0" w:color="auto"/>
            <w:right w:val="none" w:sz="0" w:space="0" w:color="auto"/>
          </w:divBdr>
        </w:div>
        <w:div w:id="1866283973">
          <w:marLeft w:val="640"/>
          <w:marRight w:val="0"/>
          <w:marTop w:val="0"/>
          <w:marBottom w:val="0"/>
          <w:divBdr>
            <w:top w:val="none" w:sz="0" w:space="0" w:color="auto"/>
            <w:left w:val="none" w:sz="0" w:space="0" w:color="auto"/>
            <w:bottom w:val="none" w:sz="0" w:space="0" w:color="auto"/>
            <w:right w:val="none" w:sz="0" w:space="0" w:color="auto"/>
          </w:divBdr>
        </w:div>
        <w:div w:id="296762455">
          <w:marLeft w:val="640"/>
          <w:marRight w:val="0"/>
          <w:marTop w:val="0"/>
          <w:marBottom w:val="0"/>
          <w:divBdr>
            <w:top w:val="none" w:sz="0" w:space="0" w:color="auto"/>
            <w:left w:val="none" w:sz="0" w:space="0" w:color="auto"/>
            <w:bottom w:val="none" w:sz="0" w:space="0" w:color="auto"/>
            <w:right w:val="none" w:sz="0" w:space="0" w:color="auto"/>
          </w:divBdr>
        </w:div>
        <w:div w:id="1838374795">
          <w:marLeft w:val="640"/>
          <w:marRight w:val="0"/>
          <w:marTop w:val="0"/>
          <w:marBottom w:val="0"/>
          <w:divBdr>
            <w:top w:val="none" w:sz="0" w:space="0" w:color="auto"/>
            <w:left w:val="none" w:sz="0" w:space="0" w:color="auto"/>
            <w:bottom w:val="none" w:sz="0" w:space="0" w:color="auto"/>
            <w:right w:val="none" w:sz="0" w:space="0" w:color="auto"/>
          </w:divBdr>
        </w:div>
        <w:div w:id="127864740">
          <w:marLeft w:val="640"/>
          <w:marRight w:val="0"/>
          <w:marTop w:val="0"/>
          <w:marBottom w:val="0"/>
          <w:divBdr>
            <w:top w:val="none" w:sz="0" w:space="0" w:color="auto"/>
            <w:left w:val="none" w:sz="0" w:space="0" w:color="auto"/>
            <w:bottom w:val="none" w:sz="0" w:space="0" w:color="auto"/>
            <w:right w:val="none" w:sz="0" w:space="0" w:color="auto"/>
          </w:divBdr>
        </w:div>
        <w:div w:id="169107508">
          <w:marLeft w:val="640"/>
          <w:marRight w:val="0"/>
          <w:marTop w:val="0"/>
          <w:marBottom w:val="0"/>
          <w:divBdr>
            <w:top w:val="none" w:sz="0" w:space="0" w:color="auto"/>
            <w:left w:val="none" w:sz="0" w:space="0" w:color="auto"/>
            <w:bottom w:val="none" w:sz="0" w:space="0" w:color="auto"/>
            <w:right w:val="none" w:sz="0" w:space="0" w:color="auto"/>
          </w:divBdr>
        </w:div>
        <w:div w:id="1349720204">
          <w:marLeft w:val="640"/>
          <w:marRight w:val="0"/>
          <w:marTop w:val="0"/>
          <w:marBottom w:val="0"/>
          <w:divBdr>
            <w:top w:val="none" w:sz="0" w:space="0" w:color="auto"/>
            <w:left w:val="none" w:sz="0" w:space="0" w:color="auto"/>
            <w:bottom w:val="none" w:sz="0" w:space="0" w:color="auto"/>
            <w:right w:val="none" w:sz="0" w:space="0" w:color="auto"/>
          </w:divBdr>
        </w:div>
        <w:div w:id="952246577">
          <w:marLeft w:val="640"/>
          <w:marRight w:val="0"/>
          <w:marTop w:val="0"/>
          <w:marBottom w:val="0"/>
          <w:divBdr>
            <w:top w:val="none" w:sz="0" w:space="0" w:color="auto"/>
            <w:left w:val="none" w:sz="0" w:space="0" w:color="auto"/>
            <w:bottom w:val="none" w:sz="0" w:space="0" w:color="auto"/>
            <w:right w:val="none" w:sz="0" w:space="0" w:color="auto"/>
          </w:divBdr>
        </w:div>
        <w:div w:id="1479347460">
          <w:marLeft w:val="640"/>
          <w:marRight w:val="0"/>
          <w:marTop w:val="0"/>
          <w:marBottom w:val="0"/>
          <w:divBdr>
            <w:top w:val="none" w:sz="0" w:space="0" w:color="auto"/>
            <w:left w:val="none" w:sz="0" w:space="0" w:color="auto"/>
            <w:bottom w:val="none" w:sz="0" w:space="0" w:color="auto"/>
            <w:right w:val="none" w:sz="0" w:space="0" w:color="auto"/>
          </w:divBdr>
        </w:div>
        <w:div w:id="1636522010">
          <w:marLeft w:val="640"/>
          <w:marRight w:val="0"/>
          <w:marTop w:val="0"/>
          <w:marBottom w:val="0"/>
          <w:divBdr>
            <w:top w:val="none" w:sz="0" w:space="0" w:color="auto"/>
            <w:left w:val="none" w:sz="0" w:space="0" w:color="auto"/>
            <w:bottom w:val="none" w:sz="0" w:space="0" w:color="auto"/>
            <w:right w:val="none" w:sz="0" w:space="0" w:color="auto"/>
          </w:divBdr>
        </w:div>
        <w:div w:id="1957759700">
          <w:marLeft w:val="640"/>
          <w:marRight w:val="0"/>
          <w:marTop w:val="0"/>
          <w:marBottom w:val="0"/>
          <w:divBdr>
            <w:top w:val="none" w:sz="0" w:space="0" w:color="auto"/>
            <w:left w:val="none" w:sz="0" w:space="0" w:color="auto"/>
            <w:bottom w:val="none" w:sz="0" w:space="0" w:color="auto"/>
            <w:right w:val="none" w:sz="0" w:space="0" w:color="auto"/>
          </w:divBdr>
        </w:div>
        <w:div w:id="1928881024">
          <w:marLeft w:val="640"/>
          <w:marRight w:val="0"/>
          <w:marTop w:val="0"/>
          <w:marBottom w:val="0"/>
          <w:divBdr>
            <w:top w:val="none" w:sz="0" w:space="0" w:color="auto"/>
            <w:left w:val="none" w:sz="0" w:space="0" w:color="auto"/>
            <w:bottom w:val="none" w:sz="0" w:space="0" w:color="auto"/>
            <w:right w:val="none" w:sz="0" w:space="0" w:color="auto"/>
          </w:divBdr>
        </w:div>
        <w:div w:id="1552226913">
          <w:marLeft w:val="640"/>
          <w:marRight w:val="0"/>
          <w:marTop w:val="0"/>
          <w:marBottom w:val="0"/>
          <w:divBdr>
            <w:top w:val="none" w:sz="0" w:space="0" w:color="auto"/>
            <w:left w:val="none" w:sz="0" w:space="0" w:color="auto"/>
            <w:bottom w:val="none" w:sz="0" w:space="0" w:color="auto"/>
            <w:right w:val="none" w:sz="0" w:space="0" w:color="auto"/>
          </w:divBdr>
        </w:div>
        <w:div w:id="258877038">
          <w:marLeft w:val="640"/>
          <w:marRight w:val="0"/>
          <w:marTop w:val="0"/>
          <w:marBottom w:val="0"/>
          <w:divBdr>
            <w:top w:val="none" w:sz="0" w:space="0" w:color="auto"/>
            <w:left w:val="none" w:sz="0" w:space="0" w:color="auto"/>
            <w:bottom w:val="none" w:sz="0" w:space="0" w:color="auto"/>
            <w:right w:val="none" w:sz="0" w:space="0" w:color="auto"/>
          </w:divBdr>
        </w:div>
        <w:div w:id="1650941336">
          <w:marLeft w:val="640"/>
          <w:marRight w:val="0"/>
          <w:marTop w:val="0"/>
          <w:marBottom w:val="0"/>
          <w:divBdr>
            <w:top w:val="none" w:sz="0" w:space="0" w:color="auto"/>
            <w:left w:val="none" w:sz="0" w:space="0" w:color="auto"/>
            <w:bottom w:val="none" w:sz="0" w:space="0" w:color="auto"/>
            <w:right w:val="none" w:sz="0" w:space="0" w:color="auto"/>
          </w:divBdr>
        </w:div>
        <w:div w:id="1052579451">
          <w:marLeft w:val="640"/>
          <w:marRight w:val="0"/>
          <w:marTop w:val="0"/>
          <w:marBottom w:val="0"/>
          <w:divBdr>
            <w:top w:val="none" w:sz="0" w:space="0" w:color="auto"/>
            <w:left w:val="none" w:sz="0" w:space="0" w:color="auto"/>
            <w:bottom w:val="none" w:sz="0" w:space="0" w:color="auto"/>
            <w:right w:val="none" w:sz="0" w:space="0" w:color="auto"/>
          </w:divBdr>
        </w:div>
        <w:div w:id="89816150">
          <w:marLeft w:val="640"/>
          <w:marRight w:val="0"/>
          <w:marTop w:val="0"/>
          <w:marBottom w:val="0"/>
          <w:divBdr>
            <w:top w:val="none" w:sz="0" w:space="0" w:color="auto"/>
            <w:left w:val="none" w:sz="0" w:space="0" w:color="auto"/>
            <w:bottom w:val="none" w:sz="0" w:space="0" w:color="auto"/>
            <w:right w:val="none" w:sz="0" w:space="0" w:color="auto"/>
          </w:divBdr>
        </w:div>
        <w:div w:id="551498676">
          <w:marLeft w:val="640"/>
          <w:marRight w:val="0"/>
          <w:marTop w:val="0"/>
          <w:marBottom w:val="0"/>
          <w:divBdr>
            <w:top w:val="none" w:sz="0" w:space="0" w:color="auto"/>
            <w:left w:val="none" w:sz="0" w:space="0" w:color="auto"/>
            <w:bottom w:val="none" w:sz="0" w:space="0" w:color="auto"/>
            <w:right w:val="none" w:sz="0" w:space="0" w:color="auto"/>
          </w:divBdr>
        </w:div>
        <w:div w:id="136383071">
          <w:marLeft w:val="640"/>
          <w:marRight w:val="0"/>
          <w:marTop w:val="0"/>
          <w:marBottom w:val="0"/>
          <w:divBdr>
            <w:top w:val="none" w:sz="0" w:space="0" w:color="auto"/>
            <w:left w:val="none" w:sz="0" w:space="0" w:color="auto"/>
            <w:bottom w:val="none" w:sz="0" w:space="0" w:color="auto"/>
            <w:right w:val="none" w:sz="0" w:space="0" w:color="auto"/>
          </w:divBdr>
        </w:div>
        <w:div w:id="1942253514">
          <w:marLeft w:val="640"/>
          <w:marRight w:val="0"/>
          <w:marTop w:val="0"/>
          <w:marBottom w:val="0"/>
          <w:divBdr>
            <w:top w:val="none" w:sz="0" w:space="0" w:color="auto"/>
            <w:left w:val="none" w:sz="0" w:space="0" w:color="auto"/>
            <w:bottom w:val="none" w:sz="0" w:space="0" w:color="auto"/>
            <w:right w:val="none" w:sz="0" w:space="0" w:color="auto"/>
          </w:divBdr>
        </w:div>
        <w:div w:id="1198347722">
          <w:marLeft w:val="640"/>
          <w:marRight w:val="0"/>
          <w:marTop w:val="0"/>
          <w:marBottom w:val="0"/>
          <w:divBdr>
            <w:top w:val="none" w:sz="0" w:space="0" w:color="auto"/>
            <w:left w:val="none" w:sz="0" w:space="0" w:color="auto"/>
            <w:bottom w:val="none" w:sz="0" w:space="0" w:color="auto"/>
            <w:right w:val="none" w:sz="0" w:space="0" w:color="auto"/>
          </w:divBdr>
        </w:div>
        <w:div w:id="1125464903">
          <w:marLeft w:val="640"/>
          <w:marRight w:val="0"/>
          <w:marTop w:val="0"/>
          <w:marBottom w:val="0"/>
          <w:divBdr>
            <w:top w:val="none" w:sz="0" w:space="0" w:color="auto"/>
            <w:left w:val="none" w:sz="0" w:space="0" w:color="auto"/>
            <w:bottom w:val="none" w:sz="0" w:space="0" w:color="auto"/>
            <w:right w:val="none" w:sz="0" w:space="0" w:color="auto"/>
          </w:divBdr>
        </w:div>
        <w:div w:id="779571219">
          <w:marLeft w:val="640"/>
          <w:marRight w:val="0"/>
          <w:marTop w:val="0"/>
          <w:marBottom w:val="0"/>
          <w:divBdr>
            <w:top w:val="none" w:sz="0" w:space="0" w:color="auto"/>
            <w:left w:val="none" w:sz="0" w:space="0" w:color="auto"/>
            <w:bottom w:val="none" w:sz="0" w:space="0" w:color="auto"/>
            <w:right w:val="none" w:sz="0" w:space="0" w:color="auto"/>
          </w:divBdr>
        </w:div>
        <w:div w:id="339356476">
          <w:marLeft w:val="640"/>
          <w:marRight w:val="0"/>
          <w:marTop w:val="0"/>
          <w:marBottom w:val="0"/>
          <w:divBdr>
            <w:top w:val="none" w:sz="0" w:space="0" w:color="auto"/>
            <w:left w:val="none" w:sz="0" w:space="0" w:color="auto"/>
            <w:bottom w:val="none" w:sz="0" w:space="0" w:color="auto"/>
            <w:right w:val="none" w:sz="0" w:space="0" w:color="auto"/>
          </w:divBdr>
        </w:div>
        <w:div w:id="789935409">
          <w:marLeft w:val="640"/>
          <w:marRight w:val="0"/>
          <w:marTop w:val="0"/>
          <w:marBottom w:val="0"/>
          <w:divBdr>
            <w:top w:val="none" w:sz="0" w:space="0" w:color="auto"/>
            <w:left w:val="none" w:sz="0" w:space="0" w:color="auto"/>
            <w:bottom w:val="none" w:sz="0" w:space="0" w:color="auto"/>
            <w:right w:val="none" w:sz="0" w:space="0" w:color="auto"/>
          </w:divBdr>
        </w:div>
        <w:div w:id="351955789">
          <w:marLeft w:val="640"/>
          <w:marRight w:val="0"/>
          <w:marTop w:val="0"/>
          <w:marBottom w:val="0"/>
          <w:divBdr>
            <w:top w:val="none" w:sz="0" w:space="0" w:color="auto"/>
            <w:left w:val="none" w:sz="0" w:space="0" w:color="auto"/>
            <w:bottom w:val="none" w:sz="0" w:space="0" w:color="auto"/>
            <w:right w:val="none" w:sz="0" w:space="0" w:color="auto"/>
          </w:divBdr>
        </w:div>
        <w:div w:id="442959824">
          <w:marLeft w:val="640"/>
          <w:marRight w:val="0"/>
          <w:marTop w:val="0"/>
          <w:marBottom w:val="0"/>
          <w:divBdr>
            <w:top w:val="none" w:sz="0" w:space="0" w:color="auto"/>
            <w:left w:val="none" w:sz="0" w:space="0" w:color="auto"/>
            <w:bottom w:val="none" w:sz="0" w:space="0" w:color="auto"/>
            <w:right w:val="none" w:sz="0" w:space="0" w:color="auto"/>
          </w:divBdr>
        </w:div>
        <w:div w:id="1369797802">
          <w:marLeft w:val="640"/>
          <w:marRight w:val="0"/>
          <w:marTop w:val="0"/>
          <w:marBottom w:val="0"/>
          <w:divBdr>
            <w:top w:val="none" w:sz="0" w:space="0" w:color="auto"/>
            <w:left w:val="none" w:sz="0" w:space="0" w:color="auto"/>
            <w:bottom w:val="none" w:sz="0" w:space="0" w:color="auto"/>
            <w:right w:val="none" w:sz="0" w:space="0" w:color="auto"/>
          </w:divBdr>
        </w:div>
        <w:div w:id="1049718431">
          <w:marLeft w:val="640"/>
          <w:marRight w:val="0"/>
          <w:marTop w:val="0"/>
          <w:marBottom w:val="0"/>
          <w:divBdr>
            <w:top w:val="none" w:sz="0" w:space="0" w:color="auto"/>
            <w:left w:val="none" w:sz="0" w:space="0" w:color="auto"/>
            <w:bottom w:val="none" w:sz="0" w:space="0" w:color="auto"/>
            <w:right w:val="none" w:sz="0" w:space="0" w:color="auto"/>
          </w:divBdr>
        </w:div>
        <w:div w:id="1704597288">
          <w:marLeft w:val="640"/>
          <w:marRight w:val="0"/>
          <w:marTop w:val="0"/>
          <w:marBottom w:val="0"/>
          <w:divBdr>
            <w:top w:val="none" w:sz="0" w:space="0" w:color="auto"/>
            <w:left w:val="none" w:sz="0" w:space="0" w:color="auto"/>
            <w:bottom w:val="none" w:sz="0" w:space="0" w:color="auto"/>
            <w:right w:val="none" w:sz="0" w:space="0" w:color="auto"/>
          </w:divBdr>
        </w:div>
        <w:div w:id="1702127680">
          <w:marLeft w:val="640"/>
          <w:marRight w:val="0"/>
          <w:marTop w:val="0"/>
          <w:marBottom w:val="0"/>
          <w:divBdr>
            <w:top w:val="none" w:sz="0" w:space="0" w:color="auto"/>
            <w:left w:val="none" w:sz="0" w:space="0" w:color="auto"/>
            <w:bottom w:val="none" w:sz="0" w:space="0" w:color="auto"/>
            <w:right w:val="none" w:sz="0" w:space="0" w:color="auto"/>
          </w:divBdr>
        </w:div>
        <w:div w:id="165437295">
          <w:marLeft w:val="640"/>
          <w:marRight w:val="0"/>
          <w:marTop w:val="0"/>
          <w:marBottom w:val="0"/>
          <w:divBdr>
            <w:top w:val="none" w:sz="0" w:space="0" w:color="auto"/>
            <w:left w:val="none" w:sz="0" w:space="0" w:color="auto"/>
            <w:bottom w:val="none" w:sz="0" w:space="0" w:color="auto"/>
            <w:right w:val="none" w:sz="0" w:space="0" w:color="auto"/>
          </w:divBdr>
        </w:div>
        <w:div w:id="1088237713">
          <w:marLeft w:val="640"/>
          <w:marRight w:val="0"/>
          <w:marTop w:val="0"/>
          <w:marBottom w:val="0"/>
          <w:divBdr>
            <w:top w:val="none" w:sz="0" w:space="0" w:color="auto"/>
            <w:left w:val="none" w:sz="0" w:space="0" w:color="auto"/>
            <w:bottom w:val="none" w:sz="0" w:space="0" w:color="auto"/>
            <w:right w:val="none" w:sz="0" w:space="0" w:color="auto"/>
          </w:divBdr>
        </w:div>
        <w:div w:id="850337809">
          <w:marLeft w:val="640"/>
          <w:marRight w:val="0"/>
          <w:marTop w:val="0"/>
          <w:marBottom w:val="0"/>
          <w:divBdr>
            <w:top w:val="none" w:sz="0" w:space="0" w:color="auto"/>
            <w:left w:val="none" w:sz="0" w:space="0" w:color="auto"/>
            <w:bottom w:val="none" w:sz="0" w:space="0" w:color="auto"/>
            <w:right w:val="none" w:sz="0" w:space="0" w:color="auto"/>
          </w:divBdr>
        </w:div>
        <w:div w:id="1330403370">
          <w:marLeft w:val="640"/>
          <w:marRight w:val="0"/>
          <w:marTop w:val="0"/>
          <w:marBottom w:val="0"/>
          <w:divBdr>
            <w:top w:val="none" w:sz="0" w:space="0" w:color="auto"/>
            <w:left w:val="none" w:sz="0" w:space="0" w:color="auto"/>
            <w:bottom w:val="none" w:sz="0" w:space="0" w:color="auto"/>
            <w:right w:val="none" w:sz="0" w:space="0" w:color="auto"/>
          </w:divBdr>
        </w:div>
        <w:div w:id="1967808691">
          <w:marLeft w:val="640"/>
          <w:marRight w:val="0"/>
          <w:marTop w:val="0"/>
          <w:marBottom w:val="0"/>
          <w:divBdr>
            <w:top w:val="none" w:sz="0" w:space="0" w:color="auto"/>
            <w:left w:val="none" w:sz="0" w:space="0" w:color="auto"/>
            <w:bottom w:val="none" w:sz="0" w:space="0" w:color="auto"/>
            <w:right w:val="none" w:sz="0" w:space="0" w:color="auto"/>
          </w:divBdr>
        </w:div>
        <w:div w:id="1244493310">
          <w:marLeft w:val="640"/>
          <w:marRight w:val="0"/>
          <w:marTop w:val="0"/>
          <w:marBottom w:val="0"/>
          <w:divBdr>
            <w:top w:val="none" w:sz="0" w:space="0" w:color="auto"/>
            <w:left w:val="none" w:sz="0" w:space="0" w:color="auto"/>
            <w:bottom w:val="none" w:sz="0" w:space="0" w:color="auto"/>
            <w:right w:val="none" w:sz="0" w:space="0" w:color="auto"/>
          </w:divBdr>
        </w:div>
        <w:div w:id="901910637">
          <w:marLeft w:val="640"/>
          <w:marRight w:val="0"/>
          <w:marTop w:val="0"/>
          <w:marBottom w:val="0"/>
          <w:divBdr>
            <w:top w:val="none" w:sz="0" w:space="0" w:color="auto"/>
            <w:left w:val="none" w:sz="0" w:space="0" w:color="auto"/>
            <w:bottom w:val="none" w:sz="0" w:space="0" w:color="auto"/>
            <w:right w:val="none" w:sz="0" w:space="0" w:color="auto"/>
          </w:divBdr>
        </w:div>
        <w:div w:id="801070633">
          <w:marLeft w:val="640"/>
          <w:marRight w:val="0"/>
          <w:marTop w:val="0"/>
          <w:marBottom w:val="0"/>
          <w:divBdr>
            <w:top w:val="none" w:sz="0" w:space="0" w:color="auto"/>
            <w:left w:val="none" w:sz="0" w:space="0" w:color="auto"/>
            <w:bottom w:val="none" w:sz="0" w:space="0" w:color="auto"/>
            <w:right w:val="none" w:sz="0" w:space="0" w:color="auto"/>
          </w:divBdr>
        </w:div>
        <w:div w:id="1785732196">
          <w:marLeft w:val="640"/>
          <w:marRight w:val="0"/>
          <w:marTop w:val="0"/>
          <w:marBottom w:val="0"/>
          <w:divBdr>
            <w:top w:val="none" w:sz="0" w:space="0" w:color="auto"/>
            <w:left w:val="none" w:sz="0" w:space="0" w:color="auto"/>
            <w:bottom w:val="none" w:sz="0" w:space="0" w:color="auto"/>
            <w:right w:val="none" w:sz="0" w:space="0" w:color="auto"/>
          </w:divBdr>
        </w:div>
        <w:div w:id="1056009004">
          <w:marLeft w:val="640"/>
          <w:marRight w:val="0"/>
          <w:marTop w:val="0"/>
          <w:marBottom w:val="0"/>
          <w:divBdr>
            <w:top w:val="none" w:sz="0" w:space="0" w:color="auto"/>
            <w:left w:val="none" w:sz="0" w:space="0" w:color="auto"/>
            <w:bottom w:val="none" w:sz="0" w:space="0" w:color="auto"/>
            <w:right w:val="none" w:sz="0" w:space="0" w:color="auto"/>
          </w:divBdr>
        </w:div>
        <w:div w:id="761536847">
          <w:marLeft w:val="640"/>
          <w:marRight w:val="0"/>
          <w:marTop w:val="0"/>
          <w:marBottom w:val="0"/>
          <w:divBdr>
            <w:top w:val="none" w:sz="0" w:space="0" w:color="auto"/>
            <w:left w:val="none" w:sz="0" w:space="0" w:color="auto"/>
            <w:bottom w:val="none" w:sz="0" w:space="0" w:color="auto"/>
            <w:right w:val="none" w:sz="0" w:space="0" w:color="auto"/>
          </w:divBdr>
        </w:div>
        <w:div w:id="1466697140">
          <w:marLeft w:val="640"/>
          <w:marRight w:val="0"/>
          <w:marTop w:val="0"/>
          <w:marBottom w:val="0"/>
          <w:divBdr>
            <w:top w:val="none" w:sz="0" w:space="0" w:color="auto"/>
            <w:left w:val="none" w:sz="0" w:space="0" w:color="auto"/>
            <w:bottom w:val="none" w:sz="0" w:space="0" w:color="auto"/>
            <w:right w:val="none" w:sz="0" w:space="0" w:color="auto"/>
          </w:divBdr>
        </w:div>
        <w:div w:id="1330793110">
          <w:marLeft w:val="640"/>
          <w:marRight w:val="0"/>
          <w:marTop w:val="0"/>
          <w:marBottom w:val="0"/>
          <w:divBdr>
            <w:top w:val="none" w:sz="0" w:space="0" w:color="auto"/>
            <w:left w:val="none" w:sz="0" w:space="0" w:color="auto"/>
            <w:bottom w:val="none" w:sz="0" w:space="0" w:color="auto"/>
            <w:right w:val="none" w:sz="0" w:space="0" w:color="auto"/>
          </w:divBdr>
        </w:div>
        <w:div w:id="2015959138">
          <w:marLeft w:val="640"/>
          <w:marRight w:val="0"/>
          <w:marTop w:val="0"/>
          <w:marBottom w:val="0"/>
          <w:divBdr>
            <w:top w:val="none" w:sz="0" w:space="0" w:color="auto"/>
            <w:left w:val="none" w:sz="0" w:space="0" w:color="auto"/>
            <w:bottom w:val="none" w:sz="0" w:space="0" w:color="auto"/>
            <w:right w:val="none" w:sz="0" w:space="0" w:color="auto"/>
          </w:divBdr>
        </w:div>
        <w:div w:id="129133159">
          <w:marLeft w:val="640"/>
          <w:marRight w:val="0"/>
          <w:marTop w:val="0"/>
          <w:marBottom w:val="0"/>
          <w:divBdr>
            <w:top w:val="none" w:sz="0" w:space="0" w:color="auto"/>
            <w:left w:val="none" w:sz="0" w:space="0" w:color="auto"/>
            <w:bottom w:val="none" w:sz="0" w:space="0" w:color="auto"/>
            <w:right w:val="none" w:sz="0" w:space="0" w:color="auto"/>
          </w:divBdr>
        </w:div>
        <w:div w:id="233125879">
          <w:marLeft w:val="640"/>
          <w:marRight w:val="0"/>
          <w:marTop w:val="0"/>
          <w:marBottom w:val="0"/>
          <w:divBdr>
            <w:top w:val="none" w:sz="0" w:space="0" w:color="auto"/>
            <w:left w:val="none" w:sz="0" w:space="0" w:color="auto"/>
            <w:bottom w:val="none" w:sz="0" w:space="0" w:color="auto"/>
            <w:right w:val="none" w:sz="0" w:space="0" w:color="auto"/>
          </w:divBdr>
        </w:div>
        <w:div w:id="614170281">
          <w:marLeft w:val="640"/>
          <w:marRight w:val="0"/>
          <w:marTop w:val="0"/>
          <w:marBottom w:val="0"/>
          <w:divBdr>
            <w:top w:val="none" w:sz="0" w:space="0" w:color="auto"/>
            <w:left w:val="none" w:sz="0" w:space="0" w:color="auto"/>
            <w:bottom w:val="none" w:sz="0" w:space="0" w:color="auto"/>
            <w:right w:val="none" w:sz="0" w:space="0" w:color="auto"/>
          </w:divBdr>
        </w:div>
        <w:div w:id="990215488">
          <w:marLeft w:val="640"/>
          <w:marRight w:val="0"/>
          <w:marTop w:val="0"/>
          <w:marBottom w:val="0"/>
          <w:divBdr>
            <w:top w:val="none" w:sz="0" w:space="0" w:color="auto"/>
            <w:left w:val="none" w:sz="0" w:space="0" w:color="auto"/>
            <w:bottom w:val="none" w:sz="0" w:space="0" w:color="auto"/>
            <w:right w:val="none" w:sz="0" w:space="0" w:color="auto"/>
          </w:divBdr>
        </w:div>
        <w:div w:id="748424812">
          <w:marLeft w:val="640"/>
          <w:marRight w:val="0"/>
          <w:marTop w:val="0"/>
          <w:marBottom w:val="0"/>
          <w:divBdr>
            <w:top w:val="none" w:sz="0" w:space="0" w:color="auto"/>
            <w:left w:val="none" w:sz="0" w:space="0" w:color="auto"/>
            <w:bottom w:val="none" w:sz="0" w:space="0" w:color="auto"/>
            <w:right w:val="none" w:sz="0" w:space="0" w:color="auto"/>
          </w:divBdr>
        </w:div>
        <w:div w:id="1507208623">
          <w:marLeft w:val="640"/>
          <w:marRight w:val="0"/>
          <w:marTop w:val="0"/>
          <w:marBottom w:val="0"/>
          <w:divBdr>
            <w:top w:val="none" w:sz="0" w:space="0" w:color="auto"/>
            <w:left w:val="none" w:sz="0" w:space="0" w:color="auto"/>
            <w:bottom w:val="none" w:sz="0" w:space="0" w:color="auto"/>
            <w:right w:val="none" w:sz="0" w:space="0" w:color="auto"/>
          </w:divBdr>
        </w:div>
        <w:div w:id="689113655">
          <w:marLeft w:val="640"/>
          <w:marRight w:val="0"/>
          <w:marTop w:val="0"/>
          <w:marBottom w:val="0"/>
          <w:divBdr>
            <w:top w:val="none" w:sz="0" w:space="0" w:color="auto"/>
            <w:left w:val="none" w:sz="0" w:space="0" w:color="auto"/>
            <w:bottom w:val="none" w:sz="0" w:space="0" w:color="auto"/>
            <w:right w:val="none" w:sz="0" w:space="0" w:color="auto"/>
          </w:divBdr>
        </w:div>
        <w:div w:id="1778405611">
          <w:marLeft w:val="640"/>
          <w:marRight w:val="0"/>
          <w:marTop w:val="0"/>
          <w:marBottom w:val="0"/>
          <w:divBdr>
            <w:top w:val="none" w:sz="0" w:space="0" w:color="auto"/>
            <w:left w:val="none" w:sz="0" w:space="0" w:color="auto"/>
            <w:bottom w:val="none" w:sz="0" w:space="0" w:color="auto"/>
            <w:right w:val="none" w:sz="0" w:space="0" w:color="auto"/>
          </w:divBdr>
        </w:div>
        <w:div w:id="1486361936">
          <w:marLeft w:val="640"/>
          <w:marRight w:val="0"/>
          <w:marTop w:val="0"/>
          <w:marBottom w:val="0"/>
          <w:divBdr>
            <w:top w:val="none" w:sz="0" w:space="0" w:color="auto"/>
            <w:left w:val="none" w:sz="0" w:space="0" w:color="auto"/>
            <w:bottom w:val="none" w:sz="0" w:space="0" w:color="auto"/>
            <w:right w:val="none" w:sz="0" w:space="0" w:color="auto"/>
          </w:divBdr>
        </w:div>
        <w:div w:id="595022866">
          <w:marLeft w:val="640"/>
          <w:marRight w:val="0"/>
          <w:marTop w:val="0"/>
          <w:marBottom w:val="0"/>
          <w:divBdr>
            <w:top w:val="none" w:sz="0" w:space="0" w:color="auto"/>
            <w:left w:val="none" w:sz="0" w:space="0" w:color="auto"/>
            <w:bottom w:val="none" w:sz="0" w:space="0" w:color="auto"/>
            <w:right w:val="none" w:sz="0" w:space="0" w:color="auto"/>
          </w:divBdr>
        </w:div>
        <w:div w:id="1168591661">
          <w:marLeft w:val="640"/>
          <w:marRight w:val="0"/>
          <w:marTop w:val="0"/>
          <w:marBottom w:val="0"/>
          <w:divBdr>
            <w:top w:val="none" w:sz="0" w:space="0" w:color="auto"/>
            <w:left w:val="none" w:sz="0" w:space="0" w:color="auto"/>
            <w:bottom w:val="none" w:sz="0" w:space="0" w:color="auto"/>
            <w:right w:val="none" w:sz="0" w:space="0" w:color="auto"/>
          </w:divBdr>
        </w:div>
        <w:div w:id="749887543">
          <w:marLeft w:val="640"/>
          <w:marRight w:val="0"/>
          <w:marTop w:val="0"/>
          <w:marBottom w:val="0"/>
          <w:divBdr>
            <w:top w:val="none" w:sz="0" w:space="0" w:color="auto"/>
            <w:left w:val="none" w:sz="0" w:space="0" w:color="auto"/>
            <w:bottom w:val="none" w:sz="0" w:space="0" w:color="auto"/>
            <w:right w:val="none" w:sz="0" w:space="0" w:color="auto"/>
          </w:divBdr>
        </w:div>
        <w:div w:id="1075200324">
          <w:marLeft w:val="640"/>
          <w:marRight w:val="0"/>
          <w:marTop w:val="0"/>
          <w:marBottom w:val="0"/>
          <w:divBdr>
            <w:top w:val="none" w:sz="0" w:space="0" w:color="auto"/>
            <w:left w:val="none" w:sz="0" w:space="0" w:color="auto"/>
            <w:bottom w:val="none" w:sz="0" w:space="0" w:color="auto"/>
            <w:right w:val="none" w:sz="0" w:space="0" w:color="auto"/>
          </w:divBdr>
        </w:div>
        <w:div w:id="1860704172">
          <w:marLeft w:val="640"/>
          <w:marRight w:val="0"/>
          <w:marTop w:val="0"/>
          <w:marBottom w:val="0"/>
          <w:divBdr>
            <w:top w:val="none" w:sz="0" w:space="0" w:color="auto"/>
            <w:left w:val="none" w:sz="0" w:space="0" w:color="auto"/>
            <w:bottom w:val="none" w:sz="0" w:space="0" w:color="auto"/>
            <w:right w:val="none" w:sz="0" w:space="0" w:color="auto"/>
          </w:divBdr>
        </w:div>
        <w:div w:id="893663078">
          <w:marLeft w:val="640"/>
          <w:marRight w:val="0"/>
          <w:marTop w:val="0"/>
          <w:marBottom w:val="0"/>
          <w:divBdr>
            <w:top w:val="none" w:sz="0" w:space="0" w:color="auto"/>
            <w:left w:val="none" w:sz="0" w:space="0" w:color="auto"/>
            <w:bottom w:val="none" w:sz="0" w:space="0" w:color="auto"/>
            <w:right w:val="none" w:sz="0" w:space="0" w:color="auto"/>
          </w:divBdr>
        </w:div>
        <w:div w:id="1609459113">
          <w:marLeft w:val="640"/>
          <w:marRight w:val="0"/>
          <w:marTop w:val="0"/>
          <w:marBottom w:val="0"/>
          <w:divBdr>
            <w:top w:val="none" w:sz="0" w:space="0" w:color="auto"/>
            <w:left w:val="none" w:sz="0" w:space="0" w:color="auto"/>
            <w:bottom w:val="none" w:sz="0" w:space="0" w:color="auto"/>
            <w:right w:val="none" w:sz="0" w:space="0" w:color="auto"/>
          </w:divBdr>
        </w:div>
        <w:div w:id="602494466">
          <w:marLeft w:val="640"/>
          <w:marRight w:val="0"/>
          <w:marTop w:val="0"/>
          <w:marBottom w:val="0"/>
          <w:divBdr>
            <w:top w:val="none" w:sz="0" w:space="0" w:color="auto"/>
            <w:left w:val="none" w:sz="0" w:space="0" w:color="auto"/>
            <w:bottom w:val="none" w:sz="0" w:space="0" w:color="auto"/>
            <w:right w:val="none" w:sz="0" w:space="0" w:color="auto"/>
          </w:divBdr>
        </w:div>
        <w:div w:id="898515817">
          <w:marLeft w:val="640"/>
          <w:marRight w:val="0"/>
          <w:marTop w:val="0"/>
          <w:marBottom w:val="0"/>
          <w:divBdr>
            <w:top w:val="none" w:sz="0" w:space="0" w:color="auto"/>
            <w:left w:val="none" w:sz="0" w:space="0" w:color="auto"/>
            <w:bottom w:val="none" w:sz="0" w:space="0" w:color="auto"/>
            <w:right w:val="none" w:sz="0" w:space="0" w:color="auto"/>
          </w:divBdr>
        </w:div>
        <w:div w:id="1024864147">
          <w:marLeft w:val="640"/>
          <w:marRight w:val="0"/>
          <w:marTop w:val="0"/>
          <w:marBottom w:val="0"/>
          <w:divBdr>
            <w:top w:val="none" w:sz="0" w:space="0" w:color="auto"/>
            <w:left w:val="none" w:sz="0" w:space="0" w:color="auto"/>
            <w:bottom w:val="none" w:sz="0" w:space="0" w:color="auto"/>
            <w:right w:val="none" w:sz="0" w:space="0" w:color="auto"/>
          </w:divBdr>
        </w:div>
        <w:div w:id="864640312">
          <w:marLeft w:val="640"/>
          <w:marRight w:val="0"/>
          <w:marTop w:val="0"/>
          <w:marBottom w:val="0"/>
          <w:divBdr>
            <w:top w:val="none" w:sz="0" w:space="0" w:color="auto"/>
            <w:left w:val="none" w:sz="0" w:space="0" w:color="auto"/>
            <w:bottom w:val="none" w:sz="0" w:space="0" w:color="auto"/>
            <w:right w:val="none" w:sz="0" w:space="0" w:color="auto"/>
          </w:divBdr>
        </w:div>
        <w:div w:id="1062753364">
          <w:marLeft w:val="640"/>
          <w:marRight w:val="0"/>
          <w:marTop w:val="0"/>
          <w:marBottom w:val="0"/>
          <w:divBdr>
            <w:top w:val="none" w:sz="0" w:space="0" w:color="auto"/>
            <w:left w:val="none" w:sz="0" w:space="0" w:color="auto"/>
            <w:bottom w:val="none" w:sz="0" w:space="0" w:color="auto"/>
            <w:right w:val="none" w:sz="0" w:space="0" w:color="auto"/>
          </w:divBdr>
        </w:div>
        <w:div w:id="751002856">
          <w:marLeft w:val="640"/>
          <w:marRight w:val="0"/>
          <w:marTop w:val="0"/>
          <w:marBottom w:val="0"/>
          <w:divBdr>
            <w:top w:val="none" w:sz="0" w:space="0" w:color="auto"/>
            <w:left w:val="none" w:sz="0" w:space="0" w:color="auto"/>
            <w:bottom w:val="none" w:sz="0" w:space="0" w:color="auto"/>
            <w:right w:val="none" w:sz="0" w:space="0" w:color="auto"/>
          </w:divBdr>
        </w:div>
        <w:div w:id="1222057541">
          <w:marLeft w:val="640"/>
          <w:marRight w:val="0"/>
          <w:marTop w:val="0"/>
          <w:marBottom w:val="0"/>
          <w:divBdr>
            <w:top w:val="none" w:sz="0" w:space="0" w:color="auto"/>
            <w:left w:val="none" w:sz="0" w:space="0" w:color="auto"/>
            <w:bottom w:val="none" w:sz="0" w:space="0" w:color="auto"/>
            <w:right w:val="none" w:sz="0" w:space="0" w:color="auto"/>
          </w:divBdr>
        </w:div>
        <w:div w:id="1447970474">
          <w:marLeft w:val="640"/>
          <w:marRight w:val="0"/>
          <w:marTop w:val="0"/>
          <w:marBottom w:val="0"/>
          <w:divBdr>
            <w:top w:val="none" w:sz="0" w:space="0" w:color="auto"/>
            <w:left w:val="none" w:sz="0" w:space="0" w:color="auto"/>
            <w:bottom w:val="none" w:sz="0" w:space="0" w:color="auto"/>
            <w:right w:val="none" w:sz="0" w:space="0" w:color="auto"/>
          </w:divBdr>
        </w:div>
        <w:div w:id="2012945150">
          <w:marLeft w:val="640"/>
          <w:marRight w:val="0"/>
          <w:marTop w:val="0"/>
          <w:marBottom w:val="0"/>
          <w:divBdr>
            <w:top w:val="none" w:sz="0" w:space="0" w:color="auto"/>
            <w:left w:val="none" w:sz="0" w:space="0" w:color="auto"/>
            <w:bottom w:val="none" w:sz="0" w:space="0" w:color="auto"/>
            <w:right w:val="none" w:sz="0" w:space="0" w:color="auto"/>
          </w:divBdr>
        </w:div>
        <w:div w:id="513303822">
          <w:marLeft w:val="640"/>
          <w:marRight w:val="0"/>
          <w:marTop w:val="0"/>
          <w:marBottom w:val="0"/>
          <w:divBdr>
            <w:top w:val="none" w:sz="0" w:space="0" w:color="auto"/>
            <w:left w:val="none" w:sz="0" w:space="0" w:color="auto"/>
            <w:bottom w:val="none" w:sz="0" w:space="0" w:color="auto"/>
            <w:right w:val="none" w:sz="0" w:space="0" w:color="auto"/>
          </w:divBdr>
        </w:div>
        <w:div w:id="1612663465">
          <w:marLeft w:val="640"/>
          <w:marRight w:val="0"/>
          <w:marTop w:val="0"/>
          <w:marBottom w:val="0"/>
          <w:divBdr>
            <w:top w:val="none" w:sz="0" w:space="0" w:color="auto"/>
            <w:left w:val="none" w:sz="0" w:space="0" w:color="auto"/>
            <w:bottom w:val="none" w:sz="0" w:space="0" w:color="auto"/>
            <w:right w:val="none" w:sz="0" w:space="0" w:color="auto"/>
          </w:divBdr>
        </w:div>
        <w:div w:id="1436897876">
          <w:marLeft w:val="640"/>
          <w:marRight w:val="0"/>
          <w:marTop w:val="0"/>
          <w:marBottom w:val="0"/>
          <w:divBdr>
            <w:top w:val="none" w:sz="0" w:space="0" w:color="auto"/>
            <w:left w:val="none" w:sz="0" w:space="0" w:color="auto"/>
            <w:bottom w:val="none" w:sz="0" w:space="0" w:color="auto"/>
            <w:right w:val="none" w:sz="0" w:space="0" w:color="auto"/>
          </w:divBdr>
        </w:div>
        <w:div w:id="2097632696">
          <w:marLeft w:val="640"/>
          <w:marRight w:val="0"/>
          <w:marTop w:val="0"/>
          <w:marBottom w:val="0"/>
          <w:divBdr>
            <w:top w:val="none" w:sz="0" w:space="0" w:color="auto"/>
            <w:left w:val="none" w:sz="0" w:space="0" w:color="auto"/>
            <w:bottom w:val="none" w:sz="0" w:space="0" w:color="auto"/>
            <w:right w:val="none" w:sz="0" w:space="0" w:color="auto"/>
          </w:divBdr>
        </w:div>
        <w:div w:id="76557454">
          <w:marLeft w:val="640"/>
          <w:marRight w:val="0"/>
          <w:marTop w:val="0"/>
          <w:marBottom w:val="0"/>
          <w:divBdr>
            <w:top w:val="none" w:sz="0" w:space="0" w:color="auto"/>
            <w:left w:val="none" w:sz="0" w:space="0" w:color="auto"/>
            <w:bottom w:val="none" w:sz="0" w:space="0" w:color="auto"/>
            <w:right w:val="none" w:sz="0" w:space="0" w:color="auto"/>
          </w:divBdr>
        </w:div>
        <w:div w:id="1559977859">
          <w:marLeft w:val="640"/>
          <w:marRight w:val="0"/>
          <w:marTop w:val="0"/>
          <w:marBottom w:val="0"/>
          <w:divBdr>
            <w:top w:val="none" w:sz="0" w:space="0" w:color="auto"/>
            <w:left w:val="none" w:sz="0" w:space="0" w:color="auto"/>
            <w:bottom w:val="none" w:sz="0" w:space="0" w:color="auto"/>
            <w:right w:val="none" w:sz="0" w:space="0" w:color="auto"/>
          </w:divBdr>
        </w:div>
        <w:div w:id="1079182311">
          <w:marLeft w:val="640"/>
          <w:marRight w:val="0"/>
          <w:marTop w:val="0"/>
          <w:marBottom w:val="0"/>
          <w:divBdr>
            <w:top w:val="none" w:sz="0" w:space="0" w:color="auto"/>
            <w:left w:val="none" w:sz="0" w:space="0" w:color="auto"/>
            <w:bottom w:val="none" w:sz="0" w:space="0" w:color="auto"/>
            <w:right w:val="none" w:sz="0" w:space="0" w:color="auto"/>
          </w:divBdr>
        </w:div>
        <w:div w:id="1349796522">
          <w:marLeft w:val="640"/>
          <w:marRight w:val="0"/>
          <w:marTop w:val="0"/>
          <w:marBottom w:val="0"/>
          <w:divBdr>
            <w:top w:val="none" w:sz="0" w:space="0" w:color="auto"/>
            <w:left w:val="none" w:sz="0" w:space="0" w:color="auto"/>
            <w:bottom w:val="none" w:sz="0" w:space="0" w:color="auto"/>
            <w:right w:val="none" w:sz="0" w:space="0" w:color="auto"/>
          </w:divBdr>
        </w:div>
        <w:div w:id="205727214">
          <w:marLeft w:val="640"/>
          <w:marRight w:val="0"/>
          <w:marTop w:val="0"/>
          <w:marBottom w:val="0"/>
          <w:divBdr>
            <w:top w:val="none" w:sz="0" w:space="0" w:color="auto"/>
            <w:left w:val="none" w:sz="0" w:space="0" w:color="auto"/>
            <w:bottom w:val="none" w:sz="0" w:space="0" w:color="auto"/>
            <w:right w:val="none" w:sz="0" w:space="0" w:color="auto"/>
          </w:divBdr>
        </w:div>
        <w:div w:id="797338782">
          <w:marLeft w:val="640"/>
          <w:marRight w:val="0"/>
          <w:marTop w:val="0"/>
          <w:marBottom w:val="0"/>
          <w:divBdr>
            <w:top w:val="none" w:sz="0" w:space="0" w:color="auto"/>
            <w:left w:val="none" w:sz="0" w:space="0" w:color="auto"/>
            <w:bottom w:val="none" w:sz="0" w:space="0" w:color="auto"/>
            <w:right w:val="none" w:sz="0" w:space="0" w:color="auto"/>
          </w:divBdr>
        </w:div>
        <w:div w:id="579169890">
          <w:marLeft w:val="640"/>
          <w:marRight w:val="0"/>
          <w:marTop w:val="0"/>
          <w:marBottom w:val="0"/>
          <w:divBdr>
            <w:top w:val="none" w:sz="0" w:space="0" w:color="auto"/>
            <w:left w:val="none" w:sz="0" w:space="0" w:color="auto"/>
            <w:bottom w:val="none" w:sz="0" w:space="0" w:color="auto"/>
            <w:right w:val="none" w:sz="0" w:space="0" w:color="auto"/>
          </w:divBdr>
        </w:div>
        <w:div w:id="1345668797">
          <w:marLeft w:val="640"/>
          <w:marRight w:val="0"/>
          <w:marTop w:val="0"/>
          <w:marBottom w:val="0"/>
          <w:divBdr>
            <w:top w:val="none" w:sz="0" w:space="0" w:color="auto"/>
            <w:left w:val="none" w:sz="0" w:space="0" w:color="auto"/>
            <w:bottom w:val="none" w:sz="0" w:space="0" w:color="auto"/>
            <w:right w:val="none" w:sz="0" w:space="0" w:color="auto"/>
          </w:divBdr>
        </w:div>
        <w:div w:id="1484544217">
          <w:marLeft w:val="640"/>
          <w:marRight w:val="0"/>
          <w:marTop w:val="0"/>
          <w:marBottom w:val="0"/>
          <w:divBdr>
            <w:top w:val="none" w:sz="0" w:space="0" w:color="auto"/>
            <w:left w:val="none" w:sz="0" w:space="0" w:color="auto"/>
            <w:bottom w:val="none" w:sz="0" w:space="0" w:color="auto"/>
            <w:right w:val="none" w:sz="0" w:space="0" w:color="auto"/>
          </w:divBdr>
        </w:div>
        <w:div w:id="218398209">
          <w:marLeft w:val="640"/>
          <w:marRight w:val="0"/>
          <w:marTop w:val="0"/>
          <w:marBottom w:val="0"/>
          <w:divBdr>
            <w:top w:val="none" w:sz="0" w:space="0" w:color="auto"/>
            <w:left w:val="none" w:sz="0" w:space="0" w:color="auto"/>
            <w:bottom w:val="none" w:sz="0" w:space="0" w:color="auto"/>
            <w:right w:val="none" w:sz="0" w:space="0" w:color="auto"/>
          </w:divBdr>
        </w:div>
        <w:div w:id="745033016">
          <w:marLeft w:val="640"/>
          <w:marRight w:val="0"/>
          <w:marTop w:val="0"/>
          <w:marBottom w:val="0"/>
          <w:divBdr>
            <w:top w:val="none" w:sz="0" w:space="0" w:color="auto"/>
            <w:left w:val="none" w:sz="0" w:space="0" w:color="auto"/>
            <w:bottom w:val="none" w:sz="0" w:space="0" w:color="auto"/>
            <w:right w:val="none" w:sz="0" w:space="0" w:color="auto"/>
          </w:divBdr>
        </w:div>
        <w:div w:id="2087873184">
          <w:marLeft w:val="640"/>
          <w:marRight w:val="0"/>
          <w:marTop w:val="0"/>
          <w:marBottom w:val="0"/>
          <w:divBdr>
            <w:top w:val="none" w:sz="0" w:space="0" w:color="auto"/>
            <w:left w:val="none" w:sz="0" w:space="0" w:color="auto"/>
            <w:bottom w:val="none" w:sz="0" w:space="0" w:color="auto"/>
            <w:right w:val="none" w:sz="0" w:space="0" w:color="auto"/>
          </w:divBdr>
        </w:div>
        <w:div w:id="584416583">
          <w:marLeft w:val="640"/>
          <w:marRight w:val="0"/>
          <w:marTop w:val="0"/>
          <w:marBottom w:val="0"/>
          <w:divBdr>
            <w:top w:val="none" w:sz="0" w:space="0" w:color="auto"/>
            <w:left w:val="none" w:sz="0" w:space="0" w:color="auto"/>
            <w:bottom w:val="none" w:sz="0" w:space="0" w:color="auto"/>
            <w:right w:val="none" w:sz="0" w:space="0" w:color="auto"/>
          </w:divBdr>
        </w:div>
        <w:div w:id="793907654">
          <w:marLeft w:val="640"/>
          <w:marRight w:val="0"/>
          <w:marTop w:val="0"/>
          <w:marBottom w:val="0"/>
          <w:divBdr>
            <w:top w:val="none" w:sz="0" w:space="0" w:color="auto"/>
            <w:left w:val="none" w:sz="0" w:space="0" w:color="auto"/>
            <w:bottom w:val="none" w:sz="0" w:space="0" w:color="auto"/>
            <w:right w:val="none" w:sz="0" w:space="0" w:color="auto"/>
          </w:divBdr>
        </w:div>
        <w:div w:id="1875847585">
          <w:marLeft w:val="640"/>
          <w:marRight w:val="0"/>
          <w:marTop w:val="0"/>
          <w:marBottom w:val="0"/>
          <w:divBdr>
            <w:top w:val="none" w:sz="0" w:space="0" w:color="auto"/>
            <w:left w:val="none" w:sz="0" w:space="0" w:color="auto"/>
            <w:bottom w:val="none" w:sz="0" w:space="0" w:color="auto"/>
            <w:right w:val="none" w:sz="0" w:space="0" w:color="auto"/>
          </w:divBdr>
        </w:div>
        <w:div w:id="323438480">
          <w:marLeft w:val="640"/>
          <w:marRight w:val="0"/>
          <w:marTop w:val="0"/>
          <w:marBottom w:val="0"/>
          <w:divBdr>
            <w:top w:val="none" w:sz="0" w:space="0" w:color="auto"/>
            <w:left w:val="none" w:sz="0" w:space="0" w:color="auto"/>
            <w:bottom w:val="none" w:sz="0" w:space="0" w:color="auto"/>
            <w:right w:val="none" w:sz="0" w:space="0" w:color="auto"/>
          </w:divBdr>
        </w:div>
        <w:div w:id="1795437957">
          <w:marLeft w:val="640"/>
          <w:marRight w:val="0"/>
          <w:marTop w:val="0"/>
          <w:marBottom w:val="0"/>
          <w:divBdr>
            <w:top w:val="none" w:sz="0" w:space="0" w:color="auto"/>
            <w:left w:val="none" w:sz="0" w:space="0" w:color="auto"/>
            <w:bottom w:val="none" w:sz="0" w:space="0" w:color="auto"/>
            <w:right w:val="none" w:sz="0" w:space="0" w:color="auto"/>
          </w:divBdr>
        </w:div>
        <w:div w:id="1259288036">
          <w:marLeft w:val="640"/>
          <w:marRight w:val="0"/>
          <w:marTop w:val="0"/>
          <w:marBottom w:val="0"/>
          <w:divBdr>
            <w:top w:val="none" w:sz="0" w:space="0" w:color="auto"/>
            <w:left w:val="none" w:sz="0" w:space="0" w:color="auto"/>
            <w:bottom w:val="none" w:sz="0" w:space="0" w:color="auto"/>
            <w:right w:val="none" w:sz="0" w:space="0" w:color="auto"/>
          </w:divBdr>
        </w:div>
        <w:div w:id="8803763">
          <w:marLeft w:val="640"/>
          <w:marRight w:val="0"/>
          <w:marTop w:val="0"/>
          <w:marBottom w:val="0"/>
          <w:divBdr>
            <w:top w:val="none" w:sz="0" w:space="0" w:color="auto"/>
            <w:left w:val="none" w:sz="0" w:space="0" w:color="auto"/>
            <w:bottom w:val="none" w:sz="0" w:space="0" w:color="auto"/>
            <w:right w:val="none" w:sz="0" w:space="0" w:color="auto"/>
          </w:divBdr>
        </w:div>
        <w:div w:id="1229530775">
          <w:marLeft w:val="640"/>
          <w:marRight w:val="0"/>
          <w:marTop w:val="0"/>
          <w:marBottom w:val="0"/>
          <w:divBdr>
            <w:top w:val="none" w:sz="0" w:space="0" w:color="auto"/>
            <w:left w:val="none" w:sz="0" w:space="0" w:color="auto"/>
            <w:bottom w:val="none" w:sz="0" w:space="0" w:color="auto"/>
            <w:right w:val="none" w:sz="0" w:space="0" w:color="auto"/>
          </w:divBdr>
        </w:div>
        <w:div w:id="49114110">
          <w:marLeft w:val="640"/>
          <w:marRight w:val="0"/>
          <w:marTop w:val="0"/>
          <w:marBottom w:val="0"/>
          <w:divBdr>
            <w:top w:val="none" w:sz="0" w:space="0" w:color="auto"/>
            <w:left w:val="none" w:sz="0" w:space="0" w:color="auto"/>
            <w:bottom w:val="none" w:sz="0" w:space="0" w:color="auto"/>
            <w:right w:val="none" w:sz="0" w:space="0" w:color="auto"/>
          </w:divBdr>
        </w:div>
        <w:div w:id="651759506">
          <w:marLeft w:val="640"/>
          <w:marRight w:val="0"/>
          <w:marTop w:val="0"/>
          <w:marBottom w:val="0"/>
          <w:divBdr>
            <w:top w:val="none" w:sz="0" w:space="0" w:color="auto"/>
            <w:left w:val="none" w:sz="0" w:space="0" w:color="auto"/>
            <w:bottom w:val="none" w:sz="0" w:space="0" w:color="auto"/>
            <w:right w:val="none" w:sz="0" w:space="0" w:color="auto"/>
          </w:divBdr>
        </w:div>
        <w:div w:id="1441989503">
          <w:marLeft w:val="640"/>
          <w:marRight w:val="0"/>
          <w:marTop w:val="0"/>
          <w:marBottom w:val="0"/>
          <w:divBdr>
            <w:top w:val="none" w:sz="0" w:space="0" w:color="auto"/>
            <w:left w:val="none" w:sz="0" w:space="0" w:color="auto"/>
            <w:bottom w:val="none" w:sz="0" w:space="0" w:color="auto"/>
            <w:right w:val="none" w:sz="0" w:space="0" w:color="auto"/>
          </w:divBdr>
        </w:div>
        <w:div w:id="610354488">
          <w:marLeft w:val="640"/>
          <w:marRight w:val="0"/>
          <w:marTop w:val="0"/>
          <w:marBottom w:val="0"/>
          <w:divBdr>
            <w:top w:val="none" w:sz="0" w:space="0" w:color="auto"/>
            <w:left w:val="none" w:sz="0" w:space="0" w:color="auto"/>
            <w:bottom w:val="none" w:sz="0" w:space="0" w:color="auto"/>
            <w:right w:val="none" w:sz="0" w:space="0" w:color="auto"/>
          </w:divBdr>
        </w:div>
        <w:div w:id="42101469">
          <w:marLeft w:val="640"/>
          <w:marRight w:val="0"/>
          <w:marTop w:val="0"/>
          <w:marBottom w:val="0"/>
          <w:divBdr>
            <w:top w:val="none" w:sz="0" w:space="0" w:color="auto"/>
            <w:left w:val="none" w:sz="0" w:space="0" w:color="auto"/>
            <w:bottom w:val="none" w:sz="0" w:space="0" w:color="auto"/>
            <w:right w:val="none" w:sz="0" w:space="0" w:color="auto"/>
          </w:divBdr>
        </w:div>
        <w:div w:id="1288315138">
          <w:marLeft w:val="640"/>
          <w:marRight w:val="0"/>
          <w:marTop w:val="0"/>
          <w:marBottom w:val="0"/>
          <w:divBdr>
            <w:top w:val="none" w:sz="0" w:space="0" w:color="auto"/>
            <w:left w:val="none" w:sz="0" w:space="0" w:color="auto"/>
            <w:bottom w:val="none" w:sz="0" w:space="0" w:color="auto"/>
            <w:right w:val="none" w:sz="0" w:space="0" w:color="auto"/>
          </w:divBdr>
        </w:div>
        <w:div w:id="1810051158">
          <w:marLeft w:val="640"/>
          <w:marRight w:val="0"/>
          <w:marTop w:val="0"/>
          <w:marBottom w:val="0"/>
          <w:divBdr>
            <w:top w:val="none" w:sz="0" w:space="0" w:color="auto"/>
            <w:left w:val="none" w:sz="0" w:space="0" w:color="auto"/>
            <w:bottom w:val="none" w:sz="0" w:space="0" w:color="auto"/>
            <w:right w:val="none" w:sz="0" w:space="0" w:color="auto"/>
          </w:divBdr>
        </w:div>
        <w:div w:id="1969387949">
          <w:marLeft w:val="640"/>
          <w:marRight w:val="0"/>
          <w:marTop w:val="0"/>
          <w:marBottom w:val="0"/>
          <w:divBdr>
            <w:top w:val="none" w:sz="0" w:space="0" w:color="auto"/>
            <w:left w:val="none" w:sz="0" w:space="0" w:color="auto"/>
            <w:bottom w:val="none" w:sz="0" w:space="0" w:color="auto"/>
            <w:right w:val="none" w:sz="0" w:space="0" w:color="auto"/>
          </w:divBdr>
        </w:div>
        <w:div w:id="341006609">
          <w:marLeft w:val="640"/>
          <w:marRight w:val="0"/>
          <w:marTop w:val="0"/>
          <w:marBottom w:val="0"/>
          <w:divBdr>
            <w:top w:val="none" w:sz="0" w:space="0" w:color="auto"/>
            <w:left w:val="none" w:sz="0" w:space="0" w:color="auto"/>
            <w:bottom w:val="none" w:sz="0" w:space="0" w:color="auto"/>
            <w:right w:val="none" w:sz="0" w:space="0" w:color="auto"/>
          </w:divBdr>
        </w:div>
        <w:div w:id="2003971144">
          <w:marLeft w:val="640"/>
          <w:marRight w:val="0"/>
          <w:marTop w:val="0"/>
          <w:marBottom w:val="0"/>
          <w:divBdr>
            <w:top w:val="none" w:sz="0" w:space="0" w:color="auto"/>
            <w:left w:val="none" w:sz="0" w:space="0" w:color="auto"/>
            <w:bottom w:val="none" w:sz="0" w:space="0" w:color="auto"/>
            <w:right w:val="none" w:sz="0" w:space="0" w:color="auto"/>
          </w:divBdr>
        </w:div>
        <w:div w:id="1592198745">
          <w:marLeft w:val="640"/>
          <w:marRight w:val="0"/>
          <w:marTop w:val="0"/>
          <w:marBottom w:val="0"/>
          <w:divBdr>
            <w:top w:val="none" w:sz="0" w:space="0" w:color="auto"/>
            <w:left w:val="none" w:sz="0" w:space="0" w:color="auto"/>
            <w:bottom w:val="none" w:sz="0" w:space="0" w:color="auto"/>
            <w:right w:val="none" w:sz="0" w:space="0" w:color="auto"/>
          </w:divBdr>
        </w:div>
        <w:div w:id="158663681">
          <w:marLeft w:val="640"/>
          <w:marRight w:val="0"/>
          <w:marTop w:val="0"/>
          <w:marBottom w:val="0"/>
          <w:divBdr>
            <w:top w:val="none" w:sz="0" w:space="0" w:color="auto"/>
            <w:left w:val="none" w:sz="0" w:space="0" w:color="auto"/>
            <w:bottom w:val="none" w:sz="0" w:space="0" w:color="auto"/>
            <w:right w:val="none" w:sz="0" w:space="0" w:color="auto"/>
          </w:divBdr>
        </w:div>
        <w:div w:id="503323841">
          <w:marLeft w:val="640"/>
          <w:marRight w:val="0"/>
          <w:marTop w:val="0"/>
          <w:marBottom w:val="0"/>
          <w:divBdr>
            <w:top w:val="none" w:sz="0" w:space="0" w:color="auto"/>
            <w:left w:val="none" w:sz="0" w:space="0" w:color="auto"/>
            <w:bottom w:val="none" w:sz="0" w:space="0" w:color="auto"/>
            <w:right w:val="none" w:sz="0" w:space="0" w:color="auto"/>
          </w:divBdr>
        </w:div>
        <w:div w:id="686175516">
          <w:marLeft w:val="640"/>
          <w:marRight w:val="0"/>
          <w:marTop w:val="0"/>
          <w:marBottom w:val="0"/>
          <w:divBdr>
            <w:top w:val="none" w:sz="0" w:space="0" w:color="auto"/>
            <w:left w:val="none" w:sz="0" w:space="0" w:color="auto"/>
            <w:bottom w:val="none" w:sz="0" w:space="0" w:color="auto"/>
            <w:right w:val="none" w:sz="0" w:space="0" w:color="auto"/>
          </w:divBdr>
        </w:div>
        <w:div w:id="133178036">
          <w:marLeft w:val="640"/>
          <w:marRight w:val="0"/>
          <w:marTop w:val="0"/>
          <w:marBottom w:val="0"/>
          <w:divBdr>
            <w:top w:val="none" w:sz="0" w:space="0" w:color="auto"/>
            <w:left w:val="none" w:sz="0" w:space="0" w:color="auto"/>
            <w:bottom w:val="none" w:sz="0" w:space="0" w:color="auto"/>
            <w:right w:val="none" w:sz="0" w:space="0" w:color="auto"/>
          </w:divBdr>
        </w:div>
        <w:div w:id="1687751959">
          <w:marLeft w:val="640"/>
          <w:marRight w:val="0"/>
          <w:marTop w:val="0"/>
          <w:marBottom w:val="0"/>
          <w:divBdr>
            <w:top w:val="none" w:sz="0" w:space="0" w:color="auto"/>
            <w:left w:val="none" w:sz="0" w:space="0" w:color="auto"/>
            <w:bottom w:val="none" w:sz="0" w:space="0" w:color="auto"/>
            <w:right w:val="none" w:sz="0" w:space="0" w:color="auto"/>
          </w:divBdr>
        </w:div>
      </w:divsChild>
    </w:div>
    <w:div w:id="1147625118">
      <w:bodyDiv w:val="1"/>
      <w:marLeft w:val="0"/>
      <w:marRight w:val="0"/>
      <w:marTop w:val="0"/>
      <w:marBottom w:val="0"/>
      <w:divBdr>
        <w:top w:val="none" w:sz="0" w:space="0" w:color="auto"/>
        <w:left w:val="none" w:sz="0" w:space="0" w:color="auto"/>
        <w:bottom w:val="none" w:sz="0" w:space="0" w:color="auto"/>
        <w:right w:val="none" w:sz="0" w:space="0" w:color="auto"/>
      </w:divBdr>
    </w:div>
    <w:div w:id="1154181798">
      <w:bodyDiv w:val="1"/>
      <w:marLeft w:val="0"/>
      <w:marRight w:val="0"/>
      <w:marTop w:val="0"/>
      <w:marBottom w:val="0"/>
      <w:divBdr>
        <w:top w:val="none" w:sz="0" w:space="0" w:color="auto"/>
        <w:left w:val="none" w:sz="0" w:space="0" w:color="auto"/>
        <w:bottom w:val="none" w:sz="0" w:space="0" w:color="auto"/>
        <w:right w:val="none" w:sz="0" w:space="0" w:color="auto"/>
      </w:divBdr>
    </w:div>
    <w:div w:id="1158351393">
      <w:bodyDiv w:val="1"/>
      <w:marLeft w:val="0"/>
      <w:marRight w:val="0"/>
      <w:marTop w:val="0"/>
      <w:marBottom w:val="0"/>
      <w:divBdr>
        <w:top w:val="none" w:sz="0" w:space="0" w:color="auto"/>
        <w:left w:val="none" w:sz="0" w:space="0" w:color="auto"/>
        <w:bottom w:val="none" w:sz="0" w:space="0" w:color="auto"/>
        <w:right w:val="none" w:sz="0" w:space="0" w:color="auto"/>
      </w:divBdr>
    </w:div>
    <w:div w:id="1176074634">
      <w:bodyDiv w:val="1"/>
      <w:marLeft w:val="0"/>
      <w:marRight w:val="0"/>
      <w:marTop w:val="0"/>
      <w:marBottom w:val="0"/>
      <w:divBdr>
        <w:top w:val="none" w:sz="0" w:space="0" w:color="auto"/>
        <w:left w:val="none" w:sz="0" w:space="0" w:color="auto"/>
        <w:bottom w:val="none" w:sz="0" w:space="0" w:color="auto"/>
        <w:right w:val="none" w:sz="0" w:space="0" w:color="auto"/>
      </w:divBdr>
    </w:div>
    <w:div w:id="1180974861">
      <w:bodyDiv w:val="1"/>
      <w:marLeft w:val="0"/>
      <w:marRight w:val="0"/>
      <w:marTop w:val="0"/>
      <w:marBottom w:val="0"/>
      <w:divBdr>
        <w:top w:val="none" w:sz="0" w:space="0" w:color="auto"/>
        <w:left w:val="none" w:sz="0" w:space="0" w:color="auto"/>
        <w:bottom w:val="none" w:sz="0" w:space="0" w:color="auto"/>
        <w:right w:val="none" w:sz="0" w:space="0" w:color="auto"/>
      </w:divBdr>
    </w:div>
    <w:div w:id="1181775532">
      <w:bodyDiv w:val="1"/>
      <w:marLeft w:val="0"/>
      <w:marRight w:val="0"/>
      <w:marTop w:val="0"/>
      <w:marBottom w:val="0"/>
      <w:divBdr>
        <w:top w:val="none" w:sz="0" w:space="0" w:color="auto"/>
        <w:left w:val="none" w:sz="0" w:space="0" w:color="auto"/>
        <w:bottom w:val="none" w:sz="0" w:space="0" w:color="auto"/>
        <w:right w:val="none" w:sz="0" w:space="0" w:color="auto"/>
      </w:divBdr>
    </w:div>
    <w:div w:id="1182007435">
      <w:bodyDiv w:val="1"/>
      <w:marLeft w:val="0"/>
      <w:marRight w:val="0"/>
      <w:marTop w:val="0"/>
      <w:marBottom w:val="0"/>
      <w:divBdr>
        <w:top w:val="none" w:sz="0" w:space="0" w:color="auto"/>
        <w:left w:val="none" w:sz="0" w:space="0" w:color="auto"/>
        <w:bottom w:val="none" w:sz="0" w:space="0" w:color="auto"/>
        <w:right w:val="none" w:sz="0" w:space="0" w:color="auto"/>
      </w:divBdr>
    </w:div>
    <w:div w:id="1186672345">
      <w:bodyDiv w:val="1"/>
      <w:marLeft w:val="0"/>
      <w:marRight w:val="0"/>
      <w:marTop w:val="0"/>
      <w:marBottom w:val="0"/>
      <w:divBdr>
        <w:top w:val="none" w:sz="0" w:space="0" w:color="auto"/>
        <w:left w:val="none" w:sz="0" w:space="0" w:color="auto"/>
        <w:bottom w:val="none" w:sz="0" w:space="0" w:color="auto"/>
        <w:right w:val="none" w:sz="0" w:space="0" w:color="auto"/>
      </w:divBdr>
    </w:div>
    <w:div w:id="1211452494">
      <w:bodyDiv w:val="1"/>
      <w:marLeft w:val="0"/>
      <w:marRight w:val="0"/>
      <w:marTop w:val="0"/>
      <w:marBottom w:val="0"/>
      <w:divBdr>
        <w:top w:val="none" w:sz="0" w:space="0" w:color="auto"/>
        <w:left w:val="none" w:sz="0" w:space="0" w:color="auto"/>
        <w:bottom w:val="none" w:sz="0" w:space="0" w:color="auto"/>
        <w:right w:val="none" w:sz="0" w:space="0" w:color="auto"/>
      </w:divBdr>
    </w:div>
    <w:div w:id="1211923485">
      <w:bodyDiv w:val="1"/>
      <w:marLeft w:val="0"/>
      <w:marRight w:val="0"/>
      <w:marTop w:val="0"/>
      <w:marBottom w:val="0"/>
      <w:divBdr>
        <w:top w:val="none" w:sz="0" w:space="0" w:color="auto"/>
        <w:left w:val="none" w:sz="0" w:space="0" w:color="auto"/>
        <w:bottom w:val="none" w:sz="0" w:space="0" w:color="auto"/>
        <w:right w:val="none" w:sz="0" w:space="0" w:color="auto"/>
      </w:divBdr>
      <w:divsChild>
        <w:div w:id="1341394727">
          <w:marLeft w:val="0"/>
          <w:marRight w:val="0"/>
          <w:marTop w:val="0"/>
          <w:marBottom w:val="0"/>
          <w:divBdr>
            <w:top w:val="single" w:sz="2" w:space="0" w:color="D9D9E3"/>
            <w:left w:val="single" w:sz="2" w:space="0" w:color="D9D9E3"/>
            <w:bottom w:val="single" w:sz="2" w:space="0" w:color="D9D9E3"/>
            <w:right w:val="single" w:sz="2" w:space="0" w:color="D9D9E3"/>
          </w:divBdr>
          <w:divsChild>
            <w:div w:id="1620450645">
              <w:marLeft w:val="0"/>
              <w:marRight w:val="0"/>
              <w:marTop w:val="0"/>
              <w:marBottom w:val="0"/>
              <w:divBdr>
                <w:top w:val="single" w:sz="2" w:space="0" w:color="D9D9E3"/>
                <w:left w:val="single" w:sz="2" w:space="0" w:color="D9D9E3"/>
                <w:bottom w:val="single" w:sz="2" w:space="0" w:color="D9D9E3"/>
                <w:right w:val="single" w:sz="2" w:space="0" w:color="D9D9E3"/>
              </w:divBdr>
              <w:divsChild>
                <w:div w:id="1490250191">
                  <w:marLeft w:val="0"/>
                  <w:marRight w:val="0"/>
                  <w:marTop w:val="0"/>
                  <w:marBottom w:val="0"/>
                  <w:divBdr>
                    <w:top w:val="single" w:sz="2" w:space="0" w:color="D9D9E3"/>
                    <w:left w:val="single" w:sz="2" w:space="0" w:color="D9D9E3"/>
                    <w:bottom w:val="single" w:sz="2" w:space="0" w:color="D9D9E3"/>
                    <w:right w:val="single" w:sz="2" w:space="0" w:color="D9D9E3"/>
                  </w:divBdr>
                  <w:divsChild>
                    <w:div w:id="1381905330">
                      <w:marLeft w:val="0"/>
                      <w:marRight w:val="0"/>
                      <w:marTop w:val="0"/>
                      <w:marBottom w:val="0"/>
                      <w:divBdr>
                        <w:top w:val="single" w:sz="2" w:space="0" w:color="D9D9E3"/>
                        <w:left w:val="single" w:sz="2" w:space="0" w:color="D9D9E3"/>
                        <w:bottom w:val="single" w:sz="2" w:space="0" w:color="D9D9E3"/>
                        <w:right w:val="single" w:sz="2" w:space="0" w:color="D9D9E3"/>
                      </w:divBdr>
                      <w:divsChild>
                        <w:div w:id="1683507828">
                          <w:marLeft w:val="0"/>
                          <w:marRight w:val="0"/>
                          <w:marTop w:val="0"/>
                          <w:marBottom w:val="0"/>
                          <w:divBdr>
                            <w:top w:val="single" w:sz="2" w:space="0" w:color="auto"/>
                            <w:left w:val="single" w:sz="2" w:space="0" w:color="auto"/>
                            <w:bottom w:val="single" w:sz="6" w:space="0" w:color="auto"/>
                            <w:right w:val="single" w:sz="2" w:space="0" w:color="auto"/>
                          </w:divBdr>
                          <w:divsChild>
                            <w:div w:id="987631186">
                              <w:marLeft w:val="0"/>
                              <w:marRight w:val="0"/>
                              <w:marTop w:val="100"/>
                              <w:marBottom w:val="100"/>
                              <w:divBdr>
                                <w:top w:val="single" w:sz="2" w:space="0" w:color="D9D9E3"/>
                                <w:left w:val="single" w:sz="2" w:space="0" w:color="D9D9E3"/>
                                <w:bottom w:val="single" w:sz="2" w:space="0" w:color="D9D9E3"/>
                                <w:right w:val="single" w:sz="2" w:space="0" w:color="D9D9E3"/>
                              </w:divBdr>
                              <w:divsChild>
                                <w:div w:id="886843753">
                                  <w:marLeft w:val="0"/>
                                  <w:marRight w:val="0"/>
                                  <w:marTop w:val="0"/>
                                  <w:marBottom w:val="0"/>
                                  <w:divBdr>
                                    <w:top w:val="single" w:sz="2" w:space="0" w:color="D9D9E3"/>
                                    <w:left w:val="single" w:sz="2" w:space="0" w:color="D9D9E3"/>
                                    <w:bottom w:val="single" w:sz="2" w:space="0" w:color="D9D9E3"/>
                                    <w:right w:val="single" w:sz="2" w:space="0" w:color="D9D9E3"/>
                                  </w:divBdr>
                                  <w:divsChild>
                                    <w:div w:id="1337609483">
                                      <w:marLeft w:val="0"/>
                                      <w:marRight w:val="0"/>
                                      <w:marTop w:val="0"/>
                                      <w:marBottom w:val="0"/>
                                      <w:divBdr>
                                        <w:top w:val="single" w:sz="2" w:space="0" w:color="D9D9E3"/>
                                        <w:left w:val="single" w:sz="2" w:space="0" w:color="D9D9E3"/>
                                        <w:bottom w:val="single" w:sz="2" w:space="0" w:color="D9D9E3"/>
                                        <w:right w:val="single" w:sz="2" w:space="0" w:color="D9D9E3"/>
                                      </w:divBdr>
                                      <w:divsChild>
                                        <w:div w:id="1858881957">
                                          <w:marLeft w:val="0"/>
                                          <w:marRight w:val="0"/>
                                          <w:marTop w:val="0"/>
                                          <w:marBottom w:val="0"/>
                                          <w:divBdr>
                                            <w:top w:val="single" w:sz="2" w:space="0" w:color="D9D9E3"/>
                                            <w:left w:val="single" w:sz="2" w:space="0" w:color="D9D9E3"/>
                                            <w:bottom w:val="single" w:sz="2" w:space="0" w:color="D9D9E3"/>
                                            <w:right w:val="single" w:sz="2" w:space="0" w:color="D9D9E3"/>
                                          </w:divBdr>
                                          <w:divsChild>
                                            <w:div w:id="591825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726295562">
          <w:marLeft w:val="0"/>
          <w:marRight w:val="0"/>
          <w:marTop w:val="0"/>
          <w:marBottom w:val="0"/>
          <w:divBdr>
            <w:top w:val="none" w:sz="0" w:space="0" w:color="auto"/>
            <w:left w:val="none" w:sz="0" w:space="0" w:color="auto"/>
            <w:bottom w:val="none" w:sz="0" w:space="0" w:color="auto"/>
            <w:right w:val="none" w:sz="0" w:space="0" w:color="auto"/>
          </w:divBdr>
          <w:divsChild>
            <w:div w:id="1716075260">
              <w:marLeft w:val="0"/>
              <w:marRight w:val="0"/>
              <w:marTop w:val="0"/>
              <w:marBottom w:val="0"/>
              <w:divBdr>
                <w:top w:val="single" w:sz="2" w:space="0" w:color="D9D9E3"/>
                <w:left w:val="single" w:sz="2" w:space="0" w:color="D9D9E3"/>
                <w:bottom w:val="single" w:sz="2" w:space="0" w:color="D9D9E3"/>
                <w:right w:val="single" w:sz="2" w:space="0" w:color="D9D9E3"/>
              </w:divBdr>
              <w:divsChild>
                <w:div w:id="1487667810">
                  <w:marLeft w:val="0"/>
                  <w:marRight w:val="0"/>
                  <w:marTop w:val="0"/>
                  <w:marBottom w:val="0"/>
                  <w:divBdr>
                    <w:top w:val="single" w:sz="2" w:space="0" w:color="D9D9E3"/>
                    <w:left w:val="single" w:sz="2" w:space="0" w:color="D9D9E3"/>
                    <w:bottom w:val="single" w:sz="2" w:space="0" w:color="D9D9E3"/>
                    <w:right w:val="single" w:sz="2" w:space="0" w:color="D9D9E3"/>
                  </w:divBdr>
                  <w:divsChild>
                    <w:div w:id="2047755228">
                      <w:marLeft w:val="0"/>
                      <w:marRight w:val="0"/>
                      <w:marTop w:val="0"/>
                      <w:marBottom w:val="0"/>
                      <w:divBdr>
                        <w:top w:val="single" w:sz="2" w:space="0" w:color="D9D9E3"/>
                        <w:left w:val="single" w:sz="2" w:space="0" w:color="D9D9E3"/>
                        <w:bottom w:val="single" w:sz="2" w:space="0" w:color="D9D9E3"/>
                        <w:right w:val="single" w:sz="2" w:space="0" w:color="D9D9E3"/>
                      </w:divBdr>
                      <w:divsChild>
                        <w:div w:id="14627691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12962003">
      <w:bodyDiv w:val="1"/>
      <w:marLeft w:val="0"/>
      <w:marRight w:val="0"/>
      <w:marTop w:val="0"/>
      <w:marBottom w:val="0"/>
      <w:divBdr>
        <w:top w:val="none" w:sz="0" w:space="0" w:color="auto"/>
        <w:left w:val="none" w:sz="0" w:space="0" w:color="auto"/>
        <w:bottom w:val="none" w:sz="0" w:space="0" w:color="auto"/>
        <w:right w:val="none" w:sz="0" w:space="0" w:color="auto"/>
      </w:divBdr>
    </w:div>
    <w:div w:id="1216701142">
      <w:bodyDiv w:val="1"/>
      <w:marLeft w:val="0"/>
      <w:marRight w:val="0"/>
      <w:marTop w:val="0"/>
      <w:marBottom w:val="0"/>
      <w:divBdr>
        <w:top w:val="none" w:sz="0" w:space="0" w:color="auto"/>
        <w:left w:val="none" w:sz="0" w:space="0" w:color="auto"/>
        <w:bottom w:val="none" w:sz="0" w:space="0" w:color="auto"/>
        <w:right w:val="none" w:sz="0" w:space="0" w:color="auto"/>
      </w:divBdr>
    </w:div>
    <w:div w:id="1230573785">
      <w:bodyDiv w:val="1"/>
      <w:marLeft w:val="0"/>
      <w:marRight w:val="0"/>
      <w:marTop w:val="0"/>
      <w:marBottom w:val="0"/>
      <w:divBdr>
        <w:top w:val="none" w:sz="0" w:space="0" w:color="auto"/>
        <w:left w:val="none" w:sz="0" w:space="0" w:color="auto"/>
        <w:bottom w:val="none" w:sz="0" w:space="0" w:color="auto"/>
        <w:right w:val="none" w:sz="0" w:space="0" w:color="auto"/>
      </w:divBdr>
    </w:div>
    <w:div w:id="1231232841">
      <w:bodyDiv w:val="1"/>
      <w:marLeft w:val="0"/>
      <w:marRight w:val="0"/>
      <w:marTop w:val="0"/>
      <w:marBottom w:val="0"/>
      <w:divBdr>
        <w:top w:val="none" w:sz="0" w:space="0" w:color="auto"/>
        <w:left w:val="none" w:sz="0" w:space="0" w:color="auto"/>
        <w:bottom w:val="none" w:sz="0" w:space="0" w:color="auto"/>
        <w:right w:val="none" w:sz="0" w:space="0" w:color="auto"/>
      </w:divBdr>
      <w:divsChild>
        <w:div w:id="1342662537">
          <w:marLeft w:val="0"/>
          <w:marRight w:val="0"/>
          <w:marTop w:val="0"/>
          <w:marBottom w:val="0"/>
          <w:divBdr>
            <w:top w:val="single" w:sz="2" w:space="0" w:color="D9D9E3"/>
            <w:left w:val="single" w:sz="2" w:space="0" w:color="D9D9E3"/>
            <w:bottom w:val="single" w:sz="2" w:space="0" w:color="D9D9E3"/>
            <w:right w:val="single" w:sz="2" w:space="0" w:color="D9D9E3"/>
          </w:divBdr>
          <w:divsChild>
            <w:div w:id="1074279096">
              <w:marLeft w:val="0"/>
              <w:marRight w:val="0"/>
              <w:marTop w:val="0"/>
              <w:marBottom w:val="0"/>
              <w:divBdr>
                <w:top w:val="single" w:sz="2" w:space="0" w:color="D9D9E3"/>
                <w:left w:val="single" w:sz="2" w:space="0" w:color="D9D9E3"/>
                <w:bottom w:val="single" w:sz="2" w:space="0" w:color="D9D9E3"/>
                <w:right w:val="single" w:sz="2" w:space="0" w:color="D9D9E3"/>
              </w:divBdr>
              <w:divsChild>
                <w:div w:id="1949579306">
                  <w:marLeft w:val="0"/>
                  <w:marRight w:val="0"/>
                  <w:marTop w:val="0"/>
                  <w:marBottom w:val="0"/>
                  <w:divBdr>
                    <w:top w:val="single" w:sz="2" w:space="0" w:color="D9D9E3"/>
                    <w:left w:val="single" w:sz="2" w:space="0" w:color="D9D9E3"/>
                    <w:bottom w:val="single" w:sz="2" w:space="0" w:color="D9D9E3"/>
                    <w:right w:val="single" w:sz="2" w:space="0" w:color="D9D9E3"/>
                  </w:divBdr>
                  <w:divsChild>
                    <w:div w:id="1229925879">
                      <w:marLeft w:val="0"/>
                      <w:marRight w:val="0"/>
                      <w:marTop w:val="0"/>
                      <w:marBottom w:val="0"/>
                      <w:divBdr>
                        <w:top w:val="single" w:sz="2" w:space="0" w:color="D9D9E3"/>
                        <w:left w:val="single" w:sz="2" w:space="0" w:color="D9D9E3"/>
                        <w:bottom w:val="single" w:sz="2" w:space="0" w:color="D9D9E3"/>
                        <w:right w:val="single" w:sz="2" w:space="0" w:color="D9D9E3"/>
                      </w:divBdr>
                      <w:divsChild>
                        <w:div w:id="1557356082">
                          <w:marLeft w:val="0"/>
                          <w:marRight w:val="0"/>
                          <w:marTop w:val="0"/>
                          <w:marBottom w:val="0"/>
                          <w:divBdr>
                            <w:top w:val="single" w:sz="2" w:space="0" w:color="auto"/>
                            <w:left w:val="single" w:sz="2" w:space="0" w:color="auto"/>
                            <w:bottom w:val="single" w:sz="6" w:space="0" w:color="auto"/>
                            <w:right w:val="single" w:sz="2" w:space="0" w:color="auto"/>
                          </w:divBdr>
                          <w:divsChild>
                            <w:div w:id="276254578">
                              <w:marLeft w:val="0"/>
                              <w:marRight w:val="0"/>
                              <w:marTop w:val="100"/>
                              <w:marBottom w:val="100"/>
                              <w:divBdr>
                                <w:top w:val="single" w:sz="2" w:space="0" w:color="D9D9E3"/>
                                <w:left w:val="single" w:sz="2" w:space="0" w:color="D9D9E3"/>
                                <w:bottom w:val="single" w:sz="2" w:space="0" w:color="D9D9E3"/>
                                <w:right w:val="single" w:sz="2" w:space="0" w:color="D9D9E3"/>
                              </w:divBdr>
                              <w:divsChild>
                                <w:div w:id="1901405344">
                                  <w:marLeft w:val="0"/>
                                  <w:marRight w:val="0"/>
                                  <w:marTop w:val="0"/>
                                  <w:marBottom w:val="0"/>
                                  <w:divBdr>
                                    <w:top w:val="single" w:sz="2" w:space="0" w:color="D9D9E3"/>
                                    <w:left w:val="single" w:sz="2" w:space="0" w:color="D9D9E3"/>
                                    <w:bottom w:val="single" w:sz="2" w:space="0" w:color="D9D9E3"/>
                                    <w:right w:val="single" w:sz="2" w:space="0" w:color="D9D9E3"/>
                                  </w:divBdr>
                                  <w:divsChild>
                                    <w:div w:id="1700349683">
                                      <w:marLeft w:val="0"/>
                                      <w:marRight w:val="0"/>
                                      <w:marTop w:val="0"/>
                                      <w:marBottom w:val="0"/>
                                      <w:divBdr>
                                        <w:top w:val="single" w:sz="2" w:space="0" w:color="D9D9E3"/>
                                        <w:left w:val="single" w:sz="2" w:space="0" w:color="D9D9E3"/>
                                        <w:bottom w:val="single" w:sz="2" w:space="0" w:color="D9D9E3"/>
                                        <w:right w:val="single" w:sz="2" w:space="0" w:color="D9D9E3"/>
                                      </w:divBdr>
                                      <w:divsChild>
                                        <w:div w:id="1552182916">
                                          <w:marLeft w:val="0"/>
                                          <w:marRight w:val="0"/>
                                          <w:marTop w:val="0"/>
                                          <w:marBottom w:val="0"/>
                                          <w:divBdr>
                                            <w:top w:val="single" w:sz="2" w:space="0" w:color="D9D9E3"/>
                                            <w:left w:val="single" w:sz="2" w:space="0" w:color="D9D9E3"/>
                                            <w:bottom w:val="single" w:sz="2" w:space="0" w:color="D9D9E3"/>
                                            <w:right w:val="single" w:sz="2" w:space="0" w:color="D9D9E3"/>
                                          </w:divBdr>
                                          <w:divsChild>
                                            <w:div w:id="1249147308">
                                              <w:marLeft w:val="0"/>
                                              <w:marRight w:val="0"/>
                                              <w:marTop w:val="0"/>
                                              <w:marBottom w:val="0"/>
                                              <w:divBdr>
                                                <w:top w:val="single" w:sz="2" w:space="0" w:color="D9D9E3"/>
                                                <w:left w:val="single" w:sz="2" w:space="0" w:color="D9D9E3"/>
                                                <w:bottom w:val="single" w:sz="2" w:space="0" w:color="D9D9E3"/>
                                                <w:right w:val="single" w:sz="2" w:space="0" w:color="D9D9E3"/>
                                              </w:divBdr>
                                              <w:divsChild>
                                                <w:div w:id="1724478461">
                                                  <w:marLeft w:val="0"/>
                                                  <w:marRight w:val="0"/>
                                                  <w:marTop w:val="0"/>
                                                  <w:marBottom w:val="0"/>
                                                  <w:divBdr>
                                                    <w:top w:val="single" w:sz="2" w:space="0" w:color="D9D9E3"/>
                                                    <w:left w:val="single" w:sz="2" w:space="0" w:color="D9D9E3"/>
                                                    <w:bottom w:val="single" w:sz="2" w:space="0" w:color="D9D9E3"/>
                                                    <w:right w:val="single" w:sz="2" w:space="0" w:color="D9D9E3"/>
                                                  </w:divBdr>
                                                  <w:divsChild>
                                                    <w:div w:id="3563206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546650635">
          <w:marLeft w:val="0"/>
          <w:marRight w:val="0"/>
          <w:marTop w:val="0"/>
          <w:marBottom w:val="0"/>
          <w:divBdr>
            <w:top w:val="none" w:sz="0" w:space="0" w:color="auto"/>
            <w:left w:val="none" w:sz="0" w:space="0" w:color="auto"/>
            <w:bottom w:val="none" w:sz="0" w:space="0" w:color="auto"/>
            <w:right w:val="none" w:sz="0" w:space="0" w:color="auto"/>
          </w:divBdr>
        </w:div>
      </w:divsChild>
    </w:div>
    <w:div w:id="1239746896">
      <w:bodyDiv w:val="1"/>
      <w:marLeft w:val="0"/>
      <w:marRight w:val="0"/>
      <w:marTop w:val="0"/>
      <w:marBottom w:val="0"/>
      <w:divBdr>
        <w:top w:val="none" w:sz="0" w:space="0" w:color="auto"/>
        <w:left w:val="none" w:sz="0" w:space="0" w:color="auto"/>
        <w:bottom w:val="none" w:sz="0" w:space="0" w:color="auto"/>
        <w:right w:val="none" w:sz="0" w:space="0" w:color="auto"/>
      </w:divBdr>
      <w:divsChild>
        <w:div w:id="2061634828">
          <w:marLeft w:val="640"/>
          <w:marRight w:val="0"/>
          <w:marTop w:val="0"/>
          <w:marBottom w:val="0"/>
          <w:divBdr>
            <w:top w:val="none" w:sz="0" w:space="0" w:color="auto"/>
            <w:left w:val="none" w:sz="0" w:space="0" w:color="auto"/>
            <w:bottom w:val="none" w:sz="0" w:space="0" w:color="auto"/>
            <w:right w:val="none" w:sz="0" w:space="0" w:color="auto"/>
          </w:divBdr>
        </w:div>
        <w:div w:id="353313822">
          <w:marLeft w:val="640"/>
          <w:marRight w:val="0"/>
          <w:marTop w:val="0"/>
          <w:marBottom w:val="0"/>
          <w:divBdr>
            <w:top w:val="none" w:sz="0" w:space="0" w:color="auto"/>
            <w:left w:val="none" w:sz="0" w:space="0" w:color="auto"/>
            <w:bottom w:val="none" w:sz="0" w:space="0" w:color="auto"/>
            <w:right w:val="none" w:sz="0" w:space="0" w:color="auto"/>
          </w:divBdr>
        </w:div>
        <w:div w:id="627902192">
          <w:marLeft w:val="640"/>
          <w:marRight w:val="0"/>
          <w:marTop w:val="0"/>
          <w:marBottom w:val="0"/>
          <w:divBdr>
            <w:top w:val="none" w:sz="0" w:space="0" w:color="auto"/>
            <w:left w:val="none" w:sz="0" w:space="0" w:color="auto"/>
            <w:bottom w:val="none" w:sz="0" w:space="0" w:color="auto"/>
            <w:right w:val="none" w:sz="0" w:space="0" w:color="auto"/>
          </w:divBdr>
        </w:div>
        <w:div w:id="470902513">
          <w:marLeft w:val="640"/>
          <w:marRight w:val="0"/>
          <w:marTop w:val="0"/>
          <w:marBottom w:val="0"/>
          <w:divBdr>
            <w:top w:val="none" w:sz="0" w:space="0" w:color="auto"/>
            <w:left w:val="none" w:sz="0" w:space="0" w:color="auto"/>
            <w:bottom w:val="none" w:sz="0" w:space="0" w:color="auto"/>
            <w:right w:val="none" w:sz="0" w:space="0" w:color="auto"/>
          </w:divBdr>
        </w:div>
        <w:div w:id="1308323066">
          <w:marLeft w:val="640"/>
          <w:marRight w:val="0"/>
          <w:marTop w:val="0"/>
          <w:marBottom w:val="0"/>
          <w:divBdr>
            <w:top w:val="none" w:sz="0" w:space="0" w:color="auto"/>
            <w:left w:val="none" w:sz="0" w:space="0" w:color="auto"/>
            <w:bottom w:val="none" w:sz="0" w:space="0" w:color="auto"/>
            <w:right w:val="none" w:sz="0" w:space="0" w:color="auto"/>
          </w:divBdr>
        </w:div>
        <w:div w:id="1319191708">
          <w:marLeft w:val="640"/>
          <w:marRight w:val="0"/>
          <w:marTop w:val="0"/>
          <w:marBottom w:val="0"/>
          <w:divBdr>
            <w:top w:val="none" w:sz="0" w:space="0" w:color="auto"/>
            <w:left w:val="none" w:sz="0" w:space="0" w:color="auto"/>
            <w:bottom w:val="none" w:sz="0" w:space="0" w:color="auto"/>
            <w:right w:val="none" w:sz="0" w:space="0" w:color="auto"/>
          </w:divBdr>
        </w:div>
        <w:div w:id="621964243">
          <w:marLeft w:val="640"/>
          <w:marRight w:val="0"/>
          <w:marTop w:val="0"/>
          <w:marBottom w:val="0"/>
          <w:divBdr>
            <w:top w:val="none" w:sz="0" w:space="0" w:color="auto"/>
            <w:left w:val="none" w:sz="0" w:space="0" w:color="auto"/>
            <w:bottom w:val="none" w:sz="0" w:space="0" w:color="auto"/>
            <w:right w:val="none" w:sz="0" w:space="0" w:color="auto"/>
          </w:divBdr>
        </w:div>
        <w:div w:id="891887589">
          <w:marLeft w:val="640"/>
          <w:marRight w:val="0"/>
          <w:marTop w:val="0"/>
          <w:marBottom w:val="0"/>
          <w:divBdr>
            <w:top w:val="none" w:sz="0" w:space="0" w:color="auto"/>
            <w:left w:val="none" w:sz="0" w:space="0" w:color="auto"/>
            <w:bottom w:val="none" w:sz="0" w:space="0" w:color="auto"/>
            <w:right w:val="none" w:sz="0" w:space="0" w:color="auto"/>
          </w:divBdr>
        </w:div>
        <w:div w:id="451630672">
          <w:marLeft w:val="640"/>
          <w:marRight w:val="0"/>
          <w:marTop w:val="0"/>
          <w:marBottom w:val="0"/>
          <w:divBdr>
            <w:top w:val="none" w:sz="0" w:space="0" w:color="auto"/>
            <w:left w:val="none" w:sz="0" w:space="0" w:color="auto"/>
            <w:bottom w:val="none" w:sz="0" w:space="0" w:color="auto"/>
            <w:right w:val="none" w:sz="0" w:space="0" w:color="auto"/>
          </w:divBdr>
        </w:div>
        <w:div w:id="1307390452">
          <w:marLeft w:val="640"/>
          <w:marRight w:val="0"/>
          <w:marTop w:val="0"/>
          <w:marBottom w:val="0"/>
          <w:divBdr>
            <w:top w:val="none" w:sz="0" w:space="0" w:color="auto"/>
            <w:left w:val="none" w:sz="0" w:space="0" w:color="auto"/>
            <w:bottom w:val="none" w:sz="0" w:space="0" w:color="auto"/>
            <w:right w:val="none" w:sz="0" w:space="0" w:color="auto"/>
          </w:divBdr>
        </w:div>
        <w:div w:id="1711489941">
          <w:marLeft w:val="640"/>
          <w:marRight w:val="0"/>
          <w:marTop w:val="0"/>
          <w:marBottom w:val="0"/>
          <w:divBdr>
            <w:top w:val="none" w:sz="0" w:space="0" w:color="auto"/>
            <w:left w:val="none" w:sz="0" w:space="0" w:color="auto"/>
            <w:bottom w:val="none" w:sz="0" w:space="0" w:color="auto"/>
            <w:right w:val="none" w:sz="0" w:space="0" w:color="auto"/>
          </w:divBdr>
        </w:div>
        <w:div w:id="966934344">
          <w:marLeft w:val="640"/>
          <w:marRight w:val="0"/>
          <w:marTop w:val="0"/>
          <w:marBottom w:val="0"/>
          <w:divBdr>
            <w:top w:val="none" w:sz="0" w:space="0" w:color="auto"/>
            <w:left w:val="none" w:sz="0" w:space="0" w:color="auto"/>
            <w:bottom w:val="none" w:sz="0" w:space="0" w:color="auto"/>
            <w:right w:val="none" w:sz="0" w:space="0" w:color="auto"/>
          </w:divBdr>
        </w:div>
        <w:div w:id="933512753">
          <w:marLeft w:val="640"/>
          <w:marRight w:val="0"/>
          <w:marTop w:val="0"/>
          <w:marBottom w:val="0"/>
          <w:divBdr>
            <w:top w:val="none" w:sz="0" w:space="0" w:color="auto"/>
            <w:left w:val="none" w:sz="0" w:space="0" w:color="auto"/>
            <w:bottom w:val="none" w:sz="0" w:space="0" w:color="auto"/>
            <w:right w:val="none" w:sz="0" w:space="0" w:color="auto"/>
          </w:divBdr>
        </w:div>
        <w:div w:id="1559822376">
          <w:marLeft w:val="640"/>
          <w:marRight w:val="0"/>
          <w:marTop w:val="0"/>
          <w:marBottom w:val="0"/>
          <w:divBdr>
            <w:top w:val="none" w:sz="0" w:space="0" w:color="auto"/>
            <w:left w:val="none" w:sz="0" w:space="0" w:color="auto"/>
            <w:bottom w:val="none" w:sz="0" w:space="0" w:color="auto"/>
            <w:right w:val="none" w:sz="0" w:space="0" w:color="auto"/>
          </w:divBdr>
        </w:div>
        <w:div w:id="1979719592">
          <w:marLeft w:val="640"/>
          <w:marRight w:val="0"/>
          <w:marTop w:val="0"/>
          <w:marBottom w:val="0"/>
          <w:divBdr>
            <w:top w:val="none" w:sz="0" w:space="0" w:color="auto"/>
            <w:left w:val="none" w:sz="0" w:space="0" w:color="auto"/>
            <w:bottom w:val="none" w:sz="0" w:space="0" w:color="auto"/>
            <w:right w:val="none" w:sz="0" w:space="0" w:color="auto"/>
          </w:divBdr>
        </w:div>
        <w:div w:id="245309830">
          <w:marLeft w:val="640"/>
          <w:marRight w:val="0"/>
          <w:marTop w:val="0"/>
          <w:marBottom w:val="0"/>
          <w:divBdr>
            <w:top w:val="none" w:sz="0" w:space="0" w:color="auto"/>
            <w:left w:val="none" w:sz="0" w:space="0" w:color="auto"/>
            <w:bottom w:val="none" w:sz="0" w:space="0" w:color="auto"/>
            <w:right w:val="none" w:sz="0" w:space="0" w:color="auto"/>
          </w:divBdr>
        </w:div>
        <w:div w:id="312419044">
          <w:marLeft w:val="640"/>
          <w:marRight w:val="0"/>
          <w:marTop w:val="0"/>
          <w:marBottom w:val="0"/>
          <w:divBdr>
            <w:top w:val="none" w:sz="0" w:space="0" w:color="auto"/>
            <w:left w:val="none" w:sz="0" w:space="0" w:color="auto"/>
            <w:bottom w:val="none" w:sz="0" w:space="0" w:color="auto"/>
            <w:right w:val="none" w:sz="0" w:space="0" w:color="auto"/>
          </w:divBdr>
        </w:div>
        <w:div w:id="388383502">
          <w:marLeft w:val="640"/>
          <w:marRight w:val="0"/>
          <w:marTop w:val="0"/>
          <w:marBottom w:val="0"/>
          <w:divBdr>
            <w:top w:val="none" w:sz="0" w:space="0" w:color="auto"/>
            <w:left w:val="none" w:sz="0" w:space="0" w:color="auto"/>
            <w:bottom w:val="none" w:sz="0" w:space="0" w:color="auto"/>
            <w:right w:val="none" w:sz="0" w:space="0" w:color="auto"/>
          </w:divBdr>
        </w:div>
        <w:div w:id="340400939">
          <w:marLeft w:val="640"/>
          <w:marRight w:val="0"/>
          <w:marTop w:val="0"/>
          <w:marBottom w:val="0"/>
          <w:divBdr>
            <w:top w:val="none" w:sz="0" w:space="0" w:color="auto"/>
            <w:left w:val="none" w:sz="0" w:space="0" w:color="auto"/>
            <w:bottom w:val="none" w:sz="0" w:space="0" w:color="auto"/>
            <w:right w:val="none" w:sz="0" w:space="0" w:color="auto"/>
          </w:divBdr>
        </w:div>
        <w:div w:id="1493330347">
          <w:marLeft w:val="640"/>
          <w:marRight w:val="0"/>
          <w:marTop w:val="0"/>
          <w:marBottom w:val="0"/>
          <w:divBdr>
            <w:top w:val="none" w:sz="0" w:space="0" w:color="auto"/>
            <w:left w:val="none" w:sz="0" w:space="0" w:color="auto"/>
            <w:bottom w:val="none" w:sz="0" w:space="0" w:color="auto"/>
            <w:right w:val="none" w:sz="0" w:space="0" w:color="auto"/>
          </w:divBdr>
        </w:div>
        <w:div w:id="1917200945">
          <w:marLeft w:val="640"/>
          <w:marRight w:val="0"/>
          <w:marTop w:val="0"/>
          <w:marBottom w:val="0"/>
          <w:divBdr>
            <w:top w:val="none" w:sz="0" w:space="0" w:color="auto"/>
            <w:left w:val="none" w:sz="0" w:space="0" w:color="auto"/>
            <w:bottom w:val="none" w:sz="0" w:space="0" w:color="auto"/>
            <w:right w:val="none" w:sz="0" w:space="0" w:color="auto"/>
          </w:divBdr>
        </w:div>
        <w:div w:id="927812739">
          <w:marLeft w:val="640"/>
          <w:marRight w:val="0"/>
          <w:marTop w:val="0"/>
          <w:marBottom w:val="0"/>
          <w:divBdr>
            <w:top w:val="none" w:sz="0" w:space="0" w:color="auto"/>
            <w:left w:val="none" w:sz="0" w:space="0" w:color="auto"/>
            <w:bottom w:val="none" w:sz="0" w:space="0" w:color="auto"/>
            <w:right w:val="none" w:sz="0" w:space="0" w:color="auto"/>
          </w:divBdr>
        </w:div>
        <w:div w:id="1752386445">
          <w:marLeft w:val="640"/>
          <w:marRight w:val="0"/>
          <w:marTop w:val="0"/>
          <w:marBottom w:val="0"/>
          <w:divBdr>
            <w:top w:val="none" w:sz="0" w:space="0" w:color="auto"/>
            <w:left w:val="none" w:sz="0" w:space="0" w:color="auto"/>
            <w:bottom w:val="none" w:sz="0" w:space="0" w:color="auto"/>
            <w:right w:val="none" w:sz="0" w:space="0" w:color="auto"/>
          </w:divBdr>
        </w:div>
        <w:div w:id="80106376">
          <w:marLeft w:val="640"/>
          <w:marRight w:val="0"/>
          <w:marTop w:val="0"/>
          <w:marBottom w:val="0"/>
          <w:divBdr>
            <w:top w:val="none" w:sz="0" w:space="0" w:color="auto"/>
            <w:left w:val="none" w:sz="0" w:space="0" w:color="auto"/>
            <w:bottom w:val="none" w:sz="0" w:space="0" w:color="auto"/>
            <w:right w:val="none" w:sz="0" w:space="0" w:color="auto"/>
          </w:divBdr>
        </w:div>
        <w:div w:id="844325577">
          <w:marLeft w:val="640"/>
          <w:marRight w:val="0"/>
          <w:marTop w:val="0"/>
          <w:marBottom w:val="0"/>
          <w:divBdr>
            <w:top w:val="none" w:sz="0" w:space="0" w:color="auto"/>
            <w:left w:val="none" w:sz="0" w:space="0" w:color="auto"/>
            <w:bottom w:val="none" w:sz="0" w:space="0" w:color="auto"/>
            <w:right w:val="none" w:sz="0" w:space="0" w:color="auto"/>
          </w:divBdr>
        </w:div>
        <w:div w:id="1844053433">
          <w:marLeft w:val="640"/>
          <w:marRight w:val="0"/>
          <w:marTop w:val="0"/>
          <w:marBottom w:val="0"/>
          <w:divBdr>
            <w:top w:val="none" w:sz="0" w:space="0" w:color="auto"/>
            <w:left w:val="none" w:sz="0" w:space="0" w:color="auto"/>
            <w:bottom w:val="none" w:sz="0" w:space="0" w:color="auto"/>
            <w:right w:val="none" w:sz="0" w:space="0" w:color="auto"/>
          </w:divBdr>
        </w:div>
        <w:div w:id="315231898">
          <w:marLeft w:val="640"/>
          <w:marRight w:val="0"/>
          <w:marTop w:val="0"/>
          <w:marBottom w:val="0"/>
          <w:divBdr>
            <w:top w:val="none" w:sz="0" w:space="0" w:color="auto"/>
            <w:left w:val="none" w:sz="0" w:space="0" w:color="auto"/>
            <w:bottom w:val="none" w:sz="0" w:space="0" w:color="auto"/>
            <w:right w:val="none" w:sz="0" w:space="0" w:color="auto"/>
          </w:divBdr>
        </w:div>
        <w:div w:id="1152060519">
          <w:marLeft w:val="640"/>
          <w:marRight w:val="0"/>
          <w:marTop w:val="0"/>
          <w:marBottom w:val="0"/>
          <w:divBdr>
            <w:top w:val="none" w:sz="0" w:space="0" w:color="auto"/>
            <w:left w:val="none" w:sz="0" w:space="0" w:color="auto"/>
            <w:bottom w:val="none" w:sz="0" w:space="0" w:color="auto"/>
            <w:right w:val="none" w:sz="0" w:space="0" w:color="auto"/>
          </w:divBdr>
        </w:div>
        <w:div w:id="1417550507">
          <w:marLeft w:val="640"/>
          <w:marRight w:val="0"/>
          <w:marTop w:val="0"/>
          <w:marBottom w:val="0"/>
          <w:divBdr>
            <w:top w:val="none" w:sz="0" w:space="0" w:color="auto"/>
            <w:left w:val="none" w:sz="0" w:space="0" w:color="auto"/>
            <w:bottom w:val="none" w:sz="0" w:space="0" w:color="auto"/>
            <w:right w:val="none" w:sz="0" w:space="0" w:color="auto"/>
          </w:divBdr>
        </w:div>
        <w:div w:id="423576922">
          <w:marLeft w:val="640"/>
          <w:marRight w:val="0"/>
          <w:marTop w:val="0"/>
          <w:marBottom w:val="0"/>
          <w:divBdr>
            <w:top w:val="none" w:sz="0" w:space="0" w:color="auto"/>
            <w:left w:val="none" w:sz="0" w:space="0" w:color="auto"/>
            <w:bottom w:val="none" w:sz="0" w:space="0" w:color="auto"/>
            <w:right w:val="none" w:sz="0" w:space="0" w:color="auto"/>
          </w:divBdr>
        </w:div>
        <w:div w:id="700714447">
          <w:marLeft w:val="640"/>
          <w:marRight w:val="0"/>
          <w:marTop w:val="0"/>
          <w:marBottom w:val="0"/>
          <w:divBdr>
            <w:top w:val="none" w:sz="0" w:space="0" w:color="auto"/>
            <w:left w:val="none" w:sz="0" w:space="0" w:color="auto"/>
            <w:bottom w:val="none" w:sz="0" w:space="0" w:color="auto"/>
            <w:right w:val="none" w:sz="0" w:space="0" w:color="auto"/>
          </w:divBdr>
        </w:div>
        <w:div w:id="1197159548">
          <w:marLeft w:val="640"/>
          <w:marRight w:val="0"/>
          <w:marTop w:val="0"/>
          <w:marBottom w:val="0"/>
          <w:divBdr>
            <w:top w:val="none" w:sz="0" w:space="0" w:color="auto"/>
            <w:left w:val="none" w:sz="0" w:space="0" w:color="auto"/>
            <w:bottom w:val="none" w:sz="0" w:space="0" w:color="auto"/>
            <w:right w:val="none" w:sz="0" w:space="0" w:color="auto"/>
          </w:divBdr>
        </w:div>
        <w:div w:id="141507298">
          <w:marLeft w:val="640"/>
          <w:marRight w:val="0"/>
          <w:marTop w:val="0"/>
          <w:marBottom w:val="0"/>
          <w:divBdr>
            <w:top w:val="none" w:sz="0" w:space="0" w:color="auto"/>
            <w:left w:val="none" w:sz="0" w:space="0" w:color="auto"/>
            <w:bottom w:val="none" w:sz="0" w:space="0" w:color="auto"/>
            <w:right w:val="none" w:sz="0" w:space="0" w:color="auto"/>
          </w:divBdr>
        </w:div>
        <w:div w:id="1991640387">
          <w:marLeft w:val="640"/>
          <w:marRight w:val="0"/>
          <w:marTop w:val="0"/>
          <w:marBottom w:val="0"/>
          <w:divBdr>
            <w:top w:val="none" w:sz="0" w:space="0" w:color="auto"/>
            <w:left w:val="none" w:sz="0" w:space="0" w:color="auto"/>
            <w:bottom w:val="none" w:sz="0" w:space="0" w:color="auto"/>
            <w:right w:val="none" w:sz="0" w:space="0" w:color="auto"/>
          </w:divBdr>
        </w:div>
        <w:div w:id="1563322837">
          <w:marLeft w:val="640"/>
          <w:marRight w:val="0"/>
          <w:marTop w:val="0"/>
          <w:marBottom w:val="0"/>
          <w:divBdr>
            <w:top w:val="none" w:sz="0" w:space="0" w:color="auto"/>
            <w:left w:val="none" w:sz="0" w:space="0" w:color="auto"/>
            <w:bottom w:val="none" w:sz="0" w:space="0" w:color="auto"/>
            <w:right w:val="none" w:sz="0" w:space="0" w:color="auto"/>
          </w:divBdr>
        </w:div>
        <w:div w:id="856506287">
          <w:marLeft w:val="640"/>
          <w:marRight w:val="0"/>
          <w:marTop w:val="0"/>
          <w:marBottom w:val="0"/>
          <w:divBdr>
            <w:top w:val="none" w:sz="0" w:space="0" w:color="auto"/>
            <w:left w:val="none" w:sz="0" w:space="0" w:color="auto"/>
            <w:bottom w:val="none" w:sz="0" w:space="0" w:color="auto"/>
            <w:right w:val="none" w:sz="0" w:space="0" w:color="auto"/>
          </w:divBdr>
        </w:div>
        <w:div w:id="621352415">
          <w:marLeft w:val="640"/>
          <w:marRight w:val="0"/>
          <w:marTop w:val="0"/>
          <w:marBottom w:val="0"/>
          <w:divBdr>
            <w:top w:val="none" w:sz="0" w:space="0" w:color="auto"/>
            <w:left w:val="none" w:sz="0" w:space="0" w:color="auto"/>
            <w:bottom w:val="none" w:sz="0" w:space="0" w:color="auto"/>
            <w:right w:val="none" w:sz="0" w:space="0" w:color="auto"/>
          </w:divBdr>
        </w:div>
        <w:div w:id="295110632">
          <w:marLeft w:val="640"/>
          <w:marRight w:val="0"/>
          <w:marTop w:val="0"/>
          <w:marBottom w:val="0"/>
          <w:divBdr>
            <w:top w:val="none" w:sz="0" w:space="0" w:color="auto"/>
            <w:left w:val="none" w:sz="0" w:space="0" w:color="auto"/>
            <w:bottom w:val="none" w:sz="0" w:space="0" w:color="auto"/>
            <w:right w:val="none" w:sz="0" w:space="0" w:color="auto"/>
          </w:divBdr>
        </w:div>
        <w:div w:id="1632319400">
          <w:marLeft w:val="640"/>
          <w:marRight w:val="0"/>
          <w:marTop w:val="0"/>
          <w:marBottom w:val="0"/>
          <w:divBdr>
            <w:top w:val="none" w:sz="0" w:space="0" w:color="auto"/>
            <w:left w:val="none" w:sz="0" w:space="0" w:color="auto"/>
            <w:bottom w:val="none" w:sz="0" w:space="0" w:color="auto"/>
            <w:right w:val="none" w:sz="0" w:space="0" w:color="auto"/>
          </w:divBdr>
        </w:div>
        <w:div w:id="816649006">
          <w:marLeft w:val="640"/>
          <w:marRight w:val="0"/>
          <w:marTop w:val="0"/>
          <w:marBottom w:val="0"/>
          <w:divBdr>
            <w:top w:val="none" w:sz="0" w:space="0" w:color="auto"/>
            <w:left w:val="none" w:sz="0" w:space="0" w:color="auto"/>
            <w:bottom w:val="none" w:sz="0" w:space="0" w:color="auto"/>
            <w:right w:val="none" w:sz="0" w:space="0" w:color="auto"/>
          </w:divBdr>
        </w:div>
        <w:div w:id="1418595148">
          <w:marLeft w:val="640"/>
          <w:marRight w:val="0"/>
          <w:marTop w:val="0"/>
          <w:marBottom w:val="0"/>
          <w:divBdr>
            <w:top w:val="none" w:sz="0" w:space="0" w:color="auto"/>
            <w:left w:val="none" w:sz="0" w:space="0" w:color="auto"/>
            <w:bottom w:val="none" w:sz="0" w:space="0" w:color="auto"/>
            <w:right w:val="none" w:sz="0" w:space="0" w:color="auto"/>
          </w:divBdr>
        </w:div>
        <w:div w:id="1997294446">
          <w:marLeft w:val="640"/>
          <w:marRight w:val="0"/>
          <w:marTop w:val="0"/>
          <w:marBottom w:val="0"/>
          <w:divBdr>
            <w:top w:val="none" w:sz="0" w:space="0" w:color="auto"/>
            <w:left w:val="none" w:sz="0" w:space="0" w:color="auto"/>
            <w:bottom w:val="none" w:sz="0" w:space="0" w:color="auto"/>
            <w:right w:val="none" w:sz="0" w:space="0" w:color="auto"/>
          </w:divBdr>
        </w:div>
        <w:div w:id="1203248510">
          <w:marLeft w:val="640"/>
          <w:marRight w:val="0"/>
          <w:marTop w:val="0"/>
          <w:marBottom w:val="0"/>
          <w:divBdr>
            <w:top w:val="none" w:sz="0" w:space="0" w:color="auto"/>
            <w:left w:val="none" w:sz="0" w:space="0" w:color="auto"/>
            <w:bottom w:val="none" w:sz="0" w:space="0" w:color="auto"/>
            <w:right w:val="none" w:sz="0" w:space="0" w:color="auto"/>
          </w:divBdr>
        </w:div>
        <w:div w:id="22555507">
          <w:marLeft w:val="640"/>
          <w:marRight w:val="0"/>
          <w:marTop w:val="0"/>
          <w:marBottom w:val="0"/>
          <w:divBdr>
            <w:top w:val="none" w:sz="0" w:space="0" w:color="auto"/>
            <w:left w:val="none" w:sz="0" w:space="0" w:color="auto"/>
            <w:bottom w:val="none" w:sz="0" w:space="0" w:color="auto"/>
            <w:right w:val="none" w:sz="0" w:space="0" w:color="auto"/>
          </w:divBdr>
        </w:div>
        <w:div w:id="1606883546">
          <w:marLeft w:val="640"/>
          <w:marRight w:val="0"/>
          <w:marTop w:val="0"/>
          <w:marBottom w:val="0"/>
          <w:divBdr>
            <w:top w:val="none" w:sz="0" w:space="0" w:color="auto"/>
            <w:left w:val="none" w:sz="0" w:space="0" w:color="auto"/>
            <w:bottom w:val="none" w:sz="0" w:space="0" w:color="auto"/>
            <w:right w:val="none" w:sz="0" w:space="0" w:color="auto"/>
          </w:divBdr>
        </w:div>
        <w:div w:id="21327729">
          <w:marLeft w:val="640"/>
          <w:marRight w:val="0"/>
          <w:marTop w:val="0"/>
          <w:marBottom w:val="0"/>
          <w:divBdr>
            <w:top w:val="none" w:sz="0" w:space="0" w:color="auto"/>
            <w:left w:val="none" w:sz="0" w:space="0" w:color="auto"/>
            <w:bottom w:val="none" w:sz="0" w:space="0" w:color="auto"/>
            <w:right w:val="none" w:sz="0" w:space="0" w:color="auto"/>
          </w:divBdr>
        </w:div>
        <w:div w:id="1956520915">
          <w:marLeft w:val="640"/>
          <w:marRight w:val="0"/>
          <w:marTop w:val="0"/>
          <w:marBottom w:val="0"/>
          <w:divBdr>
            <w:top w:val="none" w:sz="0" w:space="0" w:color="auto"/>
            <w:left w:val="none" w:sz="0" w:space="0" w:color="auto"/>
            <w:bottom w:val="none" w:sz="0" w:space="0" w:color="auto"/>
            <w:right w:val="none" w:sz="0" w:space="0" w:color="auto"/>
          </w:divBdr>
        </w:div>
        <w:div w:id="1761947593">
          <w:marLeft w:val="640"/>
          <w:marRight w:val="0"/>
          <w:marTop w:val="0"/>
          <w:marBottom w:val="0"/>
          <w:divBdr>
            <w:top w:val="none" w:sz="0" w:space="0" w:color="auto"/>
            <w:left w:val="none" w:sz="0" w:space="0" w:color="auto"/>
            <w:bottom w:val="none" w:sz="0" w:space="0" w:color="auto"/>
            <w:right w:val="none" w:sz="0" w:space="0" w:color="auto"/>
          </w:divBdr>
        </w:div>
        <w:div w:id="1286424869">
          <w:marLeft w:val="640"/>
          <w:marRight w:val="0"/>
          <w:marTop w:val="0"/>
          <w:marBottom w:val="0"/>
          <w:divBdr>
            <w:top w:val="none" w:sz="0" w:space="0" w:color="auto"/>
            <w:left w:val="none" w:sz="0" w:space="0" w:color="auto"/>
            <w:bottom w:val="none" w:sz="0" w:space="0" w:color="auto"/>
            <w:right w:val="none" w:sz="0" w:space="0" w:color="auto"/>
          </w:divBdr>
        </w:div>
        <w:div w:id="1059521973">
          <w:marLeft w:val="640"/>
          <w:marRight w:val="0"/>
          <w:marTop w:val="0"/>
          <w:marBottom w:val="0"/>
          <w:divBdr>
            <w:top w:val="none" w:sz="0" w:space="0" w:color="auto"/>
            <w:left w:val="none" w:sz="0" w:space="0" w:color="auto"/>
            <w:bottom w:val="none" w:sz="0" w:space="0" w:color="auto"/>
            <w:right w:val="none" w:sz="0" w:space="0" w:color="auto"/>
          </w:divBdr>
        </w:div>
        <w:div w:id="2050715343">
          <w:marLeft w:val="640"/>
          <w:marRight w:val="0"/>
          <w:marTop w:val="0"/>
          <w:marBottom w:val="0"/>
          <w:divBdr>
            <w:top w:val="none" w:sz="0" w:space="0" w:color="auto"/>
            <w:left w:val="none" w:sz="0" w:space="0" w:color="auto"/>
            <w:bottom w:val="none" w:sz="0" w:space="0" w:color="auto"/>
            <w:right w:val="none" w:sz="0" w:space="0" w:color="auto"/>
          </w:divBdr>
        </w:div>
        <w:div w:id="831214486">
          <w:marLeft w:val="640"/>
          <w:marRight w:val="0"/>
          <w:marTop w:val="0"/>
          <w:marBottom w:val="0"/>
          <w:divBdr>
            <w:top w:val="none" w:sz="0" w:space="0" w:color="auto"/>
            <w:left w:val="none" w:sz="0" w:space="0" w:color="auto"/>
            <w:bottom w:val="none" w:sz="0" w:space="0" w:color="auto"/>
            <w:right w:val="none" w:sz="0" w:space="0" w:color="auto"/>
          </w:divBdr>
        </w:div>
        <w:div w:id="1367944324">
          <w:marLeft w:val="640"/>
          <w:marRight w:val="0"/>
          <w:marTop w:val="0"/>
          <w:marBottom w:val="0"/>
          <w:divBdr>
            <w:top w:val="none" w:sz="0" w:space="0" w:color="auto"/>
            <w:left w:val="none" w:sz="0" w:space="0" w:color="auto"/>
            <w:bottom w:val="none" w:sz="0" w:space="0" w:color="auto"/>
            <w:right w:val="none" w:sz="0" w:space="0" w:color="auto"/>
          </w:divBdr>
        </w:div>
        <w:div w:id="1238634837">
          <w:marLeft w:val="640"/>
          <w:marRight w:val="0"/>
          <w:marTop w:val="0"/>
          <w:marBottom w:val="0"/>
          <w:divBdr>
            <w:top w:val="none" w:sz="0" w:space="0" w:color="auto"/>
            <w:left w:val="none" w:sz="0" w:space="0" w:color="auto"/>
            <w:bottom w:val="none" w:sz="0" w:space="0" w:color="auto"/>
            <w:right w:val="none" w:sz="0" w:space="0" w:color="auto"/>
          </w:divBdr>
        </w:div>
        <w:div w:id="1983583577">
          <w:marLeft w:val="640"/>
          <w:marRight w:val="0"/>
          <w:marTop w:val="0"/>
          <w:marBottom w:val="0"/>
          <w:divBdr>
            <w:top w:val="none" w:sz="0" w:space="0" w:color="auto"/>
            <w:left w:val="none" w:sz="0" w:space="0" w:color="auto"/>
            <w:bottom w:val="none" w:sz="0" w:space="0" w:color="auto"/>
            <w:right w:val="none" w:sz="0" w:space="0" w:color="auto"/>
          </w:divBdr>
        </w:div>
        <w:div w:id="25326907">
          <w:marLeft w:val="640"/>
          <w:marRight w:val="0"/>
          <w:marTop w:val="0"/>
          <w:marBottom w:val="0"/>
          <w:divBdr>
            <w:top w:val="none" w:sz="0" w:space="0" w:color="auto"/>
            <w:left w:val="none" w:sz="0" w:space="0" w:color="auto"/>
            <w:bottom w:val="none" w:sz="0" w:space="0" w:color="auto"/>
            <w:right w:val="none" w:sz="0" w:space="0" w:color="auto"/>
          </w:divBdr>
        </w:div>
        <w:div w:id="159859045">
          <w:marLeft w:val="640"/>
          <w:marRight w:val="0"/>
          <w:marTop w:val="0"/>
          <w:marBottom w:val="0"/>
          <w:divBdr>
            <w:top w:val="none" w:sz="0" w:space="0" w:color="auto"/>
            <w:left w:val="none" w:sz="0" w:space="0" w:color="auto"/>
            <w:bottom w:val="none" w:sz="0" w:space="0" w:color="auto"/>
            <w:right w:val="none" w:sz="0" w:space="0" w:color="auto"/>
          </w:divBdr>
        </w:div>
        <w:div w:id="1292908292">
          <w:marLeft w:val="640"/>
          <w:marRight w:val="0"/>
          <w:marTop w:val="0"/>
          <w:marBottom w:val="0"/>
          <w:divBdr>
            <w:top w:val="none" w:sz="0" w:space="0" w:color="auto"/>
            <w:left w:val="none" w:sz="0" w:space="0" w:color="auto"/>
            <w:bottom w:val="none" w:sz="0" w:space="0" w:color="auto"/>
            <w:right w:val="none" w:sz="0" w:space="0" w:color="auto"/>
          </w:divBdr>
        </w:div>
        <w:div w:id="585967623">
          <w:marLeft w:val="640"/>
          <w:marRight w:val="0"/>
          <w:marTop w:val="0"/>
          <w:marBottom w:val="0"/>
          <w:divBdr>
            <w:top w:val="none" w:sz="0" w:space="0" w:color="auto"/>
            <w:left w:val="none" w:sz="0" w:space="0" w:color="auto"/>
            <w:bottom w:val="none" w:sz="0" w:space="0" w:color="auto"/>
            <w:right w:val="none" w:sz="0" w:space="0" w:color="auto"/>
          </w:divBdr>
        </w:div>
        <w:div w:id="369721210">
          <w:marLeft w:val="640"/>
          <w:marRight w:val="0"/>
          <w:marTop w:val="0"/>
          <w:marBottom w:val="0"/>
          <w:divBdr>
            <w:top w:val="none" w:sz="0" w:space="0" w:color="auto"/>
            <w:left w:val="none" w:sz="0" w:space="0" w:color="auto"/>
            <w:bottom w:val="none" w:sz="0" w:space="0" w:color="auto"/>
            <w:right w:val="none" w:sz="0" w:space="0" w:color="auto"/>
          </w:divBdr>
        </w:div>
        <w:div w:id="160507618">
          <w:marLeft w:val="640"/>
          <w:marRight w:val="0"/>
          <w:marTop w:val="0"/>
          <w:marBottom w:val="0"/>
          <w:divBdr>
            <w:top w:val="none" w:sz="0" w:space="0" w:color="auto"/>
            <w:left w:val="none" w:sz="0" w:space="0" w:color="auto"/>
            <w:bottom w:val="none" w:sz="0" w:space="0" w:color="auto"/>
            <w:right w:val="none" w:sz="0" w:space="0" w:color="auto"/>
          </w:divBdr>
        </w:div>
        <w:div w:id="1082605774">
          <w:marLeft w:val="640"/>
          <w:marRight w:val="0"/>
          <w:marTop w:val="0"/>
          <w:marBottom w:val="0"/>
          <w:divBdr>
            <w:top w:val="none" w:sz="0" w:space="0" w:color="auto"/>
            <w:left w:val="none" w:sz="0" w:space="0" w:color="auto"/>
            <w:bottom w:val="none" w:sz="0" w:space="0" w:color="auto"/>
            <w:right w:val="none" w:sz="0" w:space="0" w:color="auto"/>
          </w:divBdr>
        </w:div>
        <w:div w:id="1038311796">
          <w:marLeft w:val="640"/>
          <w:marRight w:val="0"/>
          <w:marTop w:val="0"/>
          <w:marBottom w:val="0"/>
          <w:divBdr>
            <w:top w:val="none" w:sz="0" w:space="0" w:color="auto"/>
            <w:left w:val="none" w:sz="0" w:space="0" w:color="auto"/>
            <w:bottom w:val="none" w:sz="0" w:space="0" w:color="auto"/>
            <w:right w:val="none" w:sz="0" w:space="0" w:color="auto"/>
          </w:divBdr>
        </w:div>
        <w:div w:id="941957879">
          <w:marLeft w:val="640"/>
          <w:marRight w:val="0"/>
          <w:marTop w:val="0"/>
          <w:marBottom w:val="0"/>
          <w:divBdr>
            <w:top w:val="none" w:sz="0" w:space="0" w:color="auto"/>
            <w:left w:val="none" w:sz="0" w:space="0" w:color="auto"/>
            <w:bottom w:val="none" w:sz="0" w:space="0" w:color="auto"/>
            <w:right w:val="none" w:sz="0" w:space="0" w:color="auto"/>
          </w:divBdr>
        </w:div>
        <w:div w:id="2038195917">
          <w:marLeft w:val="640"/>
          <w:marRight w:val="0"/>
          <w:marTop w:val="0"/>
          <w:marBottom w:val="0"/>
          <w:divBdr>
            <w:top w:val="none" w:sz="0" w:space="0" w:color="auto"/>
            <w:left w:val="none" w:sz="0" w:space="0" w:color="auto"/>
            <w:bottom w:val="none" w:sz="0" w:space="0" w:color="auto"/>
            <w:right w:val="none" w:sz="0" w:space="0" w:color="auto"/>
          </w:divBdr>
        </w:div>
        <w:div w:id="1863084768">
          <w:marLeft w:val="640"/>
          <w:marRight w:val="0"/>
          <w:marTop w:val="0"/>
          <w:marBottom w:val="0"/>
          <w:divBdr>
            <w:top w:val="none" w:sz="0" w:space="0" w:color="auto"/>
            <w:left w:val="none" w:sz="0" w:space="0" w:color="auto"/>
            <w:bottom w:val="none" w:sz="0" w:space="0" w:color="auto"/>
            <w:right w:val="none" w:sz="0" w:space="0" w:color="auto"/>
          </w:divBdr>
        </w:div>
        <w:div w:id="802426853">
          <w:marLeft w:val="640"/>
          <w:marRight w:val="0"/>
          <w:marTop w:val="0"/>
          <w:marBottom w:val="0"/>
          <w:divBdr>
            <w:top w:val="none" w:sz="0" w:space="0" w:color="auto"/>
            <w:left w:val="none" w:sz="0" w:space="0" w:color="auto"/>
            <w:bottom w:val="none" w:sz="0" w:space="0" w:color="auto"/>
            <w:right w:val="none" w:sz="0" w:space="0" w:color="auto"/>
          </w:divBdr>
        </w:div>
        <w:div w:id="1072659452">
          <w:marLeft w:val="640"/>
          <w:marRight w:val="0"/>
          <w:marTop w:val="0"/>
          <w:marBottom w:val="0"/>
          <w:divBdr>
            <w:top w:val="none" w:sz="0" w:space="0" w:color="auto"/>
            <w:left w:val="none" w:sz="0" w:space="0" w:color="auto"/>
            <w:bottom w:val="none" w:sz="0" w:space="0" w:color="auto"/>
            <w:right w:val="none" w:sz="0" w:space="0" w:color="auto"/>
          </w:divBdr>
        </w:div>
        <w:div w:id="267274832">
          <w:marLeft w:val="640"/>
          <w:marRight w:val="0"/>
          <w:marTop w:val="0"/>
          <w:marBottom w:val="0"/>
          <w:divBdr>
            <w:top w:val="none" w:sz="0" w:space="0" w:color="auto"/>
            <w:left w:val="none" w:sz="0" w:space="0" w:color="auto"/>
            <w:bottom w:val="none" w:sz="0" w:space="0" w:color="auto"/>
            <w:right w:val="none" w:sz="0" w:space="0" w:color="auto"/>
          </w:divBdr>
        </w:div>
        <w:div w:id="1899241260">
          <w:marLeft w:val="640"/>
          <w:marRight w:val="0"/>
          <w:marTop w:val="0"/>
          <w:marBottom w:val="0"/>
          <w:divBdr>
            <w:top w:val="none" w:sz="0" w:space="0" w:color="auto"/>
            <w:left w:val="none" w:sz="0" w:space="0" w:color="auto"/>
            <w:bottom w:val="none" w:sz="0" w:space="0" w:color="auto"/>
            <w:right w:val="none" w:sz="0" w:space="0" w:color="auto"/>
          </w:divBdr>
        </w:div>
        <w:div w:id="1815020331">
          <w:marLeft w:val="640"/>
          <w:marRight w:val="0"/>
          <w:marTop w:val="0"/>
          <w:marBottom w:val="0"/>
          <w:divBdr>
            <w:top w:val="none" w:sz="0" w:space="0" w:color="auto"/>
            <w:left w:val="none" w:sz="0" w:space="0" w:color="auto"/>
            <w:bottom w:val="none" w:sz="0" w:space="0" w:color="auto"/>
            <w:right w:val="none" w:sz="0" w:space="0" w:color="auto"/>
          </w:divBdr>
        </w:div>
        <w:div w:id="493187075">
          <w:marLeft w:val="640"/>
          <w:marRight w:val="0"/>
          <w:marTop w:val="0"/>
          <w:marBottom w:val="0"/>
          <w:divBdr>
            <w:top w:val="none" w:sz="0" w:space="0" w:color="auto"/>
            <w:left w:val="none" w:sz="0" w:space="0" w:color="auto"/>
            <w:bottom w:val="none" w:sz="0" w:space="0" w:color="auto"/>
            <w:right w:val="none" w:sz="0" w:space="0" w:color="auto"/>
          </w:divBdr>
        </w:div>
        <w:div w:id="997880148">
          <w:marLeft w:val="640"/>
          <w:marRight w:val="0"/>
          <w:marTop w:val="0"/>
          <w:marBottom w:val="0"/>
          <w:divBdr>
            <w:top w:val="none" w:sz="0" w:space="0" w:color="auto"/>
            <w:left w:val="none" w:sz="0" w:space="0" w:color="auto"/>
            <w:bottom w:val="none" w:sz="0" w:space="0" w:color="auto"/>
            <w:right w:val="none" w:sz="0" w:space="0" w:color="auto"/>
          </w:divBdr>
        </w:div>
        <w:div w:id="1193761176">
          <w:marLeft w:val="640"/>
          <w:marRight w:val="0"/>
          <w:marTop w:val="0"/>
          <w:marBottom w:val="0"/>
          <w:divBdr>
            <w:top w:val="none" w:sz="0" w:space="0" w:color="auto"/>
            <w:left w:val="none" w:sz="0" w:space="0" w:color="auto"/>
            <w:bottom w:val="none" w:sz="0" w:space="0" w:color="auto"/>
            <w:right w:val="none" w:sz="0" w:space="0" w:color="auto"/>
          </w:divBdr>
        </w:div>
        <w:div w:id="1100446312">
          <w:marLeft w:val="640"/>
          <w:marRight w:val="0"/>
          <w:marTop w:val="0"/>
          <w:marBottom w:val="0"/>
          <w:divBdr>
            <w:top w:val="none" w:sz="0" w:space="0" w:color="auto"/>
            <w:left w:val="none" w:sz="0" w:space="0" w:color="auto"/>
            <w:bottom w:val="none" w:sz="0" w:space="0" w:color="auto"/>
            <w:right w:val="none" w:sz="0" w:space="0" w:color="auto"/>
          </w:divBdr>
        </w:div>
        <w:div w:id="144707345">
          <w:marLeft w:val="640"/>
          <w:marRight w:val="0"/>
          <w:marTop w:val="0"/>
          <w:marBottom w:val="0"/>
          <w:divBdr>
            <w:top w:val="none" w:sz="0" w:space="0" w:color="auto"/>
            <w:left w:val="none" w:sz="0" w:space="0" w:color="auto"/>
            <w:bottom w:val="none" w:sz="0" w:space="0" w:color="auto"/>
            <w:right w:val="none" w:sz="0" w:space="0" w:color="auto"/>
          </w:divBdr>
        </w:div>
        <w:div w:id="460536059">
          <w:marLeft w:val="640"/>
          <w:marRight w:val="0"/>
          <w:marTop w:val="0"/>
          <w:marBottom w:val="0"/>
          <w:divBdr>
            <w:top w:val="none" w:sz="0" w:space="0" w:color="auto"/>
            <w:left w:val="none" w:sz="0" w:space="0" w:color="auto"/>
            <w:bottom w:val="none" w:sz="0" w:space="0" w:color="auto"/>
            <w:right w:val="none" w:sz="0" w:space="0" w:color="auto"/>
          </w:divBdr>
        </w:div>
        <w:div w:id="362246822">
          <w:marLeft w:val="640"/>
          <w:marRight w:val="0"/>
          <w:marTop w:val="0"/>
          <w:marBottom w:val="0"/>
          <w:divBdr>
            <w:top w:val="none" w:sz="0" w:space="0" w:color="auto"/>
            <w:left w:val="none" w:sz="0" w:space="0" w:color="auto"/>
            <w:bottom w:val="none" w:sz="0" w:space="0" w:color="auto"/>
            <w:right w:val="none" w:sz="0" w:space="0" w:color="auto"/>
          </w:divBdr>
        </w:div>
        <w:div w:id="2131623950">
          <w:marLeft w:val="640"/>
          <w:marRight w:val="0"/>
          <w:marTop w:val="0"/>
          <w:marBottom w:val="0"/>
          <w:divBdr>
            <w:top w:val="none" w:sz="0" w:space="0" w:color="auto"/>
            <w:left w:val="none" w:sz="0" w:space="0" w:color="auto"/>
            <w:bottom w:val="none" w:sz="0" w:space="0" w:color="auto"/>
            <w:right w:val="none" w:sz="0" w:space="0" w:color="auto"/>
          </w:divBdr>
        </w:div>
        <w:div w:id="600796217">
          <w:marLeft w:val="640"/>
          <w:marRight w:val="0"/>
          <w:marTop w:val="0"/>
          <w:marBottom w:val="0"/>
          <w:divBdr>
            <w:top w:val="none" w:sz="0" w:space="0" w:color="auto"/>
            <w:left w:val="none" w:sz="0" w:space="0" w:color="auto"/>
            <w:bottom w:val="none" w:sz="0" w:space="0" w:color="auto"/>
            <w:right w:val="none" w:sz="0" w:space="0" w:color="auto"/>
          </w:divBdr>
        </w:div>
        <w:div w:id="26566398">
          <w:marLeft w:val="640"/>
          <w:marRight w:val="0"/>
          <w:marTop w:val="0"/>
          <w:marBottom w:val="0"/>
          <w:divBdr>
            <w:top w:val="none" w:sz="0" w:space="0" w:color="auto"/>
            <w:left w:val="none" w:sz="0" w:space="0" w:color="auto"/>
            <w:bottom w:val="none" w:sz="0" w:space="0" w:color="auto"/>
            <w:right w:val="none" w:sz="0" w:space="0" w:color="auto"/>
          </w:divBdr>
        </w:div>
        <w:div w:id="1739474896">
          <w:marLeft w:val="640"/>
          <w:marRight w:val="0"/>
          <w:marTop w:val="0"/>
          <w:marBottom w:val="0"/>
          <w:divBdr>
            <w:top w:val="none" w:sz="0" w:space="0" w:color="auto"/>
            <w:left w:val="none" w:sz="0" w:space="0" w:color="auto"/>
            <w:bottom w:val="none" w:sz="0" w:space="0" w:color="auto"/>
            <w:right w:val="none" w:sz="0" w:space="0" w:color="auto"/>
          </w:divBdr>
        </w:div>
        <w:div w:id="499545731">
          <w:marLeft w:val="640"/>
          <w:marRight w:val="0"/>
          <w:marTop w:val="0"/>
          <w:marBottom w:val="0"/>
          <w:divBdr>
            <w:top w:val="none" w:sz="0" w:space="0" w:color="auto"/>
            <w:left w:val="none" w:sz="0" w:space="0" w:color="auto"/>
            <w:bottom w:val="none" w:sz="0" w:space="0" w:color="auto"/>
            <w:right w:val="none" w:sz="0" w:space="0" w:color="auto"/>
          </w:divBdr>
        </w:div>
        <w:div w:id="836844437">
          <w:marLeft w:val="640"/>
          <w:marRight w:val="0"/>
          <w:marTop w:val="0"/>
          <w:marBottom w:val="0"/>
          <w:divBdr>
            <w:top w:val="none" w:sz="0" w:space="0" w:color="auto"/>
            <w:left w:val="none" w:sz="0" w:space="0" w:color="auto"/>
            <w:bottom w:val="none" w:sz="0" w:space="0" w:color="auto"/>
            <w:right w:val="none" w:sz="0" w:space="0" w:color="auto"/>
          </w:divBdr>
        </w:div>
        <w:div w:id="1526363583">
          <w:marLeft w:val="640"/>
          <w:marRight w:val="0"/>
          <w:marTop w:val="0"/>
          <w:marBottom w:val="0"/>
          <w:divBdr>
            <w:top w:val="none" w:sz="0" w:space="0" w:color="auto"/>
            <w:left w:val="none" w:sz="0" w:space="0" w:color="auto"/>
            <w:bottom w:val="none" w:sz="0" w:space="0" w:color="auto"/>
            <w:right w:val="none" w:sz="0" w:space="0" w:color="auto"/>
          </w:divBdr>
        </w:div>
        <w:div w:id="1196699440">
          <w:marLeft w:val="640"/>
          <w:marRight w:val="0"/>
          <w:marTop w:val="0"/>
          <w:marBottom w:val="0"/>
          <w:divBdr>
            <w:top w:val="none" w:sz="0" w:space="0" w:color="auto"/>
            <w:left w:val="none" w:sz="0" w:space="0" w:color="auto"/>
            <w:bottom w:val="none" w:sz="0" w:space="0" w:color="auto"/>
            <w:right w:val="none" w:sz="0" w:space="0" w:color="auto"/>
          </w:divBdr>
        </w:div>
        <w:div w:id="1460804392">
          <w:marLeft w:val="640"/>
          <w:marRight w:val="0"/>
          <w:marTop w:val="0"/>
          <w:marBottom w:val="0"/>
          <w:divBdr>
            <w:top w:val="none" w:sz="0" w:space="0" w:color="auto"/>
            <w:left w:val="none" w:sz="0" w:space="0" w:color="auto"/>
            <w:bottom w:val="none" w:sz="0" w:space="0" w:color="auto"/>
            <w:right w:val="none" w:sz="0" w:space="0" w:color="auto"/>
          </w:divBdr>
        </w:div>
        <w:div w:id="1743478606">
          <w:marLeft w:val="640"/>
          <w:marRight w:val="0"/>
          <w:marTop w:val="0"/>
          <w:marBottom w:val="0"/>
          <w:divBdr>
            <w:top w:val="none" w:sz="0" w:space="0" w:color="auto"/>
            <w:left w:val="none" w:sz="0" w:space="0" w:color="auto"/>
            <w:bottom w:val="none" w:sz="0" w:space="0" w:color="auto"/>
            <w:right w:val="none" w:sz="0" w:space="0" w:color="auto"/>
          </w:divBdr>
        </w:div>
        <w:div w:id="1561289608">
          <w:marLeft w:val="640"/>
          <w:marRight w:val="0"/>
          <w:marTop w:val="0"/>
          <w:marBottom w:val="0"/>
          <w:divBdr>
            <w:top w:val="none" w:sz="0" w:space="0" w:color="auto"/>
            <w:left w:val="none" w:sz="0" w:space="0" w:color="auto"/>
            <w:bottom w:val="none" w:sz="0" w:space="0" w:color="auto"/>
            <w:right w:val="none" w:sz="0" w:space="0" w:color="auto"/>
          </w:divBdr>
        </w:div>
        <w:div w:id="123281646">
          <w:marLeft w:val="640"/>
          <w:marRight w:val="0"/>
          <w:marTop w:val="0"/>
          <w:marBottom w:val="0"/>
          <w:divBdr>
            <w:top w:val="none" w:sz="0" w:space="0" w:color="auto"/>
            <w:left w:val="none" w:sz="0" w:space="0" w:color="auto"/>
            <w:bottom w:val="none" w:sz="0" w:space="0" w:color="auto"/>
            <w:right w:val="none" w:sz="0" w:space="0" w:color="auto"/>
          </w:divBdr>
        </w:div>
        <w:div w:id="1429814719">
          <w:marLeft w:val="640"/>
          <w:marRight w:val="0"/>
          <w:marTop w:val="0"/>
          <w:marBottom w:val="0"/>
          <w:divBdr>
            <w:top w:val="none" w:sz="0" w:space="0" w:color="auto"/>
            <w:left w:val="none" w:sz="0" w:space="0" w:color="auto"/>
            <w:bottom w:val="none" w:sz="0" w:space="0" w:color="auto"/>
            <w:right w:val="none" w:sz="0" w:space="0" w:color="auto"/>
          </w:divBdr>
        </w:div>
        <w:div w:id="1452213405">
          <w:marLeft w:val="640"/>
          <w:marRight w:val="0"/>
          <w:marTop w:val="0"/>
          <w:marBottom w:val="0"/>
          <w:divBdr>
            <w:top w:val="none" w:sz="0" w:space="0" w:color="auto"/>
            <w:left w:val="none" w:sz="0" w:space="0" w:color="auto"/>
            <w:bottom w:val="none" w:sz="0" w:space="0" w:color="auto"/>
            <w:right w:val="none" w:sz="0" w:space="0" w:color="auto"/>
          </w:divBdr>
        </w:div>
        <w:div w:id="2081904900">
          <w:marLeft w:val="640"/>
          <w:marRight w:val="0"/>
          <w:marTop w:val="0"/>
          <w:marBottom w:val="0"/>
          <w:divBdr>
            <w:top w:val="none" w:sz="0" w:space="0" w:color="auto"/>
            <w:left w:val="none" w:sz="0" w:space="0" w:color="auto"/>
            <w:bottom w:val="none" w:sz="0" w:space="0" w:color="auto"/>
            <w:right w:val="none" w:sz="0" w:space="0" w:color="auto"/>
          </w:divBdr>
        </w:div>
        <w:div w:id="78912135">
          <w:marLeft w:val="640"/>
          <w:marRight w:val="0"/>
          <w:marTop w:val="0"/>
          <w:marBottom w:val="0"/>
          <w:divBdr>
            <w:top w:val="none" w:sz="0" w:space="0" w:color="auto"/>
            <w:left w:val="none" w:sz="0" w:space="0" w:color="auto"/>
            <w:bottom w:val="none" w:sz="0" w:space="0" w:color="auto"/>
            <w:right w:val="none" w:sz="0" w:space="0" w:color="auto"/>
          </w:divBdr>
        </w:div>
        <w:div w:id="757337245">
          <w:marLeft w:val="640"/>
          <w:marRight w:val="0"/>
          <w:marTop w:val="0"/>
          <w:marBottom w:val="0"/>
          <w:divBdr>
            <w:top w:val="none" w:sz="0" w:space="0" w:color="auto"/>
            <w:left w:val="none" w:sz="0" w:space="0" w:color="auto"/>
            <w:bottom w:val="none" w:sz="0" w:space="0" w:color="auto"/>
            <w:right w:val="none" w:sz="0" w:space="0" w:color="auto"/>
          </w:divBdr>
        </w:div>
        <w:div w:id="1899241713">
          <w:marLeft w:val="640"/>
          <w:marRight w:val="0"/>
          <w:marTop w:val="0"/>
          <w:marBottom w:val="0"/>
          <w:divBdr>
            <w:top w:val="none" w:sz="0" w:space="0" w:color="auto"/>
            <w:left w:val="none" w:sz="0" w:space="0" w:color="auto"/>
            <w:bottom w:val="none" w:sz="0" w:space="0" w:color="auto"/>
            <w:right w:val="none" w:sz="0" w:space="0" w:color="auto"/>
          </w:divBdr>
        </w:div>
        <w:div w:id="1245651020">
          <w:marLeft w:val="640"/>
          <w:marRight w:val="0"/>
          <w:marTop w:val="0"/>
          <w:marBottom w:val="0"/>
          <w:divBdr>
            <w:top w:val="none" w:sz="0" w:space="0" w:color="auto"/>
            <w:left w:val="none" w:sz="0" w:space="0" w:color="auto"/>
            <w:bottom w:val="none" w:sz="0" w:space="0" w:color="auto"/>
            <w:right w:val="none" w:sz="0" w:space="0" w:color="auto"/>
          </w:divBdr>
        </w:div>
        <w:div w:id="437138943">
          <w:marLeft w:val="640"/>
          <w:marRight w:val="0"/>
          <w:marTop w:val="0"/>
          <w:marBottom w:val="0"/>
          <w:divBdr>
            <w:top w:val="none" w:sz="0" w:space="0" w:color="auto"/>
            <w:left w:val="none" w:sz="0" w:space="0" w:color="auto"/>
            <w:bottom w:val="none" w:sz="0" w:space="0" w:color="auto"/>
            <w:right w:val="none" w:sz="0" w:space="0" w:color="auto"/>
          </w:divBdr>
        </w:div>
        <w:div w:id="376471446">
          <w:marLeft w:val="640"/>
          <w:marRight w:val="0"/>
          <w:marTop w:val="0"/>
          <w:marBottom w:val="0"/>
          <w:divBdr>
            <w:top w:val="none" w:sz="0" w:space="0" w:color="auto"/>
            <w:left w:val="none" w:sz="0" w:space="0" w:color="auto"/>
            <w:bottom w:val="none" w:sz="0" w:space="0" w:color="auto"/>
            <w:right w:val="none" w:sz="0" w:space="0" w:color="auto"/>
          </w:divBdr>
        </w:div>
        <w:div w:id="1150949212">
          <w:marLeft w:val="640"/>
          <w:marRight w:val="0"/>
          <w:marTop w:val="0"/>
          <w:marBottom w:val="0"/>
          <w:divBdr>
            <w:top w:val="none" w:sz="0" w:space="0" w:color="auto"/>
            <w:left w:val="none" w:sz="0" w:space="0" w:color="auto"/>
            <w:bottom w:val="none" w:sz="0" w:space="0" w:color="auto"/>
            <w:right w:val="none" w:sz="0" w:space="0" w:color="auto"/>
          </w:divBdr>
        </w:div>
        <w:div w:id="974605069">
          <w:marLeft w:val="640"/>
          <w:marRight w:val="0"/>
          <w:marTop w:val="0"/>
          <w:marBottom w:val="0"/>
          <w:divBdr>
            <w:top w:val="none" w:sz="0" w:space="0" w:color="auto"/>
            <w:left w:val="none" w:sz="0" w:space="0" w:color="auto"/>
            <w:bottom w:val="none" w:sz="0" w:space="0" w:color="auto"/>
            <w:right w:val="none" w:sz="0" w:space="0" w:color="auto"/>
          </w:divBdr>
        </w:div>
        <w:div w:id="1253126113">
          <w:marLeft w:val="640"/>
          <w:marRight w:val="0"/>
          <w:marTop w:val="0"/>
          <w:marBottom w:val="0"/>
          <w:divBdr>
            <w:top w:val="none" w:sz="0" w:space="0" w:color="auto"/>
            <w:left w:val="none" w:sz="0" w:space="0" w:color="auto"/>
            <w:bottom w:val="none" w:sz="0" w:space="0" w:color="auto"/>
            <w:right w:val="none" w:sz="0" w:space="0" w:color="auto"/>
          </w:divBdr>
        </w:div>
        <w:div w:id="1829978934">
          <w:marLeft w:val="640"/>
          <w:marRight w:val="0"/>
          <w:marTop w:val="0"/>
          <w:marBottom w:val="0"/>
          <w:divBdr>
            <w:top w:val="none" w:sz="0" w:space="0" w:color="auto"/>
            <w:left w:val="none" w:sz="0" w:space="0" w:color="auto"/>
            <w:bottom w:val="none" w:sz="0" w:space="0" w:color="auto"/>
            <w:right w:val="none" w:sz="0" w:space="0" w:color="auto"/>
          </w:divBdr>
        </w:div>
        <w:div w:id="2029989448">
          <w:marLeft w:val="640"/>
          <w:marRight w:val="0"/>
          <w:marTop w:val="0"/>
          <w:marBottom w:val="0"/>
          <w:divBdr>
            <w:top w:val="none" w:sz="0" w:space="0" w:color="auto"/>
            <w:left w:val="none" w:sz="0" w:space="0" w:color="auto"/>
            <w:bottom w:val="none" w:sz="0" w:space="0" w:color="auto"/>
            <w:right w:val="none" w:sz="0" w:space="0" w:color="auto"/>
          </w:divBdr>
        </w:div>
        <w:div w:id="504590895">
          <w:marLeft w:val="640"/>
          <w:marRight w:val="0"/>
          <w:marTop w:val="0"/>
          <w:marBottom w:val="0"/>
          <w:divBdr>
            <w:top w:val="none" w:sz="0" w:space="0" w:color="auto"/>
            <w:left w:val="none" w:sz="0" w:space="0" w:color="auto"/>
            <w:bottom w:val="none" w:sz="0" w:space="0" w:color="auto"/>
            <w:right w:val="none" w:sz="0" w:space="0" w:color="auto"/>
          </w:divBdr>
        </w:div>
        <w:div w:id="361983827">
          <w:marLeft w:val="640"/>
          <w:marRight w:val="0"/>
          <w:marTop w:val="0"/>
          <w:marBottom w:val="0"/>
          <w:divBdr>
            <w:top w:val="none" w:sz="0" w:space="0" w:color="auto"/>
            <w:left w:val="none" w:sz="0" w:space="0" w:color="auto"/>
            <w:bottom w:val="none" w:sz="0" w:space="0" w:color="auto"/>
            <w:right w:val="none" w:sz="0" w:space="0" w:color="auto"/>
          </w:divBdr>
        </w:div>
        <w:div w:id="1661425623">
          <w:marLeft w:val="640"/>
          <w:marRight w:val="0"/>
          <w:marTop w:val="0"/>
          <w:marBottom w:val="0"/>
          <w:divBdr>
            <w:top w:val="none" w:sz="0" w:space="0" w:color="auto"/>
            <w:left w:val="none" w:sz="0" w:space="0" w:color="auto"/>
            <w:bottom w:val="none" w:sz="0" w:space="0" w:color="auto"/>
            <w:right w:val="none" w:sz="0" w:space="0" w:color="auto"/>
          </w:divBdr>
        </w:div>
        <w:div w:id="1724594815">
          <w:marLeft w:val="640"/>
          <w:marRight w:val="0"/>
          <w:marTop w:val="0"/>
          <w:marBottom w:val="0"/>
          <w:divBdr>
            <w:top w:val="none" w:sz="0" w:space="0" w:color="auto"/>
            <w:left w:val="none" w:sz="0" w:space="0" w:color="auto"/>
            <w:bottom w:val="none" w:sz="0" w:space="0" w:color="auto"/>
            <w:right w:val="none" w:sz="0" w:space="0" w:color="auto"/>
          </w:divBdr>
        </w:div>
        <w:div w:id="598147533">
          <w:marLeft w:val="640"/>
          <w:marRight w:val="0"/>
          <w:marTop w:val="0"/>
          <w:marBottom w:val="0"/>
          <w:divBdr>
            <w:top w:val="none" w:sz="0" w:space="0" w:color="auto"/>
            <w:left w:val="none" w:sz="0" w:space="0" w:color="auto"/>
            <w:bottom w:val="none" w:sz="0" w:space="0" w:color="auto"/>
            <w:right w:val="none" w:sz="0" w:space="0" w:color="auto"/>
          </w:divBdr>
        </w:div>
        <w:div w:id="577597249">
          <w:marLeft w:val="640"/>
          <w:marRight w:val="0"/>
          <w:marTop w:val="0"/>
          <w:marBottom w:val="0"/>
          <w:divBdr>
            <w:top w:val="none" w:sz="0" w:space="0" w:color="auto"/>
            <w:left w:val="none" w:sz="0" w:space="0" w:color="auto"/>
            <w:bottom w:val="none" w:sz="0" w:space="0" w:color="auto"/>
            <w:right w:val="none" w:sz="0" w:space="0" w:color="auto"/>
          </w:divBdr>
        </w:div>
        <w:div w:id="1188177144">
          <w:marLeft w:val="640"/>
          <w:marRight w:val="0"/>
          <w:marTop w:val="0"/>
          <w:marBottom w:val="0"/>
          <w:divBdr>
            <w:top w:val="none" w:sz="0" w:space="0" w:color="auto"/>
            <w:left w:val="none" w:sz="0" w:space="0" w:color="auto"/>
            <w:bottom w:val="none" w:sz="0" w:space="0" w:color="auto"/>
            <w:right w:val="none" w:sz="0" w:space="0" w:color="auto"/>
          </w:divBdr>
        </w:div>
        <w:div w:id="1425228493">
          <w:marLeft w:val="640"/>
          <w:marRight w:val="0"/>
          <w:marTop w:val="0"/>
          <w:marBottom w:val="0"/>
          <w:divBdr>
            <w:top w:val="none" w:sz="0" w:space="0" w:color="auto"/>
            <w:left w:val="none" w:sz="0" w:space="0" w:color="auto"/>
            <w:bottom w:val="none" w:sz="0" w:space="0" w:color="auto"/>
            <w:right w:val="none" w:sz="0" w:space="0" w:color="auto"/>
          </w:divBdr>
        </w:div>
        <w:div w:id="1217594527">
          <w:marLeft w:val="640"/>
          <w:marRight w:val="0"/>
          <w:marTop w:val="0"/>
          <w:marBottom w:val="0"/>
          <w:divBdr>
            <w:top w:val="none" w:sz="0" w:space="0" w:color="auto"/>
            <w:left w:val="none" w:sz="0" w:space="0" w:color="auto"/>
            <w:bottom w:val="none" w:sz="0" w:space="0" w:color="auto"/>
            <w:right w:val="none" w:sz="0" w:space="0" w:color="auto"/>
          </w:divBdr>
        </w:div>
        <w:div w:id="1469129589">
          <w:marLeft w:val="640"/>
          <w:marRight w:val="0"/>
          <w:marTop w:val="0"/>
          <w:marBottom w:val="0"/>
          <w:divBdr>
            <w:top w:val="none" w:sz="0" w:space="0" w:color="auto"/>
            <w:left w:val="none" w:sz="0" w:space="0" w:color="auto"/>
            <w:bottom w:val="none" w:sz="0" w:space="0" w:color="auto"/>
            <w:right w:val="none" w:sz="0" w:space="0" w:color="auto"/>
          </w:divBdr>
        </w:div>
        <w:div w:id="1580947853">
          <w:marLeft w:val="640"/>
          <w:marRight w:val="0"/>
          <w:marTop w:val="0"/>
          <w:marBottom w:val="0"/>
          <w:divBdr>
            <w:top w:val="none" w:sz="0" w:space="0" w:color="auto"/>
            <w:left w:val="none" w:sz="0" w:space="0" w:color="auto"/>
            <w:bottom w:val="none" w:sz="0" w:space="0" w:color="auto"/>
            <w:right w:val="none" w:sz="0" w:space="0" w:color="auto"/>
          </w:divBdr>
        </w:div>
        <w:div w:id="224724339">
          <w:marLeft w:val="640"/>
          <w:marRight w:val="0"/>
          <w:marTop w:val="0"/>
          <w:marBottom w:val="0"/>
          <w:divBdr>
            <w:top w:val="none" w:sz="0" w:space="0" w:color="auto"/>
            <w:left w:val="none" w:sz="0" w:space="0" w:color="auto"/>
            <w:bottom w:val="none" w:sz="0" w:space="0" w:color="auto"/>
            <w:right w:val="none" w:sz="0" w:space="0" w:color="auto"/>
          </w:divBdr>
        </w:div>
        <w:div w:id="661466921">
          <w:marLeft w:val="640"/>
          <w:marRight w:val="0"/>
          <w:marTop w:val="0"/>
          <w:marBottom w:val="0"/>
          <w:divBdr>
            <w:top w:val="none" w:sz="0" w:space="0" w:color="auto"/>
            <w:left w:val="none" w:sz="0" w:space="0" w:color="auto"/>
            <w:bottom w:val="none" w:sz="0" w:space="0" w:color="auto"/>
            <w:right w:val="none" w:sz="0" w:space="0" w:color="auto"/>
          </w:divBdr>
        </w:div>
        <w:div w:id="997423254">
          <w:marLeft w:val="640"/>
          <w:marRight w:val="0"/>
          <w:marTop w:val="0"/>
          <w:marBottom w:val="0"/>
          <w:divBdr>
            <w:top w:val="none" w:sz="0" w:space="0" w:color="auto"/>
            <w:left w:val="none" w:sz="0" w:space="0" w:color="auto"/>
            <w:bottom w:val="none" w:sz="0" w:space="0" w:color="auto"/>
            <w:right w:val="none" w:sz="0" w:space="0" w:color="auto"/>
          </w:divBdr>
        </w:div>
        <w:div w:id="1289167813">
          <w:marLeft w:val="640"/>
          <w:marRight w:val="0"/>
          <w:marTop w:val="0"/>
          <w:marBottom w:val="0"/>
          <w:divBdr>
            <w:top w:val="none" w:sz="0" w:space="0" w:color="auto"/>
            <w:left w:val="none" w:sz="0" w:space="0" w:color="auto"/>
            <w:bottom w:val="none" w:sz="0" w:space="0" w:color="auto"/>
            <w:right w:val="none" w:sz="0" w:space="0" w:color="auto"/>
          </w:divBdr>
        </w:div>
        <w:div w:id="1435394394">
          <w:marLeft w:val="640"/>
          <w:marRight w:val="0"/>
          <w:marTop w:val="0"/>
          <w:marBottom w:val="0"/>
          <w:divBdr>
            <w:top w:val="none" w:sz="0" w:space="0" w:color="auto"/>
            <w:left w:val="none" w:sz="0" w:space="0" w:color="auto"/>
            <w:bottom w:val="none" w:sz="0" w:space="0" w:color="auto"/>
            <w:right w:val="none" w:sz="0" w:space="0" w:color="auto"/>
          </w:divBdr>
        </w:div>
        <w:div w:id="1889292456">
          <w:marLeft w:val="640"/>
          <w:marRight w:val="0"/>
          <w:marTop w:val="0"/>
          <w:marBottom w:val="0"/>
          <w:divBdr>
            <w:top w:val="none" w:sz="0" w:space="0" w:color="auto"/>
            <w:left w:val="none" w:sz="0" w:space="0" w:color="auto"/>
            <w:bottom w:val="none" w:sz="0" w:space="0" w:color="auto"/>
            <w:right w:val="none" w:sz="0" w:space="0" w:color="auto"/>
          </w:divBdr>
        </w:div>
        <w:div w:id="1671827792">
          <w:marLeft w:val="640"/>
          <w:marRight w:val="0"/>
          <w:marTop w:val="0"/>
          <w:marBottom w:val="0"/>
          <w:divBdr>
            <w:top w:val="none" w:sz="0" w:space="0" w:color="auto"/>
            <w:left w:val="none" w:sz="0" w:space="0" w:color="auto"/>
            <w:bottom w:val="none" w:sz="0" w:space="0" w:color="auto"/>
            <w:right w:val="none" w:sz="0" w:space="0" w:color="auto"/>
          </w:divBdr>
        </w:div>
        <w:div w:id="1190338342">
          <w:marLeft w:val="640"/>
          <w:marRight w:val="0"/>
          <w:marTop w:val="0"/>
          <w:marBottom w:val="0"/>
          <w:divBdr>
            <w:top w:val="none" w:sz="0" w:space="0" w:color="auto"/>
            <w:left w:val="none" w:sz="0" w:space="0" w:color="auto"/>
            <w:bottom w:val="none" w:sz="0" w:space="0" w:color="auto"/>
            <w:right w:val="none" w:sz="0" w:space="0" w:color="auto"/>
          </w:divBdr>
        </w:div>
        <w:div w:id="55906046">
          <w:marLeft w:val="640"/>
          <w:marRight w:val="0"/>
          <w:marTop w:val="0"/>
          <w:marBottom w:val="0"/>
          <w:divBdr>
            <w:top w:val="none" w:sz="0" w:space="0" w:color="auto"/>
            <w:left w:val="none" w:sz="0" w:space="0" w:color="auto"/>
            <w:bottom w:val="none" w:sz="0" w:space="0" w:color="auto"/>
            <w:right w:val="none" w:sz="0" w:space="0" w:color="auto"/>
          </w:divBdr>
        </w:div>
        <w:div w:id="910192052">
          <w:marLeft w:val="640"/>
          <w:marRight w:val="0"/>
          <w:marTop w:val="0"/>
          <w:marBottom w:val="0"/>
          <w:divBdr>
            <w:top w:val="none" w:sz="0" w:space="0" w:color="auto"/>
            <w:left w:val="none" w:sz="0" w:space="0" w:color="auto"/>
            <w:bottom w:val="none" w:sz="0" w:space="0" w:color="auto"/>
            <w:right w:val="none" w:sz="0" w:space="0" w:color="auto"/>
          </w:divBdr>
        </w:div>
        <w:div w:id="914705974">
          <w:marLeft w:val="640"/>
          <w:marRight w:val="0"/>
          <w:marTop w:val="0"/>
          <w:marBottom w:val="0"/>
          <w:divBdr>
            <w:top w:val="none" w:sz="0" w:space="0" w:color="auto"/>
            <w:left w:val="none" w:sz="0" w:space="0" w:color="auto"/>
            <w:bottom w:val="none" w:sz="0" w:space="0" w:color="auto"/>
            <w:right w:val="none" w:sz="0" w:space="0" w:color="auto"/>
          </w:divBdr>
        </w:div>
        <w:div w:id="243497731">
          <w:marLeft w:val="640"/>
          <w:marRight w:val="0"/>
          <w:marTop w:val="0"/>
          <w:marBottom w:val="0"/>
          <w:divBdr>
            <w:top w:val="none" w:sz="0" w:space="0" w:color="auto"/>
            <w:left w:val="none" w:sz="0" w:space="0" w:color="auto"/>
            <w:bottom w:val="none" w:sz="0" w:space="0" w:color="auto"/>
            <w:right w:val="none" w:sz="0" w:space="0" w:color="auto"/>
          </w:divBdr>
        </w:div>
      </w:divsChild>
    </w:div>
    <w:div w:id="1246645828">
      <w:bodyDiv w:val="1"/>
      <w:marLeft w:val="0"/>
      <w:marRight w:val="0"/>
      <w:marTop w:val="0"/>
      <w:marBottom w:val="0"/>
      <w:divBdr>
        <w:top w:val="none" w:sz="0" w:space="0" w:color="auto"/>
        <w:left w:val="none" w:sz="0" w:space="0" w:color="auto"/>
        <w:bottom w:val="none" w:sz="0" w:space="0" w:color="auto"/>
        <w:right w:val="none" w:sz="0" w:space="0" w:color="auto"/>
      </w:divBdr>
    </w:div>
    <w:div w:id="1255280122">
      <w:bodyDiv w:val="1"/>
      <w:marLeft w:val="0"/>
      <w:marRight w:val="0"/>
      <w:marTop w:val="0"/>
      <w:marBottom w:val="0"/>
      <w:divBdr>
        <w:top w:val="none" w:sz="0" w:space="0" w:color="auto"/>
        <w:left w:val="none" w:sz="0" w:space="0" w:color="auto"/>
        <w:bottom w:val="none" w:sz="0" w:space="0" w:color="auto"/>
        <w:right w:val="none" w:sz="0" w:space="0" w:color="auto"/>
      </w:divBdr>
    </w:div>
    <w:div w:id="1259025861">
      <w:bodyDiv w:val="1"/>
      <w:marLeft w:val="0"/>
      <w:marRight w:val="0"/>
      <w:marTop w:val="0"/>
      <w:marBottom w:val="0"/>
      <w:divBdr>
        <w:top w:val="none" w:sz="0" w:space="0" w:color="auto"/>
        <w:left w:val="none" w:sz="0" w:space="0" w:color="auto"/>
        <w:bottom w:val="none" w:sz="0" w:space="0" w:color="auto"/>
        <w:right w:val="none" w:sz="0" w:space="0" w:color="auto"/>
      </w:divBdr>
    </w:div>
    <w:div w:id="1266112939">
      <w:bodyDiv w:val="1"/>
      <w:marLeft w:val="0"/>
      <w:marRight w:val="0"/>
      <w:marTop w:val="0"/>
      <w:marBottom w:val="0"/>
      <w:divBdr>
        <w:top w:val="none" w:sz="0" w:space="0" w:color="auto"/>
        <w:left w:val="none" w:sz="0" w:space="0" w:color="auto"/>
        <w:bottom w:val="none" w:sz="0" w:space="0" w:color="auto"/>
        <w:right w:val="none" w:sz="0" w:space="0" w:color="auto"/>
      </w:divBdr>
    </w:div>
    <w:div w:id="1275937651">
      <w:bodyDiv w:val="1"/>
      <w:marLeft w:val="0"/>
      <w:marRight w:val="0"/>
      <w:marTop w:val="0"/>
      <w:marBottom w:val="0"/>
      <w:divBdr>
        <w:top w:val="none" w:sz="0" w:space="0" w:color="auto"/>
        <w:left w:val="none" w:sz="0" w:space="0" w:color="auto"/>
        <w:bottom w:val="none" w:sz="0" w:space="0" w:color="auto"/>
        <w:right w:val="none" w:sz="0" w:space="0" w:color="auto"/>
      </w:divBdr>
    </w:div>
    <w:div w:id="1276600941">
      <w:bodyDiv w:val="1"/>
      <w:marLeft w:val="0"/>
      <w:marRight w:val="0"/>
      <w:marTop w:val="0"/>
      <w:marBottom w:val="0"/>
      <w:divBdr>
        <w:top w:val="none" w:sz="0" w:space="0" w:color="auto"/>
        <w:left w:val="none" w:sz="0" w:space="0" w:color="auto"/>
        <w:bottom w:val="none" w:sz="0" w:space="0" w:color="auto"/>
        <w:right w:val="none" w:sz="0" w:space="0" w:color="auto"/>
      </w:divBdr>
      <w:divsChild>
        <w:div w:id="1420713120">
          <w:marLeft w:val="640"/>
          <w:marRight w:val="0"/>
          <w:marTop w:val="0"/>
          <w:marBottom w:val="0"/>
          <w:divBdr>
            <w:top w:val="none" w:sz="0" w:space="0" w:color="auto"/>
            <w:left w:val="none" w:sz="0" w:space="0" w:color="auto"/>
            <w:bottom w:val="none" w:sz="0" w:space="0" w:color="auto"/>
            <w:right w:val="none" w:sz="0" w:space="0" w:color="auto"/>
          </w:divBdr>
        </w:div>
        <w:div w:id="29846912">
          <w:marLeft w:val="640"/>
          <w:marRight w:val="0"/>
          <w:marTop w:val="0"/>
          <w:marBottom w:val="0"/>
          <w:divBdr>
            <w:top w:val="none" w:sz="0" w:space="0" w:color="auto"/>
            <w:left w:val="none" w:sz="0" w:space="0" w:color="auto"/>
            <w:bottom w:val="none" w:sz="0" w:space="0" w:color="auto"/>
            <w:right w:val="none" w:sz="0" w:space="0" w:color="auto"/>
          </w:divBdr>
        </w:div>
        <w:div w:id="2041315660">
          <w:marLeft w:val="640"/>
          <w:marRight w:val="0"/>
          <w:marTop w:val="0"/>
          <w:marBottom w:val="0"/>
          <w:divBdr>
            <w:top w:val="none" w:sz="0" w:space="0" w:color="auto"/>
            <w:left w:val="none" w:sz="0" w:space="0" w:color="auto"/>
            <w:bottom w:val="none" w:sz="0" w:space="0" w:color="auto"/>
            <w:right w:val="none" w:sz="0" w:space="0" w:color="auto"/>
          </w:divBdr>
        </w:div>
        <w:div w:id="1369067414">
          <w:marLeft w:val="640"/>
          <w:marRight w:val="0"/>
          <w:marTop w:val="0"/>
          <w:marBottom w:val="0"/>
          <w:divBdr>
            <w:top w:val="none" w:sz="0" w:space="0" w:color="auto"/>
            <w:left w:val="none" w:sz="0" w:space="0" w:color="auto"/>
            <w:bottom w:val="none" w:sz="0" w:space="0" w:color="auto"/>
            <w:right w:val="none" w:sz="0" w:space="0" w:color="auto"/>
          </w:divBdr>
        </w:div>
        <w:div w:id="1203982997">
          <w:marLeft w:val="640"/>
          <w:marRight w:val="0"/>
          <w:marTop w:val="0"/>
          <w:marBottom w:val="0"/>
          <w:divBdr>
            <w:top w:val="none" w:sz="0" w:space="0" w:color="auto"/>
            <w:left w:val="none" w:sz="0" w:space="0" w:color="auto"/>
            <w:bottom w:val="none" w:sz="0" w:space="0" w:color="auto"/>
            <w:right w:val="none" w:sz="0" w:space="0" w:color="auto"/>
          </w:divBdr>
        </w:div>
        <w:div w:id="1191797143">
          <w:marLeft w:val="640"/>
          <w:marRight w:val="0"/>
          <w:marTop w:val="0"/>
          <w:marBottom w:val="0"/>
          <w:divBdr>
            <w:top w:val="none" w:sz="0" w:space="0" w:color="auto"/>
            <w:left w:val="none" w:sz="0" w:space="0" w:color="auto"/>
            <w:bottom w:val="none" w:sz="0" w:space="0" w:color="auto"/>
            <w:right w:val="none" w:sz="0" w:space="0" w:color="auto"/>
          </w:divBdr>
        </w:div>
        <w:div w:id="261106054">
          <w:marLeft w:val="640"/>
          <w:marRight w:val="0"/>
          <w:marTop w:val="0"/>
          <w:marBottom w:val="0"/>
          <w:divBdr>
            <w:top w:val="none" w:sz="0" w:space="0" w:color="auto"/>
            <w:left w:val="none" w:sz="0" w:space="0" w:color="auto"/>
            <w:bottom w:val="none" w:sz="0" w:space="0" w:color="auto"/>
            <w:right w:val="none" w:sz="0" w:space="0" w:color="auto"/>
          </w:divBdr>
        </w:div>
        <w:div w:id="278877144">
          <w:marLeft w:val="640"/>
          <w:marRight w:val="0"/>
          <w:marTop w:val="0"/>
          <w:marBottom w:val="0"/>
          <w:divBdr>
            <w:top w:val="none" w:sz="0" w:space="0" w:color="auto"/>
            <w:left w:val="none" w:sz="0" w:space="0" w:color="auto"/>
            <w:bottom w:val="none" w:sz="0" w:space="0" w:color="auto"/>
            <w:right w:val="none" w:sz="0" w:space="0" w:color="auto"/>
          </w:divBdr>
        </w:div>
        <w:div w:id="892235216">
          <w:marLeft w:val="640"/>
          <w:marRight w:val="0"/>
          <w:marTop w:val="0"/>
          <w:marBottom w:val="0"/>
          <w:divBdr>
            <w:top w:val="none" w:sz="0" w:space="0" w:color="auto"/>
            <w:left w:val="none" w:sz="0" w:space="0" w:color="auto"/>
            <w:bottom w:val="none" w:sz="0" w:space="0" w:color="auto"/>
            <w:right w:val="none" w:sz="0" w:space="0" w:color="auto"/>
          </w:divBdr>
        </w:div>
        <w:div w:id="2036346464">
          <w:marLeft w:val="640"/>
          <w:marRight w:val="0"/>
          <w:marTop w:val="0"/>
          <w:marBottom w:val="0"/>
          <w:divBdr>
            <w:top w:val="none" w:sz="0" w:space="0" w:color="auto"/>
            <w:left w:val="none" w:sz="0" w:space="0" w:color="auto"/>
            <w:bottom w:val="none" w:sz="0" w:space="0" w:color="auto"/>
            <w:right w:val="none" w:sz="0" w:space="0" w:color="auto"/>
          </w:divBdr>
        </w:div>
        <w:div w:id="629630783">
          <w:marLeft w:val="640"/>
          <w:marRight w:val="0"/>
          <w:marTop w:val="0"/>
          <w:marBottom w:val="0"/>
          <w:divBdr>
            <w:top w:val="none" w:sz="0" w:space="0" w:color="auto"/>
            <w:left w:val="none" w:sz="0" w:space="0" w:color="auto"/>
            <w:bottom w:val="none" w:sz="0" w:space="0" w:color="auto"/>
            <w:right w:val="none" w:sz="0" w:space="0" w:color="auto"/>
          </w:divBdr>
        </w:div>
        <w:div w:id="2114470900">
          <w:marLeft w:val="640"/>
          <w:marRight w:val="0"/>
          <w:marTop w:val="0"/>
          <w:marBottom w:val="0"/>
          <w:divBdr>
            <w:top w:val="none" w:sz="0" w:space="0" w:color="auto"/>
            <w:left w:val="none" w:sz="0" w:space="0" w:color="auto"/>
            <w:bottom w:val="none" w:sz="0" w:space="0" w:color="auto"/>
            <w:right w:val="none" w:sz="0" w:space="0" w:color="auto"/>
          </w:divBdr>
        </w:div>
        <w:div w:id="2061316879">
          <w:marLeft w:val="640"/>
          <w:marRight w:val="0"/>
          <w:marTop w:val="0"/>
          <w:marBottom w:val="0"/>
          <w:divBdr>
            <w:top w:val="none" w:sz="0" w:space="0" w:color="auto"/>
            <w:left w:val="none" w:sz="0" w:space="0" w:color="auto"/>
            <w:bottom w:val="none" w:sz="0" w:space="0" w:color="auto"/>
            <w:right w:val="none" w:sz="0" w:space="0" w:color="auto"/>
          </w:divBdr>
        </w:div>
        <w:div w:id="1777485219">
          <w:marLeft w:val="640"/>
          <w:marRight w:val="0"/>
          <w:marTop w:val="0"/>
          <w:marBottom w:val="0"/>
          <w:divBdr>
            <w:top w:val="none" w:sz="0" w:space="0" w:color="auto"/>
            <w:left w:val="none" w:sz="0" w:space="0" w:color="auto"/>
            <w:bottom w:val="none" w:sz="0" w:space="0" w:color="auto"/>
            <w:right w:val="none" w:sz="0" w:space="0" w:color="auto"/>
          </w:divBdr>
        </w:div>
        <w:div w:id="460151496">
          <w:marLeft w:val="640"/>
          <w:marRight w:val="0"/>
          <w:marTop w:val="0"/>
          <w:marBottom w:val="0"/>
          <w:divBdr>
            <w:top w:val="none" w:sz="0" w:space="0" w:color="auto"/>
            <w:left w:val="none" w:sz="0" w:space="0" w:color="auto"/>
            <w:bottom w:val="none" w:sz="0" w:space="0" w:color="auto"/>
            <w:right w:val="none" w:sz="0" w:space="0" w:color="auto"/>
          </w:divBdr>
        </w:div>
        <w:div w:id="1598515978">
          <w:marLeft w:val="640"/>
          <w:marRight w:val="0"/>
          <w:marTop w:val="0"/>
          <w:marBottom w:val="0"/>
          <w:divBdr>
            <w:top w:val="none" w:sz="0" w:space="0" w:color="auto"/>
            <w:left w:val="none" w:sz="0" w:space="0" w:color="auto"/>
            <w:bottom w:val="none" w:sz="0" w:space="0" w:color="auto"/>
            <w:right w:val="none" w:sz="0" w:space="0" w:color="auto"/>
          </w:divBdr>
        </w:div>
        <w:div w:id="1973290453">
          <w:marLeft w:val="640"/>
          <w:marRight w:val="0"/>
          <w:marTop w:val="0"/>
          <w:marBottom w:val="0"/>
          <w:divBdr>
            <w:top w:val="none" w:sz="0" w:space="0" w:color="auto"/>
            <w:left w:val="none" w:sz="0" w:space="0" w:color="auto"/>
            <w:bottom w:val="none" w:sz="0" w:space="0" w:color="auto"/>
            <w:right w:val="none" w:sz="0" w:space="0" w:color="auto"/>
          </w:divBdr>
        </w:div>
        <w:div w:id="1407338970">
          <w:marLeft w:val="640"/>
          <w:marRight w:val="0"/>
          <w:marTop w:val="0"/>
          <w:marBottom w:val="0"/>
          <w:divBdr>
            <w:top w:val="none" w:sz="0" w:space="0" w:color="auto"/>
            <w:left w:val="none" w:sz="0" w:space="0" w:color="auto"/>
            <w:bottom w:val="none" w:sz="0" w:space="0" w:color="auto"/>
            <w:right w:val="none" w:sz="0" w:space="0" w:color="auto"/>
          </w:divBdr>
        </w:div>
        <w:div w:id="1384985277">
          <w:marLeft w:val="640"/>
          <w:marRight w:val="0"/>
          <w:marTop w:val="0"/>
          <w:marBottom w:val="0"/>
          <w:divBdr>
            <w:top w:val="none" w:sz="0" w:space="0" w:color="auto"/>
            <w:left w:val="none" w:sz="0" w:space="0" w:color="auto"/>
            <w:bottom w:val="none" w:sz="0" w:space="0" w:color="auto"/>
            <w:right w:val="none" w:sz="0" w:space="0" w:color="auto"/>
          </w:divBdr>
        </w:div>
        <w:div w:id="398551817">
          <w:marLeft w:val="640"/>
          <w:marRight w:val="0"/>
          <w:marTop w:val="0"/>
          <w:marBottom w:val="0"/>
          <w:divBdr>
            <w:top w:val="none" w:sz="0" w:space="0" w:color="auto"/>
            <w:left w:val="none" w:sz="0" w:space="0" w:color="auto"/>
            <w:bottom w:val="none" w:sz="0" w:space="0" w:color="auto"/>
            <w:right w:val="none" w:sz="0" w:space="0" w:color="auto"/>
          </w:divBdr>
        </w:div>
        <w:div w:id="1383558093">
          <w:marLeft w:val="640"/>
          <w:marRight w:val="0"/>
          <w:marTop w:val="0"/>
          <w:marBottom w:val="0"/>
          <w:divBdr>
            <w:top w:val="none" w:sz="0" w:space="0" w:color="auto"/>
            <w:left w:val="none" w:sz="0" w:space="0" w:color="auto"/>
            <w:bottom w:val="none" w:sz="0" w:space="0" w:color="auto"/>
            <w:right w:val="none" w:sz="0" w:space="0" w:color="auto"/>
          </w:divBdr>
        </w:div>
        <w:div w:id="769273303">
          <w:marLeft w:val="640"/>
          <w:marRight w:val="0"/>
          <w:marTop w:val="0"/>
          <w:marBottom w:val="0"/>
          <w:divBdr>
            <w:top w:val="none" w:sz="0" w:space="0" w:color="auto"/>
            <w:left w:val="none" w:sz="0" w:space="0" w:color="auto"/>
            <w:bottom w:val="none" w:sz="0" w:space="0" w:color="auto"/>
            <w:right w:val="none" w:sz="0" w:space="0" w:color="auto"/>
          </w:divBdr>
        </w:div>
        <w:div w:id="658582168">
          <w:marLeft w:val="640"/>
          <w:marRight w:val="0"/>
          <w:marTop w:val="0"/>
          <w:marBottom w:val="0"/>
          <w:divBdr>
            <w:top w:val="none" w:sz="0" w:space="0" w:color="auto"/>
            <w:left w:val="none" w:sz="0" w:space="0" w:color="auto"/>
            <w:bottom w:val="none" w:sz="0" w:space="0" w:color="auto"/>
            <w:right w:val="none" w:sz="0" w:space="0" w:color="auto"/>
          </w:divBdr>
        </w:div>
        <w:div w:id="679620027">
          <w:marLeft w:val="640"/>
          <w:marRight w:val="0"/>
          <w:marTop w:val="0"/>
          <w:marBottom w:val="0"/>
          <w:divBdr>
            <w:top w:val="none" w:sz="0" w:space="0" w:color="auto"/>
            <w:left w:val="none" w:sz="0" w:space="0" w:color="auto"/>
            <w:bottom w:val="none" w:sz="0" w:space="0" w:color="auto"/>
            <w:right w:val="none" w:sz="0" w:space="0" w:color="auto"/>
          </w:divBdr>
        </w:div>
        <w:div w:id="2102946470">
          <w:marLeft w:val="640"/>
          <w:marRight w:val="0"/>
          <w:marTop w:val="0"/>
          <w:marBottom w:val="0"/>
          <w:divBdr>
            <w:top w:val="none" w:sz="0" w:space="0" w:color="auto"/>
            <w:left w:val="none" w:sz="0" w:space="0" w:color="auto"/>
            <w:bottom w:val="none" w:sz="0" w:space="0" w:color="auto"/>
            <w:right w:val="none" w:sz="0" w:space="0" w:color="auto"/>
          </w:divBdr>
        </w:div>
        <w:div w:id="228539987">
          <w:marLeft w:val="640"/>
          <w:marRight w:val="0"/>
          <w:marTop w:val="0"/>
          <w:marBottom w:val="0"/>
          <w:divBdr>
            <w:top w:val="none" w:sz="0" w:space="0" w:color="auto"/>
            <w:left w:val="none" w:sz="0" w:space="0" w:color="auto"/>
            <w:bottom w:val="none" w:sz="0" w:space="0" w:color="auto"/>
            <w:right w:val="none" w:sz="0" w:space="0" w:color="auto"/>
          </w:divBdr>
        </w:div>
        <w:div w:id="163478547">
          <w:marLeft w:val="640"/>
          <w:marRight w:val="0"/>
          <w:marTop w:val="0"/>
          <w:marBottom w:val="0"/>
          <w:divBdr>
            <w:top w:val="none" w:sz="0" w:space="0" w:color="auto"/>
            <w:left w:val="none" w:sz="0" w:space="0" w:color="auto"/>
            <w:bottom w:val="none" w:sz="0" w:space="0" w:color="auto"/>
            <w:right w:val="none" w:sz="0" w:space="0" w:color="auto"/>
          </w:divBdr>
        </w:div>
        <w:div w:id="442699362">
          <w:marLeft w:val="640"/>
          <w:marRight w:val="0"/>
          <w:marTop w:val="0"/>
          <w:marBottom w:val="0"/>
          <w:divBdr>
            <w:top w:val="none" w:sz="0" w:space="0" w:color="auto"/>
            <w:left w:val="none" w:sz="0" w:space="0" w:color="auto"/>
            <w:bottom w:val="none" w:sz="0" w:space="0" w:color="auto"/>
            <w:right w:val="none" w:sz="0" w:space="0" w:color="auto"/>
          </w:divBdr>
        </w:div>
        <w:div w:id="1365180424">
          <w:marLeft w:val="640"/>
          <w:marRight w:val="0"/>
          <w:marTop w:val="0"/>
          <w:marBottom w:val="0"/>
          <w:divBdr>
            <w:top w:val="none" w:sz="0" w:space="0" w:color="auto"/>
            <w:left w:val="none" w:sz="0" w:space="0" w:color="auto"/>
            <w:bottom w:val="none" w:sz="0" w:space="0" w:color="auto"/>
            <w:right w:val="none" w:sz="0" w:space="0" w:color="auto"/>
          </w:divBdr>
        </w:div>
        <w:div w:id="1247347271">
          <w:marLeft w:val="640"/>
          <w:marRight w:val="0"/>
          <w:marTop w:val="0"/>
          <w:marBottom w:val="0"/>
          <w:divBdr>
            <w:top w:val="none" w:sz="0" w:space="0" w:color="auto"/>
            <w:left w:val="none" w:sz="0" w:space="0" w:color="auto"/>
            <w:bottom w:val="none" w:sz="0" w:space="0" w:color="auto"/>
            <w:right w:val="none" w:sz="0" w:space="0" w:color="auto"/>
          </w:divBdr>
        </w:div>
        <w:div w:id="1993748114">
          <w:marLeft w:val="640"/>
          <w:marRight w:val="0"/>
          <w:marTop w:val="0"/>
          <w:marBottom w:val="0"/>
          <w:divBdr>
            <w:top w:val="none" w:sz="0" w:space="0" w:color="auto"/>
            <w:left w:val="none" w:sz="0" w:space="0" w:color="auto"/>
            <w:bottom w:val="none" w:sz="0" w:space="0" w:color="auto"/>
            <w:right w:val="none" w:sz="0" w:space="0" w:color="auto"/>
          </w:divBdr>
        </w:div>
        <w:div w:id="705133023">
          <w:marLeft w:val="640"/>
          <w:marRight w:val="0"/>
          <w:marTop w:val="0"/>
          <w:marBottom w:val="0"/>
          <w:divBdr>
            <w:top w:val="none" w:sz="0" w:space="0" w:color="auto"/>
            <w:left w:val="none" w:sz="0" w:space="0" w:color="auto"/>
            <w:bottom w:val="none" w:sz="0" w:space="0" w:color="auto"/>
            <w:right w:val="none" w:sz="0" w:space="0" w:color="auto"/>
          </w:divBdr>
        </w:div>
        <w:div w:id="132676381">
          <w:marLeft w:val="640"/>
          <w:marRight w:val="0"/>
          <w:marTop w:val="0"/>
          <w:marBottom w:val="0"/>
          <w:divBdr>
            <w:top w:val="none" w:sz="0" w:space="0" w:color="auto"/>
            <w:left w:val="none" w:sz="0" w:space="0" w:color="auto"/>
            <w:bottom w:val="none" w:sz="0" w:space="0" w:color="auto"/>
            <w:right w:val="none" w:sz="0" w:space="0" w:color="auto"/>
          </w:divBdr>
        </w:div>
        <w:div w:id="924846707">
          <w:marLeft w:val="640"/>
          <w:marRight w:val="0"/>
          <w:marTop w:val="0"/>
          <w:marBottom w:val="0"/>
          <w:divBdr>
            <w:top w:val="none" w:sz="0" w:space="0" w:color="auto"/>
            <w:left w:val="none" w:sz="0" w:space="0" w:color="auto"/>
            <w:bottom w:val="none" w:sz="0" w:space="0" w:color="auto"/>
            <w:right w:val="none" w:sz="0" w:space="0" w:color="auto"/>
          </w:divBdr>
        </w:div>
        <w:div w:id="1621758463">
          <w:marLeft w:val="640"/>
          <w:marRight w:val="0"/>
          <w:marTop w:val="0"/>
          <w:marBottom w:val="0"/>
          <w:divBdr>
            <w:top w:val="none" w:sz="0" w:space="0" w:color="auto"/>
            <w:left w:val="none" w:sz="0" w:space="0" w:color="auto"/>
            <w:bottom w:val="none" w:sz="0" w:space="0" w:color="auto"/>
            <w:right w:val="none" w:sz="0" w:space="0" w:color="auto"/>
          </w:divBdr>
        </w:div>
        <w:div w:id="2081444760">
          <w:marLeft w:val="640"/>
          <w:marRight w:val="0"/>
          <w:marTop w:val="0"/>
          <w:marBottom w:val="0"/>
          <w:divBdr>
            <w:top w:val="none" w:sz="0" w:space="0" w:color="auto"/>
            <w:left w:val="none" w:sz="0" w:space="0" w:color="auto"/>
            <w:bottom w:val="none" w:sz="0" w:space="0" w:color="auto"/>
            <w:right w:val="none" w:sz="0" w:space="0" w:color="auto"/>
          </w:divBdr>
        </w:div>
        <w:div w:id="2093500685">
          <w:marLeft w:val="640"/>
          <w:marRight w:val="0"/>
          <w:marTop w:val="0"/>
          <w:marBottom w:val="0"/>
          <w:divBdr>
            <w:top w:val="none" w:sz="0" w:space="0" w:color="auto"/>
            <w:left w:val="none" w:sz="0" w:space="0" w:color="auto"/>
            <w:bottom w:val="none" w:sz="0" w:space="0" w:color="auto"/>
            <w:right w:val="none" w:sz="0" w:space="0" w:color="auto"/>
          </w:divBdr>
        </w:div>
        <w:div w:id="160393616">
          <w:marLeft w:val="640"/>
          <w:marRight w:val="0"/>
          <w:marTop w:val="0"/>
          <w:marBottom w:val="0"/>
          <w:divBdr>
            <w:top w:val="none" w:sz="0" w:space="0" w:color="auto"/>
            <w:left w:val="none" w:sz="0" w:space="0" w:color="auto"/>
            <w:bottom w:val="none" w:sz="0" w:space="0" w:color="auto"/>
            <w:right w:val="none" w:sz="0" w:space="0" w:color="auto"/>
          </w:divBdr>
        </w:div>
        <w:div w:id="1734351166">
          <w:marLeft w:val="640"/>
          <w:marRight w:val="0"/>
          <w:marTop w:val="0"/>
          <w:marBottom w:val="0"/>
          <w:divBdr>
            <w:top w:val="none" w:sz="0" w:space="0" w:color="auto"/>
            <w:left w:val="none" w:sz="0" w:space="0" w:color="auto"/>
            <w:bottom w:val="none" w:sz="0" w:space="0" w:color="auto"/>
            <w:right w:val="none" w:sz="0" w:space="0" w:color="auto"/>
          </w:divBdr>
        </w:div>
        <w:div w:id="1586568885">
          <w:marLeft w:val="640"/>
          <w:marRight w:val="0"/>
          <w:marTop w:val="0"/>
          <w:marBottom w:val="0"/>
          <w:divBdr>
            <w:top w:val="none" w:sz="0" w:space="0" w:color="auto"/>
            <w:left w:val="none" w:sz="0" w:space="0" w:color="auto"/>
            <w:bottom w:val="none" w:sz="0" w:space="0" w:color="auto"/>
            <w:right w:val="none" w:sz="0" w:space="0" w:color="auto"/>
          </w:divBdr>
        </w:div>
        <w:div w:id="180633693">
          <w:marLeft w:val="640"/>
          <w:marRight w:val="0"/>
          <w:marTop w:val="0"/>
          <w:marBottom w:val="0"/>
          <w:divBdr>
            <w:top w:val="none" w:sz="0" w:space="0" w:color="auto"/>
            <w:left w:val="none" w:sz="0" w:space="0" w:color="auto"/>
            <w:bottom w:val="none" w:sz="0" w:space="0" w:color="auto"/>
            <w:right w:val="none" w:sz="0" w:space="0" w:color="auto"/>
          </w:divBdr>
        </w:div>
        <w:div w:id="1129281477">
          <w:marLeft w:val="640"/>
          <w:marRight w:val="0"/>
          <w:marTop w:val="0"/>
          <w:marBottom w:val="0"/>
          <w:divBdr>
            <w:top w:val="none" w:sz="0" w:space="0" w:color="auto"/>
            <w:left w:val="none" w:sz="0" w:space="0" w:color="auto"/>
            <w:bottom w:val="none" w:sz="0" w:space="0" w:color="auto"/>
            <w:right w:val="none" w:sz="0" w:space="0" w:color="auto"/>
          </w:divBdr>
        </w:div>
        <w:div w:id="1530871638">
          <w:marLeft w:val="640"/>
          <w:marRight w:val="0"/>
          <w:marTop w:val="0"/>
          <w:marBottom w:val="0"/>
          <w:divBdr>
            <w:top w:val="none" w:sz="0" w:space="0" w:color="auto"/>
            <w:left w:val="none" w:sz="0" w:space="0" w:color="auto"/>
            <w:bottom w:val="none" w:sz="0" w:space="0" w:color="auto"/>
            <w:right w:val="none" w:sz="0" w:space="0" w:color="auto"/>
          </w:divBdr>
        </w:div>
        <w:div w:id="1757822230">
          <w:marLeft w:val="640"/>
          <w:marRight w:val="0"/>
          <w:marTop w:val="0"/>
          <w:marBottom w:val="0"/>
          <w:divBdr>
            <w:top w:val="none" w:sz="0" w:space="0" w:color="auto"/>
            <w:left w:val="none" w:sz="0" w:space="0" w:color="auto"/>
            <w:bottom w:val="none" w:sz="0" w:space="0" w:color="auto"/>
            <w:right w:val="none" w:sz="0" w:space="0" w:color="auto"/>
          </w:divBdr>
        </w:div>
        <w:div w:id="32660374">
          <w:marLeft w:val="640"/>
          <w:marRight w:val="0"/>
          <w:marTop w:val="0"/>
          <w:marBottom w:val="0"/>
          <w:divBdr>
            <w:top w:val="none" w:sz="0" w:space="0" w:color="auto"/>
            <w:left w:val="none" w:sz="0" w:space="0" w:color="auto"/>
            <w:bottom w:val="none" w:sz="0" w:space="0" w:color="auto"/>
            <w:right w:val="none" w:sz="0" w:space="0" w:color="auto"/>
          </w:divBdr>
        </w:div>
        <w:div w:id="891236036">
          <w:marLeft w:val="640"/>
          <w:marRight w:val="0"/>
          <w:marTop w:val="0"/>
          <w:marBottom w:val="0"/>
          <w:divBdr>
            <w:top w:val="none" w:sz="0" w:space="0" w:color="auto"/>
            <w:left w:val="none" w:sz="0" w:space="0" w:color="auto"/>
            <w:bottom w:val="none" w:sz="0" w:space="0" w:color="auto"/>
            <w:right w:val="none" w:sz="0" w:space="0" w:color="auto"/>
          </w:divBdr>
        </w:div>
        <w:div w:id="429008696">
          <w:marLeft w:val="640"/>
          <w:marRight w:val="0"/>
          <w:marTop w:val="0"/>
          <w:marBottom w:val="0"/>
          <w:divBdr>
            <w:top w:val="none" w:sz="0" w:space="0" w:color="auto"/>
            <w:left w:val="none" w:sz="0" w:space="0" w:color="auto"/>
            <w:bottom w:val="none" w:sz="0" w:space="0" w:color="auto"/>
            <w:right w:val="none" w:sz="0" w:space="0" w:color="auto"/>
          </w:divBdr>
        </w:div>
        <w:div w:id="854151159">
          <w:marLeft w:val="640"/>
          <w:marRight w:val="0"/>
          <w:marTop w:val="0"/>
          <w:marBottom w:val="0"/>
          <w:divBdr>
            <w:top w:val="none" w:sz="0" w:space="0" w:color="auto"/>
            <w:left w:val="none" w:sz="0" w:space="0" w:color="auto"/>
            <w:bottom w:val="none" w:sz="0" w:space="0" w:color="auto"/>
            <w:right w:val="none" w:sz="0" w:space="0" w:color="auto"/>
          </w:divBdr>
        </w:div>
        <w:div w:id="1366370609">
          <w:marLeft w:val="640"/>
          <w:marRight w:val="0"/>
          <w:marTop w:val="0"/>
          <w:marBottom w:val="0"/>
          <w:divBdr>
            <w:top w:val="none" w:sz="0" w:space="0" w:color="auto"/>
            <w:left w:val="none" w:sz="0" w:space="0" w:color="auto"/>
            <w:bottom w:val="none" w:sz="0" w:space="0" w:color="auto"/>
            <w:right w:val="none" w:sz="0" w:space="0" w:color="auto"/>
          </w:divBdr>
        </w:div>
        <w:div w:id="1326400754">
          <w:marLeft w:val="640"/>
          <w:marRight w:val="0"/>
          <w:marTop w:val="0"/>
          <w:marBottom w:val="0"/>
          <w:divBdr>
            <w:top w:val="none" w:sz="0" w:space="0" w:color="auto"/>
            <w:left w:val="none" w:sz="0" w:space="0" w:color="auto"/>
            <w:bottom w:val="none" w:sz="0" w:space="0" w:color="auto"/>
            <w:right w:val="none" w:sz="0" w:space="0" w:color="auto"/>
          </w:divBdr>
        </w:div>
        <w:div w:id="532963118">
          <w:marLeft w:val="640"/>
          <w:marRight w:val="0"/>
          <w:marTop w:val="0"/>
          <w:marBottom w:val="0"/>
          <w:divBdr>
            <w:top w:val="none" w:sz="0" w:space="0" w:color="auto"/>
            <w:left w:val="none" w:sz="0" w:space="0" w:color="auto"/>
            <w:bottom w:val="none" w:sz="0" w:space="0" w:color="auto"/>
            <w:right w:val="none" w:sz="0" w:space="0" w:color="auto"/>
          </w:divBdr>
        </w:div>
        <w:div w:id="2032797551">
          <w:marLeft w:val="640"/>
          <w:marRight w:val="0"/>
          <w:marTop w:val="0"/>
          <w:marBottom w:val="0"/>
          <w:divBdr>
            <w:top w:val="none" w:sz="0" w:space="0" w:color="auto"/>
            <w:left w:val="none" w:sz="0" w:space="0" w:color="auto"/>
            <w:bottom w:val="none" w:sz="0" w:space="0" w:color="auto"/>
            <w:right w:val="none" w:sz="0" w:space="0" w:color="auto"/>
          </w:divBdr>
        </w:div>
        <w:div w:id="1148669279">
          <w:marLeft w:val="640"/>
          <w:marRight w:val="0"/>
          <w:marTop w:val="0"/>
          <w:marBottom w:val="0"/>
          <w:divBdr>
            <w:top w:val="none" w:sz="0" w:space="0" w:color="auto"/>
            <w:left w:val="none" w:sz="0" w:space="0" w:color="auto"/>
            <w:bottom w:val="none" w:sz="0" w:space="0" w:color="auto"/>
            <w:right w:val="none" w:sz="0" w:space="0" w:color="auto"/>
          </w:divBdr>
        </w:div>
        <w:div w:id="1663972931">
          <w:marLeft w:val="640"/>
          <w:marRight w:val="0"/>
          <w:marTop w:val="0"/>
          <w:marBottom w:val="0"/>
          <w:divBdr>
            <w:top w:val="none" w:sz="0" w:space="0" w:color="auto"/>
            <w:left w:val="none" w:sz="0" w:space="0" w:color="auto"/>
            <w:bottom w:val="none" w:sz="0" w:space="0" w:color="auto"/>
            <w:right w:val="none" w:sz="0" w:space="0" w:color="auto"/>
          </w:divBdr>
        </w:div>
        <w:div w:id="1395859454">
          <w:marLeft w:val="640"/>
          <w:marRight w:val="0"/>
          <w:marTop w:val="0"/>
          <w:marBottom w:val="0"/>
          <w:divBdr>
            <w:top w:val="none" w:sz="0" w:space="0" w:color="auto"/>
            <w:left w:val="none" w:sz="0" w:space="0" w:color="auto"/>
            <w:bottom w:val="none" w:sz="0" w:space="0" w:color="auto"/>
            <w:right w:val="none" w:sz="0" w:space="0" w:color="auto"/>
          </w:divBdr>
        </w:div>
        <w:div w:id="1481996322">
          <w:marLeft w:val="640"/>
          <w:marRight w:val="0"/>
          <w:marTop w:val="0"/>
          <w:marBottom w:val="0"/>
          <w:divBdr>
            <w:top w:val="none" w:sz="0" w:space="0" w:color="auto"/>
            <w:left w:val="none" w:sz="0" w:space="0" w:color="auto"/>
            <w:bottom w:val="none" w:sz="0" w:space="0" w:color="auto"/>
            <w:right w:val="none" w:sz="0" w:space="0" w:color="auto"/>
          </w:divBdr>
        </w:div>
        <w:div w:id="1527400941">
          <w:marLeft w:val="640"/>
          <w:marRight w:val="0"/>
          <w:marTop w:val="0"/>
          <w:marBottom w:val="0"/>
          <w:divBdr>
            <w:top w:val="none" w:sz="0" w:space="0" w:color="auto"/>
            <w:left w:val="none" w:sz="0" w:space="0" w:color="auto"/>
            <w:bottom w:val="none" w:sz="0" w:space="0" w:color="auto"/>
            <w:right w:val="none" w:sz="0" w:space="0" w:color="auto"/>
          </w:divBdr>
        </w:div>
        <w:div w:id="608585968">
          <w:marLeft w:val="640"/>
          <w:marRight w:val="0"/>
          <w:marTop w:val="0"/>
          <w:marBottom w:val="0"/>
          <w:divBdr>
            <w:top w:val="none" w:sz="0" w:space="0" w:color="auto"/>
            <w:left w:val="none" w:sz="0" w:space="0" w:color="auto"/>
            <w:bottom w:val="none" w:sz="0" w:space="0" w:color="auto"/>
            <w:right w:val="none" w:sz="0" w:space="0" w:color="auto"/>
          </w:divBdr>
        </w:div>
        <w:div w:id="1122336041">
          <w:marLeft w:val="640"/>
          <w:marRight w:val="0"/>
          <w:marTop w:val="0"/>
          <w:marBottom w:val="0"/>
          <w:divBdr>
            <w:top w:val="none" w:sz="0" w:space="0" w:color="auto"/>
            <w:left w:val="none" w:sz="0" w:space="0" w:color="auto"/>
            <w:bottom w:val="none" w:sz="0" w:space="0" w:color="auto"/>
            <w:right w:val="none" w:sz="0" w:space="0" w:color="auto"/>
          </w:divBdr>
        </w:div>
        <w:div w:id="1105926310">
          <w:marLeft w:val="640"/>
          <w:marRight w:val="0"/>
          <w:marTop w:val="0"/>
          <w:marBottom w:val="0"/>
          <w:divBdr>
            <w:top w:val="none" w:sz="0" w:space="0" w:color="auto"/>
            <w:left w:val="none" w:sz="0" w:space="0" w:color="auto"/>
            <w:bottom w:val="none" w:sz="0" w:space="0" w:color="auto"/>
            <w:right w:val="none" w:sz="0" w:space="0" w:color="auto"/>
          </w:divBdr>
        </w:div>
        <w:div w:id="923104333">
          <w:marLeft w:val="640"/>
          <w:marRight w:val="0"/>
          <w:marTop w:val="0"/>
          <w:marBottom w:val="0"/>
          <w:divBdr>
            <w:top w:val="none" w:sz="0" w:space="0" w:color="auto"/>
            <w:left w:val="none" w:sz="0" w:space="0" w:color="auto"/>
            <w:bottom w:val="none" w:sz="0" w:space="0" w:color="auto"/>
            <w:right w:val="none" w:sz="0" w:space="0" w:color="auto"/>
          </w:divBdr>
        </w:div>
        <w:div w:id="1472864411">
          <w:marLeft w:val="640"/>
          <w:marRight w:val="0"/>
          <w:marTop w:val="0"/>
          <w:marBottom w:val="0"/>
          <w:divBdr>
            <w:top w:val="none" w:sz="0" w:space="0" w:color="auto"/>
            <w:left w:val="none" w:sz="0" w:space="0" w:color="auto"/>
            <w:bottom w:val="none" w:sz="0" w:space="0" w:color="auto"/>
            <w:right w:val="none" w:sz="0" w:space="0" w:color="auto"/>
          </w:divBdr>
        </w:div>
        <w:div w:id="1681420944">
          <w:marLeft w:val="640"/>
          <w:marRight w:val="0"/>
          <w:marTop w:val="0"/>
          <w:marBottom w:val="0"/>
          <w:divBdr>
            <w:top w:val="none" w:sz="0" w:space="0" w:color="auto"/>
            <w:left w:val="none" w:sz="0" w:space="0" w:color="auto"/>
            <w:bottom w:val="none" w:sz="0" w:space="0" w:color="auto"/>
            <w:right w:val="none" w:sz="0" w:space="0" w:color="auto"/>
          </w:divBdr>
        </w:div>
        <w:div w:id="749232623">
          <w:marLeft w:val="640"/>
          <w:marRight w:val="0"/>
          <w:marTop w:val="0"/>
          <w:marBottom w:val="0"/>
          <w:divBdr>
            <w:top w:val="none" w:sz="0" w:space="0" w:color="auto"/>
            <w:left w:val="none" w:sz="0" w:space="0" w:color="auto"/>
            <w:bottom w:val="none" w:sz="0" w:space="0" w:color="auto"/>
            <w:right w:val="none" w:sz="0" w:space="0" w:color="auto"/>
          </w:divBdr>
        </w:div>
        <w:div w:id="656113009">
          <w:marLeft w:val="640"/>
          <w:marRight w:val="0"/>
          <w:marTop w:val="0"/>
          <w:marBottom w:val="0"/>
          <w:divBdr>
            <w:top w:val="none" w:sz="0" w:space="0" w:color="auto"/>
            <w:left w:val="none" w:sz="0" w:space="0" w:color="auto"/>
            <w:bottom w:val="none" w:sz="0" w:space="0" w:color="auto"/>
            <w:right w:val="none" w:sz="0" w:space="0" w:color="auto"/>
          </w:divBdr>
        </w:div>
        <w:div w:id="203759981">
          <w:marLeft w:val="640"/>
          <w:marRight w:val="0"/>
          <w:marTop w:val="0"/>
          <w:marBottom w:val="0"/>
          <w:divBdr>
            <w:top w:val="none" w:sz="0" w:space="0" w:color="auto"/>
            <w:left w:val="none" w:sz="0" w:space="0" w:color="auto"/>
            <w:bottom w:val="none" w:sz="0" w:space="0" w:color="auto"/>
            <w:right w:val="none" w:sz="0" w:space="0" w:color="auto"/>
          </w:divBdr>
        </w:div>
        <w:div w:id="1672366068">
          <w:marLeft w:val="640"/>
          <w:marRight w:val="0"/>
          <w:marTop w:val="0"/>
          <w:marBottom w:val="0"/>
          <w:divBdr>
            <w:top w:val="none" w:sz="0" w:space="0" w:color="auto"/>
            <w:left w:val="none" w:sz="0" w:space="0" w:color="auto"/>
            <w:bottom w:val="none" w:sz="0" w:space="0" w:color="auto"/>
            <w:right w:val="none" w:sz="0" w:space="0" w:color="auto"/>
          </w:divBdr>
        </w:div>
        <w:div w:id="112284254">
          <w:marLeft w:val="640"/>
          <w:marRight w:val="0"/>
          <w:marTop w:val="0"/>
          <w:marBottom w:val="0"/>
          <w:divBdr>
            <w:top w:val="none" w:sz="0" w:space="0" w:color="auto"/>
            <w:left w:val="none" w:sz="0" w:space="0" w:color="auto"/>
            <w:bottom w:val="none" w:sz="0" w:space="0" w:color="auto"/>
            <w:right w:val="none" w:sz="0" w:space="0" w:color="auto"/>
          </w:divBdr>
        </w:div>
        <w:div w:id="32311619">
          <w:marLeft w:val="640"/>
          <w:marRight w:val="0"/>
          <w:marTop w:val="0"/>
          <w:marBottom w:val="0"/>
          <w:divBdr>
            <w:top w:val="none" w:sz="0" w:space="0" w:color="auto"/>
            <w:left w:val="none" w:sz="0" w:space="0" w:color="auto"/>
            <w:bottom w:val="none" w:sz="0" w:space="0" w:color="auto"/>
            <w:right w:val="none" w:sz="0" w:space="0" w:color="auto"/>
          </w:divBdr>
        </w:div>
        <w:div w:id="1774520260">
          <w:marLeft w:val="640"/>
          <w:marRight w:val="0"/>
          <w:marTop w:val="0"/>
          <w:marBottom w:val="0"/>
          <w:divBdr>
            <w:top w:val="none" w:sz="0" w:space="0" w:color="auto"/>
            <w:left w:val="none" w:sz="0" w:space="0" w:color="auto"/>
            <w:bottom w:val="none" w:sz="0" w:space="0" w:color="auto"/>
            <w:right w:val="none" w:sz="0" w:space="0" w:color="auto"/>
          </w:divBdr>
        </w:div>
        <w:div w:id="110561566">
          <w:marLeft w:val="640"/>
          <w:marRight w:val="0"/>
          <w:marTop w:val="0"/>
          <w:marBottom w:val="0"/>
          <w:divBdr>
            <w:top w:val="none" w:sz="0" w:space="0" w:color="auto"/>
            <w:left w:val="none" w:sz="0" w:space="0" w:color="auto"/>
            <w:bottom w:val="none" w:sz="0" w:space="0" w:color="auto"/>
            <w:right w:val="none" w:sz="0" w:space="0" w:color="auto"/>
          </w:divBdr>
        </w:div>
        <w:div w:id="1057706719">
          <w:marLeft w:val="640"/>
          <w:marRight w:val="0"/>
          <w:marTop w:val="0"/>
          <w:marBottom w:val="0"/>
          <w:divBdr>
            <w:top w:val="none" w:sz="0" w:space="0" w:color="auto"/>
            <w:left w:val="none" w:sz="0" w:space="0" w:color="auto"/>
            <w:bottom w:val="none" w:sz="0" w:space="0" w:color="auto"/>
            <w:right w:val="none" w:sz="0" w:space="0" w:color="auto"/>
          </w:divBdr>
        </w:div>
        <w:div w:id="1623726411">
          <w:marLeft w:val="640"/>
          <w:marRight w:val="0"/>
          <w:marTop w:val="0"/>
          <w:marBottom w:val="0"/>
          <w:divBdr>
            <w:top w:val="none" w:sz="0" w:space="0" w:color="auto"/>
            <w:left w:val="none" w:sz="0" w:space="0" w:color="auto"/>
            <w:bottom w:val="none" w:sz="0" w:space="0" w:color="auto"/>
            <w:right w:val="none" w:sz="0" w:space="0" w:color="auto"/>
          </w:divBdr>
        </w:div>
        <w:div w:id="1455177207">
          <w:marLeft w:val="640"/>
          <w:marRight w:val="0"/>
          <w:marTop w:val="0"/>
          <w:marBottom w:val="0"/>
          <w:divBdr>
            <w:top w:val="none" w:sz="0" w:space="0" w:color="auto"/>
            <w:left w:val="none" w:sz="0" w:space="0" w:color="auto"/>
            <w:bottom w:val="none" w:sz="0" w:space="0" w:color="auto"/>
            <w:right w:val="none" w:sz="0" w:space="0" w:color="auto"/>
          </w:divBdr>
        </w:div>
        <w:div w:id="1149251527">
          <w:marLeft w:val="640"/>
          <w:marRight w:val="0"/>
          <w:marTop w:val="0"/>
          <w:marBottom w:val="0"/>
          <w:divBdr>
            <w:top w:val="none" w:sz="0" w:space="0" w:color="auto"/>
            <w:left w:val="none" w:sz="0" w:space="0" w:color="auto"/>
            <w:bottom w:val="none" w:sz="0" w:space="0" w:color="auto"/>
            <w:right w:val="none" w:sz="0" w:space="0" w:color="auto"/>
          </w:divBdr>
        </w:div>
        <w:div w:id="1792286656">
          <w:marLeft w:val="640"/>
          <w:marRight w:val="0"/>
          <w:marTop w:val="0"/>
          <w:marBottom w:val="0"/>
          <w:divBdr>
            <w:top w:val="none" w:sz="0" w:space="0" w:color="auto"/>
            <w:left w:val="none" w:sz="0" w:space="0" w:color="auto"/>
            <w:bottom w:val="none" w:sz="0" w:space="0" w:color="auto"/>
            <w:right w:val="none" w:sz="0" w:space="0" w:color="auto"/>
          </w:divBdr>
        </w:div>
        <w:div w:id="356006743">
          <w:marLeft w:val="640"/>
          <w:marRight w:val="0"/>
          <w:marTop w:val="0"/>
          <w:marBottom w:val="0"/>
          <w:divBdr>
            <w:top w:val="none" w:sz="0" w:space="0" w:color="auto"/>
            <w:left w:val="none" w:sz="0" w:space="0" w:color="auto"/>
            <w:bottom w:val="none" w:sz="0" w:space="0" w:color="auto"/>
            <w:right w:val="none" w:sz="0" w:space="0" w:color="auto"/>
          </w:divBdr>
        </w:div>
        <w:div w:id="356200526">
          <w:marLeft w:val="640"/>
          <w:marRight w:val="0"/>
          <w:marTop w:val="0"/>
          <w:marBottom w:val="0"/>
          <w:divBdr>
            <w:top w:val="none" w:sz="0" w:space="0" w:color="auto"/>
            <w:left w:val="none" w:sz="0" w:space="0" w:color="auto"/>
            <w:bottom w:val="none" w:sz="0" w:space="0" w:color="auto"/>
            <w:right w:val="none" w:sz="0" w:space="0" w:color="auto"/>
          </w:divBdr>
        </w:div>
        <w:div w:id="989944590">
          <w:marLeft w:val="640"/>
          <w:marRight w:val="0"/>
          <w:marTop w:val="0"/>
          <w:marBottom w:val="0"/>
          <w:divBdr>
            <w:top w:val="none" w:sz="0" w:space="0" w:color="auto"/>
            <w:left w:val="none" w:sz="0" w:space="0" w:color="auto"/>
            <w:bottom w:val="none" w:sz="0" w:space="0" w:color="auto"/>
            <w:right w:val="none" w:sz="0" w:space="0" w:color="auto"/>
          </w:divBdr>
        </w:div>
        <w:div w:id="1024668131">
          <w:marLeft w:val="640"/>
          <w:marRight w:val="0"/>
          <w:marTop w:val="0"/>
          <w:marBottom w:val="0"/>
          <w:divBdr>
            <w:top w:val="none" w:sz="0" w:space="0" w:color="auto"/>
            <w:left w:val="none" w:sz="0" w:space="0" w:color="auto"/>
            <w:bottom w:val="none" w:sz="0" w:space="0" w:color="auto"/>
            <w:right w:val="none" w:sz="0" w:space="0" w:color="auto"/>
          </w:divBdr>
        </w:div>
        <w:div w:id="1927223805">
          <w:marLeft w:val="640"/>
          <w:marRight w:val="0"/>
          <w:marTop w:val="0"/>
          <w:marBottom w:val="0"/>
          <w:divBdr>
            <w:top w:val="none" w:sz="0" w:space="0" w:color="auto"/>
            <w:left w:val="none" w:sz="0" w:space="0" w:color="auto"/>
            <w:bottom w:val="none" w:sz="0" w:space="0" w:color="auto"/>
            <w:right w:val="none" w:sz="0" w:space="0" w:color="auto"/>
          </w:divBdr>
        </w:div>
        <w:div w:id="456293959">
          <w:marLeft w:val="640"/>
          <w:marRight w:val="0"/>
          <w:marTop w:val="0"/>
          <w:marBottom w:val="0"/>
          <w:divBdr>
            <w:top w:val="none" w:sz="0" w:space="0" w:color="auto"/>
            <w:left w:val="none" w:sz="0" w:space="0" w:color="auto"/>
            <w:bottom w:val="none" w:sz="0" w:space="0" w:color="auto"/>
            <w:right w:val="none" w:sz="0" w:space="0" w:color="auto"/>
          </w:divBdr>
        </w:div>
        <w:div w:id="213660939">
          <w:marLeft w:val="640"/>
          <w:marRight w:val="0"/>
          <w:marTop w:val="0"/>
          <w:marBottom w:val="0"/>
          <w:divBdr>
            <w:top w:val="none" w:sz="0" w:space="0" w:color="auto"/>
            <w:left w:val="none" w:sz="0" w:space="0" w:color="auto"/>
            <w:bottom w:val="none" w:sz="0" w:space="0" w:color="auto"/>
            <w:right w:val="none" w:sz="0" w:space="0" w:color="auto"/>
          </w:divBdr>
        </w:div>
        <w:div w:id="70667592">
          <w:marLeft w:val="640"/>
          <w:marRight w:val="0"/>
          <w:marTop w:val="0"/>
          <w:marBottom w:val="0"/>
          <w:divBdr>
            <w:top w:val="none" w:sz="0" w:space="0" w:color="auto"/>
            <w:left w:val="none" w:sz="0" w:space="0" w:color="auto"/>
            <w:bottom w:val="none" w:sz="0" w:space="0" w:color="auto"/>
            <w:right w:val="none" w:sz="0" w:space="0" w:color="auto"/>
          </w:divBdr>
        </w:div>
        <w:div w:id="1933928244">
          <w:marLeft w:val="640"/>
          <w:marRight w:val="0"/>
          <w:marTop w:val="0"/>
          <w:marBottom w:val="0"/>
          <w:divBdr>
            <w:top w:val="none" w:sz="0" w:space="0" w:color="auto"/>
            <w:left w:val="none" w:sz="0" w:space="0" w:color="auto"/>
            <w:bottom w:val="none" w:sz="0" w:space="0" w:color="auto"/>
            <w:right w:val="none" w:sz="0" w:space="0" w:color="auto"/>
          </w:divBdr>
        </w:div>
        <w:div w:id="1742556210">
          <w:marLeft w:val="640"/>
          <w:marRight w:val="0"/>
          <w:marTop w:val="0"/>
          <w:marBottom w:val="0"/>
          <w:divBdr>
            <w:top w:val="none" w:sz="0" w:space="0" w:color="auto"/>
            <w:left w:val="none" w:sz="0" w:space="0" w:color="auto"/>
            <w:bottom w:val="none" w:sz="0" w:space="0" w:color="auto"/>
            <w:right w:val="none" w:sz="0" w:space="0" w:color="auto"/>
          </w:divBdr>
        </w:div>
        <w:div w:id="847133717">
          <w:marLeft w:val="640"/>
          <w:marRight w:val="0"/>
          <w:marTop w:val="0"/>
          <w:marBottom w:val="0"/>
          <w:divBdr>
            <w:top w:val="none" w:sz="0" w:space="0" w:color="auto"/>
            <w:left w:val="none" w:sz="0" w:space="0" w:color="auto"/>
            <w:bottom w:val="none" w:sz="0" w:space="0" w:color="auto"/>
            <w:right w:val="none" w:sz="0" w:space="0" w:color="auto"/>
          </w:divBdr>
        </w:div>
        <w:div w:id="3679013">
          <w:marLeft w:val="640"/>
          <w:marRight w:val="0"/>
          <w:marTop w:val="0"/>
          <w:marBottom w:val="0"/>
          <w:divBdr>
            <w:top w:val="none" w:sz="0" w:space="0" w:color="auto"/>
            <w:left w:val="none" w:sz="0" w:space="0" w:color="auto"/>
            <w:bottom w:val="none" w:sz="0" w:space="0" w:color="auto"/>
            <w:right w:val="none" w:sz="0" w:space="0" w:color="auto"/>
          </w:divBdr>
        </w:div>
        <w:div w:id="1362244985">
          <w:marLeft w:val="640"/>
          <w:marRight w:val="0"/>
          <w:marTop w:val="0"/>
          <w:marBottom w:val="0"/>
          <w:divBdr>
            <w:top w:val="none" w:sz="0" w:space="0" w:color="auto"/>
            <w:left w:val="none" w:sz="0" w:space="0" w:color="auto"/>
            <w:bottom w:val="none" w:sz="0" w:space="0" w:color="auto"/>
            <w:right w:val="none" w:sz="0" w:space="0" w:color="auto"/>
          </w:divBdr>
        </w:div>
        <w:div w:id="1776903725">
          <w:marLeft w:val="640"/>
          <w:marRight w:val="0"/>
          <w:marTop w:val="0"/>
          <w:marBottom w:val="0"/>
          <w:divBdr>
            <w:top w:val="none" w:sz="0" w:space="0" w:color="auto"/>
            <w:left w:val="none" w:sz="0" w:space="0" w:color="auto"/>
            <w:bottom w:val="none" w:sz="0" w:space="0" w:color="auto"/>
            <w:right w:val="none" w:sz="0" w:space="0" w:color="auto"/>
          </w:divBdr>
        </w:div>
        <w:div w:id="2013138199">
          <w:marLeft w:val="640"/>
          <w:marRight w:val="0"/>
          <w:marTop w:val="0"/>
          <w:marBottom w:val="0"/>
          <w:divBdr>
            <w:top w:val="none" w:sz="0" w:space="0" w:color="auto"/>
            <w:left w:val="none" w:sz="0" w:space="0" w:color="auto"/>
            <w:bottom w:val="none" w:sz="0" w:space="0" w:color="auto"/>
            <w:right w:val="none" w:sz="0" w:space="0" w:color="auto"/>
          </w:divBdr>
        </w:div>
        <w:div w:id="1078670471">
          <w:marLeft w:val="640"/>
          <w:marRight w:val="0"/>
          <w:marTop w:val="0"/>
          <w:marBottom w:val="0"/>
          <w:divBdr>
            <w:top w:val="none" w:sz="0" w:space="0" w:color="auto"/>
            <w:left w:val="none" w:sz="0" w:space="0" w:color="auto"/>
            <w:bottom w:val="none" w:sz="0" w:space="0" w:color="auto"/>
            <w:right w:val="none" w:sz="0" w:space="0" w:color="auto"/>
          </w:divBdr>
        </w:div>
        <w:div w:id="990984639">
          <w:marLeft w:val="640"/>
          <w:marRight w:val="0"/>
          <w:marTop w:val="0"/>
          <w:marBottom w:val="0"/>
          <w:divBdr>
            <w:top w:val="none" w:sz="0" w:space="0" w:color="auto"/>
            <w:left w:val="none" w:sz="0" w:space="0" w:color="auto"/>
            <w:bottom w:val="none" w:sz="0" w:space="0" w:color="auto"/>
            <w:right w:val="none" w:sz="0" w:space="0" w:color="auto"/>
          </w:divBdr>
        </w:div>
        <w:div w:id="1542665840">
          <w:marLeft w:val="640"/>
          <w:marRight w:val="0"/>
          <w:marTop w:val="0"/>
          <w:marBottom w:val="0"/>
          <w:divBdr>
            <w:top w:val="none" w:sz="0" w:space="0" w:color="auto"/>
            <w:left w:val="none" w:sz="0" w:space="0" w:color="auto"/>
            <w:bottom w:val="none" w:sz="0" w:space="0" w:color="auto"/>
            <w:right w:val="none" w:sz="0" w:space="0" w:color="auto"/>
          </w:divBdr>
        </w:div>
        <w:div w:id="73479222">
          <w:marLeft w:val="640"/>
          <w:marRight w:val="0"/>
          <w:marTop w:val="0"/>
          <w:marBottom w:val="0"/>
          <w:divBdr>
            <w:top w:val="none" w:sz="0" w:space="0" w:color="auto"/>
            <w:left w:val="none" w:sz="0" w:space="0" w:color="auto"/>
            <w:bottom w:val="none" w:sz="0" w:space="0" w:color="auto"/>
            <w:right w:val="none" w:sz="0" w:space="0" w:color="auto"/>
          </w:divBdr>
        </w:div>
        <w:div w:id="595096551">
          <w:marLeft w:val="640"/>
          <w:marRight w:val="0"/>
          <w:marTop w:val="0"/>
          <w:marBottom w:val="0"/>
          <w:divBdr>
            <w:top w:val="none" w:sz="0" w:space="0" w:color="auto"/>
            <w:left w:val="none" w:sz="0" w:space="0" w:color="auto"/>
            <w:bottom w:val="none" w:sz="0" w:space="0" w:color="auto"/>
            <w:right w:val="none" w:sz="0" w:space="0" w:color="auto"/>
          </w:divBdr>
        </w:div>
        <w:div w:id="195703556">
          <w:marLeft w:val="640"/>
          <w:marRight w:val="0"/>
          <w:marTop w:val="0"/>
          <w:marBottom w:val="0"/>
          <w:divBdr>
            <w:top w:val="none" w:sz="0" w:space="0" w:color="auto"/>
            <w:left w:val="none" w:sz="0" w:space="0" w:color="auto"/>
            <w:bottom w:val="none" w:sz="0" w:space="0" w:color="auto"/>
            <w:right w:val="none" w:sz="0" w:space="0" w:color="auto"/>
          </w:divBdr>
        </w:div>
        <w:div w:id="888341366">
          <w:marLeft w:val="640"/>
          <w:marRight w:val="0"/>
          <w:marTop w:val="0"/>
          <w:marBottom w:val="0"/>
          <w:divBdr>
            <w:top w:val="none" w:sz="0" w:space="0" w:color="auto"/>
            <w:left w:val="none" w:sz="0" w:space="0" w:color="auto"/>
            <w:bottom w:val="none" w:sz="0" w:space="0" w:color="auto"/>
            <w:right w:val="none" w:sz="0" w:space="0" w:color="auto"/>
          </w:divBdr>
        </w:div>
        <w:div w:id="1003240882">
          <w:marLeft w:val="640"/>
          <w:marRight w:val="0"/>
          <w:marTop w:val="0"/>
          <w:marBottom w:val="0"/>
          <w:divBdr>
            <w:top w:val="none" w:sz="0" w:space="0" w:color="auto"/>
            <w:left w:val="none" w:sz="0" w:space="0" w:color="auto"/>
            <w:bottom w:val="none" w:sz="0" w:space="0" w:color="auto"/>
            <w:right w:val="none" w:sz="0" w:space="0" w:color="auto"/>
          </w:divBdr>
        </w:div>
        <w:div w:id="2124302996">
          <w:marLeft w:val="640"/>
          <w:marRight w:val="0"/>
          <w:marTop w:val="0"/>
          <w:marBottom w:val="0"/>
          <w:divBdr>
            <w:top w:val="none" w:sz="0" w:space="0" w:color="auto"/>
            <w:left w:val="none" w:sz="0" w:space="0" w:color="auto"/>
            <w:bottom w:val="none" w:sz="0" w:space="0" w:color="auto"/>
            <w:right w:val="none" w:sz="0" w:space="0" w:color="auto"/>
          </w:divBdr>
        </w:div>
        <w:div w:id="696001916">
          <w:marLeft w:val="640"/>
          <w:marRight w:val="0"/>
          <w:marTop w:val="0"/>
          <w:marBottom w:val="0"/>
          <w:divBdr>
            <w:top w:val="none" w:sz="0" w:space="0" w:color="auto"/>
            <w:left w:val="none" w:sz="0" w:space="0" w:color="auto"/>
            <w:bottom w:val="none" w:sz="0" w:space="0" w:color="auto"/>
            <w:right w:val="none" w:sz="0" w:space="0" w:color="auto"/>
          </w:divBdr>
        </w:div>
        <w:div w:id="516693587">
          <w:marLeft w:val="640"/>
          <w:marRight w:val="0"/>
          <w:marTop w:val="0"/>
          <w:marBottom w:val="0"/>
          <w:divBdr>
            <w:top w:val="none" w:sz="0" w:space="0" w:color="auto"/>
            <w:left w:val="none" w:sz="0" w:space="0" w:color="auto"/>
            <w:bottom w:val="none" w:sz="0" w:space="0" w:color="auto"/>
            <w:right w:val="none" w:sz="0" w:space="0" w:color="auto"/>
          </w:divBdr>
        </w:div>
        <w:div w:id="1881016560">
          <w:marLeft w:val="640"/>
          <w:marRight w:val="0"/>
          <w:marTop w:val="0"/>
          <w:marBottom w:val="0"/>
          <w:divBdr>
            <w:top w:val="none" w:sz="0" w:space="0" w:color="auto"/>
            <w:left w:val="none" w:sz="0" w:space="0" w:color="auto"/>
            <w:bottom w:val="none" w:sz="0" w:space="0" w:color="auto"/>
            <w:right w:val="none" w:sz="0" w:space="0" w:color="auto"/>
          </w:divBdr>
        </w:div>
        <w:div w:id="1797020663">
          <w:marLeft w:val="640"/>
          <w:marRight w:val="0"/>
          <w:marTop w:val="0"/>
          <w:marBottom w:val="0"/>
          <w:divBdr>
            <w:top w:val="none" w:sz="0" w:space="0" w:color="auto"/>
            <w:left w:val="none" w:sz="0" w:space="0" w:color="auto"/>
            <w:bottom w:val="none" w:sz="0" w:space="0" w:color="auto"/>
            <w:right w:val="none" w:sz="0" w:space="0" w:color="auto"/>
          </w:divBdr>
        </w:div>
        <w:div w:id="603808969">
          <w:marLeft w:val="640"/>
          <w:marRight w:val="0"/>
          <w:marTop w:val="0"/>
          <w:marBottom w:val="0"/>
          <w:divBdr>
            <w:top w:val="none" w:sz="0" w:space="0" w:color="auto"/>
            <w:left w:val="none" w:sz="0" w:space="0" w:color="auto"/>
            <w:bottom w:val="none" w:sz="0" w:space="0" w:color="auto"/>
            <w:right w:val="none" w:sz="0" w:space="0" w:color="auto"/>
          </w:divBdr>
        </w:div>
        <w:div w:id="137260183">
          <w:marLeft w:val="640"/>
          <w:marRight w:val="0"/>
          <w:marTop w:val="0"/>
          <w:marBottom w:val="0"/>
          <w:divBdr>
            <w:top w:val="none" w:sz="0" w:space="0" w:color="auto"/>
            <w:left w:val="none" w:sz="0" w:space="0" w:color="auto"/>
            <w:bottom w:val="none" w:sz="0" w:space="0" w:color="auto"/>
            <w:right w:val="none" w:sz="0" w:space="0" w:color="auto"/>
          </w:divBdr>
        </w:div>
        <w:div w:id="1977223776">
          <w:marLeft w:val="640"/>
          <w:marRight w:val="0"/>
          <w:marTop w:val="0"/>
          <w:marBottom w:val="0"/>
          <w:divBdr>
            <w:top w:val="none" w:sz="0" w:space="0" w:color="auto"/>
            <w:left w:val="none" w:sz="0" w:space="0" w:color="auto"/>
            <w:bottom w:val="none" w:sz="0" w:space="0" w:color="auto"/>
            <w:right w:val="none" w:sz="0" w:space="0" w:color="auto"/>
          </w:divBdr>
        </w:div>
        <w:div w:id="514074000">
          <w:marLeft w:val="640"/>
          <w:marRight w:val="0"/>
          <w:marTop w:val="0"/>
          <w:marBottom w:val="0"/>
          <w:divBdr>
            <w:top w:val="none" w:sz="0" w:space="0" w:color="auto"/>
            <w:left w:val="none" w:sz="0" w:space="0" w:color="auto"/>
            <w:bottom w:val="none" w:sz="0" w:space="0" w:color="auto"/>
            <w:right w:val="none" w:sz="0" w:space="0" w:color="auto"/>
          </w:divBdr>
        </w:div>
        <w:div w:id="673848379">
          <w:marLeft w:val="640"/>
          <w:marRight w:val="0"/>
          <w:marTop w:val="0"/>
          <w:marBottom w:val="0"/>
          <w:divBdr>
            <w:top w:val="none" w:sz="0" w:space="0" w:color="auto"/>
            <w:left w:val="none" w:sz="0" w:space="0" w:color="auto"/>
            <w:bottom w:val="none" w:sz="0" w:space="0" w:color="auto"/>
            <w:right w:val="none" w:sz="0" w:space="0" w:color="auto"/>
          </w:divBdr>
        </w:div>
        <w:div w:id="501240020">
          <w:marLeft w:val="640"/>
          <w:marRight w:val="0"/>
          <w:marTop w:val="0"/>
          <w:marBottom w:val="0"/>
          <w:divBdr>
            <w:top w:val="none" w:sz="0" w:space="0" w:color="auto"/>
            <w:left w:val="none" w:sz="0" w:space="0" w:color="auto"/>
            <w:bottom w:val="none" w:sz="0" w:space="0" w:color="auto"/>
            <w:right w:val="none" w:sz="0" w:space="0" w:color="auto"/>
          </w:divBdr>
        </w:div>
        <w:div w:id="1645425844">
          <w:marLeft w:val="640"/>
          <w:marRight w:val="0"/>
          <w:marTop w:val="0"/>
          <w:marBottom w:val="0"/>
          <w:divBdr>
            <w:top w:val="none" w:sz="0" w:space="0" w:color="auto"/>
            <w:left w:val="none" w:sz="0" w:space="0" w:color="auto"/>
            <w:bottom w:val="none" w:sz="0" w:space="0" w:color="auto"/>
            <w:right w:val="none" w:sz="0" w:space="0" w:color="auto"/>
          </w:divBdr>
        </w:div>
        <w:div w:id="2107269169">
          <w:marLeft w:val="640"/>
          <w:marRight w:val="0"/>
          <w:marTop w:val="0"/>
          <w:marBottom w:val="0"/>
          <w:divBdr>
            <w:top w:val="none" w:sz="0" w:space="0" w:color="auto"/>
            <w:left w:val="none" w:sz="0" w:space="0" w:color="auto"/>
            <w:bottom w:val="none" w:sz="0" w:space="0" w:color="auto"/>
            <w:right w:val="none" w:sz="0" w:space="0" w:color="auto"/>
          </w:divBdr>
        </w:div>
        <w:div w:id="1277328704">
          <w:marLeft w:val="640"/>
          <w:marRight w:val="0"/>
          <w:marTop w:val="0"/>
          <w:marBottom w:val="0"/>
          <w:divBdr>
            <w:top w:val="none" w:sz="0" w:space="0" w:color="auto"/>
            <w:left w:val="none" w:sz="0" w:space="0" w:color="auto"/>
            <w:bottom w:val="none" w:sz="0" w:space="0" w:color="auto"/>
            <w:right w:val="none" w:sz="0" w:space="0" w:color="auto"/>
          </w:divBdr>
        </w:div>
        <w:div w:id="626665117">
          <w:marLeft w:val="640"/>
          <w:marRight w:val="0"/>
          <w:marTop w:val="0"/>
          <w:marBottom w:val="0"/>
          <w:divBdr>
            <w:top w:val="none" w:sz="0" w:space="0" w:color="auto"/>
            <w:left w:val="none" w:sz="0" w:space="0" w:color="auto"/>
            <w:bottom w:val="none" w:sz="0" w:space="0" w:color="auto"/>
            <w:right w:val="none" w:sz="0" w:space="0" w:color="auto"/>
          </w:divBdr>
        </w:div>
        <w:div w:id="1901944477">
          <w:marLeft w:val="640"/>
          <w:marRight w:val="0"/>
          <w:marTop w:val="0"/>
          <w:marBottom w:val="0"/>
          <w:divBdr>
            <w:top w:val="none" w:sz="0" w:space="0" w:color="auto"/>
            <w:left w:val="none" w:sz="0" w:space="0" w:color="auto"/>
            <w:bottom w:val="none" w:sz="0" w:space="0" w:color="auto"/>
            <w:right w:val="none" w:sz="0" w:space="0" w:color="auto"/>
          </w:divBdr>
        </w:div>
        <w:div w:id="1146976071">
          <w:marLeft w:val="640"/>
          <w:marRight w:val="0"/>
          <w:marTop w:val="0"/>
          <w:marBottom w:val="0"/>
          <w:divBdr>
            <w:top w:val="none" w:sz="0" w:space="0" w:color="auto"/>
            <w:left w:val="none" w:sz="0" w:space="0" w:color="auto"/>
            <w:bottom w:val="none" w:sz="0" w:space="0" w:color="auto"/>
            <w:right w:val="none" w:sz="0" w:space="0" w:color="auto"/>
          </w:divBdr>
        </w:div>
        <w:div w:id="184373153">
          <w:marLeft w:val="640"/>
          <w:marRight w:val="0"/>
          <w:marTop w:val="0"/>
          <w:marBottom w:val="0"/>
          <w:divBdr>
            <w:top w:val="none" w:sz="0" w:space="0" w:color="auto"/>
            <w:left w:val="none" w:sz="0" w:space="0" w:color="auto"/>
            <w:bottom w:val="none" w:sz="0" w:space="0" w:color="auto"/>
            <w:right w:val="none" w:sz="0" w:space="0" w:color="auto"/>
          </w:divBdr>
        </w:div>
        <w:div w:id="1622809037">
          <w:marLeft w:val="640"/>
          <w:marRight w:val="0"/>
          <w:marTop w:val="0"/>
          <w:marBottom w:val="0"/>
          <w:divBdr>
            <w:top w:val="none" w:sz="0" w:space="0" w:color="auto"/>
            <w:left w:val="none" w:sz="0" w:space="0" w:color="auto"/>
            <w:bottom w:val="none" w:sz="0" w:space="0" w:color="auto"/>
            <w:right w:val="none" w:sz="0" w:space="0" w:color="auto"/>
          </w:divBdr>
        </w:div>
        <w:div w:id="1280453714">
          <w:marLeft w:val="640"/>
          <w:marRight w:val="0"/>
          <w:marTop w:val="0"/>
          <w:marBottom w:val="0"/>
          <w:divBdr>
            <w:top w:val="none" w:sz="0" w:space="0" w:color="auto"/>
            <w:left w:val="none" w:sz="0" w:space="0" w:color="auto"/>
            <w:bottom w:val="none" w:sz="0" w:space="0" w:color="auto"/>
            <w:right w:val="none" w:sz="0" w:space="0" w:color="auto"/>
          </w:divBdr>
        </w:div>
        <w:div w:id="1282222221">
          <w:marLeft w:val="640"/>
          <w:marRight w:val="0"/>
          <w:marTop w:val="0"/>
          <w:marBottom w:val="0"/>
          <w:divBdr>
            <w:top w:val="none" w:sz="0" w:space="0" w:color="auto"/>
            <w:left w:val="none" w:sz="0" w:space="0" w:color="auto"/>
            <w:bottom w:val="none" w:sz="0" w:space="0" w:color="auto"/>
            <w:right w:val="none" w:sz="0" w:space="0" w:color="auto"/>
          </w:divBdr>
        </w:div>
        <w:div w:id="1328172197">
          <w:marLeft w:val="640"/>
          <w:marRight w:val="0"/>
          <w:marTop w:val="0"/>
          <w:marBottom w:val="0"/>
          <w:divBdr>
            <w:top w:val="none" w:sz="0" w:space="0" w:color="auto"/>
            <w:left w:val="none" w:sz="0" w:space="0" w:color="auto"/>
            <w:bottom w:val="none" w:sz="0" w:space="0" w:color="auto"/>
            <w:right w:val="none" w:sz="0" w:space="0" w:color="auto"/>
          </w:divBdr>
        </w:div>
        <w:div w:id="1801191502">
          <w:marLeft w:val="640"/>
          <w:marRight w:val="0"/>
          <w:marTop w:val="0"/>
          <w:marBottom w:val="0"/>
          <w:divBdr>
            <w:top w:val="none" w:sz="0" w:space="0" w:color="auto"/>
            <w:left w:val="none" w:sz="0" w:space="0" w:color="auto"/>
            <w:bottom w:val="none" w:sz="0" w:space="0" w:color="auto"/>
            <w:right w:val="none" w:sz="0" w:space="0" w:color="auto"/>
          </w:divBdr>
        </w:div>
        <w:div w:id="708916403">
          <w:marLeft w:val="640"/>
          <w:marRight w:val="0"/>
          <w:marTop w:val="0"/>
          <w:marBottom w:val="0"/>
          <w:divBdr>
            <w:top w:val="none" w:sz="0" w:space="0" w:color="auto"/>
            <w:left w:val="none" w:sz="0" w:space="0" w:color="auto"/>
            <w:bottom w:val="none" w:sz="0" w:space="0" w:color="auto"/>
            <w:right w:val="none" w:sz="0" w:space="0" w:color="auto"/>
          </w:divBdr>
        </w:div>
        <w:div w:id="1591811479">
          <w:marLeft w:val="640"/>
          <w:marRight w:val="0"/>
          <w:marTop w:val="0"/>
          <w:marBottom w:val="0"/>
          <w:divBdr>
            <w:top w:val="none" w:sz="0" w:space="0" w:color="auto"/>
            <w:left w:val="none" w:sz="0" w:space="0" w:color="auto"/>
            <w:bottom w:val="none" w:sz="0" w:space="0" w:color="auto"/>
            <w:right w:val="none" w:sz="0" w:space="0" w:color="auto"/>
          </w:divBdr>
        </w:div>
        <w:div w:id="911816528">
          <w:marLeft w:val="640"/>
          <w:marRight w:val="0"/>
          <w:marTop w:val="0"/>
          <w:marBottom w:val="0"/>
          <w:divBdr>
            <w:top w:val="none" w:sz="0" w:space="0" w:color="auto"/>
            <w:left w:val="none" w:sz="0" w:space="0" w:color="auto"/>
            <w:bottom w:val="none" w:sz="0" w:space="0" w:color="auto"/>
            <w:right w:val="none" w:sz="0" w:space="0" w:color="auto"/>
          </w:divBdr>
        </w:div>
        <w:div w:id="385641845">
          <w:marLeft w:val="640"/>
          <w:marRight w:val="0"/>
          <w:marTop w:val="0"/>
          <w:marBottom w:val="0"/>
          <w:divBdr>
            <w:top w:val="none" w:sz="0" w:space="0" w:color="auto"/>
            <w:left w:val="none" w:sz="0" w:space="0" w:color="auto"/>
            <w:bottom w:val="none" w:sz="0" w:space="0" w:color="auto"/>
            <w:right w:val="none" w:sz="0" w:space="0" w:color="auto"/>
          </w:divBdr>
        </w:div>
        <w:div w:id="1429692344">
          <w:marLeft w:val="640"/>
          <w:marRight w:val="0"/>
          <w:marTop w:val="0"/>
          <w:marBottom w:val="0"/>
          <w:divBdr>
            <w:top w:val="none" w:sz="0" w:space="0" w:color="auto"/>
            <w:left w:val="none" w:sz="0" w:space="0" w:color="auto"/>
            <w:bottom w:val="none" w:sz="0" w:space="0" w:color="auto"/>
            <w:right w:val="none" w:sz="0" w:space="0" w:color="auto"/>
          </w:divBdr>
        </w:div>
      </w:divsChild>
    </w:div>
    <w:div w:id="1281716909">
      <w:bodyDiv w:val="1"/>
      <w:marLeft w:val="0"/>
      <w:marRight w:val="0"/>
      <w:marTop w:val="0"/>
      <w:marBottom w:val="0"/>
      <w:divBdr>
        <w:top w:val="none" w:sz="0" w:space="0" w:color="auto"/>
        <w:left w:val="none" w:sz="0" w:space="0" w:color="auto"/>
        <w:bottom w:val="none" w:sz="0" w:space="0" w:color="auto"/>
        <w:right w:val="none" w:sz="0" w:space="0" w:color="auto"/>
      </w:divBdr>
      <w:divsChild>
        <w:div w:id="1685202884">
          <w:marLeft w:val="640"/>
          <w:marRight w:val="0"/>
          <w:marTop w:val="0"/>
          <w:marBottom w:val="0"/>
          <w:divBdr>
            <w:top w:val="none" w:sz="0" w:space="0" w:color="auto"/>
            <w:left w:val="none" w:sz="0" w:space="0" w:color="auto"/>
            <w:bottom w:val="none" w:sz="0" w:space="0" w:color="auto"/>
            <w:right w:val="none" w:sz="0" w:space="0" w:color="auto"/>
          </w:divBdr>
        </w:div>
        <w:div w:id="675152397">
          <w:marLeft w:val="640"/>
          <w:marRight w:val="0"/>
          <w:marTop w:val="0"/>
          <w:marBottom w:val="0"/>
          <w:divBdr>
            <w:top w:val="none" w:sz="0" w:space="0" w:color="auto"/>
            <w:left w:val="none" w:sz="0" w:space="0" w:color="auto"/>
            <w:bottom w:val="none" w:sz="0" w:space="0" w:color="auto"/>
            <w:right w:val="none" w:sz="0" w:space="0" w:color="auto"/>
          </w:divBdr>
        </w:div>
        <w:div w:id="757020373">
          <w:marLeft w:val="640"/>
          <w:marRight w:val="0"/>
          <w:marTop w:val="0"/>
          <w:marBottom w:val="0"/>
          <w:divBdr>
            <w:top w:val="none" w:sz="0" w:space="0" w:color="auto"/>
            <w:left w:val="none" w:sz="0" w:space="0" w:color="auto"/>
            <w:bottom w:val="none" w:sz="0" w:space="0" w:color="auto"/>
            <w:right w:val="none" w:sz="0" w:space="0" w:color="auto"/>
          </w:divBdr>
        </w:div>
        <w:div w:id="289941745">
          <w:marLeft w:val="640"/>
          <w:marRight w:val="0"/>
          <w:marTop w:val="0"/>
          <w:marBottom w:val="0"/>
          <w:divBdr>
            <w:top w:val="none" w:sz="0" w:space="0" w:color="auto"/>
            <w:left w:val="none" w:sz="0" w:space="0" w:color="auto"/>
            <w:bottom w:val="none" w:sz="0" w:space="0" w:color="auto"/>
            <w:right w:val="none" w:sz="0" w:space="0" w:color="auto"/>
          </w:divBdr>
        </w:div>
        <w:div w:id="790369351">
          <w:marLeft w:val="640"/>
          <w:marRight w:val="0"/>
          <w:marTop w:val="0"/>
          <w:marBottom w:val="0"/>
          <w:divBdr>
            <w:top w:val="none" w:sz="0" w:space="0" w:color="auto"/>
            <w:left w:val="none" w:sz="0" w:space="0" w:color="auto"/>
            <w:bottom w:val="none" w:sz="0" w:space="0" w:color="auto"/>
            <w:right w:val="none" w:sz="0" w:space="0" w:color="auto"/>
          </w:divBdr>
        </w:div>
        <w:div w:id="146095876">
          <w:marLeft w:val="640"/>
          <w:marRight w:val="0"/>
          <w:marTop w:val="0"/>
          <w:marBottom w:val="0"/>
          <w:divBdr>
            <w:top w:val="none" w:sz="0" w:space="0" w:color="auto"/>
            <w:left w:val="none" w:sz="0" w:space="0" w:color="auto"/>
            <w:bottom w:val="none" w:sz="0" w:space="0" w:color="auto"/>
            <w:right w:val="none" w:sz="0" w:space="0" w:color="auto"/>
          </w:divBdr>
        </w:div>
        <w:div w:id="554972613">
          <w:marLeft w:val="640"/>
          <w:marRight w:val="0"/>
          <w:marTop w:val="0"/>
          <w:marBottom w:val="0"/>
          <w:divBdr>
            <w:top w:val="none" w:sz="0" w:space="0" w:color="auto"/>
            <w:left w:val="none" w:sz="0" w:space="0" w:color="auto"/>
            <w:bottom w:val="none" w:sz="0" w:space="0" w:color="auto"/>
            <w:right w:val="none" w:sz="0" w:space="0" w:color="auto"/>
          </w:divBdr>
        </w:div>
        <w:div w:id="1768496851">
          <w:marLeft w:val="640"/>
          <w:marRight w:val="0"/>
          <w:marTop w:val="0"/>
          <w:marBottom w:val="0"/>
          <w:divBdr>
            <w:top w:val="none" w:sz="0" w:space="0" w:color="auto"/>
            <w:left w:val="none" w:sz="0" w:space="0" w:color="auto"/>
            <w:bottom w:val="none" w:sz="0" w:space="0" w:color="auto"/>
            <w:right w:val="none" w:sz="0" w:space="0" w:color="auto"/>
          </w:divBdr>
        </w:div>
        <w:div w:id="415588684">
          <w:marLeft w:val="640"/>
          <w:marRight w:val="0"/>
          <w:marTop w:val="0"/>
          <w:marBottom w:val="0"/>
          <w:divBdr>
            <w:top w:val="none" w:sz="0" w:space="0" w:color="auto"/>
            <w:left w:val="none" w:sz="0" w:space="0" w:color="auto"/>
            <w:bottom w:val="none" w:sz="0" w:space="0" w:color="auto"/>
            <w:right w:val="none" w:sz="0" w:space="0" w:color="auto"/>
          </w:divBdr>
        </w:div>
        <w:div w:id="1476486790">
          <w:marLeft w:val="640"/>
          <w:marRight w:val="0"/>
          <w:marTop w:val="0"/>
          <w:marBottom w:val="0"/>
          <w:divBdr>
            <w:top w:val="none" w:sz="0" w:space="0" w:color="auto"/>
            <w:left w:val="none" w:sz="0" w:space="0" w:color="auto"/>
            <w:bottom w:val="none" w:sz="0" w:space="0" w:color="auto"/>
            <w:right w:val="none" w:sz="0" w:space="0" w:color="auto"/>
          </w:divBdr>
        </w:div>
        <w:div w:id="1284265094">
          <w:marLeft w:val="640"/>
          <w:marRight w:val="0"/>
          <w:marTop w:val="0"/>
          <w:marBottom w:val="0"/>
          <w:divBdr>
            <w:top w:val="none" w:sz="0" w:space="0" w:color="auto"/>
            <w:left w:val="none" w:sz="0" w:space="0" w:color="auto"/>
            <w:bottom w:val="none" w:sz="0" w:space="0" w:color="auto"/>
            <w:right w:val="none" w:sz="0" w:space="0" w:color="auto"/>
          </w:divBdr>
        </w:div>
        <w:div w:id="694381181">
          <w:marLeft w:val="640"/>
          <w:marRight w:val="0"/>
          <w:marTop w:val="0"/>
          <w:marBottom w:val="0"/>
          <w:divBdr>
            <w:top w:val="none" w:sz="0" w:space="0" w:color="auto"/>
            <w:left w:val="none" w:sz="0" w:space="0" w:color="auto"/>
            <w:bottom w:val="none" w:sz="0" w:space="0" w:color="auto"/>
            <w:right w:val="none" w:sz="0" w:space="0" w:color="auto"/>
          </w:divBdr>
        </w:div>
        <w:div w:id="1646472389">
          <w:marLeft w:val="640"/>
          <w:marRight w:val="0"/>
          <w:marTop w:val="0"/>
          <w:marBottom w:val="0"/>
          <w:divBdr>
            <w:top w:val="none" w:sz="0" w:space="0" w:color="auto"/>
            <w:left w:val="none" w:sz="0" w:space="0" w:color="auto"/>
            <w:bottom w:val="none" w:sz="0" w:space="0" w:color="auto"/>
            <w:right w:val="none" w:sz="0" w:space="0" w:color="auto"/>
          </w:divBdr>
        </w:div>
        <w:div w:id="243806471">
          <w:marLeft w:val="640"/>
          <w:marRight w:val="0"/>
          <w:marTop w:val="0"/>
          <w:marBottom w:val="0"/>
          <w:divBdr>
            <w:top w:val="none" w:sz="0" w:space="0" w:color="auto"/>
            <w:left w:val="none" w:sz="0" w:space="0" w:color="auto"/>
            <w:bottom w:val="none" w:sz="0" w:space="0" w:color="auto"/>
            <w:right w:val="none" w:sz="0" w:space="0" w:color="auto"/>
          </w:divBdr>
        </w:div>
        <w:div w:id="1828396320">
          <w:marLeft w:val="640"/>
          <w:marRight w:val="0"/>
          <w:marTop w:val="0"/>
          <w:marBottom w:val="0"/>
          <w:divBdr>
            <w:top w:val="none" w:sz="0" w:space="0" w:color="auto"/>
            <w:left w:val="none" w:sz="0" w:space="0" w:color="auto"/>
            <w:bottom w:val="none" w:sz="0" w:space="0" w:color="auto"/>
            <w:right w:val="none" w:sz="0" w:space="0" w:color="auto"/>
          </w:divBdr>
        </w:div>
        <w:div w:id="1946302919">
          <w:marLeft w:val="640"/>
          <w:marRight w:val="0"/>
          <w:marTop w:val="0"/>
          <w:marBottom w:val="0"/>
          <w:divBdr>
            <w:top w:val="none" w:sz="0" w:space="0" w:color="auto"/>
            <w:left w:val="none" w:sz="0" w:space="0" w:color="auto"/>
            <w:bottom w:val="none" w:sz="0" w:space="0" w:color="auto"/>
            <w:right w:val="none" w:sz="0" w:space="0" w:color="auto"/>
          </w:divBdr>
        </w:div>
        <w:div w:id="842864470">
          <w:marLeft w:val="640"/>
          <w:marRight w:val="0"/>
          <w:marTop w:val="0"/>
          <w:marBottom w:val="0"/>
          <w:divBdr>
            <w:top w:val="none" w:sz="0" w:space="0" w:color="auto"/>
            <w:left w:val="none" w:sz="0" w:space="0" w:color="auto"/>
            <w:bottom w:val="none" w:sz="0" w:space="0" w:color="auto"/>
            <w:right w:val="none" w:sz="0" w:space="0" w:color="auto"/>
          </w:divBdr>
        </w:div>
        <w:div w:id="1474059752">
          <w:marLeft w:val="640"/>
          <w:marRight w:val="0"/>
          <w:marTop w:val="0"/>
          <w:marBottom w:val="0"/>
          <w:divBdr>
            <w:top w:val="none" w:sz="0" w:space="0" w:color="auto"/>
            <w:left w:val="none" w:sz="0" w:space="0" w:color="auto"/>
            <w:bottom w:val="none" w:sz="0" w:space="0" w:color="auto"/>
            <w:right w:val="none" w:sz="0" w:space="0" w:color="auto"/>
          </w:divBdr>
        </w:div>
        <w:div w:id="770972071">
          <w:marLeft w:val="640"/>
          <w:marRight w:val="0"/>
          <w:marTop w:val="0"/>
          <w:marBottom w:val="0"/>
          <w:divBdr>
            <w:top w:val="none" w:sz="0" w:space="0" w:color="auto"/>
            <w:left w:val="none" w:sz="0" w:space="0" w:color="auto"/>
            <w:bottom w:val="none" w:sz="0" w:space="0" w:color="auto"/>
            <w:right w:val="none" w:sz="0" w:space="0" w:color="auto"/>
          </w:divBdr>
        </w:div>
        <w:div w:id="893926827">
          <w:marLeft w:val="640"/>
          <w:marRight w:val="0"/>
          <w:marTop w:val="0"/>
          <w:marBottom w:val="0"/>
          <w:divBdr>
            <w:top w:val="none" w:sz="0" w:space="0" w:color="auto"/>
            <w:left w:val="none" w:sz="0" w:space="0" w:color="auto"/>
            <w:bottom w:val="none" w:sz="0" w:space="0" w:color="auto"/>
            <w:right w:val="none" w:sz="0" w:space="0" w:color="auto"/>
          </w:divBdr>
        </w:div>
        <w:div w:id="1985313950">
          <w:marLeft w:val="640"/>
          <w:marRight w:val="0"/>
          <w:marTop w:val="0"/>
          <w:marBottom w:val="0"/>
          <w:divBdr>
            <w:top w:val="none" w:sz="0" w:space="0" w:color="auto"/>
            <w:left w:val="none" w:sz="0" w:space="0" w:color="auto"/>
            <w:bottom w:val="none" w:sz="0" w:space="0" w:color="auto"/>
            <w:right w:val="none" w:sz="0" w:space="0" w:color="auto"/>
          </w:divBdr>
        </w:div>
        <w:div w:id="1918905404">
          <w:marLeft w:val="640"/>
          <w:marRight w:val="0"/>
          <w:marTop w:val="0"/>
          <w:marBottom w:val="0"/>
          <w:divBdr>
            <w:top w:val="none" w:sz="0" w:space="0" w:color="auto"/>
            <w:left w:val="none" w:sz="0" w:space="0" w:color="auto"/>
            <w:bottom w:val="none" w:sz="0" w:space="0" w:color="auto"/>
            <w:right w:val="none" w:sz="0" w:space="0" w:color="auto"/>
          </w:divBdr>
        </w:div>
        <w:div w:id="150172617">
          <w:marLeft w:val="640"/>
          <w:marRight w:val="0"/>
          <w:marTop w:val="0"/>
          <w:marBottom w:val="0"/>
          <w:divBdr>
            <w:top w:val="none" w:sz="0" w:space="0" w:color="auto"/>
            <w:left w:val="none" w:sz="0" w:space="0" w:color="auto"/>
            <w:bottom w:val="none" w:sz="0" w:space="0" w:color="auto"/>
            <w:right w:val="none" w:sz="0" w:space="0" w:color="auto"/>
          </w:divBdr>
        </w:div>
        <w:div w:id="471024767">
          <w:marLeft w:val="640"/>
          <w:marRight w:val="0"/>
          <w:marTop w:val="0"/>
          <w:marBottom w:val="0"/>
          <w:divBdr>
            <w:top w:val="none" w:sz="0" w:space="0" w:color="auto"/>
            <w:left w:val="none" w:sz="0" w:space="0" w:color="auto"/>
            <w:bottom w:val="none" w:sz="0" w:space="0" w:color="auto"/>
            <w:right w:val="none" w:sz="0" w:space="0" w:color="auto"/>
          </w:divBdr>
        </w:div>
        <w:div w:id="1406997301">
          <w:marLeft w:val="640"/>
          <w:marRight w:val="0"/>
          <w:marTop w:val="0"/>
          <w:marBottom w:val="0"/>
          <w:divBdr>
            <w:top w:val="none" w:sz="0" w:space="0" w:color="auto"/>
            <w:left w:val="none" w:sz="0" w:space="0" w:color="auto"/>
            <w:bottom w:val="none" w:sz="0" w:space="0" w:color="auto"/>
            <w:right w:val="none" w:sz="0" w:space="0" w:color="auto"/>
          </w:divBdr>
        </w:div>
        <w:div w:id="1948072863">
          <w:marLeft w:val="640"/>
          <w:marRight w:val="0"/>
          <w:marTop w:val="0"/>
          <w:marBottom w:val="0"/>
          <w:divBdr>
            <w:top w:val="none" w:sz="0" w:space="0" w:color="auto"/>
            <w:left w:val="none" w:sz="0" w:space="0" w:color="auto"/>
            <w:bottom w:val="none" w:sz="0" w:space="0" w:color="auto"/>
            <w:right w:val="none" w:sz="0" w:space="0" w:color="auto"/>
          </w:divBdr>
        </w:div>
        <w:div w:id="1789815023">
          <w:marLeft w:val="640"/>
          <w:marRight w:val="0"/>
          <w:marTop w:val="0"/>
          <w:marBottom w:val="0"/>
          <w:divBdr>
            <w:top w:val="none" w:sz="0" w:space="0" w:color="auto"/>
            <w:left w:val="none" w:sz="0" w:space="0" w:color="auto"/>
            <w:bottom w:val="none" w:sz="0" w:space="0" w:color="auto"/>
            <w:right w:val="none" w:sz="0" w:space="0" w:color="auto"/>
          </w:divBdr>
        </w:div>
        <w:div w:id="796026827">
          <w:marLeft w:val="640"/>
          <w:marRight w:val="0"/>
          <w:marTop w:val="0"/>
          <w:marBottom w:val="0"/>
          <w:divBdr>
            <w:top w:val="none" w:sz="0" w:space="0" w:color="auto"/>
            <w:left w:val="none" w:sz="0" w:space="0" w:color="auto"/>
            <w:bottom w:val="none" w:sz="0" w:space="0" w:color="auto"/>
            <w:right w:val="none" w:sz="0" w:space="0" w:color="auto"/>
          </w:divBdr>
        </w:div>
        <w:div w:id="2074615524">
          <w:marLeft w:val="640"/>
          <w:marRight w:val="0"/>
          <w:marTop w:val="0"/>
          <w:marBottom w:val="0"/>
          <w:divBdr>
            <w:top w:val="none" w:sz="0" w:space="0" w:color="auto"/>
            <w:left w:val="none" w:sz="0" w:space="0" w:color="auto"/>
            <w:bottom w:val="none" w:sz="0" w:space="0" w:color="auto"/>
            <w:right w:val="none" w:sz="0" w:space="0" w:color="auto"/>
          </w:divBdr>
        </w:div>
        <w:div w:id="838889221">
          <w:marLeft w:val="640"/>
          <w:marRight w:val="0"/>
          <w:marTop w:val="0"/>
          <w:marBottom w:val="0"/>
          <w:divBdr>
            <w:top w:val="none" w:sz="0" w:space="0" w:color="auto"/>
            <w:left w:val="none" w:sz="0" w:space="0" w:color="auto"/>
            <w:bottom w:val="none" w:sz="0" w:space="0" w:color="auto"/>
            <w:right w:val="none" w:sz="0" w:space="0" w:color="auto"/>
          </w:divBdr>
        </w:div>
        <w:div w:id="1149202228">
          <w:marLeft w:val="640"/>
          <w:marRight w:val="0"/>
          <w:marTop w:val="0"/>
          <w:marBottom w:val="0"/>
          <w:divBdr>
            <w:top w:val="none" w:sz="0" w:space="0" w:color="auto"/>
            <w:left w:val="none" w:sz="0" w:space="0" w:color="auto"/>
            <w:bottom w:val="none" w:sz="0" w:space="0" w:color="auto"/>
            <w:right w:val="none" w:sz="0" w:space="0" w:color="auto"/>
          </w:divBdr>
        </w:div>
        <w:div w:id="1014379531">
          <w:marLeft w:val="640"/>
          <w:marRight w:val="0"/>
          <w:marTop w:val="0"/>
          <w:marBottom w:val="0"/>
          <w:divBdr>
            <w:top w:val="none" w:sz="0" w:space="0" w:color="auto"/>
            <w:left w:val="none" w:sz="0" w:space="0" w:color="auto"/>
            <w:bottom w:val="none" w:sz="0" w:space="0" w:color="auto"/>
            <w:right w:val="none" w:sz="0" w:space="0" w:color="auto"/>
          </w:divBdr>
        </w:div>
        <w:div w:id="306672211">
          <w:marLeft w:val="640"/>
          <w:marRight w:val="0"/>
          <w:marTop w:val="0"/>
          <w:marBottom w:val="0"/>
          <w:divBdr>
            <w:top w:val="none" w:sz="0" w:space="0" w:color="auto"/>
            <w:left w:val="none" w:sz="0" w:space="0" w:color="auto"/>
            <w:bottom w:val="none" w:sz="0" w:space="0" w:color="auto"/>
            <w:right w:val="none" w:sz="0" w:space="0" w:color="auto"/>
          </w:divBdr>
        </w:div>
        <w:div w:id="2145921565">
          <w:marLeft w:val="640"/>
          <w:marRight w:val="0"/>
          <w:marTop w:val="0"/>
          <w:marBottom w:val="0"/>
          <w:divBdr>
            <w:top w:val="none" w:sz="0" w:space="0" w:color="auto"/>
            <w:left w:val="none" w:sz="0" w:space="0" w:color="auto"/>
            <w:bottom w:val="none" w:sz="0" w:space="0" w:color="auto"/>
            <w:right w:val="none" w:sz="0" w:space="0" w:color="auto"/>
          </w:divBdr>
        </w:div>
        <w:div w:id="558519529">
          <w:marLeft w:val="640"/>
          <w:marRight w:val="0"/>
          <w:marTop w:val="0"/>
          <w:marBottom w:val="0"/>
          <w:divBdr>
            <w:top w:val="none" w:sz="0" w:space="0" w:color="auto"/>
            <w:left w:val="none" w:sz="0" w:space="0" w:color="auto"/>
            <w:bottom w:val="none" w:sz="0" w:space="0" w:color="auto"/>
            <w:right w:val="none" w:sz="0" w:space="0" w:color="auto"/>
          </w:divBdr>
        </w:div>
        <w:div w:id="2101558093">
          <w:marLeft w:val="640"/>
          <w:marRight w:val="0"/>
          <w:marTop w:val="0"/>
          <w:marBottom w:val="0"/>
          <w:divBdr>
            <w:top w:val="none" w:sz="0" w:space="0" w:color="auto"/>
            <w:left w:val="none" w:sz="0" w:space="0" w:color="auto"/>
            <w:bottom w:val="none" w:sz="0" w:space="0" w:color="auto"/>
            <w:right w:val="none" w:sz="0" w:space="0" w:color="auto"/>
          </w:divBdr>
        </w:div>
        <w:div w:id="133523232">
          <w:marLeft w:val="640"/>
          <w:marRight w:val="0"/>
          <w:marTop w:val="0"/>
          <w:marBottom w:val="0"/>
          <w:divBdr>
            <w:top w:val="none" w:sz="0" w:space="0" w:color="auto"/>
            <w:left w:val="none" w:sz="0" w:space="0" w:color="auto"/>
            <w:bottom w:val="none" w:sz="0" w:space="0" w:color="auto"/>
            <w:right w:val="none" w:sz="0" w:space="0" w:color="auto"/>
          </w:divBdr>
        </w:div>
        <w:div w:id="1858884986">
          <w:marLeft w:val="640"/>
          <w:marRight w:val="0"/>
          <w:marTop w:val="0"/>
          <w:marBottom w:val="0"/>
          <w:divBdr>
            <w:top w:val="none" w:sz="0" w:space="0" w:color="auto"/>
            <w:left w:val="none" w:sz="0" w:space="0" w:color="auto"/>
            <w:bottom w:val="none" w:sz="0" w:space="0" w:color="auto"/>
            <w:right w:val="none" w:sz="0" w:space="0" w:color="auto"/>
          </w:divBdr>
        </w:div>
        <w:div w:id="1020932143">
          <w:marLeft w:val="640"/>
          <w:marRight w:val="0"/>
          <w:marTop w:val="0"/>
          <w:marBottom w:val="0"/>
          <w:divBdr>
            <w:top w:val="none" w:sz="0" w:space="0" w:color="auto"/>
            <w:left w:val="none" w:sz="0" w:space="0" w:color="auto"/>
            <w:bottom w:val="none" w:sz="0" w:space="0" w:color="auto"/>
            <w:right w:val="none" w:sz="0" w:space="0" w:color="auto"/>
          </w:divBdr>
        </w:div>
        <w:div w:id="568661636">
          <w:marLeft w:val="640"/>
          <w:marRight w:val="0"/>
          <w:marTop w:val="0"/>
          <w:marBottom w:val="0"/>
          <w:divBdr>
            <w:top w:val="none" w:sz="0" w:space="0" w:color="auto"/>
            <w:left w:val="none" w:sz="0" w:space="0" w:color="auto"/>
            <w:bottom w:val="none" w:sz="0" w:space="0" w:color="auto"/>
            <w:right w:val="none" w:sz="0" w:space="0" w:color="auto"/>
          </w:divBdr>
        </w:div>
        <w:div w:id="1242642577">
          <w:marLeft w:val="640"/>
          <w:marRight w:val="0"/>
          <w:marTop w:val="0"/>
          <w:marBottom w:val="0"/>
          <w:divBdr>
            <w:top w:val="none" w:sz="0" w:space="0" w:color="auto"/>
            <w:left w:val="none" w:sz="0" w:space="0" w:color="auto"/>
            <w:bottom w:val="none" w:sz="0" w:space="0" w:color="auto"/>
            <w:right w:val="none" w:sz="0" w:space="0" w:color="auto"/>
          </w:divBdr>
        </w:div>
        <w:div w:id="463083895">
          <w:marLeft w:val="640"/>
          <w:marRight w:val="0"/>
          <w:marTop w:val="0"/>
          <w:marBottom w:val="0"/>
          <w:divBdr>
            <w:top w:val="none" w:sz="0" w:space="0" w:color="auto"/>
            <w:left w:val="none" w:sz="0" w:space="0" w:color="auto"/>
            <w:bottom w:val="none" w:sz="0" w:space="0" w:color="auto"/>
            <w:right w:val="none" w:sz="0" w:space="0" w:color="auto"/>
          </w:divBdr>
        </w:div>
        <w:div w:id="2072147046">
          <w:marLeft w:val="640"/>
          <w:marRight w:val="0"/>
          <w:marTop w:val="0"/>
          <w:marBottom w:val="0"/>
          <w:divBdr>
            <w:top w:val="none" w:sz="0" w:space="0" w:color="auto"/>
            <w:left w:val="none" w:sz="0" w:space="0" w:color="auto"/>
            <w:bottom w:val="none" w:sz="0" w:space="0" w:color="auto"/>
            <w:right w:val="none" w:sz="0" w:space="0" w:color="auto"/>
          </w:divBdr>
        </w:div>
        <w:div w:id="414740932">
          <w:marLeft w:val="640"/>
          <w:marRight w:val="0"/>
          <w:marTop w:val="0"/>
          <w:marBottom w:val="0"/>
          <w:divBdr>
            <w:top w:val="none" w:sz="0" w:space="0" w:color="auto"/>
            <w:left w:val="none" w:sz="0" w:space="0" w:color="auto"/>
            <w:bottom w:val="none" w:sz="0" w:space="0" w:color="auto"/>
            <w:right w:val="none" w:sz="0" w:space="0" w:color="auto"/>
          </w:divBdr>
        </w:div>
        <w:div w:id="392587466">
          <w:marLeft w:val="640"/>
          <w:marRight w:val="0"/>
          <w:marTop w:val="0"/>
          <w:marBottom w:val="0"/>
          <w:divBdr>
            <w:top w:val="none" w:sz="0" w:space="0" w:color="auto"/>
            <w:left w:val="none" w:sz="0" w:space="0" w:color="auto"/>
            <w:bottom w:val="none" w:sz="0" w:space="0" w:color="auto"/>
            <w:right w:val="none" w:sz="0" w:space="0" w:color="auto"/>
          </w:divBdr>
        </w:div>
        <w:div w:id="887108899">
          <w:marLeft w:val="640"/>
          <w:marRight w:val="0"/>
          <w:marTop w:val="0"/>
          <w:marBottom w:val="0"/>
          <w:divBdr>
            <w:top w:val="none" w:sz="0" w:space="0" w:color="auto"/>
            <w:left w:val="none" w:sz="0" w:space="0" w:color="auto"/>
            <w:bottom w:val="none" w:sz="0" w:space="0" w:color="auto"/>
            <w:right w:val="none" w:sz="0" w:space="0" w:color="auto"/>
          </w:divBdr>
        </w:div>
        <w:div w:id="636377908">
          <w:marLeft w:val="640"/>
          <w:marRight w:val="0"/>
          <w:marTop w:val="0"/>
          <w:marBottom w:val="0"/>
          <w:divBdr>
            <w:top w:val="none" w:sz="0" w:space="0" w:color="auto"/>
            <w:left w:val="none" w:sz="0" w:space="0" w:color="auto"/>
            <w:bottom w:val="none" w:sz="0" w:space="0" w:color="auto"/>
            <w:right w:val="none" w:sz="0" w:space="0" w:color="auto"/>
          </w:divBdr>
        </w:div>
        <w:div w:id="99254258">
          <w:marLeft w:val="640"/>
          <w:marRight w:val="0"/>
          <w:marTop w:val="0"/>
          <w:marBottom w:val="0"/>
          <w:divBdr>
            <w:top w:val="none" w:sz="0" w:space="0" w:color="auto"/>
            <w:left w:val="none" w:sz="0" w:space="0" w:color="auto"/>
            <w:bottom w:val="none" w:sz="0" w:space="0" w:color="auto"/>
            <w:right w:val="none" w:sz="0" w:space="0" w:color="auto"/>
          </w:divBdr>
        </w:div>
        <w:div w:id="134874552">
          <w:marLeft w:val="640"/>
          <w:marRight w:val="0"/>
          <w:marTop w:val="0"/>
          <w:marBottom w:val="0"/>
          <w:divBdr>
            <w:top w:val="none" w:sz="0" w:space="0" w:color="auto"/>
            <w:left w:val="none" w:sz="0" w:space="0" w:color="auto"/>
            <w:bottom w:val="none" w:sz="0" w:space="0" w:color="auto"/>
            <w:right w:val="none" w:sz="0" w:space="0" w:color="auto"/>
          </w:divBdr>
        </w:div>
        <w:div w:id="1761176851">
          <w:marLeft w:val="640"/>
          <w:marRight w:val="0"/>
          <w:marTop w:val="0"/>
          <w:marBottom w:val="0"/>
          <w:divBdr>
            <w:top w:val="none" w:sz="0" w:space="0" w:color="auto"/>
            <w:left w:val="none" w:sz="0" w:space="0" w:color="auto"/>
            <w:bottom w:val="none" w:sz="0" w:space="0" w:color="auto"/>
            <w:right w:val="none" w:sz="0" w:space="0" w:color="auto"/>
          </w:divBdr>
        </w:div>
        <w:div w:id="174613866">
          <w:marLeft w:val="640"/>
          <w:marRight w:val="0"/>
          <w:marTop w:val="0"/>
          <w:marBottom w:val="0"/>
          <w:divBdr>
            <w:top w:val="none" w:sz="0" w:space="0" w:color="auto"/>
            <w:left w:val="none" w:sz="0" w:space="0" w:color="auto"/>
            <w:bottom w:val="none" w:sz="0" w:space="0" w:color="auto"/>
            <w:right w:val="none" w:sz="0" w:space="0" w:color="auto"/>
          </w:divBdr>
        </w:div>
        <w:div w:id="1103376815">
          <w:marLeft w:val="640"/>
          <w:marRight w:val="0"/>
          <w:marTop w:val="0"/>
          <w:marBottom w:val="0"/>
          <w:divBdr>
            <w:top w:val="none" w:sz="0" w:space="0" w:color="auto"/>
            <w:left w:val="none" w:sz="0" w:space="0" w:color="auto"/>
            <w:bottom w:val="none" w:sz="0" w:space="0" w:color="auto"/>
            <w:right w:val="none" w:sz="0" w:space="0" w:color="auto"/>
          </w:divBdr>
        </w:div>
        <w:div w:id="454568936">
          <w:marLeft w:val="640"/>
          <w:marRight w:val="0"/>
          <w:marTop w:val="0"/>
          <w:marBottom w:val="0"/>
          <w:divBdr>
            <w:top w:val="none" w:sz="0" w:space="0" w:color="auto"/>
            <w:left w:val="none" w:sz="0" w:space="0" w:color="auto"/>
            <w:bottom w:val="none" w:sz="0" w:space="0" w:color="auto"/>
            <w:right w:val="none" w:sz="0" w:space="0" w:color="auto"/>
          </w:divBdr>
        </w:div>
        <w:div w:id="1798522262">
          <w:marLeft w:val="640"/>
          <w:marRight w:val="0"/>
          <w:marTop w:val="0"/>
          <w:marBottom w:val="0"/>
          <w:divBdr>
            <w:top w:val="none" w:sz="0" w:space="0" w:color="auto"/>
            <w:left w:val="none" w:sz="0" w:space="0" w:color="auto"/>
            <w:bottom w:val="none" w:sz="0" w:space="0" w:color="auto"/>
            <w:right w:val="none" w:sz="0" w:space="0" w:color="auto"/>
          </w:divBdr>
        </w:div>
        <w:div w:id="909118429">
          <w:marLeft w:val="640"/>
          <w:marRight w:val="0"/>
          <w:marTop w:val="0"/>
          <w:marBottom w:val="0"/>
          <w:divBdr>
            <w:top w:val="none" w:sz="0" w:space="0" w:color="auto"/>
            <w:left w:val="none" w:sz="0" w:space="0" w:color="auto"/>
            <w:bottom w:val="none" w:sz="0" w:space="0" w:color="auto"/>
            <w:right w:val="none" w:sz="0" w:space="0" w:color="auto"/>
          </w:divBdr>
        </w:div>
        <w:div w:id="784275298">
          <w:marLeft w:val="640"/>
          <w:marRight w:val="0"/>
          <w:marTop w:val="0"/>
          <w:marBottom w:val="0"/>
          <w:divBdr>
            <w:top w:val="none" w:sz="0" w:space="0" w:color="auto"/>
            <w:left w:val="none" w:sz="0" w:space="0" w:color="auto"/>
            <w:bottom w:val="none" w:sz="0" w:space="0" w:color="auto"/>
            <w:right w:val="none" w:sz="0" w:space="0" w:color="auto"/>
          </w:divBdr>
        </w:div>
        <w:div w:id="746997941">
          <w:marLeft w:val="640"/>
          <w:marRight w:val="0"/>
          <w:marTop w:val="0"/>
          <w:marBottom w:val="0"/>
          <w:divBdr>
            <w:top w:val="none" w:sz="0" w:space="0" w:color="auto"/>
            <w:left w:val="none" w:sz="0" w:space="0" w:color="auto"/>
            <w:bottom w:val="none" w:sz="0" w:space="0" w:color="auto"/>
            <w:right w:val="none" w:sz="0" w:space="0" w:color="auto"/>
          </w:divBdr>
        </w:div>
        <w:div w:id="1679117851">
          <w:marLeft w:val="640"/>
          <w:marRight w:val="0"/>
          <w:marTop w:val="0"/>
          <w:marBottom w:val="0"/>
          <w:divBdr>
            <w:top w:val="none" w:sz="0" w:space="0" w:color="auto"/>
            <w:left w:val="none" w:sz="0" w:space="0" w:color="auto"/>
            <w:bottom w:val="none" w:sz="0" w:space="0" w:color="auto"/>
            <w:right w:val="none" w:sz="0" w:space="0" w:color="auto"/>
          </w:divBdr>
        </w:div>
        <w:div w:id="30155628">
          <w:marLeft w:val="640"/>
          <w:marRight w:val="0"/>
          <w:marTop w:val="0"/>
          <w:marBottom w:val="0"/>
          <w:divBdr>
            <w:top w:val="none" w:sz="0" w:space="0" w:color="auto"/>
            <w:left w:val="none" w:sz="0" w:space="0" w:color="auto"/>
            <w:bottom w:val="none" w:sz="0" w:space="0" w:color="auto"/>
            <w:right w:val="none" w:sz="0" w:space="0" w:color="auto"/>
          </w:divBdr>
        </w:div>
        <w:div w:id="65494455">
          <w:marLeft w:val="640"/>
          <w:marRight w:val="0"/>
          <w:marTop w:val="0"/>
          <w:marBottom w:val="0"/>
          <w:divBdr>
            <w:top w:val="none" w:sz="0" w:space="0" w:color="auto"/>
            <w:left w:val="none" w:sz="0" w:space="0" w:color="auto"/>
            <w:bottom w:val="none" w:sz="0" w:space="0" w:color="auto"/>
            <w:right w:val="none" w:sz="0" w:space="0" w:color="auto"/>
          </w:divBdr>
        </w:div>
        <w:div w:id="1780560603">
          <w:marLeft w:val="640"/>
          <w:marRight w:val="0"/>
          <w:marTop w:val="0"/>
          <w:marBottom w:val="0"/>
          <w:divBdr>
            <w:top w:val="none" w:sz="0" w:space="0" w:color="auto"/>
            <w:left w:val="none" w:sz="0" w:space="0" w:color="auto"/>
            <w:bottom w:val="none" w:sz="0" w:space="0" w:color="auto"/>
            <w:right w:val="none" w:sz="0" w:space="0" w:color="auto"/>
          </w:divBdr>
        </w:div>
        <w:div w:id="11928959">
          <w:marLeft w:val="640"/>
          <w:marRight w:val="0"/>
          <w:marTop w:val="0"/>
          <w:marBottom w:val="0"/>
          <w:divBdr>
            <w:top w:val="none" w:sz="0" w:space="0" w:color="auto"/>
            <w:left w:val="none" w:sz="0" w:space="0" w:color="auto"/>
            <w:bottom w:val="none" w:sz="0" w:space="0" w:color="auto"/>
            <w:right w:val="none" w:sz="0" w:space="0" w:color="auto"/>
          </w:divBdr>
        </w:div>
        <w:div w:id="1648824068">
          <w:marLeft w:val="640"/>
          <w:marRight w:val="0"/>
          <w:marTop w:val="0"/>
          <w:marBottom w:val="0"/>
          <w:divBdr>
            <w:top w:val="none" w:sz="0" w:space="0" w:color="auto"/>
            <w:left w:val="none" w:sz="0" w:space="0" w:color="auto"/>
            <w:bottom w:val="none" w:sz="0" w:space="0" w:color="auto"/>
            <w:right w:val="none" w:sz="0" w:space="0" w:color="auto"/>
          </w:divBdr>
        </w:div>
        <w:div w:id="202058638">
          <w:marLeft w:val="640"/>
          <w:marRight w:val="0"/>
          <w:marTop w:val="0"/>
          <w:marBottom w:val="0"/>
          <w:divBdr>
            <w:top w:val="none" w:sz="0" w:space="0" w:color="auto"/>
            <w:left w:val="none" w:sz="0" w:space="0" w:color="auto"/>
            <w:bottom w:val="none" w:sz="0" w:space="0" w:color="auto"/>
            <w:right w:val="none" w:sz="0" w:space="0" w:color="auto"/>
          </w:divBdr>
        </w:div>
        <w:div w:id="80374882">
          <w:marLeft w:val="640"/>
          <w:marRight w:val="0"/>
          <w:marTop w:val="0"/>
          <w:marBottom w:val="0"/>
          <w:divBdr>
            <w:top w:val="none" w:sz="0" w:space="0" w:color="auto"/>
            <w:left w:val="none" w:sz="0" w:space="0" w:color="auto"/>
            <w:bottom w:val="none" w:sz="0" w:space="0" w:color="auto"/>
            <w:right w:val="none" w:sz="0" w:space="0" w:color="auto"/>
          </w:divBdr>
        </w:div>
        <w:div w:id="614942320">
          <w:marLeft w:val="640"/>
          <w:marRight w:val="0"/>
          <w:marTop w:val="0"/>
          <w:marBottom w:val="0"/>
          <w:divBdr>
            <w:top w:val="none" w:sz="0" w:space="0" w:color="auto"/>
            <w:left w:val="none" w:sz="0" w:space="0" w:color="auto"/>
            <w:bottom w:val="none" w:sz="0" w:space="0" w:color="auto"/>
            <w:right w:val="none" w:sz="0" w:space="0" w:color="auto"/>
          </w:divBdr>
        </w:div>
        <w:div w:id="1430274338">
          <w:marLeft w:val="640"/>
          <w:marRight w:val="0"/>
          <w:marTop w:val="0"/>
          <w:marBottom w:val="0"/>
          <w:divBdr>
            <w:top w:val="none" w:sz="0" w:space="0" w:color="auto"/>
            <w:left w:val="none" w:sz="0" w:space="0" w:color="auto"/>
            <w:bottom w:val="none" w:sz="0" w:space="0" w:color="auto"/>
            <w:right w:val="none" w:sz="0" w:space="0" w:color="auto"/>
          </w:divBdr>
        </w:div>
        <w:div w:id="1674529905">
          <w:marLeft w:val="640"/>
          <w:marRight w:val="0"/>
          <w:marTop w:val="0"/>
          <w:marBottom w:val="0"/>
          <w:divBdr>
            <w:top w:val="none" w:sz="0" w:space="0" w:color="auto"/>
            <w:left w:val="none" w:sz="0" w:space="0" w:color="auto"/>
            <w:bottom w:val="none" w:sz="0" w:space="0" w:color="auto"/>
            <w:right w:val="none" w:sz="0" w:space="0" w:color="auto"/>
          </w:divBdr>
        </w:div>
        <w:div w:id="542712912">
          <w:marLeft w:val="640"/>
          <w:marRight w:val="0"/>
          <w:marTop w:val="0"/>
          <w:marBottom w:val="0"/>
          <w:divBdr>
            <w:top w:val="none" w:sz="0" w:space="0" w:color="auto"/>
            <w:left w:val="none" w:sz="0" w:space="0" w:color="auto"/>
            <w:bottom w:val="none" w:sz="0" w:space="0" w:color="auto"/>
            <w:right w:val="none" w:sz="0" w:space="0" w:color="auto"/>
          </w:divBdr>
        </w:div>
        <w:div w:id="918488806">
          <w:marLeft w:val="640"/>
          <w:marRight w:val="0"/>
          <w:marTop w:val="0"/>
          <w:marBottom w:val="0"/>
          <w:divBdr>
            <w:top w:val="none" w:sz="0" w:space="0" w:color="auto"/>
            <w:left w:val="none" w:sz="0" w:space="0" w:color="auto"/>
            <w:bottom w:val="none" w:sz="0" w:space="0" w:color="auto"/>
            <w:right w:val="none" w:sz="0" w:space="0" w:color="auto"/>
          </w:divBdr>
        </w:div>
        <w:div w:id="593710090">
          <w:marLeft w:val="640"/>
          <w:marRight w:val="0"/>
          <w:marTop w:val="0"/>
          <w:marBottom w:val="0"/>
          <w:divBdr>
            <w:top w:val="none" w:sz="0" w:space="0" w:color="auto"/>
            <w:left w:val="none" w:sz="0" w:space="0" w:color="auto"/>
            <w:bottom w:val="none" w:sz="0" w:space="0" w:color="auto"/>
            <w:right w:val="none" w:sz="0" w:space="0" w:color="auto"/>
          </w:divBdr>
        </w:div>
        <w:div w:id="957374744">
          <w:marLeft w:val="640"/>
          <w:marRight w:val="0"/>
          <w:marTop w:val="0"/>
          <w:marBottom w:val="0"/>
          <w:divBdr>
            <w:top w:val="none" w:sz="0" w:space="0" w:color="auto"/>
            <w:left w:val="none" w:sz="0" w:space="0" w:color="auto"/>
            <w:bottom w:val="none" w:sz="0" w:space="0" w:color="auto"/>
            <w:right w:val="none" w:sz="0" w:space="0" w:color="auto"/>
          </w:divBdr>
        </w:div>
        <w:div w:id="1835105676">
          <w:marLeft w:val="640"/>
          <w:marRight w:val="0"/>
          <w:marTop w:val="0"/>
          <w:marBottom w:val="0"/>
          <w:divBdr>
            <w:top w:val="none" w:sz="0" w:space="0" w:color="auto"/>
            <w:left w:val="none" w:sz="0" w:space="0" w:color="auto"/>
            <w:bottom w:val="none" w:sz="0" w:space="0" w:color="auto"/>
            <w:right w:val="none" w:sz="0" w:space="0" w:color="auto"/>
          </w:divBdr>
        </w:div>
        <w:div w:id="2136094388">
          <w:marLeft w:val="640"/>
          <w:marRight w:val="0"/>
          <w:marTop w:val="0"/>
          <w:marBottom w:val="0"/>
          <w:divBdr>
            <w:top w:val="none" w:sz="0" w:space="0" w:color="auto"/>
            <w:left w:val="none" w:sz="0" w:space="0" w:color="auto"/>
            <w:bottom w:val="none" w:sz="0" w:space="0" w:color="auto"/>
            <w:right w:val="none" w:sz="0" w:space="0" w:color="auto"/>
          </w:divBdr>
        </w:div>
        <w:div w:id="862478402">
          <w:marLeft w:val="640"/>
          <w:marRight w:val="0"/>
          <w:marTop w:val="0"/>
          <w:marBottom w:val="0"/>
          <w:divBdr>
            <w:top w:val="none" w:sz="0" w:space="0" w:color="auto"/>
            <w:left w:val="none" w:sz="0" w:space="0" w:color="auto"/>
            <w:bottom w:val="none" w:sz="0" w:space="0" w:color="auto"/>
            <w:right w:val="none" w:sz="0" w:space="0" w:color="auto"/>
          </w:divBdr>
        </w:div>
        <w:div w:id="1737896329">
          <w:marLeft w:val="640"/>
          <w:marRight w:val="0"/>
          <w:marTop w:val="0"/>
          <w:marBottom w:val="0"/>
          <w:divBdr>
            <w:top w:val="none" w:sz="0" w:space="0" w:color="auto"/>
            <w:left w:val="none" w:sz="0" w:space="0" w:color="auto"/>
            <w:bottom w:val="none" w:sz="0" w:space="0" w:color="auto"/>
            <w:right w:val="none" w:sz="0" w:space="0" w:color="auto"/>
          </w:divBdr>
        </w:div>
        <w:div w:id="2038701996">
          <w:marLeft w:val="640"/>
          <w:marRight w:val="0"/>
          <w:marTop w:val="0"/>
          <w:marBottom w:val="0"/>
          <w:divBdr>
            <w:top w:val="none" w:sz="0" w:space="0" w:color="auto"/>
            <w:left w:val="none" w:sz="0" w:space="0" w:color="auto"/>
            <w:bottom w:val="none" w:sz="0" w:space="0" w:color="auto"/>
            <w:right w:val="none" w:sz="0" w:space="0" w:color="auto"/>
          </w:divBdr>
        </w:div>
        <w:div w:id="431517328">
          <w:marLeft w:val="640"/>
          <w:marRight w:val="0"/>
          <w:marTop w:val="0"/>
          <w:marBottom w:val="0"/>
          <w:divBdr>
            <w:top w:val="none" w:sz="0" w:space="0" w:color="auto"/>
            <w:left w:val="none" w:sz="0" w:space="0" w:color="auto"/>
            <w:bottom w:val="none" w:sz="0" w:space="0" w:color="auto"/>
            <w:right w:val="none" w:sz="0" w:space="0" w:color="auto"/>
          </w:divBdr>
        </w:div>
        <w:div w:id="581330672">
          <w:marLeft w:val="640"/>
          <w:marRight w:val="0"/>
          <w:marTop w:val="0"/>
          <w:marBottom w:val="0"/>
          <w:divBdr>
            <w:top w:val="none" w:sz="0" w:space="0" w:color="auto"/>
            <w:left w:val="none" w:sz="0" w:space="0" w:color="auto"/>
            <w:bottom w:val="none" w:sz="0" w:space="0" w:color="auto"/>
            <w:right w:val="none" w:sz="0" w:space="0" w:color="auto"/>
          </w:divBdr>
        </w:div>
        <w:div w:id="630211479">
          <w:marLeft w:val="640"/>
          <w:marRight w:val="0"/>
          <w:marTop w:val="0"/>
          <w:marBottom w:val="0"/>
          <w:divBdr>
            <w:top w:val="none" w:sz="0" w:space="0" w:color="auto"/>
            <w:left w:val="none" w:sz="0" w:space="0" w:color="auto"/>
            <w:bottom w:val="none" w:sz="0" w:space="0" w:color="auto"/>
            <w:right w:val="none" w:sz="0" w:space="0" w:color="auto"/>
          </w:divBdr>
        </w:div>
        <w:div w:id="556166695">
          <w:marLeft w:val="640"/>
          <w:marRight w:val="0"/>
          <w:marTop w:val="0"/>
          <w:marBottom w:val="0"/>
          <w:divBdr>
            <w:top w:val="none" w:sz="0" w:space="0" w:color="auto"/>
            <w:left w:val="none" w:sz="0" w:space="0" w:color="auto"/>
            <w:bottom w:val="none" w:sz="0" w:space="0" w:color="auto"/>
            <w:right w:val="none" w:sz="0" w:space="0" w:color="auto"/>
          </w:divBdr>
        </w:div>
        <w:div w:id="20592114">
          <w:marLeft w:val="640"/>
          <w:marRight w:val="0"/>
          <w:marTop w:val="0"/>
          <w:marBottom w:val="0"/>
          <w:divBdr>
            <w:top w:val="none" w:sz="0" w:space="0" w:color="auto"/>
            <w:left w:val="none" w:sz="0" w:space="0" w:color="auto"/>
            <w:bottom w:val="none" w:sz="0" w:space="0" w:color="auto"/>
            <w:right w:val="none" w:sz="0" w:space="0" w:color="auto"/>
          </w:divBdr>
        </w:div>
        <w:div w:id="178278235">
          <w:marLeft w:val="640"/>
          <w:marRight w:val="0"/>
          <w:marTop w:val="0"/>
          <w:marBottom w:val="0"/>
          <w:divBdr>
            <w:top w:val="none" w:sz="0" w:space="0" w:color="auto"/>
            <w:left w:val="none" w:sz="0" w:space="0" w:color="auto"/>
            <w:bottom w:val="none" w:sz="0" w:space="0" w:color="auto"/>
            <w:right w:val="none" w:sz="0" w:space="0" w:color="auto"/>
          </w:divBdr>
        </w:div>
        <w:div w:id="1773548199">
          <w:marLeft w:val="640"/>
          <w:marRight w:val="0"/>
          <w:marTop w:val="0"/>
          <w:marBottom w:val="0"/>
          <w:divBdr>
            <w:top w:val="none" w:sz="0" w:space="0" w:color="auto"/>
            <w:left w:val="none" w:sz="0" w:space="0" w:color="auto"/>
            <w:bottom w:val="none" w:sz="0" w:space="0" w:color="auto"/>
            <w:right w:val="none" w:sz="0" w:space="0" w:color="auto"/>
          </w:divBdr>
        </w:div>
        <w:div w:id="1203786592">
          <w:marLeft w:val="640"/>
          <w:marRight w:val="0"/>
          <w:marTop w:val="0"/>
          <w:marBottom w:val="0"/>
          <w:divBdr>
            <w:top w:val="none" w:sz="0" w:space="0" w:color="auto"/>
            <w:left w:val="none" w:sz="0" w:space="0" w:color="auto"/>
            <w:bottom w:val="none" w:sz="0" w:space="0" w:color="auto"/>
            <w:right w:val="none" w:sz="0" w:space="0" w:color="auto"/>
          </w:divBdr>
        </w:div>
        <w:div w:id="904923514">
          <w:marLeft w:val="640"/>
          <w:marRight w:val="0"/>
          <w:marTop w:val="0"/>
          <w:marBottom w:val="0"/>
          <w:divBdr>
            <w:top w:val="none" w:sz="0" w:space="0" w:color="auto"/>
            <w:left w:val="none" w:sz="0" w:space="0" w:color="auto"/>
            <w:bottom w:val="none" w:sz="0" w:space="0" w:color="auto"/>
            <w:right w:val="none" w:sz="0" w:space="0" w:color="auto"/>
          </w:divBdr>
        </w:div>
        <w:div w:id="170879664">
          <w:marLeft w:val="640"/>
          <w:marRight w:val="0"/>
          <w:marTop w:val="0"/>
          <w:marBottom w:val="0"/>
          <w:divBdr>
            <w:top w:val="none" w:sz="0" w:space="0" w:color="auto"/>
            <w:left w:val="none" w:sz="0" w:space="0" w:color="auto"/>
            <w:bottom w:val="none" w:sz="0" w:space="0" w:color="auto"/>
            <w:right w:val="none" w:sz="0" w:space="0" w:color="auto"/>
          </w:divBdr>
        </w:div>
        <w:div w:id="2128884734">
          <w:marLeft w:val="640"/>
          <w:marRight w:val="0"/>
          <w:marTop w:val="0"/>
          <w:marBottom w:val="0"/>
          <w:divBdr>
            <w:top w:val="none" w:sz="0" w:space="0" w:color="auto"/>
            <w:left w:val="none" w:sz="0" w:space="0" w:color="auto"/>
            <w:bottom w:val="none" w:sz="0" w:space="0" w:color="auto"/>
            <w:right w:val="none" w:sz="0" w:space="0" w:color="auto"/>
          </w:divBdr>
        </w:div>
        <w:div w:id="521481771">
          <w:marLeft w:val="640"/>
          <w:marRight w:val="0"/>
          <w:marTop w:val="0"/>
          <w:marBottom w:val="0"/>
          <w:divBdr>
            <w:top w:val="none" w:sz="0" w:space="0" w:color="auto"/>
            <w:left w:val="none" w:sz="0" w:space="0" w:color="auto"/>
            <w:bottom w:val="none" w:sz="0" w:space="0" w:color="auto"/>
            <w:right w:val="none" w:sz="0" w:space="0" w:color="auto"/>
          </w:divBdr>
        </w:div>
        <w:div w:id="1089078682">
          <w:marLeft w:val="640"/>
          <w:marRight w:val="0"/>
          <w:marTop w:val="0"/>
          <w:marBottom w:val="0"/>
          <w:divBdr>
            <w:top w:val="none" w:sz="0" w:space="0" w:color="auto"/>
            <w:left w:val="none" w:sz="0" w:space="0" w:color="auto"/>
            <w:bottom w:val="none" w:sz="0" w:space="0" w:color="auto"/>
            <w:right w:val="none" w:sz="0" w:space="0" w:color="auto"/>
          </w:divBdr>
        </w:div>
        <w:div w:id="2090425312">
          <w:marLeft w:val="640"/>
          <w:marRight w:val="0"/>
          <w:marTop w:val="0"/>
          <w:marBottom w:val="0"/>
          <w:divBdr>
            <w:top w:val="none" w:sz="0" w:space="0" w:color="auto"/>
            <w:left w:val="none" w:sz="0" w:space="0" w:color="auto"/>
            <w:bottom w:val="none" w:sz="0" w:space="0" w:color="auto"/>
            <w:right w:val="none" w:sz="0" w:space="0" w:color="auto"/>
          </w:divBdr>
        </w:div>
        <w:div w:id="1333874267">
          <w:marLeft w:val="640"/>
          <w:marRight w:val="0"/>
          <w:marTop w:val="0"/>
          <w:marBottom w:val="0"/>
          <w:divBdr>
            <w:top w:val="none" w:sz="0" w:space="0" w:color="auto"/>
            <w:left w:val="none" w:sz="0" w:space="0" w:color="auto"/>
            <w:bottom w:val="none" w:sz="0" w:space="0" w:color="auto"/>
            <w:right w:val="none" w:sz="0" w:space="0" w:color="auto"/>
          </w:divBdr>
        </w:div>
        <w:div w:id="364715246">
          <w:marLeft w:val="640"/>
          <w:marRight w:val="0"/>
          <w:marTop w:val="0"/>
          <w:marBottom w:val="0"/>
          <w:divBdr>
            <w:top w:val="none" w:sz="0" w:space="0" w:color="auto"/>
            <w:left w:val="none" w:sz="0" w:space="0" w:color="auto"/>
            <w:bottom w:val="none" w:sz="0" w:space="0" w:color="auto"/>
            <w:right w:val="none" w:sz="0" w:space="0" w:color="auto"/>
          </w:divBdr>
        </w:div>
        <w:div w:id="1893496948">
          <w:marLeft w:val="640"/>
          <w:marRight w:val="0"/>
          <w:marTop w:val="0"/>
          <w:marBottom w:val="0"/>
          <w:divBdr>
            <w:top w:val="none" w:sz="0" w:space="0" w:color="auto"/>
            <w:left w:val="none" w:sz="0" w:space="0" w:color="auto"/>
            <w:bottom w:val="none" w:sz="0" w:space="0" w:color="auto"/>
            <w:right w:val="none" w:sz="0" w:space="0" w:color="auto"/>
          </w:divBdr>
        </w:div>
        <w:div w:id="322046183">
          <w:marLeft w:val="640"/>
          <w:marRight w:val="0"/>
          <w:marTop w:val="0"/>
          <w:marBottom w:val="0"/>
          <w:divBdr>
            <w:top w:val="none" w:sz="0" w:space="0" w:color="auto"/>
            <w:left w:val="none" w:sz="0" w:space="0" w:color="auto"/>
            <w:bottom w:val="none" w:sz="0" w:space="0" w:color="auto"/>
            <w:right w:val="none" w:sz="0" w:space="0" w:color="auto"/>
          </w:divBdr>
        </w:div>
        <w:div w:id="42103203">
          <w:marLeft w:val="640"/>
          <w:marRight w:val="0"/>
          <w:marTop w:val="0"/>
          <w:marBottom w:val="0"/>
          <w:divBdr>
            <w:top w:val="none" w:sz="0" w:space="0" w:color="auto"/>
            <w:left w:val="none" w:sz="0" w:space="0" w:color="auto"/>
            <w:bottom w:val="none" w:sz="0" w:space="0" w:color="auto"/>
            <w:right w:val="none" w:sz="0" w:space="0" w:color="auto"/>
          </w:divBdr>
        </w:div>
        <w:div w:id="709691950">
          <w:marLeft w:val="640"/>
          <w:marRight w:val="0"/>
          <w:marTop w:val="0"/>
          <w:marBottom w:val="0"/>
          <w:divBdr>
            <w:top w:val="none" w:sz="0" w:space="0" w:color="auto"/>
            <w:left w:val="none" w:sz="0" w:space="0" w:color="auto"/>
            <w:bottom w:val="none" w:sz="0" w:space="0" w:color="auto"/>
            <w:right w:val="none" w:sz="0" w:space="0" w:color="auto"/>
          </w:divBdr>
        </w:div>
        <w:div w:id="252058244">
          <w:marLeft w:val="640"/>
          <w:marRight w:val="0"/>
          <w:marTop w:val="0"/>
          <w:marBottom w:val="0"/>
          <w:divBdr>
            <w:top w:val="none" w:sz="0" w:space="0" w:color="auto"/>
            <w:left w:val="none" w:sz="0" w:space="0" w:color="auto"/>
            <w:bottom w:val="none" w:sz="0" w:space="0" w:color="auto"/>
            <w:right w:val="none" w:sz="0" w:space="0" w:color="auto"/>
          </w:divBdr>
        </w:div>
        <w:div w:id="1178273962">
          <w:marLeft w:val="640"/>
          <w:marRight w:val="0"/>
          <w:marTop w:val="0"/>
          <w:marBottom w:val="0"/>
          <w:divBdr>
            <w:top w:val="none" w:sz="0" w:space="0" w:color="auto"/>
            <w:left w:val="none" w:sz="0" w:space="0" w:color="auto"/>
            <w:bottom w:val="none" w:sz="0" w:space="0" w:color="auto"/>
            <w:right w:val="none" w:sz="0" w:space="0" w:color="auto"/>
          </w:divBdr>
        </w:div>
        <w:div w:id="1704207070">
          <w:marLeft w:val="640"/>
          <w:marRight w:val="0"/>
          <w:marTop w:val="0"/>
          <w:marBottom w:val="0"/>
          <w:divBdr>
            <w:top w:val="none" w:sz="0" w:space="0" w:color="auto"/>
            <w:left w:val="none" w:sz="0" w:space="0" w:color="auto"/>
            <w:bottom w:val="none" w:sz="0" w:space="0" w:color="auto"/>
            <w:right w:val="none" w:sz="0" w:space="0" w:color="auto"/>
          </w:divBdr>
        </w:div>
        <w:div w:id="894049338">
          <w:marLeft w:val="640"/>
          <w:marRight w:val="0"/>
          <w:marTop w:val="0"/>
          <w:marBottom w:val="0"/>
          <w:divBdr>
            <w:top w:val="none" w:sz="0" w:space="0" w:color="auto"/>
            <w:left w:val="none" w:sz="0" w:space="0" w:color="auto"/>
            <w:bottom w:val="none" w:sz="0" w:space="0" w:color="auto"/>
            <w:right w:val="none" w:sz="0" w:space="0" w:color="auto"/>
          </w:divBdr>
        </w:div>
        <w:div w:id="1872911153">
          <w:marLeft w:val="640"/>
          <w:marRight w:val="0"/>
          <w:marTop w:val="0"/>
          <w:marBottom w:val="0"/>
          <w:divBdr>
            <w:top w:val="none" w:sz="0" w:space="0" w:color="auto"/>
            <w:left w:val="none" w:sz="0" w:space="0" w:color="auto"/>
            <w:bottom w:val="none" w:sz="0" w:space="0" w:color="auto"/>
            <w:right w:val="none" w:sz="0" w:space="0" w:color="auto"/>
          </w:divBdr>
        </w:div>
        <w:div w:id="419104738">
          <w:marLeft w:val="640"/>
          <w:marRight w:val="0"/>
          <w:marTop w:val="0"/>
          <w:marBottom w:val="0"/>
          <w:divBdr>
            <w:top w:val="none" w:sz="0" w:space="0" w:color="auto"/>
            <w:left w:val="none" w:sz="0" w:space="0" w:color="auto"/>
            <w:bottom w:val="none" w:sz="0" w:space="0" w:color="auto"/>
            <w:right w:val="none" w:sz="0" w:space="0" w:color="auto"/>
          </w:divBdr>
        </w:div>
        <w:div w:id="2011562473">
          <w:marLeft w:val="640"/>
          <w:marRight w:val="0"/>
          <w:marTop w:val="0"/>
          <w:marBottom w:val="0"/>
          <w:divBdr>
            <w:top w:val="none" w:sz="0" w:space="0" w:color="auto"/>
            <w:left w:val="none" w:sz="0" w:space="0" w:color="auto"/>
            <w:bottom w:val="none" w:sz="0" w:space="0" w:color="auto"/>
            <w:right w:val="none" w:sz="0" w:space="0" w:color="auto"/>
          </w:divBdr>
        </w:div>
        <w:div w:id="1145467899">
          <w:marLeft w:val="640"/>
          <w:marRight w:val="0"/>
          <w:marTop w:val="0"/>
          <w:marBottom w:val="0"/>
          <w:divBdr>
            <w:top w:val="none" w:sz="0" w:space="0" w:color="auto"/>
            <w:left w:val="none" w:sz="0" w:space="0" w:color="auto"/>
            <w:bottom w:val="none" w:sz="0" w:space="0" w:color="auto"/>
            <w:right w:val="none" w:sz="0" w:space="0" w:color="auto"/>
          </w:divBdr>
        </w:div>
        <w:div w:id="558128425">
          <w:marLeft w:val="640"/>
          <w:marRight w:val="0"/>
          <w:marTop w:val="0"/>
          <w:marBottom w:val="0"/>
          <w:divBdr>
            <w:top w:val="none" w:sz="0" w:space="0" w:color="auto"/>
            <w:left w:val="none" w:sz="0" w:space="0" w:color="auto"/>
            <w:bottom w:val="none" w:sz="0" w:space="0" w:color="auto"/>
            <w:right w:val="none" w:sz="0" w:space="0" w:color="auto"/>
          </w:divBdr>
        </w:div>
        <w:div w:id="277874153">
          <w:marLeft w:val="640"/>
          <w:marRight w:val="0"/>
          <w:marTop w:val="0"/>
          <w:marBottom w:val="0"/>
          <w:divBdr>
            <w:top w:val="none" w:sz="0" w:space="0" w:color="auto"/>
            <w:left w:val="none" w:sz="0" w:space="0" w:color="auto"/>
            <w:bottom w:val="none" w:sz="0" w:space="0" w:color="auto"/>
            <w:right w:val="none" w:sz="0" w:space="0" w:color="auto"/>
          </w:divBdr>
        </w:div>
        <w:div w:id="1295142041">
          <w:marLeft w:val="640"/>
          <w:marRight w:val="0"/>
          <w:marTop w:val="0"/>
          <w:marBottom w:val="0"/>
          <w:divBdr>
            <w:top w:val="none" w:sz="0" w:space="0" w:color="auto"/>
            <w:left w:val="none" w:sz="0" w:space="0" w:color="auto"/>
            <w:bottom w:val="none" w:sz="0" w:space="0" w:color="auto"/>
            <w:right w:val="none" w:sz="0" w:space="0" w:color="auto"/>
          </w:divBdr>
        </w:div>
        <w:div w:id="924610742">
          <w:marLeft w:val="640"/>
          <w:marRight w:val="0"/>
          <w:marTop w:val="0"/>
          <w:marBottom w:val="0"/>
          <w:divBdr>
            <w:top w:val="none" w:sz="0" w:space="0" w:color="auto"/>
            <w:left w:val="none" w:sz="0" w:space="0" w:color="auto"/>
            <w:bottom w:val="none" w:sz="0" w:space="0" w:color="auto"/>
            <w:right w:val="none" w:sz="0" w:space="0" w:color="auto"/>
          </w:divBdr>
        </w:div>
        <w:div w:id="583029499">
          <w:marLeft w:val="640"/>
          <w:marRight w:val="0"/>
          <w:marTop w:val="0"/>
          <w:marBottom w:val="0"/>
          <w:divBdr>
            <w:top w:val="none" w:sz="0" w:space="0" w:color="auto"/>
            <w:left w:val="none" w:sz="0" w:space="0" w:color="auto"/>
            <w:bottom w:val="none" w:sz="0" w:space="0" w:color="auto"/>
            <w:right w:val="none" w:sz="0" w:space="0" w:color="auto"/>
          </w:divBdr>
        </w:div>
        <w:div w:id="163016121">
          <w:marLeft w:val="640"/>
          <w:marRight w:val="0"/>
          <w:marTop w:val="0"/>
          <w:marBottom w:val="0"/>
          <w:divBdr>
            <w:top w:val="none" w:sz="0" w:space="0" w:color="auto"/>
            <w:left w:val="none" w:sz="0" w:space="0" w:color="auto"/>
            <w:bottom w:val="none" w:sz="0" w:space="0" w:color="auto"/>
            <w:right w:val="none" w:sz="0" w:space="0" w:color="auto"/>
          </w:divBdr>
        </w:div>
        <w:div w:id="1809545083">
          <w:marLeft w:val="640"/>
          <w:marRight w:val="0"/>
          <w:marTop w:val="0"/>
          <w:marBottom w:val="0"/>
          <w:divBdr>
            <w:top w:val="none" w:sz="0" w:space="0" w:color="auto"/>
            <w:left w:val="none" w:sz="0" w:space="0" w:color="auto"/>
            <w:bottom w:val="none" w:sz="0" w:space="0" w:color="auto"/>
            <w:right w:val="none" w:sz="0" w:space="0" w:color="auto"/>
          </w:divBdr>
        </w:div>
        <w:div w:id="1247374978">
          <w:marLeft w:val="640"/>
          <w:marRight w:val="0"/>
          <w:marTop w:val="0"/>
          <w:marBottom w:val="0"/>
          <w:divBdr>
            <w:top w:val="none" w:sz="0" w:space="0" w:color="auto"/>
            <w:left w:val="none" w:sz="0" w:space="0" w:color="auto"/>
            <w:bottom w:val="none" w:sz="0" w:space="0" w:color="auto"/>
            <w:right w:val="none" w:sz="0" w:space="0" w:color="auto"/>
          </w:divBdr>
        </w:div>
        <w:div w:id="616185012">
          <w:marLeft w:val="640"/>
          <w:marRight w:val="0"/>
          <w:marTop w:val="0"/>
          <w:marBottom w:val="0"/>
          <w:divBdr>
            <w:top w:val="none" w:sz="0" w:space="0" w:color="auto"/>
            <w:left w:val="none" w:sz="0" w:space="0" w:color="auto"/>
            <w:bottom w:val="none" w:sz="0" w:space="0" w:color="auto"/>
            <w:right w:val="none" w:sz="0" w:space="0" w:color="auto"/>
          </w:divBdr>
        </w:div>
        <w:div w:id="1721245941">
          <w:marLeft w:val="640"/>
          <w:marRight w:val="0"/>
          <w:marTop w:val="0"/>
          <w:marBottom w:val="0"/>
          <w:divBdr>
            <w:top w:val="none" w:sz="0" w:space="0" w:color="auto"/>
            <w:left w:val="none" w:sz="0" w:space="0" w:color="auto"/>
            <w:bottom w:val="none" w:sz="0" w:space="0" w:color="auto"/>
            <w:right w:val="none" w:sz="0" w:space="0" w:color="auto"/>
          </w:divBdr>
        </w:div>
        <w:div w:id="1980845367">
          <w:marLeft w:val="640"/>
          <w:marRight w:val="0"/>
          <w:marTop w:val="0"/>
          <w:marBottom w:val="0"/>
          <w:divBdr>
            <w:top w:val="none" w:sz="0" w:space="0" w:color="auto"/>
            <w:left w:val="none" w:sz="0" w:space="0" w:color="auto"/>
            <w:bottom w:val="none" w:sz="0" w:space="0" w:color="auto"/>
            <w:right w:val="none" w:sz="0" w:space="0" w:color="auto"/>
          </w:divBdr>
        </w:div>
        <w:div w:id="1152212061">
          <w:marLeft w:val="640"/>
          <w:marRight w:val="0"/>
          <w:marTop w:val="0"/>
          <w:marBottom w:val="0"/>
          <w:divBdr>
            <w:top w:val="none" w:sz="0" w:space="0" w:color="auto"/>
            <w:left w:val="none" w:sz="0" w:space="0" w:color="auto"/>
            <w:bottom w:val="none" w:sz="0" w:space="0" w:color="auto"/>
            <w:right w:val="none" w:sz="0" w:space="0" w:color="auto"/>
          </w:divBdr>
        </w:div>
        <w:div w:id="1884440087">
          <w:marLeft w:val="640"/>
          <w:marRight w:val="0"/>
          <w:marTop w:val="0"/>
          <w:marBottom w:val="0"/>
          <w:divBdr>
            <w:top w:val="none" w:sz="0" w:space="0" w:color="auto"/>
            <w:left w:val="none" w:sz="0" w:space="0" w:color="auto"/>
            <w:bottom w:val="none" w:sz="0" w:space="0" w:color="auto"/>
            <w:right w:val="none" w:sz="0" w:space="0" w:color="auto"/>
          </w:divBdr>
        </w:div>
        <w:div w:id="1817608188">
          <w:marLeft w:val="640"/>
          <w:marRight w:val="0"/>
          <w:marTop w:val="0"/>
          <w:marBottom w:val="0"/>
          <w:divBdr>
            <w:top w:val="none" w:sz="0" w:space="0" w:color="auto"/>
            <w:left w:val="none" w:sz="0" w:space="0" w:color="auto"/>
            <w:bottom w:val="none" w:sz="0" w:space="0" w:color="auto"/>
            <w:right w:val="none" w:sz="0" w:space="0" w:color="auto"/>
          </w:divBdr>
        </w:div>
        <w:div w:id="263156396">
          <w:marLeft w:val="640"/>
          <w:marRight w:val="0"/>
          <w:marTop w:val="0"/>
          <w:marBottom w:val="0"/>
          <w:divBdr>
            <w:top w:val="none" w:sz="0" w:space="0" w:color="auto"/>
            <w:left w:val="none" w:sz="0" w:space="0" w:color="auto"/>
            <w:bottom w:val="none" w:sz="0" w:space="0" w:color="auto"/>
            <w:right w:val="none" w:sz="0" w:space="0" w:color="auto"/>
          </w:divBdr>
        </w:div>
        <w:div w:id="1419978870">
          <w:marLeft w:val="640"/>
          <w:marRight w:val="0"/>
          <w:marTop w:val="0"/>
          <w:marBottom w:val="0"/>
          <w:divBdr>
            <w:top w:val="none" w:sz="0" w:space="0" w:color="auto"/>
            <w:left w:val="none" w:sz="0" w:space="0" w:color="auto"/>
            <w:bottom w:val="none" w:sz="0" w:space="0" w:color="auto"/>
            <w:right w:val="none" w:sz="0" w:space="0" w:color="auto"/>
          </w:divBdr>
        </w:div>
        <w:div w:id="988750051">
          <w:marLeft w:val="640"/>
          <w:marRight w:val="0"/>
          <w:marTop w:val="0"/>
          <w:marBottom w:val="0"/>
          <w:divBdr>
            <w:top w:val="none" w:sz="0" w:space="0" w:color="auto"/>
            <w:left w:val="none" w:sz="0" w:space="0" w:color="auto"/>
            <w:bottom w:val="none" w:sz="0" w:space="0" w:color="auto"/>
            <w:right w:val="none" w:sz="0" w:space="0" w:color="auto"/>
          </w:divBdr>
        </w:div>
        <w:div w:id="1013532152">
          <w:marLeft w:val="640"/>
          <w:marRight w:val="0"/>
          <w:marTop w:val="0"/>
          <w:marBottom w:val="0"/>
          <w:divBdr>
            <w:top w:val="none" w:sz="0" w:space="0" w:color="auto"/>
            <w:left w:val="none" w:sz="0" w:space="0" w:color="auto"/>
            <w:bottom w:val="none" w:sz="0" w:space="0" w:color="auto"/>
            <w:right w:val="none" w:sz="0" w:space="0" w:color="auto"/>
          </w:divBdr>
        </w:div>
        <w:div w:id="1502895368">
          <w:marLeft w:val="640"/>
          <w:marRight w:val="0"/>
          <w:marTop w:val="0"/>
          <w:marBottom w:val="0"/>
          <w:divBdr>
            <w:top w:val="none" w:sz="0" w:space="0" w:color="auto"/>
            <w:left w:val="none" w:sz="0" w:space="0" w:color="auto"/>
            <w:bottom w:val="none" w:sz="0" w:space="0" w:color="auto"/>
            <w:right w:val="none" w:sz="0" w:space="0" w:color="auto"/>
          </w:divBdr>
        </w:div>
        <w:div w:id="542064190">
          <w:marLeft w:val="640"/>
          <w:marRight w:val="0"/>
          <w:marTop w:val="0"/>
          <w:marBottom w:val="0"/>
          <w:divBdr>
            <w:top w:val="none" w:sz="0" w:space="0" w:color="auto"/>
            <w:left w:val="none" w:sz="0" w:space="0" w:color="auto"/>
            <w:bottom w:val="none" w:sz="0" w:space="0" w:color="auto"/>
            <w:right w:val="none" w:sz="0" w:space="0" w:color="auto"/>
          </w:divBdr>
        </w:div>
        <w:div w:id="1774740266">
          <w:marLeft w:val="640"/>
          <w:marRight w:val="0"/>
          <w:marTop w:val="0"/>
          <w:marBottom w:val="0"/>
          <w:divBdr>
            <w:top w:val="none" w:sz="0" w:space="0" w:color="auto"/>
            <w:left w:val="none" w:sz="0" w:space="0" w:color="auto"/>
            <w:bottom w:val="none" w:sz="0" w:space="0" w:color="auto"/>
            <w:right w:val="none" w:sz="0" w:space="0" w:color="auto"/>
          </w:divBdr>
        </w:div>
        <w:div w:id="1603756566">
          <w:marLeft w:val="640"/>
          <w:marRight w:val="0"/>
          <w:marTop w:val="0"/>
          <w:marBottom w:val="0"/>
          <w:divBdr>
            <w:top w:val="none" w:sz="0" w:space="0" w:color="auto"/>
            <w:left w:val="none" w:sz="0" w:space="0" w:color="auto"/>
            <w:bottom w:val="none" w:sz="0" w:space="0" w:color="auto"/>
            <w:right w:val="none" w:sz="0" w:space="0" w:color="auto"/>
          </w:divBdr>
        </w:div>
        <w:div w:id="2115901140">
          <w:marLeft w:val="640"/>
          <w:marRight w:val="0"/>
          <w:marTop w:val="0"/>
          <w:marBottom w:val="0"/>
          <w:divBdr>
            <w:top w:val="none" w:sz="0" w:space="0" w:color="auto"/>
            <w:left w:val="none" w:sz="0" w:space="0" w:color="auto"/>
            <w:bottom w:val="none" w:sz="0" w:space="0" w:color="auto"/>
            <w:right w:val="none" w:sz="0" w:space="0" w:color="auto"/>
          </w:divBdr>
        </w:div>
      </w:divsChild>
    </w:div>
    <w:div w:id="1291059426">
      <w:bodyDiv w:val="1"/>
      <w:marLeft w:val="0"/>
      <w:marRight w:val="0"/>
      <w:marTop w:val="0"/>
      <w:marBottom w:val="0"/>
      <w:divBdr>
        <w:top w:val="none" w:sz="0" w:space="0" w:color="auto"/>
        <w:left w:val="none" w:sz="0" w:space="0" w:color="auto"/>
        <w:bottom w:val="none" w:sz="0" w:space="0" w:color="auto"/>
        <w:right w:val="none" w:sz="0" w:space="0" w:color="auto"/>
      </w:divBdr>
    </w:div>
    <w:div w:id="1300307177">
      <w:bodyDiv w:val="1"/>
      <w:marLeft w:val="0"/>
      <w:marRight w:val="0"/>
      <w:marTop w:val="0"/>
      <w:marBottom w:val="0"/>
      <w:divBdr>
        <w:top w:val="none" w:sz="0" w:space="0" w:color="auto"/>
        <w:left w:val="none" w:sz="0" w:space="0" w:color="auto"/>
        <w:bottom w:val="none" w:sz="0" w:space="0" w:color="auto"/>
        <w:right w:val="none" w:sz="0" w:space="0" w:color="auto"/>
      </w:divBdr>
    </w:div>
    <w:div w:id="1304508623">
      <w:bodyDiv w:val="1"/>
      <w:marLeft w:val="0"/>
      <w:marRight w:val="0"/>
      <w:marTop w:val="0"/>
      <w:marBottom w:val="0"/>
      <w:divBdr>
        <w:top w:val="none" w:sz="0" w:space="0" w:color="auto"/>
        <w:left w:val="none" w:sz="0" w:space="0" w:color="auto"/>
        <w:bottom w:val="none" w:sz="0" w:space="0" w:color="auto"/>
        <w:right w:val="none" w:sz="0" w:space="0" w:color="auto"/>
      </w:divBdr>
    </w:div>
    <w:div w:id="1308124372">
      <w:bodyDiv w:val="1"/>
      <w:marLeft w:val="0"/>
      <w:marRight w:val="0"/>
      <w:marTop w:val="0"/>
      <w:marBottom w:val="0"/>
      <w:divBdr>
        <w:top w:val="none" w:sz="0" w:space="0" w:color="auto"/>
        <w:left w:val="none" w:sz="0" w:space="0" w:color="auto"/>
        <w:bottom w:val="none" w:sz="0" w:space="0" w:color="auto"/>
        <w:right w:val="none" w:sz="0" w:space="0" w:color="auto"/>
      </w:divBdr>
      <w:divsChild>
        <w:div w:id="382294531">
          <w:marLeft w:val="640"/>
          <w:marRight w:val="0"/>
          <w:marTop w:val="0"/>
          <w:marBottom w:val="0"/>
          <w:divBdr>
            <w:top w:val="none" w:sz="0" w:space="0" w:color="auto"/>
            <w:left w:val="none" w:sz="0" w:space="0" w:color="auto"/>
            <w:bottom w:val="none" w:sz="0" w:space="0" w:color="auto"/>
            <w:right w:val="none" w:sz="0" w:space="0" w:color="auto"/>
          </w:divBdr>
        </w:div>
        <w:div w:id="1320422739">
          <w:marLeft w:val="640"/>
          <w:marRight w:val="0"/>
          <w:marTop w:val="0"/>
          <w:marBottom w:val="0"/>
          <w:divBdr>
            <w:top w:val="none" w:sz="0" w:space="0" w:color="auto"/>
            <w:left w:val="none" w:sz="0" w:space="0" w:color="auto"/>
            <w:bottom w:val="none" w:sz="0" w:space="0" w:color="auto"/>
            <w:right w:val="none" w:sz="0" w:space="0" w:color="auto"/>
          </w:divBdr>
        </w:div>
        <w:div w:id="1004549942">
          <w:marLeft w:val="640"/>
          <w:marRight w:val="0"/>
          <w:marTop w:val="0"/>
          <w:marBottom w:val="0"/>
          <w:divBdr>
            <w:top w:val="none" w:sz="0" w:space="0" w:color="auto"/>
            <w:left w:val="none" w:sz="0" w:space="0" w:color="auto"/>
            <w:bottom w:val="none" w:sz="0" w:space="0" w:color="auto"/>
            <w:right w:val="none" w:sz="0" w:space="0" w:color="auto"/>
          </w:divBdr>
        </w:div>
        <w:div w:id="885067325">
          <w:marLeft w:val="640"/>
          <w:marRight w:val="0"/>
          <w:marTop w:val="0"/>
          <w:marBottom w:val="0"/>
          <w:divBdr>
            <w:top w:val="none" w:sz="0" w:space="0" w:color="auto"/>
            <w:left w:val="none" w:sz="0" w:space="0" w:color="auto"/>
            <w:bottom w:val="none" w:sz="0" w:space="0" w:color="auto"/>
            <w:right w:val="none" w:sz="0" w:space="0" w:color="auto"/>
          </w:divBdr>
        </w:div>
        <w:div w:id="1319698609">
          <w:marLeft w:val="640"/>
          <w:marRight w:val="0"/>
          <w:marTop w:val="0"/>
          <w:marBottom w:val="0"/>
          <w:divBdr>
            <w:top w:val="none" w:sz="0" w:space="0" w:color="auto"/>
            <w:left w:val="none" w:sz="0" w:space="0" w:color="auto"/>
            <w:bottom w:val="none" w:sz="0" w:space="0" w:color="auto"/>
            <w:right w:val="none" w:sz="0" w:space="0" w:color="auto"/>
          </w:divBdr>
        </w:div>
        <w:div w:id="492916598">
          <w:marLeft w:val="640"/>
          <w:marRight w:val="0"/>
          <w:marTop w:val="0"/>
          <w:marBottom w:val="0"/>
          <w:divBdr>
            <w:top w:val="none" w:sz="0" w:space="0" w:color="auto"/>
            <w:left w:val="none" w:sz="0" w:space="0" w:color="auto"/>
            <w:bottom w:val="none" w:sz="0" w:space="0" w:color="auto"/>
            <w:right w:val="none" w:sz="0" w:space="0" w:color="auto"/>
          </w:divBdr>
        </w:div>
        <w:div w:id="1878658912">
          <w:marLeft w:val="640"/>
          <w:marRight w:val="0"/>
          <w:marTop w:val="0"/>
          <w:marBottom w:val="0"/>
          <w:divBdr>
            <w:top w:val="none" w:sz="0" w:space="0" w:color="auto"/>
            <w:left w:val="none" w:sz="0" w:space="0" w:color="auto"/>
            <w:bottom w:val="none" w:sz="0" w:space="0" w:color="auto"/>
            <w:right w:val="none" w:sz="0" w:space="0" w:color="auto"/>
          </w:divBdr>
        </w:div>
        <w:div w:id="1402680830">
          <w:marLeft w:val="640"/>
          <w:marRight w:val="0"/>
          <w:marTop w:val="0"/>
          <w:marBottom w:val="0"/>
          <w:divBdr>
            <w:top w:val="none" w:sz="0" w:space="0" w:color="auto"/>
            <w:left w:val="none" w:sz="0" w:space="0" w:color="auto"/>
            <w:bottom w:val="none" w:sz="0" w:space="0" w:color="auto"/>
            <w:right w:val="none" w:sz="0" w:space="0" w:color="auto"/>
          </w:divBdr>
        </w:div>
        <w:div w:id="2036612819">
          <w:marLeft w:val="640"/>
          <w:marRight w:val="0"/>
          <w:marTop w:val="0"/>
          <w:marBottom w:val="0"/>
          <w:divBdr>
            <w:top w:val="none" w:sz="0" w:space="0" w:color="auto"/>
            <w:left w:val="none" w:sz="0" w:space="0" w:color="auto"/>
            <w:bottom w:val="none" w:sz="0" w:space="0" w:color="auto"/>
            <w:right w:val="none" w:sz="0" w:space="0" w:color="auto"/>
          </w:divBdr>
        </w:div>
        <w:div w:id="836386235">
          <w:marLeft w:val="640"/>
          <w:marRight w:val="0"/>
          <w:marTop w:val="0"/>
          <w:marBottom w:val="0"/>
          <w:divBdr>
            <w:top w:val="none" w:sz="0" w:space="0" w:color="auto"/>
            <w:left w:val="none" w:sz="0" w:space="0" w:color="auto"/>
            <w:bottom w:val="none" w:sz="0" w:space="0" w:color="auto"/>
            <w:right w:val="none" w:sz="0" w:space="0" w:color="auto"/>
          </w:divBdr>
        </w:div>
        <w:div w:id="971516134">
          <w:marLeft w:val="640"/>
          <w:marRight w:val="0"/>
          <w:marTop w:val="0"/>
          <w:marBottom w:val="0"/>
          <w:divBdr>
            <w:top w:val="none" w:sz="0" w:space="0" w:color="auto"/>
            <w:left w:val="none" w:sz="0" w:space="0" w:color="auto"/>
            <w:bottom w:val="none" w:sz="0" w:space="0" w:color="auto"/>
            <w:right w:val="none" w:sz="0" w:space="0" w:color="auto"/>
          </w:divBdr>
        </w:div>
        <w:div w:id="532769878">
          <w:marLeft w:val="640"/>
          <w:marRight w:val="0"/>
          <w:marTop w:val="0"/>
          <w:marBottom w:val="0"/>
          <w:divBdr>
            <w:top w:val="none" w:sz="0" w:space="0" w:color="auto"/>
            <w:left w:val="none" w:sz="0" w:space="0" w:color="auto"/>
            <w:bottom w:val="none" w:sz="0" w:space="0" w:color="auto"/>
            <w:right w:val="none" w:sz="0" w:space="0" w:color="auto"/>
          </w:divBdr>
        </w:div>
        <w:div w:id="1115441964">
          <w:marLeft w:val="640"/>
          <w:marRight w:val="0"/>
          <w:marTop w:val="0"/>
          <w:marBottom w:val="0"/>
          <w:divBdr>
            <w:top w:val="none" w:sz="0" w:space="0" w:color="auto"/>
            <w:left w:val="none" w:sz="0" w:space="0" w:color="auto"/>
            <w:bottom w:val="none" w:sz="0" w:space="0" w:color="auto"/>
            <w:right w:val="none" w:sz="0" w:space="0" w:color="auto"/>
          </w:divBdr>
        </w:div>
        <w:div w:id="63643689">
          <w:marLeft w:val="640"/>
          <w:marRight w:val="0"/>
          <w:marTop w:val="0"/>
          <w:marBottom w:val="0"/>
          <w:divBdr>
            <w:top w:val="none" w:sz="0" w:space="0" w:color="auto"/>
            <w:left w:val="none" w:sz="0" w:space="0" w:color="auto"/>
            <w:bottom w:val="none" w:sz="0" w:space="0" w:color="auto"/>
            <w:right w:val="none" w:sz="0" w:space="0" w:color="auto"/>
          </w:divBdr>
        </w:div>
        <w:div w:id="1614052005">
          <w:marLeft w:val="640"/>
          <w:marRight w:val="0"/>
          <w:marTop w:val="0"/>
          <w:marBottom w:val="0"/>
          <w:divBdr>
            <w:top w:val="none" w:sz="0" w:space="0" w:color="auto"/>
            <w:left w:val="none" w:sz="0" w:space="0" w:color="auto"/>
            <w:bottom w:val="none" w:sz="0" w:space="0" w:color="auto"/>
            <w:right w:val="none" w:sz="0" w:space="0" w:color="auto"/>
          </w:divBdr>
        </w:div>
        <w:div w:id="1266183267">
          <w:marLeft w:val="640"/>
          <w:marRight w:val="0"/>
          <w:marTop w:val="0"/>
          <w:marBottom w:val="0"/>
          <w:divBdr>
            <w:top w:val="none" w:sz="0" w:space="0" w:color="auto"/>
            <w:left w:val="none" w:sz="0" w:space="0" w:color="auto"/>
            <w:bottom w:val="none" w:sz="0" w:space="0" w:color="auto"/>
            <w:right w:val="none" w:sz="0" w:space="0" w:color="auto"/>
          </w:divBdr>
        </w:div>
        <w:div w:id="1154418183">
          <w:marLeft w:val="640"/>
          <w:marRight w:val="0"/>
          <w:marTop w:val="0"/>
          <w:marBottom w:val="0"/>
          <w:divBdr>
            <w:top w:val="none" w:sz="0" w:space="0" w:color="auto"/>
            <w:left w:val="none" w:sz="0" w:space="0" w:color="auto"/>
            <w:bottom w:val="none" w:sz="0" w:space="0" w:color="auto"/>
            <w:right w:val="none" w:sz="0" w:space="0" w:color="auto"/>
          </w:divBdr>
        </w:div>
        <w:div w:id="1089427787">
          <w:marLeft w:val="640"/>
          <w:marRight w:val="0"/>
          <w:marTop w:val="0"/>
          <w:marBottom w:val="0"/>
          <w:divBdr>
            <w:top w:val="none" w:sz="0" w:space="0" w:color="auto"/>
            <w:left w:val="none" w:sz="0" w:space="0" w:color="auto"/>
            <w:bottom w:val="none" w:sz="0" w:space="0" w:color="auto"/>
            <w:right w:val="none" w:sz="0" w:space="0" w:color="auto"/>
          </w:divBdr>
        </w:div>
        <w:div w:id="749430495">
          <w:marLeft w:val="640"/>
          <w:marRight w:val="0"/>
          <w:marTop w:val="0"/>
          <w:marBottom w:val="0"/>
          <w:divBdr>
            <w:top w:val="none" w:sz="0" w:space="0" w:color="auto"/>
            <w:left w:val="none" w:sz="0" w:space="0" w:color="auto"/>
            <w:bottom w:val="none" w:sz="0" w:space="0" w:color="auto"/>
            <w:right w:val="none" w:sz="0" w:space="0" w:color="auto"/>
          </w:divBdr>
        </w:div>
        <w:div w:id="804467791">
          <w:marLeft w:val="640"/>
          <w:marRight w:val="0"/>
          <w:marTop w:val="0"/>
          <w:marBottom w:val="0"/>
          <w:divBdr>
            <w:top w:val="none" w:sz="0" w:space="0" w:color="auto"/>
            <w:left w:val="none" w:sz="0" w:space="0" w:color="auto"/>
            <w:bottom w:val="none" w:sz="0" w:space="0" w:color="auto"/>
            <w:right w:val="none" w:sz="0" w:space="0" w:color="auto"/>
          </w:divBdr>
        </w:div>
        <w:div w:id="1180199174">
          <w:marLeft w:val="640"/>
          <w:marRight w:val="0"/>
          <w:marTop w:val="0"/>
          <w:marBottom w:val="0"/>
          <w:divBdr>
            <w:top w:val="none" w:sz="0" w:space="0" w:color="auto"/>
            <w:left w:val="none" w:sz="0" w:space="0" w:color="auto"/>
            <w:bottom w:val="none" w:sz="0" w:space="0" w:color="auto"/>
            <w:right w:val="none" w:sz="0" w:space="0" w:color="auto"/>
          </w:divBdr>
        </w:div>
        <w:div w:id="1062020088">
          <w:marLeft w:val="640"/>
          <w:marRight w:val="0"/>
          <w:marTop w:val="0"/>
          <w:marBottom w:val="0"/>
          <w:divBdr>
            <w:top w:val="none" w:sz="0" w:space="0" w:color="auto"/>
            <w:left w:val="none" w:sz="0" w:space="0" w:color="auto"/>
            <w:bottom w:val="none" w:sz="0" w:space="0" w:color="auto"/>
            <w:right w:val="none" w:sz="0" w:space="0" w:color="auto"/>
          </w:divBdr>
        </w:div>
        <w:div w:id="1788428195">
          <w:marLeft w:val="640"/>
          <w:marRight w:val="0"/>
          <w:marTop w:val="0"/>
          <w:marBottom w:val="0"/>
          <w:divBdr>
            <w:top w:val="none" w:sz="0" w:space="0" w:color="auto"/>
            <w:left w:val="none" w:sz="0" w:space="0" w:color="auto"/>
            <w:bottom w:val="none" w:sz="0" w:space="0" w:color="auto"/>
            <w:right w:val="none" w:sz="0" w:space="0" w:color="auto"/>
          </w:divBdr>
        </w:div>
        <w:div w:id="1654217500">
          <w:marLeft w:val="640"/>
          <w:marRight w:val="0"/>
          <w:marTop w:val="0"/>
          <w:marBottom w:val="0"/>
          <w:divBdr>
            <w:top w:val="none" w:sz="0" w:space="0" w:color="auto"/>
            <w:left w:val="none" w:sz="0" w:space="0" w:color="auto"/>
            <w:bottom w:val="none" w:sz="0" w:space="0" w:color="auto"/>
            <w:right w:val="none" w:sz="0" w:space="0" w:color="auto"/>
          </w:divBdr>
        </w:div>
        <w:div w:id="1663387677">
          <w:marLeft w:val="640"/>
          <w:marRight w:val="0"/>
          <w:marTop w:val="0"/>
          <w:marBottom w:val="0"/>
          <w:divBdr>
            <w:top w:val="none" w:sz="0" w:space="0" w:color="auto"/>
            <w:left w:val="none" w:sz="0" w:space="0" w:color="auto"/>
            <w:bottom w:val="none" w:sz="0" w:space="0" w:color="auto"/>
            <w:right w:val="none" w:sz="0" w:space="0" w:color="auto"/>
          </w:divBdr>
        </w:div>
        <w:div w:id="531385985">
          <w:marLeft w:val="640"/>
          <w:marRight w:val="0"/>
          <w:marTop w:val="0"/>
          <w:marBottom w:val="0"/>
          <w:divBdr>
            <w:top w:val="none" w:sz="0" w:space="0" w:color="auto"/>
            <w:left w:val="none" w:sz="0" w:space="0" w:color="auto"/>
            <w:bottom w:val="none" w:sz="0" w:space="0" w:color="auto"/>
            <w:right w:val="none" w:sz="0" w:space="0" w:color="auto"/>
          </w:divBdr>
        </w:div>
        <w:div w:id="1146244166">
          <w:marLeft w:val="640"/>
          <w:marRight w:val="0"/>
          <w:marTop w:val="0"/>
          <w:marBottom w:val="0"/>
          <w:divBdr>
            <w:top w:val="none" w:sz="0" w:space="0" w:color="auto"/>
            <w:left w:val="none" w:sz="0" w:space="0" w:color="auto"/>
            <w:bottom w:val="none" w:sz="0" w:space="0" w:color="auto"/>
            <w:right w:val="none" w:sz="0" w:space="0" w:color="auto"/>
          </w:divBdr>
        </w:div>
        <w:div w:id="803161289">
          <w:marLeft w:val="640"/>
          <w:marRight w:val="0"/>
          <w:marTop w:val="0"/>
          <w:marBottom w:val="0"/>
          <w:divBdr>
            <w:top w:val="none" w:sz="0" w:space="0" w:color="auto"/>
            <w:left w:val="none" w:sz="0" w:space="0" w:color="auto"/>
            <w:bottom w:val="none" w:sz="0" w:space="0" w:color="auto"/>
            <w:right w:val="none" w:sz="0" w:space="0" w:color="auto"/>
          </w:divBdr>
        </w:div>
        <w:div w:id="2133160183">
          <w:marLeft w:val="640"/>
          <w:marRight w:val="0"/>
          <w:marTop w:val="0"/>
          <w:marBottom w:val="0"/>
          <w:divBdr>
            <w:top w:val="none" w:sz="0" w:space="0" w:color="auto"/>
            <w:left w:val="none" w:sz="0" w:space="0" w:color="auto"/>
            <w:bottom w:val="none" w:sz="0" w:space="0" w:color="auto"/>
            <w:right w:val="none" w:sz="0" w:space="0" w:color="auto"/>
          </w:divBdr>
        </w:div>
        <w:div w:id="1570379083">
          <w:marLeft w:val="640"/>
          <w:marRight w:val="0"/>
          <w:marTop w:val="0"/>
          <w:marBottom w:val="0"/>
          <w:divBdr>
            <w:top w:val="none" w:sz="0" w:space="0" w:color="auto"/>
            <w:left w:val="none" w:sz="0" w:space="0" w:color="auto"/>
            <w:bottom w:val="none" w:sz="0" w:space="0" w:color="auto"/>
            <w:right w:val="none" w:sz="0" w:space="0" w:color="auto"/>
          </w:divBdr>
        </w:div>
        <w:div w:id="1628782675">
          <w:marLeft w:val="640"/>
          <w:marRight w:val="0"/>
          <w:marTop w:val="0"/>
          <w:marBottom w:val="0"/>
          <w:divBdr>
            <w:top w:val="none" w:sz="0" w:space="0" w:color="auto"/>
            <w:left w:val="none" w:sz="0" w:space="0" w:color="auto"/>
            <w:bottom w:val="none" w:sz="0" w:space="0" w:color="auto"/>
            <w:right w:val="none" w:sz="0" w:space="0" w:color="auto"/>
          </w:divBdr>
        </w:div>
        <w:div w:id="1058625545">
          <w:marLeft w:val="640"/>
          <w:marRight w:val="0"/>
          <w:marTop w:val="0"/>
          <w:marBottom w:val="0"/>
          <w:divBdr>
            <w:top w:val="none" w:sz="0" w:space="0" w:color="auto"/>
            <w:left w:val="none" w:sz="0" w:space="0" w:color="auto"/>
            <w:bottom w:val="none" w:sz="0" w:space="0" w:color="auto"/>
            <w:right w:val="none" w:sz="0" w:space="0" w:color="auto"/>
          </w:divBdr>
        </w:div>
        <w:div w:id="79789665">
          <w:marLeft w:val="640"/>
          <w:marRight w:val="0"/>
          <w:marTop w:val="0"/>
          <w:marBottom w:val="0"/>
          <w:divBdr>
            <w:top w:val="none" w:sz="0" w:space="0" w:color="auto"/>
            <w:left w:val="none" w:sz="0" w:space="0" w:color="auto"/>
            <w:bottom w:val="none" w:sz="0" w:space="0" w:color="auto"/>
            <w:right w:val="none" w:sz="0" w:space="0" w:color="auto"/>
          </w:divBdr>
        </w:div>
        <w:div w:id="2100133033">
          <w:marLeft w:val="640"/>
          <w:marRight w:val="0"/>
          <w:marTop w:val="0"/>
          <w:marBottom w:val="0"/>
          <w:divBdr>
            <w:top w:val="none" w:sz="0" w:space="0" w:color="auto"/>
            <w:left w:val="none" w:sz="0" w:space="0" w:color="auto"/>
            <w:bottom w:val="none" w:sz="0" w:space="0" w:color="auto"/>
            <w:right w:val="none" w:sz="0" w:space="0" w:color="auto"/>
          </w:divBdr>
        </w:div>
        <w:div w:id="343938566">
          <w:marLeft w:val="640"/>
          <w:marRight w:val="0"/>
          <w:marTop w:val="0"/>
          <w:marBottom w:val="0"/>
          <w:divBdr>
            <w:top w:val="none" w:sz="0" w:space="0" w:color="auto"/>
            <w:left w:val="none" w:sz="0" w:space="0" w:color="auto"/>
            <w:bottom w:val="none" w:sz="0" w:space="0" w:color="auto"/>
            <w:right w:val="none" w:sz="0" w:space="0" w:color="auto"/>
          </w:divBdr>
        </w:div>
        <w:div w:id="1711876884">
          <w:marLeft w:val="640"/>
          <w:marRight w:val="0"/>
          <w:marTop w:val="0"/>
          <w:marBottom w:val="0"/>
          <w:divBdr>
            <w:top w:val="none" w:sz="0" w:space="0" w:color="auto"/>
            <w:left w:val="none" w:sz="0" w:space="0" w:color="auto"/>
            <w:bottom w:val="none" w:sz="0" w:space="0" w:color="auto"/>
            <w:right w:val="none" w:sz="0" w:space="0" w:color="auto"/>
          </w:divBdr>
        </w:div>
        <w:div w:id="1009141478">
          <w:marLeft w:val="640"/>
          <w:marRight w:val="0"/>
          <w:marTop w:val="0"/>
          <w:marBottom w:val="0"/>
          <w:divBdr>
            <w:top w:val="none" w:sz="0" w:space="0" w:color="auto"/>
            <w:left w:val="none" w:sz="0" w:space="0" w:color="auto"/>
            <w:bottom w:val="none" w:sz="0" w:space="0" w:color="auto"/>
            <w:right w:val="none" w:sz="0" w:space="0" w:color="auto"/>
          </w:divBdr>
        </w:div>
        <w:div w:id="1880704394">
          <w:marLeft w:val="640"/>
          <w:marRight w:val="0"/>
          <w:marTop w:val="0"/>
          <w:marBottom w:val="0"/>
          <w:divBdr>
            <w:top w:val="none" w:sz="0" w:space="0" w:color="auto"/>
            <w:left w:val="none" w:sz="0" w:space="0" w:color="auto"/>
            <w:bottom w:val="none" w:sz="0" w:space="0" w:color="auto"/>
            <w:right w:val="none" w:sz="0" w:space="0" w:color="auto"/>
          </w:divBdr>
        </w:div>
        <w:div w:id="1591045708">
          <w:marLeft w:val="640"/>
          <w:marRight w:val="0"/>
          <w:marTop w:val="0"/>
          <w:marBottom w:val="0"/>
          <w:divBdr>
            <w:top w:val="none" w:sz="0" w:space="0" w:color="auto"/>
            <w:left w:val="none" w:sz="0" w:space="0" w:color="auto"/>
            <w:bottom w:val="none" w:sz="0" w:space="0" w:color="auto"/>
            <w:right w:val="none" w:sz="0" w:space="0" w:color="auto"/>
          </w:divBdr>
        </w:div>
        <w:div w:id="109011594">
          <w:marLeft w:val="640"/>
          <w:marRight w:val="0"/>
          <w:marTop w:val="0"/>
          <w:marBottom w:val="0"/>
          <w:divBdr>
            <w:top w:val="none" w:sz="0" w:space="0" w:color="auto"/>
            <w:left w:val="none" w:sz="0" w:space="0" w:color="auto"/>
            <w:bottom w:val="none" w:sz="0" w:space="0" w:color="auto"/>
            <w:right w:val="none" w:sz="0" w:space="0" w:color="auto"/>
          </w:divBdr>
        </w:div>
        <w:div w:id="1945796274">
          <w:marLeft w:val="640"/>
          <w:marRight w:val="0"/>
          <w:marTop w:val="0"/>
          <w:marBottom w:val="0"/>
          <w:divBdr>
            <w:top w:val="none" w:sz="0" w:space="0" w:color="auto"/>
            <w:left w:val="none" w:sz="0" w:space="0" w:color="auto"/>
            <w:bottom w:val="none" w:sz="0" w:space="0" w:color="auto"/>
            <w:right w:val="none" w:sz="0" w:space="0" w:color="auto"/>
          </w:divBdr>
        </w:div>
        <w:div w:id="540438073">
          <w:marLeft w:val="640"/>
          <w:marRight w:val="0"/>
          <w:marTop w:val="0"/>
          <w:marBottom w:val="0"/>
          <w:divBdr>
            <w:top w:val="none" w:sz="0" w:space="0" w:color="auto"/>
            <w:left w:val="none" w:sz="0" w:space="0" w:color="auto"/>
            <w:bottom w:val="none" w:sz="0" w:space="0" w:color="auto"/>
            <w:right w:val="none" w:sz="0" w:space="0" w:color="auto"/>
          </w:divBdr>
        </w:div>
        <w:div w:id="488600749">
          <w:marLeft w:val="640"/>
          <w:marRight w:val="0"/>
          <w:marTop w:val="0"/>
          <w:marBottom w:val="0"/>
          <w:divBdr>
            <w:top w:val="none" w:sz="0" w:space="0" w:color="auto"/>
            <w:left w:val="none" w:sz="0" w:space="0" w:color="auto"/>
            <w:bottom w:val="none" w:sz="0" w:space="0" w:color="auto"/>
            <w:right w:val="none" w:sz="0" w:space="0" w:color="auto"/>
          </w:divBdr>
        </w:div>
        <w:div w:id="1164123281">
          <w:marLeft w:val="640"/>
          <w:marRight w:val="0"/>
          <w:marTop w:val="0"/>
          <w:marBottom w:val="0"/>
          <w:divBdr>
            <w:top w:val="none" w:sz="0" w:space="0" w:color="auto"/>
            <w:left w:val="none" w:sz="0" w:space="0" w:color="auto"/>
            <w:bottom w:val="none" w:sz="0" w:space="0" w:color="auto"/>
            <w:right w:val="none" w:sz="0" w:space="0" w:color="auto"/>
          </w:divBdr>
        </w:div>
        <w:div w:id="1806041428">
          <w:marLeft w:val="640"/>
          <w:marRight w:val="0"/>
          <w:marTop w:val="0"/>
          <w:marBottom w:val="0"/>
          <w:divBdr>
            <w:top w:val="none" w:sz="0" w:space="0" w:color="auto"/>
            <w:left w:val="none" w:sz="0" w:space="0" w:color="auto"/>
            <w:bottom w:val="none" w:sz="0" w:space="0" w:color="auto"/>
            <w:right w:val="none" w:sz="0" w:space="0" w:color="auto"/>
          </w:divBdr>
        </w:div>
        <w:div w:id="122116752">
          <w:marLeft w:val="640"/>
          <w:marRight w:val="0"/>
          <w:marTop w:val="0"/>
          <w:marBottom w:val="0"/>
          <w:divBdr>
            <w:top w:val="none" w:sz="0" w:space="0" w:color="auto"/>
            <w:left w:val="none" w:sz="0" w:space="0" w:color="auto"/>
            <w:bottom w:val="none" w:sz="0" w:space="0" w:color="auto"/>
            <w:right w:val="none" w:sz="0" w:space="0" w:color="auto"/>
          </w:divBdr>
        </w:div>
        <w:div w:id="1516268751">
          <w:marLeft w:val="640"/>
          <w:marRight w:val="0"/>
          <w:marTop w:val="0"/>
          <w:marBottom w:val="0"/>
          <w:divBdr>
            <w:top w:val="none" w:sz="0" w:space="0" w:color="auto"/>
            <w:left w:val="none" w:sz="0" w:space="0" w:color="auto"/>
            <w:bottom w:val="none" w:sz="0" w:space="0" w:color="auto"/>
            <w:right w:val="none" w:sz="0" w:space="0" w:color="auto"/>
          </w:divBdr>
        </w:div>
        <w:div w:id="1542477443">
          <w:marLeft w:val="640"/>
          <w:marRight w:val="0"/>
          <w:marTop w:val="0"/>
          <w:marBottom w:val="0"/>
          <w:divBdr>
            <w:top w:val="none" w:sz="0" w:space="0" w:color="auto"/>
            <w:left w:val="none" w:sz="0" w:space="0" w:color="auto"/>
            <w:bottom w:val="none" w:sz="0" w:space="0" w:color="auto"/>
            <w:right w:val="none" w:sz="0" w:space="0" w:color="auto"/>
          </w:divBdr>
        </w:div>
        <w:div w:id="261451150">
          <w:marLeft w:val="640"/>
          <w:marRight w:val="0"/>
          <w:marTop w:val="0"/>
          <w:marBottom w:val="0"/>
          <w:divBdr>
            <w:top w:val="none" w:sz="0" w:space="0" w:color="auto"/>
            <w:left w:val="none" w:sz="0" w:space="0" w:color="auto"/>
            <w:bottom w:val="none" w:sz="0" w:space="0" w:color="auto"/>
            <w:right w:val="none" w:sz="0" w:space="0" w:color="auto"/>
          </w:divBdr>
        </w:div>
        <w:div w:id="194001355">
          <w:marLeft w:val="640"/>
          <w:marRight w:val="0"/>
          <w:marTop w:val="0"/>
          <w:marBottom w:val="0"/>
          <w:divBdr>
            <w:top w:val="none" w:sz="0" w:space="0" w:color="auto"/>
            <w:left w:val="none" w:sz="0" w:space="0" w:color="auto"/>
            <w:bottom w:val="none" w:sz="0" w:space="0" w:color="auto"/>
            <w:right w:val="none" w:sz="0" w:space="0" w:color="auto"/>
          </w:divBdr>
        </w:div>
        <w:div w:id="1222862011">
          <w:marLeft w:val="640"/>
          <w:marRight w:val="0"/>
          <w:marTop w:val="0"/>
          <w:marBottom w:val="0"/>
          <w:divBdr>
            <w:top w:val="none" w:sz="0" w:space="0" w:color="auto"/>
            <w:left w:val="none" w:sz="0" w:space="0" w:color="auto"/>
            <w:bottom w:val="none" w:sz="0" w:space="0" w:color="auto"/>
            <w:right w:val="none" w:sz="0" w:space="0" w:color="auto"/>
          </w:divBdr>
        </w:div>
        <w:div w:id="2035421546">
          <w:marLeft w:val="640"/>
          <w:marRight w:val="0"/>
          <w:marTop w:val="0"/>
          <w:marBottom w:val="0"/>
          <w:divBdr>
            <w:top w:val="none" w:sz="0" w:space="0" w:color="auto"/>
            <w:left w:val="none" w:sz="0" w:space="0" w:color="auto"/>
            <w:bottom w:val="none" w:sz="0" w:space="0" w:color="auto"/>
            <w:right w:val="none" w:sz="0" w:space="0" w:color="auto"/>
          </w:divBdr>
        </w:div>
        <w:div w:id="477653363">
          <w:marLeft w:val="640"/>
          <w:marRight w:val="0"/>
          <w:marTop w:val="0"/>
          <w:marBottom w:val="0"/>
          <w:divBdr>
            <w:top w:val="none" w:sz="0" w:space="0" w:color="auto"/>
            <w:left w:val="none" w:sz="0" w:space="0" w:color="auto"/>
            <w:bottom w:val="none" w:sz="0" w:space="0" w:color="auto"/>
            <w:right w:val="none" w:sz="0" w:space="0" w:color="auto"/>
          </w:divBdr>
        </w:div>
        <w:div w:id="272439817">
          <w:marLeft w:val="640"/>
          <w:marRight w:val="0"/>
          <w:marTop w:val="0"/>
          <w:marBottom w:val="0"/>
          <w:divBdr>
            <w:top w:val="none" w:sz="0" w:space="0" w:color="auto"/>
            <w:left w:val="none" w:sz="0" w:space="0" w:color="auto"/>
            <w:bottom w:val="none" w:sz="0" w:space="0" w:color="auto"/>
            <w:right w:val="none" w:sz="0" w:space="0" w:color="auto"/>
          </w:divBdr>
        </w:div>
        <w:div w:id="1427265058">
          <w:marLeft w:val="640"/>
          <w:marRight w:val="0"/>
          <w:marTop w:val="0"/>
          <w:marBottom w:val="0"/>
          <w:divBdr>
            <w:top w:val="none" w:sz="0" w:space="0" w:color="auto"/>
            <w:left w:val="none" w:sz="0" w:space="0" w:color="auto"/>
            <w:bottom w:val="none" w:sz="0" w:space="0" w:color="auto"/>
            <w:right w:val="none" w:sz="0" w:space="0" w:color="auto"/>
          </w:divBdr>
        </w:div>
        <w:div w:id="2114284159">
          <w:marLeft w:val="640"/>
          <w:marRight w:val="0"/>
          <w:marTop w:val="0"/>
          <w:marBottom w:val="0"/>
          <w:divBdr>
            <w:top w:val="none" w:sz="0" w:space="0" w:color="auto"/>
            <w:left w:val="none" w:sz="0" w:space="0" w:color="auto"/>
            <w:bottom w:val="none" w:sz="0" w:space="0" w:color="auto"/>
            <w:right w:val="none" w:sz="0" w:space="0" w:color="auto"/>
          </w:divBdr>
        </w:div>
        <w:div w:id="1000547582">
          <w:marLeft w:val="640"/>
          <w:marRight w:val="0"/>
          <w:marTop w:val="0"/>
          <w:marBottom w:val="0"/>
          <w:divBdr>
            <w:top w:val="none" w:sz="0" w:space="0" w:color="auto"/>
            <w:left w:val="none" w:sz="0" w:space="0" w:color="auto"/>
            <w:bottom w:val="none" w:sz="0" w:space="0" w:color="auto"/>
            <w:right w:val="none" w:sz="0" w:space="0" w:color="auto"/>
          </w:divBdr>
        </w:div>
        <w:div w:id="1229999742">
          <w:marLeft w:val="640"/>
          <w:marRight w:val="0"/>
          <w:marTop w:val="0"/>
          <w:marBottom w:val="0"/>
          <w:divBdr>
            <w:top w:val="none" w:sz="0" w:space="0" w:color="auto"/>
            <w:left w:val="none" w:sz="0" w:space="0" w:color="auto"/>
            <w:bottom w:val="none" w:sz="0" w:space="0" w:color="auto"/>
            <w:right w:val="none" w:sz="0" w:space="0" w:color="auto"/>
          </w:divBdr>
        </w:div>
        <w:div w:id="1242329774">
          <w:marLeft w:val="640"/>
          <w:marRight w:val="0"/>
          <w:marTop w:val="0"/>
          <w:marBottom w:val="0"/>
          <w:divBdr>
            <w:top w:val="none" w:sz="0" w:space="0" w:color="auto"/>
            <w:left w:val="none" w:sz="0" w:space="0" w:color="auto"/>
            <w:bottom w:val="none" w:sz="0" w:space="0" w:color="auto"/>
            <w:right w:val="none" w:sz="0" w:space="0" w:color="auto"/>
          </w:divBdr>
        </w:div>
        <w:div w:id="772283305">
          <w:marLeft w:val="640"/>
          <w:marRight w:val="0"/>
          <w:marTop w:val="0"/>
          <w:marBottom w:val="0"/>
          <w:divBdr>
            <w:top w:val="none" w:sz="0" w:space="0" w:color="auto"/>
            <w:left w:val="none" w:sz="0" w:space="0" w:color="auto"/>
            <w:bottom w:val="none" w:sz="0" w:space="0" w:color="auto"/>
            <w:right w:val="none" w:sz="0" w:space="0" w:color="auto"/>
          </w:divBdr>
        </w:div>
        <w:div w:id="918103324">
          <w:marLeft w:val="640"/>
          <w:marRight w:val="0"/>
          <w:marTop w:val="0"/>
          <w:marBottom w:val="0"/>
          <w:divBdr>
            <w:top w:val="none" w:sz="0" w:space="0" w:color="auto"/>
            <w:left w:val="none" w:sz="0" w:space="0" w:color="auto"/>
            <w:bottom w:val="none" w:sz="0" w:space="0" w:color="auto"/>
            <w:right w:val="none" w:sz="0" w:space="0" w:color="auto"/>
          </w:divBdr>
        </w:div>
        <w:div w:id="1132672238">
          <w:marLeft w:val="640"/>
          <w:marRight w:val="0"/>
          <w:marTop w:val="0"/>
          <w:marBottom w:val="0"/>
          <w:divBdr>
            <w:top w:val="none" w:sz="0" w:space="0" w:color="auto"/>
            <w:left w:val="none" w:sz="0" w:space="0" w:color="auto"/>
            <w:bottom w:val="none" w:sz="0" w:space="0" w:color="auto"/>
            <w:right w:val="none" w:sz="0" w:space="0" w:color="auto"/>
          </w:divBdr>
        </w:div>
        <w:div w:id="852493380">
          <w:marLeft w:val="640"/>
          <w:marRight w:val="0"/>
          <w:marTop w:val="0"/>
          <w:marBottom w:val="0"/>
          <w:divBdr>
            <w:top w:val="none" w:sz="0" w:space="0" w:color="auto"/>
            <w:left w:val="none" w:sz="0" w:space="0" w:color="auto"/>
            <w:bottom w:val="none" w:sz="0" w:space="0" w:color="auto"/>
            <w:right w:val="none" w:sz="0" w:space="0" w:color="auto"/>
          </w:divBdr>
        </w:div>
        <w:div w:id="1075279919">
          <w:marLeft w:val="640"/>
          <w:marRight w:val="0"/>
          <w:marTop w:val="0"/>
          <w:marBottom w:val="0"/>
          <w:divBdr>
            <w:top w:val="none" w:sz="0" w:space="0" w:color="auto"/>
            <w:left w:val="none" w:sz="0" w:space="0" w:color="auto"/>
            <w:bottom w:val="none" w:sz="0" w:space="0" w:color="auto"/>
            <w:right w:val="none" w:sz="0" w:space="0" w:color="auto"/>
          </w:divBdr>
        </w:div>
        <w:div w:id="1607038361">
          <w:marLeft w:val="640"/>
          <w:marRight w:val="0"/>
          <w:marTop w:val="0"/>
          <w:marBottom w:val="0"/>
          <w:divBdr>
            <w:top w:val="none" w:sz="0" w:space="0" w:color="auto"/>
            <w:left w:val="none" w:sz="0" w:space="0" w:color="auto"/>
            <w:bottom w:val="none" w:sz="0" w:space="0" w:color="auto"/>
            <w:right w:val="none" w:sz="0" w:space="0" w:color="auto"/>
          </w:divBdr>
        </w:div>
        <w:div w:id="511064917">
          <w:marLeft w:val="640"/>
          <w:marRight w:val="0"/>
          <w:marTop w:val="0"/>
          <w:marBottom w:val="0"/>
          <w:divBdr>
            <w:top w:val="none" w:sz="0" w:space="0" w:color="auto"/>
            <w:left w:val="none" w:sz="0" w:space="0" w:color="auto"/>
            <w:bottom w:val="none" w:sz="0" w:space="0" w:color="auto"/>
            <w:right w:val="none" w:sz="0" w:space="0" w:color="auto"/>
          </w:divBdr>
        </w:div>
        <w:div w:id="1330208838">
          <w:marLeft w:val="640"/>
          <w:marRight w:val="0"/>
          <w:marTop w:val="0"/>
          <w:marBottom w:val="0"/>
          <w:divBdr>
            <w:top w:val="none" w:sz="0" w:space="0" w:color="auto"/>
            <w:left w:val="none" w:sz="0" w:space="0" w:color="auto"/>
            <w:bottom w:val="none" w:sz="0" w:space="0" w:color="auto"/>
            <w:right w:val="none" w:sz="0" w:space="0" w:color="auto"/>
          </w:divBdr>
        </w:div>
        <w:div w:id="1903834380">
          <w:marLeft w:val="640"/>
          <w:marRight w:val="0"/>
          <w:marTop w:val="0"/>
          <w:marBottom w:val="0"/>
          <w:divBdr>
            <w:top w:val="none" w:sz="0" w:space="0" w:color="auto"/>
            <w:left w:val="none" w:sz="0" w:space="0" w:color="auto"/>
            <w:bottom w:val="none" w:sz="0" w:space="0" w:color="auto"/>
            <w:right w:val="none" w:sz="0" w:space="0" w:color="auto"/>
          </w:divBdr>
        </w:div>
        <w:div w:id="425468515">
          <w:marLeft w:val="640"/>
          <w:marRight w:val="0"/>
          <w:marTop w:val="0"/>
          <w:marBottom w:val="0"/>
          <w:divBdr>
            <w:top w:val="none" w:sz="0" w:space="0" w:color="auto"/>
            <w:left w:val="none" w:sz="0" w:space="0" w:color="auto"/>
            <w:bottom w:val="none" w:sz="0" w:space="0" w:color="auto"/>
            <w:right w:val="none" w:sz="0" w:space="0" w:color="auto"/>
          </w:divBdr>
        </w:div>
        <w:div w:id="1279142929">
          <w:marLeft w:val="640"/>
          <w:marRight w:val="0"/>
          <w:marTop w:val="0"/>
          <w:marBottom w:val="0"/>
          <w:divBdr>
            <w:top w:val="none" w:sz="0" w:space="0" w:color="auto"/>
            <w:left w:val="none" w:sz="0" w:space="0" w:color="auto"/>
            <w:bottom w:val="none" w:sz="0" w:space="0" w:color="auto"/>
            <w:right w:val="none" w:sz="0" w:space="0" w:color="auto"/>
          </w:divBdr>
        </w:div>
        <w:div w:id="261882279">
          <w:marLeft w:val="640"/>
          <w:marRight w:val="0"/>
          <w:marTop w:val="0"/>
          <w:marBottom w:val="0"/>
          <w:divBdr>
            <w:top w:val="none" w:sz="0" w:space="0" w:color="auto"/>
            <w:left w:val="none" w:sz="0" w:space="0" w:color="auto"/>
            <w:bottom w:val="none" w:sz="0" w:space="0" w:color="auto"/>
            <w:right w:val="none" w:sz="0" w:space="0" w:color="auto"/>
          </w:divBdr>
        </w:div>
        <w:div w:id="1617366550">
          <w:marLeft w:val="640"/>
          <w:marRight w:val="0"/>
          <w:marTop w:val="0"/>
          <w:marBottom w:val="0"/>
          <w:divBdr>
            <w:top w:val="none" w:sz="0" w:space="0" w:color="auto"/>
            <w:left w:val="none" w:sz="0" w:space="0" w:color="auto"/>
            <w:bottom w:val="none" w:sz="0" w:space="0" w:color="auto"/>
            <w:right w:val="none" w:sz="0" w:space="0" w:color="auto"/>
          </w:divBdr>
        </w:div>
        <w:div w:id="1911231853">
          <w:marLeft w:val="640"/>
          <w:marRight w:val="0"/>
          <w:marTop w:val="0"/>
          <w:marBottom w:val="0"/>
          <w:divBdr>
            <w:top w:val="none" w:sz="0" w:space="0" w:color="auto"/>
            <w:left w:val="none" w:sz="0" w:space="0" w:color="auto"/>
            <w:bottom w:val="none" w:sz="0" w:space="0" w:color="auto"/>
            <w:right w:val="none" w:sz="0" w:space="0" w:color="auto"/>
          </w:divBdr>
        </w:div>
        <w:div w:id="98450072">
          <w:marLeft w:val="640"/>
          <w:marRight w:val="0"/>
          <w:marTop w:val="0"/>
          <w:marBottom w:val="0"/>
          <w:divBdr>
            <w:top w:val="none" w:sz="0" w:space="0" w:color="auto"/>
            <w:left w:val="none" w:sz="0" w:space="0" w:color="auto"/>
            <w:bottom w:val="none" w:sz="0" w:space="0" w:color="auto"/>
            <w:right w:val="none" w:sz="0" w:space="0" w:color="auto"/>
          </w:divBdr>
        </w:div>
        <w:div w:id="2124107327">
          <w:marLeft w:val="640"/>
          <w:marRight w:val="0"/>
          <w:marTop w:val="0"/>
          <w:marBottom w:val="0"/>
          <w:divBdr>
            <w:top w:val="none" w:sz="0" w:space="0" w:color="auto"/>
            <w:left w:val="none" w:sz="0" w:space="0" w:color="auto"/>
            <w:bottom w:val="none" w:sz="0" w:space="0" w:color="auto"/>
            <w:right w:val="none" w:sz="0" w:space="0" w:color="auto"/>
          </w:divBdr>
        </w:div>
        <w:div w:id="2022589604">
          <w:marLeft w:val="640"/>
          <w:marRight w:val="0"/>
          <w:marTop w:val="0"/>
          <w:marBottom w:val="0"/>
          <w:divBdr>
            <w:top w:val="none" w:sz="0" w:space="0" w:color="auto"/>
            <w:left w:val="none" w:sz="0" w:space="0" w:color="auto"/>
            <w:bottom w:val="none" w:sz="0" w:space="0" w:color="auto"/>
            <w:right w:val="none" w:sz="0" w:space="0" w:color="auto"/>
          </w:divBdr>
        </w:div>
        <w:div w:id="1506944964">
          <w:marLeft w:val="640"/>
          <w:marRight w:val="0"/>
          <w:marTop w:val="0"/>
          <w:marBottom w:val="0"/>
          <w:divBdr>
            <w:top w:val="none" w:sz="0" w:space="0" w:color="auto"/>
            <w:left w:val="none" w:sz="0" w:space="0" w:color="auto"/>
            <w:bottom w:val="none" w:sz="0" w:space="0" w:color="auto"/>
            <w:right w:val="none" w:sz="0" w:space="0" w:color="auto"/>
          </w:divBdr>
        </w:div>
        <w:div w:id="225190630">
          <w:marLeft w:val="640"/>
          <w:marRight w:val="0"/>
          <w:marTop w:val="0"/>
          <w:marBottom w:val="0"/>
          <w:divBdr>
            <w:top w:val="none" w:sz="0" w:space="0" w:color="auto"/>
            <w:left w:val="none" w:sz="0" w:space="0" w:color="auto"/>
            <w:bottom w:val="none" w:sz="0" w:space="0" w:color="auto"/>
            <w:right w:val="none" w:sz="0" w:space="0" w:color="auto"/>
          </w:divBdr>
        </w:div>
        <w:div w:id="1653411400">
          <w:marLeft w:val="640"/>
          <w:marRight w:val="0"/>
          <w:marTop w:val="0"/>
          <w:marBottom w:val="0"/>
          <w:divBdr>
            <w:top w:val="none" w:sz="0" w:space="0" w:color="auto"/>
            <w:left w:val="none" w:sz="0" w:space="0" w:color="auto"/>
            <w:bottom w:val="none" w:sz="0" w:space="0" w:color="auto"/>
            <w:right w:val="none" w:sz="0" w:space="0" w:color="auto"/>
          </w:divBdr>
        </w:div>
        <w:div w:id="1941523289">
          <w:marLeft w:val="640"/>
          <w:marRight w:val="0"/>
          <w:marTop w:val="0"/>
          <w:marBottom w:val="0"/>
          <w:divBdr>
            <w:top w:val="none" w:sz="0" w:space="0" w:color="auto"/>
            <w:left w:val="none" w:sz="0" w:space="0" w:color="auto"/>
            <w:bottom w:val="none" w:sz="0" w:space="0" w:color="auto"/>
            <w:right w:val="none" w:sz="0" w:space="0" w:color="auto"/>
          </w:divBdr>
        </w:div>
        <w:div w:id="944460533">
          <w:marLeft w:val="640"/>
          <w:marRight w:val="0"/>
          <w:marTop w:val="0"/>
          <w:marBottom w:val="0"/>
          <w:divBdr>
            <w:top w:val="none" w:sz="0" w:space="0" w:color="auto"/>
            <w:left w:val="none" w:sz="0" w:space="0" w:color="auto"/>
            <w:bottom w:val="none" w:sz="0" w:space="0" w:color="auto"/>
            <w:right w:val="none" w:sz="0" w:space="0" w:color="auto"/>
          </w:divBdr>
        </w:div>
        <w:div w:id="736368014">
          <w:marLeft w:val="640"/>
          <w:marRight w:val="0"/>
          <w:marTop w:val="0"/>
          <w:marBottom w:val="0"/>
          <w:divBdr>
            <w:top w:val="none" w:sz="0" w:space="0" w:color="auto"/>
            <w:left w:val="none" w:sz="0" w:space="0" w:color="auto"/>
            <w:bottom w:val="none" w:sz="0" w:space="0" w:color="auto"/>
            <w:right w:val="none" w:sz="0" w:space="0" w:color="auto"/>
          </w:divBdr>
        </w:div>
        <w:div w:id="1878858462">
          <w:marLeft w:val="640"/>
          <w:marRight w:val="0"/>
          <w:marTop w:val="0"/>
          <w:marBottom w:val="0"/>
          <w:divBdr>
            <w:top w:val="none" w:sz="0" w:space="0" w:color="auto"/>
            <w:left w:val="none" w:sz="0" w:space="0" w:color="auto"/>
            <w:bottom w:val="none" w:sz="0" w:space="0" w:color="auto"/>
            <w:right w:val="none" w:sz="0" w:space="0" w:color="auto"/>
          </w:divBdr>
        </w:div>
        <w:div w:id="958292480">
          <w:marLeft w:val="640"/>
          <w:marRight w:val="0"/>
          <w:marTop w:val="0"/>
          <w:marBottom w:val="0"/>
          <w:divBdr>
            <w:top w:val="none" w:sz="0" w:space="0" w:color="auto"/>
            <w:left w:val="none" w:sz="0" w:space="0" w:color="auto"/>
            <w:bottom w:val="none" w:sz="0" w:space="0" w:color="auto"/>
            <w:right w:val="none" w:sz="0" w:space="0" w:color="auto"/>
          </w:divBdr>
        </w:div>
        <w:div w:id="854154239">
          <w:marLeft w:val="640"/>
          <w:marRight w:val="0"/>
          <w:marTop w:val="0"/>
          <w:marBottom w:val="0"/>
          <w:divBdr>
            <w:top w:val="none" w:sz="0" w:space="0" w:color="auto"/>
            <w:left w:val="none" w:sz="0" w:space="0" w:color="auto"/>
            <w:bottom w:val="none" w:sz="0" w:space="0" w:color="auto"/>
            <w:right w:val="none" w:sz="0" w:space="0" w:color="auto"/>
          </w:divBdr>
        </w:div>
        <w:div w:id="2082292318">
          <w:marLeft w:val="640"/>
          <w:marRight w:val="0"/>
          <w:marTop w:val="0"/>
          <w:marBottom w:val="0"/>
          <w:divBdr>
            <w:top w:val="none" w:sz="0" w:space="0" w:color="auto"/>
            <w:left w:val="none" w:sz="0" w:space="0" w:color="auto"/>
            <w:bottom w:val="none" w:sz="0" w:space="0" w:color="auto"/>
            <w:right w:val="none" w:sz="0" w:space="0" w:color="auto"/>
          </w:divBdr>
        </w:div>
        <w:div w:id="979072048">
          <w:marLeft w:val="640"/>
          <w:marRight w:val="0"/>
          <w:marTop w:val="0"/>
          <w:marBottom w:val="0"/>
          <w:divBdr>
            <w:top w:val="none" w:sz="0" w:space="0" w:color="auto"/>
            <w:left w:val="none" w:sz="0" w:space="0" w:color="auto"/>
            <w:bottom w:val="none" w:sz="0" w:space="0" w:color="auto"/>
            <w:right w:val="none" w:sz="0" w:space="0" w:color="auto"/>
          </w:divBdr>
        </w:div>
        <w:div w:id="143815158">
          <w:marLeft w:val="640"/>
          <w:marRight w:val="0"/>
          <w:marTop w:val="0"/>
          <w:marBottom w:val="0"/>
          <w:divBdr>
            <w:top w:val="none" w:sz="0" w:space="0" w:color="auto"/>
            <w:left w:val="none" w:sz="0" w:space="0" w:color="auto"/>
            <w:bottom w:val="none" w:sz="0" w:space="0" w:color="auto"/>
            <w:right w:val="none" w:sz="0" w:space="0" w:color="auto"/>
          </w:divBdr>
        </w:div>
        <w:div w:id="398479381">
          <w:marLeft w:val="640"/>
          <w:marRight w:val="0"/>
          <w:marTop w:val="0"/>
          <w:marBottom w:val="0"/>
          <w:divBdr>
            <w:top w:val="none" w:sz="0" w:space="0" w:color="auto"/>
            <w:left w:val="none" w:sz="0" w:space="0" w:color="auto"/>
            <w:bottom w:val="none" w:sz="0" w:space="0" w:color="auto"/>
            <w:right w:val="none" w:sz="0" w:space="0" w:color="auto"/>
          </w:divBdr>
        </w:div>
        <w:div w:id="1340305527">
          <w:marLeft w:val="640"/>
          <w:marRight w:val="0"/>
          <w:marTop w:val="0"/>
          <w:marBottom w:val="0"/>
          <w:divBdr>
            <w:top w:val="none" w:sz="0" w:space="0" w:color="auto"/>
            <w:left w:val="none" w:sz="0" w:space="0" w:color="auto"/>
            <w:bottom w:val="none" w:sz="0" w:space="0" w:color="auto"/>
            <w:right w:val="none" w:sz="0" w:space="0" w:color="auto"/>
          </w:divBdr>
        </w:div>
        <w:div w:id="1035428773">
          <w:marLeft w:val="640"/>
          <w:marRight w:val="0"/>
          <w:marTop w:val="0"/>
          <w:marBottom w:val="0"/>
          <w:divBdr>
            <w:top w:val="none" w:sz="0" w:space="0" w:color="auto"/>
            <w:left w:val="none" w:sz="0" w:space="0" w:color="auto"/>
            <w:bottom w:val="none" w:sz="0" w:space="0" w:color="auto"/>
            <w:right w:val="none" w:sz="0" w:space="0" w:color="auto"/>
          </w:divBdr>
        </w:div>
        <w:div w:id="1154880032">
          <w:marLeft w:val="640"/>
          <w:marRight w:val="0"/>
          <w:marTop w:val="0"/>
          <w:marBottom w:val="0"/>
          <w:divBdr>
            <w:top w:val="none" w:sz="0" w:space="0" w:color="auto"/>
            <w:left w:val="none" w:sz="0" w:space="0" w:color="auto"/>
            <w:bottom w:val="none" w:sz="0" w:space="0" w:color="auto"/>
            <w:right w:val="none" w:sz="0" w:space="0" w:color="auto"/>
          </w:divBdr>
        </w:div>
        <w:div w:id="1917207434">
          <w:marLeft w:val="640"/>
          <w:marRight w:val="0"/>
          <w:marTop w:val="0"/>
          <w:marBottom w:val="0"/>
          <w:divBdr>
            <w:top w:val="none" w:sz="0" w:space="0" w:color="auto"/>
            <w:left w:val="none" w:sz="0" w:space="0" w:color="auto"/>
            <w:bottom w:val="none" w:sz="0" w:space="0" w:color="auto"/>
            <w:right w:val="none" w:sz="0" w:space="0" w:color="auto"/>
          </w:divBdr>
        </w:div>
        <w:div w:id="622805543">
          <w:marLeft w:val="640"/>
          <w:marRight w:val="0"/>
          <w:marTop w:val="0"/>
          <w:marBottom w:val="0"/>
          <w:divBdr>
            <w:top w:val="none" w:sz="0" w:space="0" w:color="auto"/>
            <w:left w:val="none" w:sz="0" w:space="0" w:color="auto"/>
            <w:bottom w:val="none" w:sz="0" w:space="0" w:color="auto"/>
            <w:right w:val="none" w:sz="0" w:space="0" w:color="auto"/>
          </w:divBdr>
        </w:div>
        <w:div w:id="1959214276">
          <w:marLeft w:val="640"/>
          <w:marRight w:val="0"/>
          <w:marTop w:val="0"/>
          <w:marBottom w:val="0"/>
          <w:divBdr>
            <w:top w:val="none" w:sz="0" w:space="0" w:color="auto"/>
            <w:left w:val="none" w:sz="0" w:space="0" w:color="auto"/>
            <w:bottom w:val="none" w:sz="0" w:space="0" w:color="auto"/>
            <w:right w:val="none" w:sz="0" w:space="0" w:color="auto"/>
          </w:divBdr>
        </w:div>
        <w:div w:id="926613673">
          <w:marLeft w:val="640"/>
          <w:marRight w:val="0"/>
          <w:marTop w:val="0"/>
          <w:marBottom w:val="0"/>
          <w:divBdr>
            <w:top w:val="none" w:sz="0" w:space="0" w:color="auto"/>
            <w:left w:val="none" w:sz="0" w:space="0" w:color="auto"/>
            <w:bottom w:val="none" w:sz="0" w:space="0" w:color="auto"/>
            <w:right w:val="none" w:sz="0" w:space="0" w:color="auto"/>
          </w:divBdr>
        </w:div>
        <w:div w:id="1484926335">
          <w:marLeft w:val="640"/>
          <w:marRight w:val="0"/>
          <w:marTop w:val="0"/>
          <w:marBottom w:val="0"/>
          <w:divBdr>
            <w:top w:val="none" w:sz="0" w:space="0" w:color="auto"/>
            <w:left w:val="none" w:sz="0" w:space="0" w:color="auto"/>
            <w:bottom w:val="none" w:sz="0" w:space="0" w:color="auto"/>
            <w:right w:val="none" w:sz="0" w:space="0" w:color="auto"/>
          </w:divBdr>
        </w:div>
        <w:div w:id="1856991342">
          <w:marLeft w:val="640"/>
          <w:marRight w:val="0"/>
          <w:marTop w:val="0"/>
          <w:marBottom w:val="0"/>
          <w:divBdr>
            <w:top w:val="none" w:sz="0" w:space="0" w:color="auto"/>
            <w:left w:val="none" w:sz="0" w:space="0" w:color="auto"/>
            <w:bottom w:val="none" w:sz="0" w:space="0" w:color="auto"/>
            <w:right w:val="none" w:sz="0" w:space="0" w:color="auto"/>
          </w:divBdr>
        </w:div>
        <w:div w:id="1547065167">
          <w:marLeft w:val="640"/>
          <w:marRight w:val="0"/>
          <w:marTop w:val="0"/>
          <w:marBottom w:val="0"/>
          <w:divBdr>
            <w:top w:val="none" w:sz="0" w:space="0" w:color="auto"/>
            <w:left w:val="none" w:sz="0" w:space="0" w:color="auto"/>
            <w:bottom w:val="none" w:sz="0" w:space="0" w:color="auto"/>
            <w:right w:val="none" w:sz="0" w:space="0" w:color="auto"/>
          </w:divBdr>
        </w:div>
        <w:div w:id="592472229">
          <w:marLeft w:val="640"/>
          <w:marRight w:val="0"/>
          <w:marTop w:val="0"/>
          <w:marBottom w:val="0"/>
          <w:divBdr>
            <w:top w:val="none" w:sz="0" w:space="0" w:color="auto"/>
            <w:left w:val="none" w:sz="0" w:space="0" w:color="auto"/>
            <w:bottom w:val="none" w:sz="0" w:space="0" w:color="auto"/>
            <w:right w:val="none" w:sz="0" w:space="0" w:color="auto"/>
          </w:divBdr>
        </w:div>
        <w:div w:id="962733376">
          <w:marLeft w:val="640"/>
          <w:marRight w:val="0"/>
          <w:marTop w:val="0"/>
          <w:marBottom w:val="0"/>
          <w:divBdr>
            <w:top w:val="none" w:sz="0" w:space="0" w:color="auto"/>
            <w:left w:val="none" w:sz="0" w:space="0" w:color="auto"/>
            <w:bottom w:val="none" w:sz="0" w:space="0" w:color="auto"/>
            <w:right w:val="none" w:sz="0" w:space="0" w:color="auto"/>
          </w:divBdr>
        </w:div>
        <w:div w:id="439302018">
          <w:marLeft w:val="640"/>
          <w:marRight w:val="0"/>
          <w:marTop w:val="0"/>
          <w:marBottom w:val="0"/>
          <w:divBdr>
            <w:top w:val="none" w:sz="0" w:space="0" w:color="auto"/>
            <w:left w:val="none" w:sz="0" w:space="0" w:color="auto"/>
            <w:bottom w:val="none" w:sz="0" w:space="0" w:color="auto"/>
            <w:right w:val="none" w:sz="0" w:space="0" w:color="auto"/>
          </w:divBdr>
        </w:div>
        <w:div w:id="160510039">
          <w:marLeft w:val="640"/>
          <w:marRight w:val="0"/>
          <w:marTop w:val="0"/>
          <w:marBottom w:val="0"/>
          <w:divBdr>
            <w:top w:val="none" w:sz="0" w:space="0" w:color="auto"/>
            <w:left w:val="none" w:sz="0" w:space="0" w:color="auto"/>
            <w:bottom w:val="none" w:sz="0" w:space="0" w:color="auto"/>
            <w:right w:val="none" w:sz="0" w:space="0" w:color="auto"/>
          </w:divBdr>
        </w:div>
        <w:div w:id="108623677">
          <w:marLeft w:val="640"/>
          <w:marRight w:val="0"/>
          <w:marTop w:val="0"/>
          <w:marBottom w:val="0"/>
          <w:divBdr>
            <w:top w:val="none" w:sz="0" w:space="0" w:color="auto"/>
            <w:left w:val="none" w:sz="0" w:space="0" w:color="auto"/>
            <w:bottom w:val="none" w:sz="0" w:space="0" w:color="auto"/>
            <w:right w:val="none" w:sz="0" w:space="0" w:color="auto"/>
          </w:divBdr>
        </w:div>
        <w:div w:id="402608235">
          <w:marLeft w:val="640"/>
          <w:marRight w:val="0"/>
          <w:marTop w:val="0"/>
          <w:marBottom w:val="0"/>
          <w:divBdr>
            <w:top w:val="none" w:sz="0" w:space="0" w:color="auto"/>
            <w:left w:val="none" w:sz="0" w:space="0" w:color="auto"/>
            <w:bottom w:val="none" w:sz="0" w:space="0" w:color="auto"/>
            <w:right w:val="none" w:sz="0" w:space="0" w:color="auto"/>
          </w:divBdr>
        </w:div>
        <w:div w:id="656154361">
          <w:marLeft w:val="640"/>
          <w:marRight w:val="0"/>
          <w:marTop w:val="0"/>
          <w:marBottom w:val="0"/>
          <w:divBdr>
            <w:top w:val="none" w:sz="0" w:space="0" w:color="auto"/>
            <w:left w:val="none" w:sz="0" w:space="0" w:color="auto"/>
            <w:bottom w:val="none" w:sz="0" w:space="0" w:color="auto"/>
            <w:right w:val="none" w:sz="0" w:space="0" w:color="auto"/>
          </w:divBdr>
        </w:div>
        <w:div w:id="890656942">
          <w:marLeft w:val="640"/>
          <w:marRight w:val="0"/>
          <w:marTop w:val="0"/>
          <w:marBottom w:val="0"/>
          <w:divBdr>
            <w:top w:val="none" w:sz="0" w:space="0" w:color="auto"/>
            <w:left w:val="none" w:sz="0" w:space="0" w:color="auto"/>
            <w:bottom w:val="none" w:sz="0" w:space="0" w:color="auto"/>
            <w:right w:val="none" w:sz="0" w:space="0" w:color="auto"/>
          </w:divBdr>
        </w:div>
        <w:div w:id="1054740828">
          <w:marLeft w:val="640"/>
          <w:marRight w:val="0"/>
          <w:marTop w:val="0"/>
          <w:marBottom w:val="0"/>
          <w:divBdr>
            <w:top w:val="none" w:sz="0" w:space="0" w:color="auto"/>
            <w:left w:val="none" w:sz="0" w:space="0" w:color="auto"/>
            <w:bottom w:val="none" w:sz="0" w:space="0" w:color="auto"/>
            <w:right w:val="none" w:sz="0" w:space="0" w:color="auto"/>
          </w:divBdr>
        </w:div>
        <w:div w:id="1944455505">
          <w:marLeft w:val="640"/>
          <w:marRight w:val="0"/>
          <w:marTop w:val="0"/>
          <w:marBottom w:val="0"/>
          <w:divBdr>
            <w:top w:val="none" w:sz="0" w:space="0" w:color="auto"/>
            <w:left w:val="none" w:sz="0" w:space="0" w:color="auto"/>
            <w:bottom w:val="none" w:sz="0" w:space="0" w:color="auto"/>
            <w:right w:val="none" w:sz="0" w:space="0" w:color="auto"/>
          </w:divBdr>
        </w:div>
        <w:div w:id="1788692369">
          <w:marLeft w:val="640"/>
          <w:marRight w:val="0"/>
          <w:marTop w:val="0"/>
          <w:marBottom w:val="0"/>
          <w:divBdr>
            <w:top w:val="none" w:sz="0" w:space="0" w:color="auto"/>
            <w:left w:val="none" w:sz="0" w:space="0" w:color="auto"/>
            <w:bottom w:val="none" w:sz="0" w:space="0" w:color="auto"/>
            <w:right w:val="none" w:sz="0" w:space="0" w:color="auto"/>
          </w:divBdr>
        </w:div>
        <w:div w:id="534082096">
          <w:marLeft w:val="640"/>
          <w:marRight w:val="0"/>
          <w:marTop w:val="0"/>
          <w:marBottom w:val="0"/>
          <w:divBdr>
            <w:top w:val="none" w:sz="0" w:space="0" w:color="auto"/>
            <w:left w:val="none" w:sz="0" w:space="0" w:color="auto"/>
            <w:bottom w:val="none" w:sz="0" w:space="0" w:color="auto"/>
            <w:right w:val="none" w:sz="0" w:space="0" w:color="auto"/>
          </w:divBdr>
        </w:div>
        <w:div w:id="1417366332">
          <w:marLeft w:val="640"/>
          <w:marRight w:val="0"/>
          <w:marTop w:val="0"/>
          <w:marBottom w:val="0"/>
          <w:divBdr>
            <w:top w:val="none" w:sz="0" w:space="0" w:color="auto"/>
            <w:left w:val="none" w:sz="0" w:space="0" w:color="auto"/>
            <w:bottom w:val="none" w:sz="0" w:space="0" w:color="auto"/>
            <w:right w:val="none" w:sz="0" w:space="0" w:color="auto"/>
          </w:divBdr>
        </w:div>
        <w:div w:id="1573005184">
          <w:marLeft w:val="640"/>
          <w:marRight w:val="0"/>
          <w:marTop w:val="0"/>
          <w:marBottom w:val="0"/>
          <w:divBdr>
            <w:top w:val="none" w:sz="0" w:space="0" w:color="auto"/>
            <w:left w:val="none" w:sz="0" w:space="0" w:color="auto"/>
            <w:bottom w:val="none" w:sz="0" w:space="0" w:color="auto"/>
            <w:right w:val="none" w:sz="0" w:space="0" w:color="auto"/>
          </w:divBdr>
        </w:div>
        <w:div w:id="1700277178">
          <w:marLeft w:val="640"/>
          <w:marRight w:val="0"/>
          <w:marTop w:val="0"/>
          <w:marBottom w:val="0"/>
          <w:divBdr>
            <w:top w:val="none" w:sz="0" w:space="0" w:color="auto"/>
            <w:left w:val="none" w:sz="0" w:space="0" w:color="auto"/>
            <w:bottom w:val="none" w:sz="0" w:space="0" w:color="auto"/>
            <w:right w:val="none" w:sz="0" w:space="0" w:color="auto"/>
          </w:divBdr>
        </w:div>
        <w:div w:id="520775870">
          <w:marLeft w:val="640"/>
          <w:marRight w:val="0"/>
          <w:marTop w:val="0"/>
          <w:marBottom w:val="0"/>
          <w:divBdr>
            <w:top w:val="none" w:sz="0" w:space="0" w:color="auto"/>
            <w:left w:val="none" w:sz="0" w:space="0" w:color="auto"/>
            <w:bottom w:val="none" w:sz="0" w:space="0" w:color="auto"/>
            <w:right w:val="none" w:sz="0" w:space="0" w:color="auto"/>
          </w:divBdr>
        </w:div>
        <w:div w:id="1727990033">
          <w:marLeft w:val="640"/>
          <w:marRight w:val="0"/>
          <w:marTop w:val="0"/>
          <w:marBottom w:val="0"/>
          <w:divBdr>
            <w:top w:val="none" w:sz="0" w:space="0" w:color="auto"/>
            <w:left w:val="none" w:sz="0" w:space="0" w:color="auto"/>
            <w:bottom w:val="none" w:sz="0" w:space="0" w:color="auto"/>
            <w:right w:val="none" w:sz="0" w:space="0" w:color="auto"/>
          </w:divBdr>
        </w:div>
        <w:div w:id="1650480339">
          <w:marLeft w:val="640"/>
          <w:marRight w:val="0"/>
          <w:marTop w:val="0"/>
          <w:marBottom w:val="0"/>
          <w:divBdr>
            <w:top w:val="none" w:sz="0" w:space="0" w:color="auto"/>
            <w:left w:val="none" w:sz="0" w:space="0" w:color="auto"/>
            <w:bottom w:val="none" w:sz="0" w:space="0" w:color="auto"/>
            <w:right w:val="none" w:sz="0" w:space="0" w:color="auto"/>
          </w:divBdr>
        </w:div>
        <w:div w:id="1330019725">
          <w:marLeft w:val="640"/>
          <w:marRight w:val="0"/>
          <w:marTop w:val="0"/>
          <w:marBottom w:val="0"/>
          <w:divBdr>
            <w:top w:val="none" w:sz="0" w:space="0" w:color="auto"/>
            <w:left w:val="none" w:sz="0" w:space="0" w:color="auto"/>
            <w:bottom w:val="none" w:sz="0" w:space="0" w:color="auto"/>
            <w:right w:val="none" w:sz="0" w:space="0" w:color="auto"/>
          </w:divBdr>
        </w:div>
        <w:div w:id="759331917">
          <w:marLeft w:val="640"/>
          <w:marRight w:val="0"/>
          <w:marTop w:val="0"/>
          <w:marBottom w:val="0"/>
          <w:divBdr>
            <w:top w:val="none" w:sz="0" w:space="0" w:color="auto"/>
            <w:left w:val="none" w:sz="0" w:space="0" w:color="auto"/>
            <w:bottom w:val="none" w:sz="0" w:space="0" w:color="auto"/>
            <w:right w:val="none" w:sz="0" w:space="0" w:color="auto"/>
          </w:divBdr>
        </w:div>
        <w:div w:id="933168529">
          <w:marLeft w:val="640"/>
          <w:marRight w:val="0"/>
          <w:marTop w:val="0"/>
          <w:marBottom w:val="0"/>
          <w:divBdr>
            <w:top w:val="none" w:sz="0" w:space="0" w:color="auto"/>
            <w:left w:val="none" w:sz="0" w:space="0" w:color="auto"/>
            <w:bottom w:val="none" w:sz="0" w:space="0" w:color="auto"/>
            <w:right w:val="none" w:sz="0" w:space="0" w:color="auto"/>
          </w:divBdr>
        </w:div>
        <w:div w:id="510527518">
          <w:marLeft w:val="640"/>
          <w:marRight w:val="0"/>
          <w:marTop w:val="0"/>
          <w:marBottom w:val="0"/>
          <w:divBdr>
            <w:top w:val="none" w:sz="0" w:space="0" w:color="auto"/>
            <w:left w:val="none" w:sz="0" w:space="0" w:color="auto"/>
            <w:bottom w:val="none" w:sz="0" w:space="0" w:color="auto"/>
            <w:right w:val="none" w:sz="0" w:space="0" w:color="auto"/>
          </w:divBdr>
        </w:div>
        <w:div w:id="1698965713">
          <w:marLeft w:val="640"/>
          <w:marRight w:val="0"/>
          <w:marTop w:val="0"/>
          <w:marBottom w:val="0"/>
          <w:divBdr>
            <w:top w:val="none" w:sz="0" w:space="0" w:color="auto"/>
            <w:left w:val="none" w:sz="0" w:space="0" w:color="auto"/>
            <w:bottom w:val="none" w:sz="0" w:space="0" w:color="auto"/>
            <w:right w:val="none" w:sz="0" w:space="0" w:color="auto"/>
          </w:divBdr>
        </w:div>
        <w:div w:id="1633708940">
          <w:marLeft w:val="640"/>
          <w:marRight w:val="0"/>
          <w:marTop w:val="0"/>
          <w:marBottom w:val="0"/>
          <w:divBdr>
            <w:top w:val="none" w:sz="0" w:space="0" w:color="auto"/>
            <w:left w:val="none" w:sz="0" w:space="0" w:color="auto"/>
            <w:bottom w:val="none" w:sz="0" w:space="0" w:color="auto"/>
            <w:right w:val="none" w:sz="0" w:space="0" w:color="auto"/>
          </w:divBdr>
        </w:div>
        <w:div w:id="2022394400">
          <w:marLeft w:val="640"/>
          <w:marRight w:val="0"/>
          <w:marTop w:val="0"/>
          <w:marBottom w:val="0"/>
          <w:divBdr>
            <w:top w:val="none" w:sz="0" w:space="0" w:color="auto"/>
            <w:left w:val="none" w:sz="0" w:space="0" w:color="auto"/>
            <w:bottom w:val="none" w:sz="0" w:space="0" w:color="auto"/>
            <w:right w:val="none" w:sz="0" w:space="0" w:color="auto"/>
          </w:divBdr>
        </w:div>
        <w:div w:id="1101409801">
          <w:marLeft w:val="640"/>
          <w:marRight w:val="0"/>
          <w:marTop w:val="0"/>
          <w:marBottom w:val="0"/>
          <w:divBdr>
            <w:top w:val="none" w:sz="0" w:space="0" w:color="auto"/>
            <w:left w:val="none" w:sz="0" w:space="0" w:color="auto"/>
            <w:bottom w:val="none" w:sz="0" w:space="0" w:color="auto"/>
            <w:right w:val="none" w:sz="0" w:space="0" w:color="auto"/>
          </w:divBdr>
        </w:div>
        <w:div w:id="518929865">
          <w:marLeft w:val="640"/>
          <w:marRight w:val="0"/>
          <w:marTop w:val="0"/>
          <w:marBottom w:val="0"/>
          <w:divBdr>
            <w:top w:val="none" w:sz="0" w:space="0" w:color="auto"/>
            <w:left w:val="none" w:sz="0" w:space="0" w:color="auto"/>
            <w:bottom w:val="none" w:sz="0" w:space="0" w:color="auto"/>
            <w:right w:val="none" w:sz="0" w:space="0" w:color="auto"/>
          </w:divBdr>
        </w:div>
        <w:div w:id="1368027756">
          <w:marLeft w:val="640"/>
          <w:marRight w:val="0"/>
          <w:marTop w:val="0"/>
          <w:marBottom w:val="0"/>
          <w:divBdr>
            <w:top w:val="none" w:sz="0" w:space="0" w:color="auto"/>
            <w:left w:val="none" w:sz="0" w:space="0" w:color="auto"/>
            <w:bottom w:val="none" w:sz="0" w:space="0" w:color="auto"/>
            <w:right w:val="none" w:sz="0" w:space="0" w:color="auto"/>
          </w:divBdr>
        </w:div>
      </w:divsChild>
    </w:div>
    <w:div w:id="1310283688">
      <w:bodyDiv w:val="1"/>
      <w:marLeft w:val="0"/>
      <w:marRight w:val="0"/>
      <w:marTop w:val="0"/>
      <w:marBottom w:val="0"/>
      <w:divBdr>
        <w:top w:val="none" w:sz="0" w:space="0" w:color="auto"/>
        <w:left w:val="none" w:sz="0" w:space="0" w:color="auto"/>
        <w:bottom w:val="none" w:sz="0" w:space="0" w:color="auto"/>
        <w:right w:val="none" w:sz="0" w:space="0" w:color="auto"/>
      </w:divBdr>
    </w:div>
    <w:div w:id="1314875191">
      <w:bodyDiv w:val="1"/>
      <w:marLeft w:val="0"/>
      <w:marRight w:val="0"/>
      <w:marTop w:val="0"/>
      <w:marBottom w:val="0"/>
      <w:divBdr>
        <w:top w:val="none" w:sz="0" w:space="0" w:color="auto"/>
        <w:left w:val="none" w:sz="0" w:space="0" w:color="auto"/>
        <w:bottom w:val="none" w:sz="0" w:space="0" w:color="auto"/>
        <w:right w:val="none" w:sz="0" w:space="0" w:color="auto"/>
      </w:divBdr>
      <w:divsChild>
        <w:div w:id="1215115816">
          <w:marLeft w:val="0"/>
          <w:marRight w:val="0"/>
          <w:marTop w:val="0"/>
          <w:marBottom w:val="0"/>
          <w:divBdr>
            <w:top w:val="single" w:sz="2" w:space="0" w:color="auto"/>
            <w:left w:val="single" w:sz="2" w:space="0" w:color="auto"/>
            <w:bottom w:val="single" w:sz="6" w:space="0" w:color="auto"/>
            <w:right w:val="single" w:sz="2" w:space="0" w:color="auto"/>
          </w:divBdr>
          <w:divsChild>
            <w:div w:id="1435520197">
              <w:marLeft w:val="0"/>
              <w:marRight w:val="0"/>
              <w:marTop w:val="100"/>
              <w:marBottom w:val="100"/>
              <w:divBdr>
                <w:top w:val="single" w:sz="2" w:space="0" w:color="D9D9E3"/>
                <w:left w:val="single" w:sz="2" w:space="0" w:color="D9D9E3"/>
                <w:bottom w:val="single" w:sz="2" w:space="0" w:color="D9D9E3"/>
                <w:right w:val="single" w:sz="2" w:space="0" w:color="D9D9E3"/>
              </w:divBdr>
              <w:divsChild>
                <w:div w:id="681667157">
                  <w:marLeft w:val="0"/>
                  <w:marRight w:val="0"/>
                  <w:marTop w:val="0"/>
                  <w:marBottom w:val="0"/>
                  <w:divBdr>
                    <w:top w:val="single" w:sz="2" w:space="0" w:color="D9D9E3"/>
                    <w:left w:val="single" w:sz="2" w:space="0" w:color="D9D9E3"/>
                    <w:bottom w:val="single" w:sz="2" w:space="0" w:color="D9D9E3"/>
                    <w:right w:val="single" w:sz="2" w:space="0" w:color="D9D9E3"/>
                  </w:divBdr>
                  <w:divsChild>
                    <w:div w:id="2080516340">
                      <w:marLeft w:val="0"/>
                      <w:marRight w:val="0"/>
                      <w:marTop w:val="0"/>
                      <w:marBottom w:val="0"/>
                      <w:divBdr>
                        <w:top w:val="single" w:sz="2" w:space="0" w:color="D9D9E3"/>
                        <w:left w:val="single" w:sz="2" w:space="0" w:color="D9D9E3"/>
                        <w:bottom w:val="single" w:sz="2" w:space="0" w:color="D9D9E3"/>
                        <w:right w:val="single" w:sz="2" w:space="0" w:color="D9D9E3"/>
                      </w:divBdr>
                      <w:divsChild>
                        <w:div w:id="1191531395">
                          <w:marLeft w:val="0"/>
                          <w:marRight w:val="0"/>
                          <w:marTop w:val="0"/>
                          <w:marBottom w:val="0"/>
                          <w:divBdr>
                            <w:top w:val="single" w:sz="2" w:space="0" w:color="D9D9E3"/>
                            <w:left w:val="single" w:sz="2" w:space="0" w:color="D9D9E3"/>
                            <w:bottom w:val="single" w:sz="2" w:space="0" w:color="D9D9E3"/>
                            <w:right w:val="single" w:sz="2" w:space="0" w:color="D9D9E3"/>
                          </w:divBdr>
                          <w:divsChild>
                            <w:div w:id="1274020949">
                              <w:marLeft w:val="0"/>
                              <w:marRight w:val="0"/>
                              <w:marTop w:val="0"/>
                              <w:marBottom w:val="0"/>
                              <w:divBdr>
                                <w:top w:val="single" w:sz="2" w:space="0" w:color="D9D9E3"/>
                                <w:left w:val="single" w:sz="2" w:space="0" w:color="D9D9E3"/>
                                <w:bottom w:val="single" w:sz="2" w:space="0" w:color="D9D9E3"/>
                                <w:right w:val="single" w:sz="2" w:space="0" w:color="D9D9E3"/>
                              </w:divBdr>
                              <w:divsChild>
                                <w:div w:id="661273352">
                                  <w:marLeft w:val="0"/>
                                  <w:marRight w:val="0"/>
                                  <w:marTop w:val="0"/>
                                  <w:marBottom w:val="0"/>
                                  <w:divBdr>
                                    <w:top w:val="single" w:sz="2" w:space="0" w:color="D9D9E3"/>
                                    <w:left w:val="single" w:sz="2" w:space="0" w:color="D9D9E3"/>
                                    <w:bottom w:val="single" w:sz="2" w:space="0" w:color="D9D9E3"/>
                                    <w:right w:val="single" w:sz="2" w:space="0" w:color="D9D9E3"/>
                                  </w:divBdr>
                                  <w:divsChild>
                                    <w:div w:id="19533230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322152049">
      <w:bodyDiv w:val="1"/>
      <w:marLeft w:val="0"/>
      <w:marRight w:val="0"/>
      <w:marTop w:val="0"/>
      <w:marBottom w:val="0"/>
      <w:divBdr>
        <w:top w:val="none" w:sz="0" w:space="0" w:color="auto"/>
        <w:left w:val="none" w:sz="0" w:space="0" w:color="auto"/>
        <w:bottom w:val="none" w:sz="0" w:space="0" w:color="auto"/>
        <w:right w:val="none" w:sz="0" w:space="0" w:color="auto"/>
      </w:divBdr>
    </w:div>
    <w:div w:id="1323579086">
      <w:bodyDiv w:val="1"/>
      <w:marLeft w:val="0"/>
      <w:marRight w:val="0"/>
      <w:marTop w:val="0"/>
      <w:marBottom w:val="0"/>
      <w:divBdr>
        <w:top w:val="none" w:sz="0" w:space="0" w:color="auto"/>
        <w:left w:val="none" w:sz="0" w:space="0" w:color="auto"/>
        <w:bottom w:val="none" w:sz="0" w:space="0" w:color="auto"/>
        <w:right w:val="none" w:sz="0" w:space="0" w:color="auto"/>
      </w:divBdr>
    </w:div>
    <w:div w:id="1324814646">
      <w:bodyDiv w:val="1"/>
      <w:marLeft w:val="0"/>
      <w:marRight w:val="0"/>
      <w:marTop w:val="0"/>
      <w:marBottom w:val="0"/>
      <w:divBdr>
        <w:top w:val="none" w:sz="0" w:space="0" w:color="auto"/>
        <w:left w:val="none" w:sz="0" w:space="0" w:color="auto"/>
        <w:bottom w:val="none" w:sz="0" w:space="0" w:color="auto"/>
        <w:right w:val="none" w:sz="0" w:space="0" w:color="auto"/>
      </w:divBdr>
    </w:div>
    <w:div w:id="1330209859">
      <w:bodyDiv w:val="1"/>
      <w:marLeft w:val="0"/>
      <w:marRight w:val="0"/>
      <w:marTop w:val="0"/>
      <w:marBottom w:val="0"/>
      <w:divBdr>
        <w:top w:val="none" w:sz="0" w:space="0" w:color="auto"/>
        <w:left w:val="none" w:sz="0" w:space="0" w:color="auto"/>
        <w:bottom w:val="none" w:sz="0" w:space="0" w:color="auto"/>
        <w:right w:val="none" w:sz="0" w:space="0" w:color="auto"/>
      </w:divBdr>
    </w:div>
    <w:div w:id="1353602820">
      <w:bodyDiv w:val="1"/>
      <w:marLeft w:val="0"/>
      <w:marRight w:val="0"/>
      <w:marTop w:val="0"/>
      <w:marBottom w:val="0"/>
      <w:divBdr>
        <w:top w:val="none" w:sz="0" w:space="0" w:color="auto"/>
        <w:left w:val="none" w:sz="0" w:space="0" w:color="auto"/>
        <w:bottom w:val="none" w:sz="0" w:space="0" w:color="auto"/>
        <w:right w:val="none" w:sz="0" w:space="0" w:color="auto"/>
      </w:divBdr>
    </w:div>
    <w:div w:id="1354110605">
      <w:bodyDiv w:val="1"/>
      <w:marLeft w:val="0"/>
      <w:marRight w:val="0"/>
      <w:marTop w:val="0"/>
      <w:marBottom w:val="0"/>
      <w:divBdr>
        <w:top w:val="none" w:sz="0" w:space="0" w:color="auto"/>
        <w:left w:val="none" w:sz="0" w:space="0" w:color="auto"/>
        <w:bottom w:val="none" w:sz="0" w:space="0" w:color="auto"/>
        <w:right w:val="none" w:sz="0" w:space="0" w:color="auto"/>
      </w:divBdr>
    </w:div>
    <w:div w:id="1363705758">
      <w:bodyDiv w:val="1"/>
      <w:marLeft w:val="0"/>
      <w:marRight w:val="0"/>
      <w:marTop w:val="0"/>
      <w:marBottom w:val="0"/>
      <w:divBdr>
        <w:top w:val="none" w:sz="0" w:space="0" w:color="auto"/>
        <w:left w:val="none" w:sz="0" w:space="0" w:color="auto"/>
        <w:bottom w:val="none" w:sz="0" w:space="0" w:color="auto"/>
        <w:right w:val="none" w:sz="0" w:space="0" w:color="auto"/>
      </w:divBdr>
    </w:div>
    <w:div w:id="1367870532">
      <w:bodyDiv w:val="1"/>
      <w:marLeft w:val="0"/>
      <w:marRight w:val="0"/>
      <w:marTop w:val="0"/>
      <w:marBottom w:val="0"/>
      <w:divBdr>
        <w:top w:val="none" w:sz="0" w:space="0" w:color="auto"/>
        <w:left w:val="none" w:sz="0" w:space="0" w:color="auto"/>
        <w:bottom w:val="none" w:sz="0" w:space="0" w:color="auto"/>
        <w:right w:val="none" w:sz="0" w:space="0" w:color="auto"/>
      </w:divBdr>
    </w:div>
    <w:div w:id="1383095189">
      <w:bodyDiv w:val="1"/>
      <w:marLeft w:val="0"/>
      <w:marRight w:val="0"/>
      <w:marTop w:val="0"/>
      <w:marBottom w:val="0"/>
      <w:divBdr>
        <w:top w:val="none" w:sz="0" w:space="0" w:color="auto"/>
        <w:left w:val="none" w:sz="0" w:space="0" w:color="auto"/>
        <w:bottom w:val="none" w:sz="0" w:space="0" w:color="auto"/>
        <w:right w:val="none" w:sz="0" w:space="0" w:color="auto"/>
      </w:divBdr>
    </w:div>
    <w:div w:id="1398744503">
      <w:bodyDiv w:val="1"/>
      <w:marLeft w:val="0"/>
      <w:marRight w:val="0"/>
      <w:marTop w:val="0"/>
      <w:marBottom w:val="0"/>
      <w:divBdr>
        <w:top w:val="none" w:sz="0" w:space="0" w:color="auto"/>
        <w:left w:val="none" w:sz="0" w:space="0" w:color="auto"/>
        <w:bottom w:val="none" w:sz="0" w:space="0" w:color="auto"/>
        <w:right w:val="none" w:sz="0" w:space="0" w:color="auto"/>
      </w:divBdr>
    </w:div>
    <w:div w:id="1402018467">
      <w:bodyDiv w:val="1"/>
      <w:marLeft w:val="0"/>
      <w:marRight w:val="0"/>
      <w:marTop w:val="0"/>
      <w:marBottom w:val="0"/>
      <w:divBdr>
        <w:top w:val="none" w:sz="0" w:space="0" w:color="auto"/>
        <w:left w:val="none" w:sz="0" w:space="0" w:color="auto"/>
        <w:bottom w:val="none" w:sz="0" w:space="0" w:color="auto"/>
        <w:right w:val="none" w:sz="0" w:space="0" w:color="auto"/>
      </w:divBdr>
    </w:div>
    <w:div w:id="1409811512">
      <w:bodyDiv w:val="1"/>
      <w:marLeft w:val="0"/>
      <w:marRight w:val="0"/>
      <w:marTop w:val="0"/>
      <w:marBottom w:val="0"/>
      <w:divBdr>
        <w:top w:val="none" w:sz="0" w:space="0" w:color="auto"/>
        <w:left w:val="none" w:sz="0" w:space="0" w:color="auto"/>
        <w:bottom w:val="none" w:sz="0" w:space="0" w:color="auto"/>
        <w:right w:val="none" w:sz="0" w:space="0" w:color="auto"/>
      </w:divBdr>
      <w:divsChild>
        <w:div w:id="1642885482">
          <w:marLeft w:val="640"/>
          <w:marRight w:val="0"/>
          <w:marTop w:val="0"/>
          <w:marBottom w:val="0"/>
          <w:divBdr>
            <w:top w:val="none" w:sz="0" w:space="0" w:color="auto"/>
            <w:left w:val="none" w:sz="0" w:space="0" w:color="auto"/>
            <w:bottom w:val="none" w:sz="0" w:space="0" w:color="auto"/>
            <w:right w:val="none" w:sz="0" w:space="0" w:color="auto"/>
          </w:divBdr>
        </w:div>
        <w:div w:id="583339027">
          <w:marLeft w:val="640"/>
          <w:marRight w:val="0"/>
          <w:marTop w:val="0"/>
          <w:marBottom w:val="0"/>
          <w:divBdr>
            <w:top w:val="none" w:sz="0" w:space="0" w:color="auto"/>
            <w:left w:val="none" w:sz="0" w:space="0" w:color="auto"/>
            <w:bottom w:val="none" w:sz="0" w:space="0" w:color="auto"/>
            <w:right w:val="none" w:sz="0" w:space="0" w:color="auto"/>
          </w:divBdr>
        </w:div>
        <w:div w:id="1330716236">
          <w:marLeft w:val="640"/>
          <w:marRight w:val="0"/>
          <w:marTop w:val="0"/>
          <w:marBottom w:val="0"/>
          <w:divBdr>
            <w:top w:val="none" w:sz="0" w:space="0" w:color="auto"/>
            <w:left w:val="none" w:sz="0" w:space="0" w:color="auto"/>
            <w:bottom w:val="none" w:sz="0" w:space="0" w:color="auto"/>
            <w:right w:val="none" w:sz="0" w:space="0" w:color="auto"/>
          </w:divBdr>
        </w:div>
        <w:div w:id="1404717585">
          <w:marLeft w:val="640"/>
          <w:marRight w:val="0"/>
          <w:marTop w:val="0"/>
          <w:marBottom w:val="0"/>
          <w:divBdr>
            <w:top w:val="none" w:sz="0" w:space="0" w:color="auto"/>
            <w:left w:val="none" w:sz="0" w:space="0" w:color="auto"/>
            <w:bottom w:val="none" w:sz="0" w:space="0" w:color="auto"/>
            <w:right w:val="none" w:sz="0" w:space="0" w:color="auto"/>
          </w:divBdr>
        </w:div>
        <w:div w:id="385105510">
          <w:marLeft w:val="640"/>
          <w:marRight w:val="0"/>
          <w:marTop w:val="0"/>
          <w:marBottom w:val="0"/>
          <w:divBdr>
            <w:top w:val="none" w:sz="0" w:space="0" w:color="auto"/>
            <w:left w:val="none" w:sz="0" w:space="0" w:color="auto"/>
            <w:bottom w:val="none" w:sz="0" w:space="0" w:color="auto"/>
            <w:right w:val="none" w:sz="0" w:space="0" w:color="auto"/>
          </w:divBdr>
        </w:div>
        <w:div w:id="1560509340">
          <w:marLeft w:val="640"/>
          <w:marRight w:val="0"/>
          <w:marTop w:val="0"/>
          <w:marBottom w:val="0"/>
          <w:divBdr>
            <w:top w:val="none" w:sz="0" w:space="0" w:color="auto"/>
            <w:left w:val="none" w:sz="0" w:space="0" w:color="auto"/>
            <w:bottom w:val="none" w:sz="0" w:space="0" w:color="auto"/>
            <w:right w:val="none" w:sz="0" w:space="0" w:color="auto"/>
          </w:divBdr>
        </w:div>
        <w:div w:id="963464774">
          <w:marLeft w:val="640"/>
          <w:marRight w:val="0"/>
          <w:marTop w:val="0"/>
          <w:marBottom w:val="0"/>
          <w:divBdr>
            <w:top w:val="none" w:sz="0" w:space="0" w:color="auto"/>
            <w:left w:val="none" w:sz="0" w:space="0" w:color="auto"/>
            <w:bottom w:val="none" w:sz="0" w:space="0" w:color="auto"/>
            <w:right w:val="none" w:sz="0" w:space="0" w:color="auto"/>
          </w:divBdr>
        </w:div>
        <w:div w:id="1701855630">
          <w:marLeft w:val="640"/>
          <w:marRight w:val="0"/>
          <w:marTop w:val="0"/>
          <w:marBottom w:val="0"/>
          <w:divBdr>
            <w:top w:val="none" w:sz="0" w:space="0" w:color="auto"/>
            <w:left w:val="none" w:sz="0" w:space="0" w:color="auto"/>
            <w:bottom w:val="none" w:sz="0" w:space="0" w:color="auto"/>
            <w:right w:val="none" w:sz="0" w:space="0" w:color="auto"/>
          </w:divBdr>
        </w:div>
        <w:div w:id="251745317">
          <w:marLeft w:val="640"/>
          <w:marRight w:val="0"/>
          <w:marTop w:val="0"/>
          <w:marBottom w:val="0"/>
          <w:divBdr>
            <w:top w:val="none" w:sz="0" w:space="0" w:color="auto"/>
            <w:left w:val="none" w:sz="0" w:space="0" w:color="auto"/>
            <w:bottom w:val="none" w:sz="0" w:space="0" w:color="auto"/>
            <w:right w:val="none" w:sz="0" w:space="0" w:color="auto"/>
          </w:divBdr>
        </w:div>
        <w:div w:id="709493203">
          <w:marLeft w:val="640"/>
          <w:marRight w:val="0"/>
          <w:marTop w:val="0"/>
          <w:marBottom w:val="0"/>
          <w:divBdr>
            <w:top w:val="none" w:sz="0" w:space="0" w:color="auto"/>
            <w:left w:val="none" w:sz="0" w:space="0" w:color="auto"/>
            <w:bottom w:val="none" w:sz="0" w:space="0" w:color="auto"/>
            <w:right w:val="none" w:sz="0" w:space="0" w:color="auto"/>
          </w:divBdr>
        </w:div>
        <w:div w:id="2119449954">
          <w:marLeft w:val="640"/>
          <w:marRight w:val="0"/>
          <w:marTop w:val="0"/>
          <w:marBottom w:val="0"/>
          <w:divBdr>
            <w:top w:val="none" w:sz="0" w:space="0" w:color="auto"/>
            <w:left w:val="none" w:sz="0" w:space="0" w:color="auto"/>
            <w:bottom w:val="none" w:sz="0" w:space="0" w:color="auto"/>
            <w:right w:val="none" w:sz="0" w:space="0" w:color="auto"/>
          </w:divBdr>
        </w:div>
        <w:div w:id="1977295591">
          <w:marLeft w:val="640"/>
          <w:marRight w:val="0"/>
          <w:marTop w:val="0"/>
          <w:marBottom w:val="0"/>
          <w:divBdr>
            <w:top w:val="none" w:sz="0" w:space="0" w:color="auto"/>
            <w:left w:val="none" w:sz="0" w:space="0" w:color="auto"/>
            <w:bottom w:val="none" w:sz="0" w:space="0" w:color="auto"/>
            <w:right w:val="none" w:sz="0" w:space="0" w:color="auto"/>
          </w:divBdr>
        </w:div>
        <w:div w:id="2146384049">
          <w:marLeft w:val="640"/>
          <w:marRight w:val="0"/>
          <w:marTop w:val="0"/>
          <w:marBottom w:val="0"/>
          <w:divBdr>
            <w:top w:val="none" w:sz="0" w:space="0" w:color="auto"/>
            <w:left w:val="none" w:sz="0" w:space="0" w:color="auto"/>
            <w:bottom w:val="none" w:sz="0" w:space="0" w:color="auto"/>
            <w:right w:val="none" w:sz="0" w:space="0" w:color="auto"/>
          </w:divBdr>
        </w:div>
        <w:div w:id="2040164016">
          <w:marLeft w:val="640"/>
          <w:marRight w:val="0"/>
          <w:marTop w:val="0"/>
          <w:marBottom w:val="0"/>
          <w:divBdr>
            <w:top w:val="none" w:sz="0" w:space="0" w:color="auto"/>
            <w:left w:val="none" w:sz="0" w:space="0" w:color="auto"/>
            <w:bottom w:val="none" w:sz="0" w:space="0" w:color="auto"/>
            <w:right w:val="none" w:sz="0" w:space="0" w:color="auto"/>
          </w:divBdr>
        </w:div>
        <w:div w:id="255745334">
          <w:marLeft w:val="640"/>
          <w:marRight w:val="0"/>
          <w:marTop w:val="0"/>
          <w:marBottom w:val="0"/>
          <w:divBdr>
            <w:top w:val="none" w:sz="0" w:space="0" w:color="auto"/>
            <w:left w:val="none" w:sz="0" w:space="0" w:color="auto"/>
            <w:bottom w:val="none" w:sz="0" w:space="0" w:color="auto"/>
            <w:right w:val="none" w:sz="0" w:space="0" w:color="auto"/>
          </w:divBdr>
        </w:div>
        <w:div w:id="2120297682">
          <w:marLeft w:val="640"/>
          <w:marRight w:val="0"/>
          <w:marTop w:val="0"/>
          <w:marBottom w:val="0"/>
          <w:divBdr>
            <w:top w:val="none" w:sz="0" w:space="0" w:color="auto"/>
            <w:left w:val="none" w:sz="0" w:space="0" w:color="auto"/>
            <w:bottom w:val="none" w:sz="0" w:space="0" w:color="auto"/>
            <w:right w:val="none" w:sz="0" w:space="0" w:color="auto"/>
          </w:divBdr>
        </w:div>
        <w:div w:id="2021154356">
          <w:marLeft w:val="640"/>
          <w:marRight w:val="0"/>
          <w:marTop w:val="0"/>
          <w:marBottom w:val="0"/>
          <w:divBdr>
            <w:top w:val="none" w:sz="0" w:space="0" w:color="auto"/>
            <w:left w:val="none" w:sz="0" w:space="0" w:color="auto"/>
            <w:bottom w:val="none" w:sz="0" w:space="0" w:color="auto"/>
            <w:right w:val="none" w:sz="0" w:space="0" w:color="auto"/>
          </w:divBdr>
        </w:div>
        <w:div w:id="474299208">
          <w:marLeft w:val="640"/>
          <w:marRight w:val="0"/>
          <w:marTop w:val="0"/>
          <w:marBottom w:val="0"/>
          <w:divBdr>
            <w:top w:val="none" w:sz="0" w:space="0" w:color="auto"/>
            <w:left w:val="none" w:sz="0" w:space="0" w:color="auto"/>
            <w:bottom w:val="none" w:sz="0" w:space="0" w:color="auto"/>
            <w:right w:val="none" w:sz="0" w:space="0" w:color="auto"/>
          </w:divBdr>
        </w:div>
        <w:div w:id="1181309785">
          <w:marLeft w:val="640"/>
          <w:marRight w:val="0"/>
          <w:marTop w:val="0"/>
          <w:marBottom w:val="0"/>
          <w:divBdr>
            <w:top w:val="none" w:sz="0" w:space="0" w:color="auto"/>
            <w:left w:val="none" w:sz="0" w:space="0" w:color="auto"/>
            <w:bottom w:val="none" w:sz="0" w:space="0" w:color="auto"/>
            <w:right w:val="none" w:sz="0" w:space="0" w:color="auto"/>
          </w:divBdr>
        </w:div>
        <w:div w:id="380715141">
          <w:marLeft w:val="640"/>
          <w:marRight w:val="0"/>
          <w:marTop w:val="0"/>
          <w:marBottom w:val="0"/>
          <w:divBdr>
            <w:top w:val="none" w:sz="0" w:space="0" w:color="auto"/>
            <w:left w:val="none" w:sz="0" w:space="0" w:color="auto"/>
            <w:bottom w:val="none" w:sz="0" w:space="0" w:color="auto"/>
            <w:right w:val="none" w:sz="0" w:space="0" w:color="auto"/>
          </w:divBdr>
        </w:div>
        <w:div w:id="1527718819">
          <w:marLeft w:val="640"/>
          <w:marRight w:val="0"/>
          <w:marTop w:val="0"/>
          <w:marBottom w:val="0"/>
          <w:divBdr>
            <w:top w:val="none" w:sz="0" w:space="0" w:color="auto"/>
            <w:left w:val="none" w:sz="0" w:space="0" w:color="auto"/>
            <w:bottom w:val="none" w:sz="0" w:space="0" w:color="auto"/>
            <w:right w:val="none" w:sz="0" w:space="0" w:color="auto"/>
          </w:divBdr>
        </w:div>
        <w:div w:id="1199393994">
          <w:marLeft w:val="640"/>
          <w:marRight w:val="0"/>
          <w:marTop w:val="0"/>
          <w:marBottom w:val="0"/>
          <w:divBdr>
            <w:top w:val="none" w:sz="0" w:space="0" w:color="auto"/>
            <w:left w:val="none" w:sz="0" w:space="0" w:color="auto"/>
            <w:bottom w:val="none" w:sz="0" w:space="0" w:color="auto"/>
            <w:right w:val="none" w:sz="0" w:space="0" w:color="auto"/>
          </w:divBdr>
        </w:div>
        <w:div w:id="225458393">
          <w:marLeft w:val="640"/>
          <w:marRight w:val="0"/>
          <w:marTop w:val="0"/>
          <w:marBottom w:val="0"/>
          <w:divBdr>
            <w:top w:val="none" w:sz="0" w:space="0" w:color="auto"/>
            <w:left w:val="none" w:sz="0" w:space="0" w:color="auto"/>
            <w:bottom w:val="none" w:sz="0" w:space="0" w:color="auto"/>
            <w:right w:val="none" w:sz="0" w:space="0" w:color="auto"/>
          </w:divBdr>
        </w:div>
        <w:div w:id="1908682148">
          <w:marLeft w:val="640"/>
          <w:marRight w:val="0"/>
          <w:marTop w:val="0"/>
          <w:marBottom w:val="0"/>
          <w:divBdr>
            <w:top w:val="none" w:sz="0" w:space="0" w:color="auto"/>
            <w:left w:val="none" w:sz="0" w:space="0" w:color="auto"/>
            <w:bottom w:val="none" w:sz="0" w:space="0" w:color="auto"/>
            <w:right w:val="none" w:sz="0" w:space="0" w:color="auto"/>
          </w:divBdr>
        </w:div>
        <w:div w:id="317465683">
          <w:marLeft w:val="640"/>
          <w:marRight w:val="0"/>
          <w:marTop w:val="0"/>
          <w:marBottom w:val="0"/>
          <w:divBdr>
            <w:top w:val="none" w:sz="0" w:space="0" w:color="auto"/>
            <w:left w:val="none" w:sz="0" w:space="0" w:color="auto"/>
            <w:bottom w:val="none" w:sz="0" w:space="0" w:color="auto"/>
            <w:right w:val="none" w:sz="0" w:space="0" w:color="auto"/>
          </w:divBdr>
        </w:div>
        <w:div w:id="685324170">
          <w:marLeft w:val="640"/>
          <w:marRight w:val="0"/>
          <w:marTop w:val="0"/>
          <w:marBottom w:val="0"/>
          <w:divBdr>
            <w:top w:val="none" w:sz="0" w:space="0" w:color="auto"/>
            <w:left w:val="none" w:sz="0" w:space="0" w:color="auto"/>
            <w:bottom w:val="none" w:sz="0" w:space="0" w:color="auto"/>
            <w:right w:val="none" w:sz="0" w:space="0" w:color="auto"/>
          </w:divBdr>
        </w:div>
        <w:div w:id="1257205812">
          <w:marLeft w:val="640"/>
          <w:marRight w:val="0"/>
          <w:marTop w:val="0"/>
          <w:marBottom w:val="0"/>
          <w:divBdr>
            <w:top w:val="none" w:sz="0" w:space="0" w:color="auto"/>
            <w:left w:val="none" w:sz="0" w:space="0" w:color="auto"/>
            <w:bottom w:val="none" w:sz="0" w:space="0" w:color="auto"/>
            <w:right w:val="none" w:sz="0" w:space="0" w:color="auto"/>
          </w:divBdr>
        </w:div>
        <w:div w:id="399328722">
          <w:marLeft w:val="640"/>
          <w:marRight w:val="0"/>
          <w:marTop w:val="0"/>
          <w:marBottom w:val="0"/>
          <w:divBdr>
            <w:top w:val="none" w:sz="0" w:space="0" w:color="auto"/>
            <w:left w:val="none" w:sz="0" w:space="0" w:color="auto"/>
            <w:bottom w:val="none" w:sz="0" w:space="0" w:color="auto"/>
            <w:right w:val="none" w:sz="0" w:space="0" w:color="auto"/>
          </w:divBdr>
        </w:div>
        <w:div w:id="764886914">
          <w:marLeft w:val="640"/>
          <w:marRight w:val="0"/>
          <w:marTop w:val="0"/>
          <w:marBottom w:val="0"/>
          <w:divBdr>
            <w:top w:val="none" w:sz="0" w:space="0" w:color="auto"/>
            <w:left w:val="none" w:sz="0" w:space="0" w:color="auto"/>
            <w:bottom w:val="none" w:sz="0" w:space="0" w:color="auto"/>
            <w:right w:val="none" w:sz="0" w:space="0" w:color="auto"/>
          </w:divBdr>
        </w:div>
        <w:div w:id="1979456329">
          <w:marLeft w:val="640"/>
          <w:marRight w:val="0"/>
          <w:marTop w:val="0"/>
          <w:marBottom w:val="0"/>
          <w:divBdr>
            <w:top w:val="none" w:sz="0" w:space="0" w:color="auto"/>
            <w:left w:val="none" w:sz="0" w:space="0" w:color="auto"/>
            <w:bottom w:val="none" w:sz="0" w:space="0" w:color="auto"/>
            <w:right w:val="none" w:sz="0" w:space="0" w:color="auto"/>
          </w:divBdr>
        </w:div>
        <w:div w:id="1562254855">
          <w:marLeft w:val="640"/>
          <w:marRight w:val="0"/>
          <w:marTop w:val="0"/>
          <w:marBottom w:val="0"/>
          <w:divBdr>
            <w:top w:val="none" w:sz="0" w:space="0" w:color="auto"/>
            <w:left w:val="none" w:sz="0" w:space="0" w:color="auto"/>
            <w:bottom w:val="none" w:sz="0" w:space="0" w:color="auto"/>
            <w:right w:val="none" w:sz="0" w:space="0" w:color="auto"/>
          </w:divBdr>
        </w:div>
        <w:div w:id="1961062268">
          <w:marLeft w:val="640"/>
          <w:marRight w:val="0"/>
          <w:marTop w:val="0"/>
          <w:marBottom w:val="0"/>
          <w:divBdr>
            <w:top w:val="none" w:sz="0" w:space="0" w:color="auto"/>
            <w:left w:val="none" w:sz="0" w:space="0" w:color="auto"/>
            <w:bottom w:val="none" w:sz="0" w:space="0" w:color="auto"/>
            <w:right w:val="none" w:sz="0" w:space="0" w:color="auto"/>
          </w:divBdr>
        </w:div>
        <w:div w:id="87391625">
          <w:marLeft w:val="640"/>
          <w:marRight w:val="0"/>
          <w:marTop w:val="0"/>
          <w:marBottom w:val="0"/>
          <w:divBdr>
            <w:top w:val="none" w:sz="0" w:space="0" w:color="auto"/>
            <w:left w:val="none" w:sz="0" w:space="0" w:color="auto"/>
            <w:bottom w:val="none" w:sz="0" w:space="0" w:color="auto"/>
            <w:right w:val="none" w:sz="0" w:space="0" w:color="auto"/>
          </w:divBdr>
        </w:div>
        <w:div w:id="279147380">
          <w:marLeft w:val="640"/>
          <w:marRight w:val="0"/>
          <w:marTop w:val="0"/>
          <w:marBottom w:val="0"/>
          <w:divBdr>
            <w:top w:val="none" w:sz="0" w:space="0" w:color="auto"/>
            <w:left w:val="none" w:sz="0" w:space="0" w:color="auto"/>
            <w:bottom w:val="none" w:sz="0" w:space="0" w:color="auto"/>
            <w:right w:val="none" w:sz="0" w:space="0" w:color="auto"/>
          </w:divBdr>
        </w:div>
        <w:div w:id="1377658422">
          <w:marLeft w:val="640"/>
          <w:marRight w:val="0"/>
          <w:marTop w:val="0"/>
          <w:marBottom w:val="0"/>
          <w:divBdr>
            <w:top w:val="none" w:sz="0" w:space="0" w:color="auto"/>
            <w:left w:val="none" w:sz="0" w:space="0" w:color="auto"/>
            <w:bottom w:val="none" w:sz="0" w:space="0" w:color="auto"/>
            <w:right w:val="none" w:sz="0" w:space="0" w:color="auto"/>
          </w:divBdr>
        </w:div>
        <w:div w:id="1061365768">
          <w:marLeft w:val="640"/>
          <w:marRight w:val="0"/>
          <w:marTop w:val="0"/>
          <w:marBottom w:val="0"/>
          <w:divBdr>
            <w:top w:val="none" w:sz="0" w:space="0" w:color="auto"/>
            <w:left w:val="none" w:sz="0" w:space="0" w:color="auto"/>
            <w:bottom w:val="none" w:sz="0" w:space="0" w:color="auto"/>
            <w:right w:val="none" w:sz="0" w:space="0" w:color="auto"/>
          </w:divBdr>
        </w:div>
        <w:div w:id="1231424081">
          <w:marLeft w:val="640"/>
          <w:marRight w:val="0"/>
          <w:marTop w:val="0"/>
          <w:marBottom w:val="0"/>
          <w:divBdr>
            <w:top w:val="none" w:sz="0" w:space="0" w:color="auto"/>
            <w:left w:val="none" w:sz="0" w:space="0" w:color="auto"/>
            <w:bottom w:val="none" w:sz="0" w:space="0" w:color="auto"/>
            <w:right w:val="none" w:sz="0" w:space="0" w:color="auto"/>
          </w:divBdr>
        </w:div>
        <w:div w:id="1662732129">
          <w:marLeft w:val="640"/>
          <w:marRight w:val="0"/>
          <w:marTop w:val="0"/>
          <w:marBottom w:val="0"/>
          <w:divBdr>
            <w:top w:val="none" w:sz="0" w:space="0" w:color="auto"/>
            <w:left w:val="none" w:sz="0" w:space="0" w:color="auto"/>
            <w:bottom w:val="none" w:sz="0" w:space="0" w:color="auto"/>
            <w:right w:val="none" w:sz="0" w:space="0" w:color="auto"/>
          </w:divBdr>
        </w:div>
        <w:div w:id="1722286613">
          <w:marLeft w:val="640"/>
          <w:marRight w:val="0"/>
          <w:marTop w:val="0"/>
          <w:marBottom w:val="0"/>
          <w:divBdr>
            <w:top w:val="none" w:sz="0" w:space="0" w:color="auto"/>
            <w:left w:val="none" w:sz="0" w:space="0" w:color="auto"/>
            <w:bottom w:val="none" w:sz="0" w:space="0" w:color="auto"/>
            <w:right w:val="none" w:sz="0" w:space="0" w:color="auto"/>
          </w:divBdr>
        </w:div>
        <w:div w:id="1709334856">
          <w:marLeft w:val="640"/>
          <w:marRight w:val="0"/>
          <w:marTop w:val="0"/>
          <w:marBottom w:val="0"/>
          <w:divBdr>
            <w:top w:val="none" w:sz="0" w:space="0" w:color="auto"/>
            <w:left w:val="none" w:sz="0" w:space="0" w:color="auto"/>
            <w:bottom w:val="none" w:sz="0" w:space="0" w:color="auto"/>
            <w:right w:val="none" w:sz="0" w:space="0" w:color="auto"/>
          </w:divBdr>
        </w:div>
        <w:div w:id="867721895">
          <w:marLeft w:val="640"/>
          <w:marRight w:val="0"/>
          <w:marTop w:val="0"/>
          <w:marBottom w:val="0"/>
          <w:divBdr>
            <w:top w:val="none" w:sz="0" w:space="0" w:color="auto"/>
            <w:left w:val="none" w:sz="0" w:space="0" w:color="auto"/>
            <w:bottom w:val="none" w:sz="0" w:space="0" w:color="auto"/>
            <w:right w:val="none" w:sz="0" w:space="0" w:color="auto"/>
          </w:divBdr>
        </w:div>
        <w:div w:id="1270351894">
          <w:marLeft w:val="640"/>
          <w:marRight w:val="0"/>
          <w:marTop w:val="0"/>
          <w:marBottom w:val="0"/>
          <w:divBdr>
            <w:top w:val="none" w:sz="0" w:space="0" w:color="auto"/>
            <w:left w:val="none" w:sz="0" w:space="0" w:color="auto"/>
            <w:bottom w:val="none" w:sz="0" w:space="0" w:color="auto"/>
            <w:right w:val="none" w:sz="0" w:space="0" w:color="auto"/>
          </w:divBdr>
        </w:div>
        <w:div w:id="1302075189">
          <w:marLeft w:val="640"/>
          <w:marRight w:val="0"/>
          <w:marTop w:val="0"/>
          <w:marBottom w:val="0"/>
          <w:divBdr>
            <w:top w:val="none" w:sz="0" w:space="0" w:color="auto"/>
            <w:left w:val="none" w:sz="0" w:space="0" w:color="auto"/>
            <w:bottom w:val="none" w:sz="0" w:space="0" w:color="auto"/>
            <w:right w:val="none" w:sz="0" w:space="0" w:color="auto"/>
          </w:divBdr>
        </w:div>
        <w:div w:id="1412462407">
          <w:marLeft w:val="640"/>
          <w:marRight w:val="0"/>
          <w:marTop w:val="0"/>
          <w:marBottom w:val="0"/>
          <w:divBdr>
            <w:top w:val="none" w:sz="0" w:space="0" w:color="auto"/>
            <w:left w:val="none" w:sz="0" w:space="0" w:color="auto"/>
            <w:bottom w:val="none" w:sz="0" w:space="0" w:color="auto"/>
            <w:right w:val="none" w:sz="0" w:space="0" w:color="auto"/>
          </w:divBdr>
        </w:div>
        <w:div w:id="307786206">
          <w:marLeft w:val="640"/>
          <w:marRight w:val="0"/>
          <w:marTop w:val="0"/>
          <w:marBottom w:val="0"/>
          <w:divBdr>
            <w:top w:val="none" w:sz="0" w:space="0" w:color="auto"/>
            <w:left w:val="none" w:sz="0" w:space="0" w:color="auto"/>
            <w:bottom w:val="none" w:sz="0" w:space="0" w:color="auto"/>
            <w:right w:val="none" w:sz="0" w:space="0" w:color="auto"/>
          </w:divBdr>
        </w:div>
        <w:div w:id="2063405130">
          <w:marLeft w:val="640"/>
          <w:marRight w:val="0"/>
          <w:marTop w:val="0"/>
          <w:marBottom w:val="0"/>
          <w:divBdr>
            <w:top w:val="none" w:sz="0" w:space="0" w:color="auto"/>
            <w:left w:val="none" w:sz="0" w:space="0" w:color="auto"/>
            <w:bottom w:val="none" w:sz="0" w:space="0" w:color="auto"/>
            <w:right w:val="none" w:sz="0" w:space="0" w:color="auto"/>
          </w:divBdr>
        </w:div>
        <w:div w:id="12074896">
          <w:marLeft w:val="640"/>
          <w:marRight w:val="0"/>
          <w:marTop w:val="0"/>
          <w:marBottom w:val="0"/>
          <w:divBdr>
            <w:top w:val="none" w:sz="0" w:space="0" w:color="auto"/>
            <w:left w:val="none" w:sz="0" w:space="0" w:color="auto"/>
            <w:bottom w:val="none" w:sz="0" w:space="0" w:color="auto"/>
            <w:right w:val="none" w:sz="0" w:space="0" w:color="auto"/>
          </w:divBdr>
        </w:div>
        <w:div w:id="52312685">
          <w:marLeft w:val="640"/>
          <w:marRight w:val="0"/>
          <w:marTop w:val="0"/>
          <w:marBottom w:val="0"/>
          <w:divBdr>
            <w:top w:val="none" w:sz="0" w:space="0" w:color="auto"/>
            <w:left w:val="none" w:sz="0" w:space="0" w:color="auto"/>
            <w:bottom w:val="none" w:sz="0" w:space="0" w:color="auto"/>
            <w:right w:val="none" w:sz="0" w:space="0" w:color="auto"/>
          </w:divBdr>
        </w:div>
        <w:div w:id="1896504581">
          <w:marLeft w:val="640"/>
          <w:marRight w:val="0"/>
          <w:marTop w:val="0"/>
          <w:marBottom w:val="0"/>
          <w:divBdr>
            <w:top w:val="none" w:sz="0" w:space="0" w:color="auto"/>
            <w:left w:val="none" w:sz="0" w:space="0" w:color="auto"/>
            <w:bottom w:val="none" w:sz="0" w:space="0" w:color="auto"/>
            <w:right w:val="none" w:sz="0" w:space="0" w:color="auto"/>
          </w:divBdr>
        </w:div>
        <w:div w:id="579215147">
          <w:marLeft w:val="640"/>
          <w:marRight w:val="0"/>
          <w:marTop w:val="0"/>
          <w:marBottom w:val="0"/>
          <w:divBdr>
            <w:top w:val="none" w:sz="0" w:space="0" w:color="auto"/>
            <w:left w:val="none" w:sz="0" w:space="0" w:color="auto"/>
            <w:bottom w:val="none" w:sz="0" w:space="0" w:color="auto"/>
            <w:right w:val="none" w:sz="0" w:space="0" w:color="auto"/>
          </w:divBdr>
        </w:div>
        <w:div w:id="1266377269">
          <w:marLeft w:val="640"/>
          <w:marRight w:val="0"/>
          <w:marTop w:val="0"/>
          <w:marBottom w:val="0"/>
          <w:divBdr>
            <w:top w:val="none" w:sz="0" w:space="0" w:color="auto"/>
            <w:left w:val="none" w:sz="0" w:space="0" w:color="auto"/>
            <w:bottom w:val="none" w:sz="0" w:space="0" w:color="auto"/>
            <w:right w:val="none" w:sz="0" w:space="0" w:color="auto"/>
          </w:divBdr>
        </w:div>
        <w:div w:id="1099373384">
          <w:marLeft w:val="640"/>
          <w:marRight w:val="0"/>
          <w:marTop w:val="0"/>
          <w:marBottom w:val="0"/>
          <w:divBdr>
            <w:top w:val="none" w:sz="0" w:space="0" w:color="auto"/>
            <w:left w:val="none" w:sz="0" w:space="0" w:color="auto"/>
            <w:bottom w:val="none" w:sz="0" w:space="0" w:color="auto"/>
            <w:right w:val="none" w:sz="0" w:space="0" w:color="auto"/>
          </w:divBdr>
        </w:div>
        <w:div w:id="453401838">
          <w:marLeft w:val="640"/>
          <w:marRight w:val="0"/>
          <w:marTop w:val="0"/>
          <w:marBottom w:val="0"/>
          <w:divBdr>
            <w:top w:val="none" w:sz="0" w:space="0" w:color="auto"/>
            <w:left w:val="none" w:sz="0" w:space="0" w:color="auto"/>
            <w:bottom w:val="none" w:sz="0" w:space="0" w:color="auto"/>
            <w:right w:val="none" w:sz="0" w:space="0" w:color="auto"/>
          </w:divBdr>
        </w:div>
        <w:div w:id="1012955991">
          <w:marLeft w:val="640"/>
          <w:marRight w:val="0"/>
          <w:marTop w:val="0"/>
          <w:marBottom w:val="0"/>
          <w:divBdr>
            <w:top w:val="none" w:sz="0" w:space="0" w:color="auto"/>
            <w:left w:val="none" w:sz="0" w:space="0" w:color="auto"/>
            <w:bottom w:val="none" w:sz="0" w:space="0" w:color="auto"/>
            <w:right w:val="none" w:sz="0" w:space="0" w:color="auto"/>
          </w:divBdr>
        </w:div>
        <w:div w:id="1980528943">
          <w:marLeft w:val="640"/>
          <w:marRight w:val="0"/>
          <w:marTop w:val="0"/>
          <w:marBottom w:val="0"/>
          <w:divBdr>
            <w:top w:val="none" w:sz="0" w:space="0" w:color="auto"/>
            <w:left w:val="none" w:sz="0" w:space="0" w:color="auto"/>
            <w:bottom w:val="none" w:sz="0" w:space="0" w:color="auto"/>
            <w:right w:val="none" w:sz="0" w:space="0" w:color="auto"/>
          </w:divBdr>
        </w:div>
        <w:div w:id="1015612082">
          <w:marLeft w:val="640"/>
          <w:marRight w:val="0"/>
          <w:marTop w:val="0"/>
          <w:marBottom w:val="0"/>
          <w:divBdr>
            <w:top w:val="none" w:sz="0" w:space="0" w:color="auto"/>
            <w:left w:val="none" w:sz="0" w:space="0" w:color="auto"/>
            <w:bottom w:val="none" w:sz="0" w:space="0" w:color="auto"/>
            <w:right w:val="none" w:sz="0" w:space="0" w:color="auto"/>
          </w:divBdr>
        </w:div>
        <w:div w:id="1874418031">
          <w:marLeft w:val="640"/>
          <w:marRight w:val="0"/>
          <w:marTop w:val="0"/>
          <w:marBottom w:val="0"/>
          <w:divBdr>
            <w:top w:val="none" w:sz="0" w:space="0" w:color="auto"/>
            <w:left w:val="none" w:sz="0" w:space="0" w:color="auto"/>
            <w:bottom w:val="none" w:sz="0" w:space="0" w:color="auto"/>
            <w:right w:val="none" w:sz="0" w:space="0" w:color="auto"/>
          </w:divBdr>
        </w:div>
        <w:div w:id="736126001">
          <w:marLeft w:val="640"/>
          <w:marRight w:val="0"/>
          <w:marTop w:val="0"/>
          <w:marBottom w:val="0"/>
          <w:divBdr>
            <w:top w:val="none" w:sz="0" w:space="0" w:color="auto"/>
            <w:left w:val="none" w:sz="0" w:space="0" w:color="auto"/>
            <w:bottom w:val="none" w:sz="0" w:space="0" w:color="auto"/>
            <w:right w:val="none" w:sz="0" w:space="0" w:color="auto"/>
          </w:divBdr>
        </w:div>
        <w:div w:id="1157264966">
          <w:marLeft w:val="640"/>
          <w:marRight w:val="0"/>
          <w:marTop w:val="0"/>
          <w:marBottom w:val="0"/>
          <w:divBdr>
            <w:top w:val="none" w:sz="0" w:space="0" w:color="auto"/>
            <w:left w:val="none" w:sz="0" w:space="0" w:color="auto"/>
            <w:bottom w:val="none" w:sz="0" w:space="0" w:color="auto"/>
            <w:right w:val="none" w:sz="0" w:space="0" w:color="auto"/>
          </w:divBdr>
        </w:div>
        <w:div w:id="106044205">
          <w:marLeft w:val="640"/>
          <w:marRight w:val="0"/>
          <w:marTop w:val="0"/>
          <w:marBottom w:val="0"/>
          <w:divBdr>
            <w:top w:val="none" w:sz="0" w:space="0" w:color="auto"/>
            <w:left w:val="none" w:sz="0" w:space="0" w:color="auto"/>
            <w:bottom w:val="none" w:sz="0" w:space="0" w:color="auto"/>
            <w:right w:val="none" w:sz="0" w:space="0" w:color="auto"/>
          </w:divBdr>
        </w:div>
        <w:div w:id="405614798">
          <w:marLeft w:val="640"/>
          <w:marRight w:val="0"/>
          <w:marTop w:val="0"/>
          <w:marBottom w:val="0"/>
          <w:divBdr>
            <w:top w:val="none" w:sz="0" w:space="0" w:color="auto"/>
            <w:left w:val="none" w:sz="0" w:space="0" w:color="auto"/>
            <w:bottom w:val="none" w:sz="0" w:space="0" w:color="auto"/>
            <w:right w:val="none" w:sz="0" w:space="0" w:color="auto"/>
          </w:divBdr>
        </w:div>
        <w:div w:id="1540580662">
          <w:marLeft w:val="640"/>
          <w:marRight w:val="0"/>
          <w:marTop w:val="0"/>
          <w:marBottom w:val="0"/>
          <w:divBdr>
            <w:top w:val="none" w:sz="0" w:space="0" w:color="auto"/>
            <w:left w:val="none" w:sz="0" w:space="0" w:color="auto"/>
            <w:bottom w:val="none" w:sz="0" w:space="0" w:color="auto"/>
            <w:right w:val="none" w:sz="0" w:space="0" w:color="auto"/>
          </w:divBdr>
        </w:div>
        <w:div w:id="1696809894">
          <w:marLeft w:val="640"/>
          <w:marRight w:val="0"/>
          <w:marTop w:val="0"/>
          <w:marBottom w:val="0"/>
          <w:divBdr>
            <w:top w:val="none" w:sz="0" w:space="0" w:color="auto"/>
            <w:left w:val="none" w:sz="0" w:space="0" w:color="auto"/>
            <w:bottom w:val="none" w:sz="0" w:space="0" w:color="auto"/>
            <w:right w:val="none" w:sz="0" w:space="0" w:color="auto"/>
          </w:divBdr>
        </w:div>
        <w:div w:id="1352335884">
          <w:marLeft w:val="640"/>
          <w:marRight w:val="0"/>
          <w:marTop w:val="0"/>
          <w:marBottom w:val="0"/>
          <w:divBdr>
            <w:top w:val="none" w:sz="0" w:space="0" w:color="auto"/>
            <w:left w:val="none" w:sz="0" w:space="0" w:color="auto"/>
            <w:bottom w:val="none" w:sz="0" w:space="0" w:color="auto"/>
            <w:right w:val="none" w:sz="0" w:space="0" w:color="auto"/>
          </w:divBdr>
        </w:div>
        <w:div w:id="41289132">
          <w:marLeft w:val="640"/>
          <w:marRight w:val="0"/>
          <w:marTop w:val="0"/>
          <w:marBottom w:val="0"/>
          <w:divBdr>
            <w:top w:val="none" w:sz="0" w:space="0" w:color="auto"/>
            <w:left w:val="none" w:sz="0" w:space="0" w:color="auto"/>
            <w:bottom w:val="none" w:sz="0" w:space="0" w:color="auto"/>
            <w:right w:val="none" w:sz="0" w:space="0" w:color="auto"/>
          </w:divBdr>
        </w:div>
        <w:div w:id="828406819">
          <w:marLeft w:val="640"/>
          <w:marRight w:val="0"/>
          <w:marTop w:val="0"/>
          <w:marBottom w:val="0"/>
          <w:divBdr>
            <w:top w:val="none" w:sz="0" w:space="0" w:color="auto"/>
            <w:left w:val="none" w:sz="0" w:space="0" w:color="auto"/>
            <w:bottom w:val="none" w:sz="0" w:space="0" w:color="auto"/>
            <w:right w:val="none" w:sz="0" w:space="0" w:color="auto"/>
          </w:divBdr>
        </w:div>
        <w:div w:id="2086798220">
          <w:marLeft w:val="640"/>
          <w:marRight w:val="0"/>
          <w:marTop w:val="0"/>
          <w:marBottom w:val="0"/>
          <w:divBdr>
            <w:top w:val="none" w:sz="0" w:space="0" w:color="auto"/>
            <w:left w:val="none" w:sz="0" w:space="0" w:color="auto"/>
            <w:bottom w:val="none" w:sz="0" w:space="0" w:color="auto"/>
            <w:right w:val="none" w:sz="0" w:space="0" w:color="auto"/>
          </w:divBdr>
        </w:div>
        <w:div w:id="523786748">
          <w:marLeft w:val="640"/>
          <w:marRight w:val="0"/>
          <w:marTop w:val="0"/>
          <w:marBottom w:val="0"/>
          <w:divBdr>
            <w:top w:val="none" w:sz="0" w:space="0" w:color="auto"/>
            <w:left w:val="none" w:sz="0" w:space="0" w:color="auto"/>
            <w:bottom w:val="none" w:sz="0" w:space="0" w:color="auto"/>
            <w:right w:val="none" w:sz="0" w:space="0" w:color="auto"/>
          </w:divBdr>
        </w:div>
        <w:div w:id="811021622">
          <w:marLeft w:val="640"/>
          <w:marRight w:val="0"/>
          <w:marTop w:val="0"/>
          <w:marBottom w:val="0"/>
          <w:divBdr>
            <w:top w:val="none" w:sz="0" w:space="0" w:color="auto"/>
            <w:left w:val="none" w:sz="0" w:space="0" w:color="auto"/>
            <w:bottom w:val="none" w:sz="0" w:space="0" w:color="auto"/>
            <w:right w:val="none" w:sz="0" w:space="0" w:color="auto"/>
          </w:divBdr>
        </w:div>
        <w:div w:id="2023118502">
          <w:marLeft w:val="640"/>
          <w:marRight w:val="0"/>
          <w:marTop w:val="0"/>
          <w:marBottom w:val="0"/>
          <w:divBdr>
            <w:top w:val="none" w:sz="0" w:space="0" w:color="auto"/>
            <w:left w:val="none" w:sz="0" w:space="0" w:color="auto"/>
            <w:bottom w:val="none" w:sz="0" w:space="0" w:color="auto"/>
            <w:right w:val="none" w:sz="0" w:space="0" w:color="auto"/>
          </w:divBdr>
        </w:div>
        <w:div w:id="952860660">
          <w:marLeft w:val="640"/>
          <w:marRight w:val="0"/>
          <w:marTop w:val="0"/>
          <w:marBottom w:val="0"/>
          <w:divBdr>
            <w:top w:val="none" w:sz="0" w:space="0" w:color="auto"/>
            <w:left w:val="none" w:sz="0" w:space="0" w:color="auto"/>
            <w:bottom w:val="none" w:sz="0" w:space="0" w:color="auto"/>
            <w:right w:val="none" w:sz="0" w:space="0" w:color="auto"/>
          </w:divBdr>
        </w:div>
        <w:div w:id="1747796413">
          <w:marLeft w:val="640"/>
          <w:marRight w:val="0"/>
          <w:marTop w:val="0"/>
          <w:marBottom w:val="0"/>
          <w:divBdr>
            <w:top w:val="none" w:sz="0" w:space="0" w:color="auto"/>
            <w:left w:val="none" w:sz="0" w:space="0" w:color="auto"/>
            <w:bottom w:val="none" w:sz="0" w:space="0" w:color="auto"/>
            <w:right w:val="none" w:sz="0" w:space="0" w:color="auto"/>
          </w:divBdr>
        </w:div>
        <w:div w:id="2014869819">
          <w:marLeft w:val="640"/>
          <w:marRight w:val="0"/>
          <w:marTop w:val="0"/>
          <w:marBottom w:val="0"/>
          <w:divBdr>
            <w:top w:val="none" w:sz="0" w:space="0" w:color="auto"/>
            <w:left w:val="none" w:sz="0" w:space="0" w:color="auto"/>
            <w:bottom w:val="none" w:sz="0" w:space="0" w:color="auto"/>
            <w:right w:val="none" w:sz="0" w:space="0" w:color="auto"/>
          </w:divBdr>
        </w:div>
        <w:div w:id="2081173258">
          <w:marLeft w:val="640"/>
          <w:marRight w:val="0"/>
          <w:marTop w:val="0"/>
          <w:marBottom w:val="0"/>
          <w:divBdr>
            <w:top w:val="none" w:sz="0" w:space="0" w:color="auto"/>
            <w:left w:val="none" w:sz="0" w:space="0" w:color="auto"/>
            <w:bottom w:val="none" w:sz="0" w:space="0" w:color="auto"/>
            <w:right w:val="none" w:sz="0" w:space="0" w:color="auto"/>
          </w:divBdr>
        </w:div>
        <w:div w:id="631981391">
          <w:marLeft w:val="640"/>
          <w:marRight w:val="0"/>
          <w:marTop w:val="0"/>
          <w:marBottom w:val="0"/>
          <w:divBdr>
            <w:top w:val="none" w:sz="0" w:space="0" w:color="auto"/>
            <w:left w:val="none" w:sz="0" w:space="0" w:color="auto"/>
            <w:bottom w:val="none" w:sz="0" w:space="0" w:color="auto"/>
            <w:right w:val="none" w:sz="0" w:space="0" w:color="auto"/>
          </w:divBdr>
        </w:div>
        <w:div w:id="2016150026">
          <w:marLeft w:val="640"/>
          <w:marRight w:val="0"/>
          <w:marTop w:val="0"/>
          <w:marBottom w:val="0"/>
          <w:divBdr>
            <w:top w:val="none" w:sz="0" w:space="0" w:color="auto"/>
            <w:left w:val="none" w:sz="0" w:space="0" w:color="auto"/>
            <w:bottom w:val="none" w:sz="0" w:space="0" w:color="auto"/>
            <w:right w:val="none" w:sz="0" w:space="0" w:color="auto"/>
          </w:divBdr>
        </w:div>
        <w:div w:id="1024015477">
          <w:marLeft w:val="640"/>
          <w:marRight w:val="0"/>
          <w:marTop w:val="0"/>
          <w:marBottom w:val="0"/>
          <w:divBdr>
            <w:top w:val="none" w:sz="0" w:space="0" w:color="auto"/>
            <w:left w:val="none" w:sz="0" w:space="0" w:color="auto"/>
            <w:bottom w:val="none" w:sz="0" w:space="0" w:color="auto"/>
            <w:right w:val="none" w:sz="0" w:space="0" w:color="auto"/>
          </w:divBdr>
        </w:div>
        <w:div w:id="2120953104">
          <w:marLeft w:val="640"/>
          <w:marRight w:val="0"/>
          <w:marTop w:val="0"/>
          <w:marBottom w:val="0"/>
          <w:divBdr>
            <w:top w:val="none" w:sz="0" w:space="0" w:color="auto"/>
            <w:left w:val="none" w:sz="0" w:space="0" w:color="auto"/>
            <w:bottom w:val="none" w:sz="0" w:space="0" w:color="auto"/>
            <w:right w:val="none" w:sz="0" w:space="0" w:color="auto"/>
          </w:divBdr>
        </w:div>
        <w:div w:id="1221214455">
          <w:marLeft w:val="640"/>
          <w:marRight w:val="0"/>
          <w:marTop w:val="0"/>
          <w:marBottom w:val="0"/>
          <w:divBdr>
            <w:top w:val="none" w:sz="0" w:space="0" w:color="auto"/>
            <w:left w:val="none" w:sz="0" w:space="0" w:color="auto"/>
            <w:bottom w:val="none" w:sz="0" w:space="0" w:color="auto"/>
            <w:right w:val="none" w:sz="0" w:space="0" w:color="auto"/>
          </w:divBdr>
        </w:div>
        <w:div w:id="1844314889">
          <w:marLeft w:val="640"/>
          <w:marRight w:val="0"/>
          <w:marTop w:val="0"/>
          <w:marBottom w:val="0"/>
          <w:divBdr>
            <w:top w:val="none" w:sz="0" w:space="0" w:color="auto"/>
            <w:left w:val="none" w:sz="0" w:space="0" w:color="auto"/>
            <w:bottom w:val="none" w:sz="0" w:space="0" w:color="auto"/>
            <w:right w:val="none" w:sz="0" w:space="0" w:color="auto"/>
          </w:divBdr>
        </w:div>
        <w:div w:id="1893225623">
          <w:marLeft w:val="640"/>
          <w:marRight w:val="0"/>
          <w:marTop w:val="0"/>
          <w:marBottom w:val="0"/>
          <w:divBdr>
            <w:top w:val="none" w:sz="0" w:space="0" w:color="auto"/>
            <w:left w:val="none" w:sz="0" w:space="0" w:color="auto"/>
            <w:bottom w:val="none" w:sz="0" w:space="0" w:color="auto"/>
            <w:right w:val="none" w:sz="0" w:space="0" w:color="auto"/>
          </w:divBdr>
        </w:div>
        <w:div w:id="1053698121">
          <w:marLeft w:val="640"/>
          <w:marRight w:val="0"/>
          <w:marTop w:val="0"/>
          <w:marBottom w:val="0"/>
          <w:divBdr>
            <w:top w:val="none" w:sz="0" w:space="0" w:color="auto"/>
            <w:left w:val="none" w:sz="0" w:space="0" w:color="auto"/>
            <w:bottom w:val="none" w:sz="0" w:space="0" w:color="auto"/>
            <w:right w:val="none" w:sz="0" w:space="0" w:color="auto"/>
          </w:divBdr>
        </w:div>
        <w:div w:id="505940446">
          <w:marLeft w:val="640"/>
          <w:marRight w:val="0"/>
          <w:marTop w:val="0"/>
          <w:marBottom w:val="0"/>
          <w:divBdr>
            <w:top w:val="none" w:sz="0" w:space="0" w:color="auto"/>
            <w:left w:val="none" w:sz="0" w:space="0" w:color="auto"/>
            <w:bottom w:val="none" w:sz="0" w:space="0" w:color="auto"/>
            <w:right w:val="none" w:sz="0" w:space="0" w:color="auto"/>
          </w:divBdr>
        </w:div>
        <w:div w:id="102695961">
          <w:marLeft w:val="640"/>
          <w:marRight w:val="0"/>
          <w:marTop w:val="0"/>
          <w:marBottom w:val="0"/>
          <w:divBdr>
            <w:top w:val="none" w:sz="0" w:space="0" w:color="auto"/>
            <w:left w:val="none" w:sz="0" w:space="0" w:color="auto"/>
            <w:bottom w:val="none" w:sz="0" w:space="0" w:color="auto"/>
            <w:right w:val="none" w:sz="0" w:space="0" w:color="auto"/>
          </w:divBdr>
        </w:div>
        <w:div w:id="1294167029">
          <w:marLeft w:val="640"/>
          <w:marRight w:val="0"/>
          <w:marTop w:val="0"/>
          <w:marBottom w:val="0"/>
          <w:divBdr>
            <w:top w:val="none" w:sz="0" w:space="0" w:color="auto"/>
            <w:left w:val="none" w:sz="0" w:space="0" w:color="auto"/>
            <w:bottom w:val="none" w:sz="0" w:space="0" w:color="auto"/>
            <w:right w:val="none" w:sz="0" w:space="0" w:color="auto"/>
          </w:divBdr>
        </w:div>
        <w:div w:id="1214390884">
          <w:marLeft w:val="640"/>
          <w:marRight w:val="0"/>
          <w:marTop w:val="0"/>
          <w:marBottom w:val="0"/>
          <w:divBdr>
            <w:top w:val="none" w:sz="0" w:space="0" w:color="auto"/>
            <w:left w:val="none" w:sz="0" w:space="0" w:color="auto"/>
            <w:bottom w:val="none" w:sz="0" w:space="0" w:color="auto"/>
            <w:right w:val="none" w:sz="0" w:space="0" w:color="auto"/>
          </w:divBdr>
        </w:div>
        <w:div w:id="1626307184">
          <w:marLeft w:val="640"/>
          <w:marRight w:val="0"/>
          <w:marTop w:val="0"/>
          <w:marBottom w:val="0"/>
          <w:divBdr>
            <w:top w:val="none" w:sz="0" w:space="0" w:color="auto"/>
            <w:left w:val="none" w:sz="0" w:space="0" w:color="auto"/>
            <w:bottom w:val="none" w:sz="0" w:space="0" w:color="auto"/>
            <w:right w:val="none" w:sz="0" w:space="0" w:color="auto"/>
          </w:divBdr>
        </w:div>
        <w:div w:id="1437752063">
          <w:marLeft w:val="640"/>
          <w:marRight w:val="0"/>
          <w:marTop w:val="0"/>
          <w:marBottom w:val="0"/>
          <w:divBdr>
            <w:top w:val="none" w:sz="0" w:space="0" w:color="auto"/>
            <w:left w:val="none" w:sz="0" w:space="0" w:color="auto"/>
            <w:bottom w:val="none" w:sz="0" w:space="0" w:color="auto"/>
            <w:right w:val="none" w:sz="0" w:space="0" w:color="auto"/>
          </w:divBdr>
        </w:div>
        <w:div w:id="453451497">
          <w:marLeft w:val="640"/>
          <w:marRight w:val="0"/>
          <w:marTop w:val="0"/>
          <w:marBottom w:val="0"/>
          <w:divBdr>
            <w:top w:val="none" w:sz="0" w:space="0" w:color="auto"/>
            <w:left w:val="none" w:sz="0" w:space="0" w:color="auto"/>
            <w:bottom w:val="none" w:sz="0" w:space="0" w:color="auto"/>
            <w:right w:val="none" w:sz="0" w:space="0" w:color="auto"/>
          </w:divBdr>
        </w:div>
        <w:div w:id="1872380621">
          <w:marLeft w:val="640"/>
          <w:marRight w:val="0"/>
          <w:marTop w:val="0"/>
          <w:marBottom w:val="0"/>
          <w:divBdr>
            <w:top w:val="none" w:sz="0" w:space="0" w:color="auto"/>
            <w:left w:val="none" w:sz="0" w:space="0" w:color="auto"/>
            <w:bottom w:val="none" w:sz="0" w:space="0" w:color="auto"/>
            <w:right w:val="none" w:sz="0" w:space="0" w:color="auto"/>
          </w:divBdr>
        </w:div>
        <w:div w:id="1028336324">
          <w:marLeft w:val="640"/>
          <w:marRight w:val="0"/>
          <w:marTop w:val="0"/>
          <w:marBottom w:val="0"/>
          <w:divBdr>
            <w:top w:val="none" w:sz="0" w:space="0" w:color="auto"/>
            <w:left w:val="none" w:sz="0" w:space="0" w:color="auto"/>
            <w:bottom w:val="none" w:sz="0" w:space="0" w:color="auto"/>
            <w:right w:val="none" w:sz="0" w:space="0" w:color="auto"/>
          </w:divBdr>
        </w:div>
        <w:div w:id="854925830">
          <w:marLeft w:val="640"/>
          <w:marRight w:val="0"/>
          <w:marTop w:val="0"/>
          <w:marBottom w:val="0"/>
          <w:divBdr>
            <w:top w:val="none" w:sz="0" w:space="0" w:color="auto"/>
            <w:left w:val="none" w:sz="0" w:space="0" w:color="auto"/>
            <w:bottom w:val="none" w:sz="0" w:space="0" w:color="auto"/>
            <w:right w:val="none" w:sz="0" w:space="0" w:color="auto"/>
          </w:divBdr>
        </w:div>
        <w:div w:id="1545672369">
          <w:marLeft w:val="640"/>
          <w:marRight w:val="0"/>
          <w:marTop w:val="0"/>
          <w:marBottom w:val="0"/>
          <w:divBdr>
            <w:top w:val="none" w:sz="0" w:space="0" w:color="auto"/>
            <w:left w:val="none" w:sz="0" w:space="0" w:color="auto"/>
            <w:bottom w:val="none" w:sz="0" w:space="0" w:color="auto"/>
            <w:right w:val="none" w:sz="0" w:space="0" w:color="auto"/>
          </w:divBdr>
        </w:div>
        <w:div w:id="75441954">
          <w:marLeft w:val="640"/>
          <w:marRight w:val="0"/>
          <w:marTop w:val="0"/>
          <w:marBottom w:val="0"/>
          <w:divBdr>
            <w:top w:val="none" w:sz="0" w:space="0" w:color="auto"/>
            <w:left w:val="none" w:sz="0" w:space="0" w:color="auto"/>
            <w:bottom w:val="none" w:sz="0" w:space="0" w:color="auto"/>
            <w:right w:val="none" w:sz="0" w:space="0" w:color="auto"/>
          </w:divBdr>
        </w:div>
        <w:div w:id="1495796187">
          <w:marLeft w:val="640"/>
          <w:marRight w:val="0"/>
          <w:marTop w:val="0"/>
          <w:marBottom w:val="0"/>
          <w:divBdr>
            <w:top w:val="none" w:sz="0" w:space="0" w:color="auto"/>
            <w:left w:val="none" w:sz="0" w:space="0" w:color="auto"/>
            <w:bottom w:val="none" w:sz="0" w:space="0" w:color="auto"/>
            <w:right w:val="none" w:sz="0" w:space="0" w:color="auto"/>
          </w:divBdr>
        </w:div>
        <w:div w:id="766314459">
          <w:marLeft w:val="640"/>
          <w:marRight w:val="0"/>
          <w:marTop w:val="0"/>
          <w:marBottom w:val="0"/>
          <w:divBdr>
            <w:top w:val="none" w:sz="0" w:space="0" w:color="auto"/>
            <w:left w:val="none" w:sz="0" w:space="0" w:color="auto"/>
            <w:bottom w:val="none" w:sz="0" w:space="0" w:color="auto"/>
            <w:right w:val="none" w:sz="0" w:space="0" w:color="auto"/>
          </w:divBdr>
        </w:div>
        <w:div w:id="1483740870">
          <w:marLeft w:val="640"/>
          <w:marRight w:val="0"/>
          <w:marTop w:val="0"/>
          <w:marBottom w:val="0"/>
          <w:divBdr>
            <w:top w:val="none" w:sz="0" w:space="0" w:color="auto"/>
            <w:left w:val="none" w:sz="0" w:space="0" w:color="auto"/>
            <w:bottom w:val="none" w:sz="0" w:space="0" w:color="auto"/>
            <w:right w:val="none" w:sz="0" w:space="0" w:color="auto"/>
          </w:divBdr>
        </w:div>
        <w:div w:id="770786238">
          <w:marLeft w:val="640"/>
          <w:marRight w:val="0"/>
          <w:marTop w:val="0"/>
          <w:marBottom w:val="0"/>
          <w:divBdr>
            <w:top w:val="none" w:sz="0" w:space="0" w:color="auto"/>
            <w:left w:val="none" w:sz="0" w:space="0" w:color="auto"/>
            <w:bottom w:val="none" w:sz="0" w:space="0" w:color="auto"/>
            <w:right w:val="none" w:sz="0" w:space="0" w:color="auto"/>
          </w:divBdr>
        </w:div>
        <w:div w:id="1813980457">
          <w:marLeft w:val="640"/>
          <w:marRight w:val="0"/>
          <w:marTop w:val="0"/>
          <w:marBottom w:val="0"/>
          <w:divBdr>
            <w:top w:val="none" w:sz="0" w:space="0" w:color="auto"/>
            <w:left w:val="none" w:sz="0" w:space="0" w:color="auto"/>
            <w:bottom w:val="none" w:sz="0" w:space="0" w:color="auto"/>
            <w:right w:val="none" w:sz="0" w:space="0" w:color="auto"/>
          </w:divBdr>
        </w:div>
        <w:div w:id="633483787">
          <w:marLeft w:val="640"/>
          <w:marRight w:val="0"/>
          <w:marTop w:val="0"/>
          <w:marBottom w:val="0"/>
          <w:divBdr>
            <w:top w:val="none" w:sz="0" w:space="0" w:color="auto"/>
            <w:left w:val="none" w:sz="0" w:space="0" w:color="auto"/>
            <w:bottom w:val="none" w:sz="0" w:space="0" w:color="auto"/>
            <w:right w:val="none" w:sz="0" w:space="0" w:color="auto"/>
          </w:divBdr>
        </w:div>
        <w:div w:id="1786535876">
          <w:marLeft w:val="640"/>
          <w:marRight w:val="0"/>
          <w:marTop w:val="0"/>
          <w:marBottom w:val="0"/>
          <w:divBdr>
            <w:top w:val="none" w:sz="0" w:space="0" w:color="auto"/>
            <w:left w:val="none" w:sz="0" w:space="0" w:color="auto"/>
            <w:bottom w:val="none" w:sz="0" w:space="0" w:color="auto"/>
            <w:right w:val="none" w:sz="0" w:space="0" w:color="auto"/>
          </w:divBdr>
        </w:div>
        <w:div w:id="2005818438">
          <w:marLeft w:val="640"/>
          <w:marRight w:val="0"/>
          <w:marTop w:val="0"/>
          <w:marBottom w:val="0"/>
          <w:divBdr>
            <w:top w:val="none" w:sz="0" w:space="0" w:color="auto"/>
            <w:left w:val="none" w:sz="0" w:space="0" w:color="auto"/>
            <w:bottom w:val="none" w:sz="0" w:space="0" w:color="auto"/>
            <w:right w:val="none" w:sz="0" w:space="0" w:color="auto"/>
          </w:divBdr>
        </w:div>
        <w:div w:id="411047127">
          <w:marLeft w:val="640"/>
          <w:marRight w:val="0"/>
          <w:marTop w:val="0"/>
          <w:marBottom w:val="0"/>
          <w:divBdr>
            <w:top w:val="none" w:sz="0" w:space="0" w:color="auto"/>
            <w:left w:val="none" w:sz="0" w:space="0" w:color="auto"/>
            <w:bottom w:val="none" w:sz="0" w:space="0" w:color="auto"/>
            <w:right w:val="none" w:sz="0" w:space="0" w:color="auto"/>
          </w:divBdr>
        </w:div>
        <w:div w:id="400753595">
          <w:marLeft w:val="640"/>
          <w:marRight w:val="0"/>
          <w:marTop w:val="0"/>
          <w:marBottom w:val="0"/>
          <w:divBdr>
            <w:top w:val="none" w:sz="0" w:space="0" w:color="auto"/>
            <w:left w:val="none" w:sz="0" w:space="0" w:color="auto"/>
            <w:bottom w:val="none" w:sz="0" w:space="0" w:color="auto"/>
            <w:right w:val="none" w:sz="0" w:space="0" w:color="auto"/>
          </w:divBdr>
        </w:div>
        <w:div w:id="416173910">
          <w:marLeft w:val="640"/>
          <w:marRight w:val="0"/>
          <w:marTop w:val="0"/>
          <w:marBottom w:val="0"/>
          <w:divBdr>
            <w:top w:val="none" w:sz="0" w:space="0" w:color="auto"/>
            <w:left w:val="none" w:sz="0" w:space="0" w:color="auto"/>
            <w:bottom w:val="none" w:sz="0" w:space="0" w:color="auto"/>
            <w:right w:val="none" w:sz="0" w:space="0" w:color="auto"/>
          </w:divBdr>
        </w:div>
        <w:div w:id="622660408">
          <w:marLeft w:val="640"/>
          <w:marRight w:val="0"/>
          <w:marTop w:val="0"/>
          <w:marBottom w:val="0"/>
          <w:divBdr>
            <w:top w:val="none" w:sz="0" w:space="0" w:color="auto"/>
            <w:left w:val="none" w:sz="0" w:space="0" w:color="auto"/>
            <w:bottom w:val="none" w:sz="0" w:space="0" w:color="auto"/>
            <w:right w:val="none" w:sz="0" w:space="0" w:color="auto"/>
          </w:divBdr>
        </w:div>
        <w:div w:id="1977686007">
          <w:marLeft w:val="640"/>
          <w:marRight w:val="0"/>
          <w:marTop w:val="0"/>
          <w:marBottom w:val="0"/>
          <w:divBdr>
            <w:top w:val="none" w:sz="0" w:space="0" w:color="auto"/>
            <w:left w:val="none" w:sz="0" w:space="0" w:color="auto"/>
            <w:bottom w:val="none" w:sz="0" w:space="0" w:color="auto"/>
            <w:right w:val="none" w:sz="0" w:space="0" w:color="auto"/>
          </w:divBdr>
        </w:div>
        <w:div w:id="1538196012">
          <w:marLeft w:val="640"/>
          <w:marRight w:val="0"/>
          <w:marTop w:val="0"/>
          <w:marBottom w:val="0"/>
          <w:divBdr>
            <w:top w:val="none" w:sz="0" w:space="0" w:color="auto"/>
            <w:left w:val="none" w:sz="0" w:space="0" w:color="auto"/>
            <w:bottom w:val="none" w:sz="0" w:space="0" w:color="auto"/>
            <w:right w:val="none" w:sz="0" w:space="0" w:color="auto"/>
          </w:divBdr>
        </w:div>
        <w:div w:id="1528371590">
          <w:marLeft w:val="640"/>
          <w:marRight w:val="0"/>
          <w:marTop w:val="0"/>
          <w:marBottom w:val="0"/>
          <w:divBdr>
            <w:top w:val="none" w:sz="0" w:space="0" w:color="auto"/>
            <w:left w:val="none" w:sz="0" w:space="0" w:color="auto"/>
            <w:bottom w:val="none" w:sz="0" w:space="0" w:color="auto"/>
            <w:right w:val="none" w:sz="0" w:space="0" w:color="auto"/>
          </w:divBdr>
        </w:div>
        <w:div w:id="803158799">
          <w:marLeft w:val="640"/>
          <w:marRight w:val="0"/>
          <w:marTop w:val="0"/>
          <w:marBottom w:val="0"/>
          <w:divBdr>
            <w:top w:val="none" w:sz="0" w:space="0" w:color="auto"/>
            <w:left w:val="none" w:sz="0" w:space="0" w:color="auto"/>
            <w:bottom w:val="none" w:sz="0" w:space="0" w:color="auto"/>
            <w:right w:val="none" w:sz="0" w:space="0" w:color="auto"/>
          </w:divBdr>
        </w:div>
        <w:div w:id="926381201">
          <w:marLeft w:val="640"/>
          <w:marRight w:val="0"/>
          <w:marTop w:val="0"/>
          <w:marBottom w:val="0"/>
          <w:divBdr>
            <w:top w:val="none" w:sz="0" w:space="0" w:color="auto"/>
            <w:left w:val="none" w:sz="0" w:space="0" w:color="auto"/>
            <w:bottom w:val="none" w:sz="0" w:space="0" w:color="auto"/>
            <w:right w:val="none" w:sz="0" w:space="0" w:color="auto"/>
          </w:divBdr>
        </w:div>
        <w:div w:id="479154440">
          <w:marLeft w:val="640"/>
          <w:marRight w:val="0"/>
          <w:marTop w:val="0"/>
          <w:marBottom w:val="0"/>
          <w:divBdr>
            <w:top w:val="none" w:sz="0" w:space="0" w:color="auto"/>
            <w:left w:val="none" w:sz="0" w:space="0" w:color="auto"/>
            <w:bottom w:val="none" w:sz="0" w:space="0" w:color="auto"/>
            <w:right w:val="none" w:sz="0" w:space="0" w:color="auto"/>
          </w:divBdr>
        </w:div>
        <w:div w:id="845636767">
          <w:marLeft w:val="640"/>
          <w:marRight w:val="0"/>
          <w:marTop w:val="0"/>
          <w:marBottom w:val="0"/>
          <w:divBdr>
            <w:top w:val="none" w:sz="0" w:space="0" w:color="auto"/>
            <w:left w:val="none" w:sz="0" w:space="0" w:color="auto"/>
            <w:bottom w:val="none" w:sz="0" w:space="0" w:color="auto"/>
            <w:right w:val="none" w:sz="0" w:space="0" w:color="auto"/>
          </w:divBdr>
        </w:div>
        <w:div w:id="1121652124">
          <w:marLeft w:val="640"/>
          <w:marRight w:val="0"/>
          <w:marTop w:val="0"/>
          <w:marBottom w:val="0"/>
          <w:divBdr>
            <w:top w:val="none" w:sz="0" w:space="0" w:color="auto"/>
            <w:left w:val="none" w:sz="0" w:space="0" w:color="auto"/>
            <w:bottom w:val="none" w:sz="0" w:space="0" w:color="auto"/>
            <w:right w:val="none" w:sz="0" w:space="0" w:color="auto"/>
          </w:divBdr>
        </w:div>
        <w:div w:id="400106524">
          <w:marLeft w:val="640"/>
          <w:marRight w:val="0"/>
          <w:marTop w:val="0"/>
          <w:marBottom w:val="0"/>
          <w:divBdr>
            <w:top w:val="none" w:sz="0" w:space="0" w:color="auto"/>
            <w:left w:val="none" w:sz="0" w:space="0" w:color="auto"/>
            <w:bottom w:val="none" w:sz="0" w:space="0" w:color="auto"/>
            <w:right w:val="none" w:sz="0" w:space="0" w:color="auto"/>
          </w:divBdr>
        </w:div>
        <w:div w:id="1271006818">
          <w:marLeft w:val="640"/>
          <w:marRight w:val="0"/>
          <w:marTop w:val="0"/>
          <w:marBottom w:val="0"/>
          <w:divBdr>
            <w:top w:val="none" w:sz="0" w:space="0" w:color="auto"/>
            <w:left w:val="none" w:sz="0" w:space="0" w:color="auto"/>
            <w:bottom w:val="none" w:sz="0" w:space="0" w:color="auto"/>
            <w:right w:val="none" w:sz="0" w:space="0" w:color="auto"/>
          </w:divBdr>
        </w:div>
        <w:div w:id="1811022806">
          <w:marLeft w:val="640"/>
          <w:marRight w:val="0"/>
          <w:marTop w:val="0"/>
          <w:marBottom w:val="0"/>
          <w:divBdr>
            <w:top w:val="none" w:sz="0" w:space="0" w:color="auto"/>
            <w:left w:val="none" w:sz="0" w:space="0" w:color="auto"/>
            <w:bottom w:val="none" w:sz="0" w:space="0" w:color="auto"/>
            <w:right w:val="none" w:sz="0" w:space="0" w:color="auto"/>
          </w:divBdr>
        </w:div>
        <w:div w:id="981037489">
          <w:marLeft w:val="640"/>
          <w:marRight w:val="0"/>
          <w:marTop w:val="0"/>
          <w:marBottom w:val="0"/>
          <w:divBdr>
            <w:top w:val="none" w:sz="0" w:space="0" w:color="auto"/>
            <w:left w:val="none" w:sz="0" w:space="0" w:color="auto"/>
            <w:bottom w:val="none" w:sz="0" w:space="0" w:color="auto"/>
            <w:right w:val="none" w:sz="0" w:space="0" w:color="auto"/>
          </w:divBdr>
        </w:div>
        <w:div w:id="1116876368">
          <w:marLeft w:val="640"/>
          <w:marRight w:val="0"/>
          <w:marTop w:val="0"/>
          <w:marBottom w:val="0"/>
          <w:divBdr>
            <w:top w:val="none" w:sz="0" w:space="0" w:color="auto"/>
            <w:left w:val="none" w:sz="0" w:space="0" w:color="auto"/>
            <w:bottom w:val="none" w:sz="0" w:space="0" w:color="auto"/>
            <w:right w:val="none" w:sz="0" w:space="0" w:color="auto"/>
          </w:divBdr>
        </w:div>
        <w:div w:id="1524053664">
          <w:marLeft w:val="640"/>
          <w:marRight w:val="0"/>
          <w:marTop w:val="0"/>
          <w:marBottom w:val="0"/>
          <w:divBdr>
            <w:top w:val="none" w:sz="0" w:space="0" w:color="auto"/>
            <w:left w:val="none" w:sz="0" w:space="0" w:color="auto"/>
            <w:bottom w:val="none" w:sz="0" w:space="0" w:color="auto"/>
            <w:right w:val="none" w:sz="0" w:space="0" w:color="auto"/>
          </w:divBdr>
        </w:div>
        <w:div w:id="999842729">
          <w:marLeft w:val="640"/>
          <w:marRight w:val="0"/>
          <w:marTop w:val="0"/>
          <w:marBottom w:val="0"/>
          <w:divBdr>
            <w:top w:val="none" w:sz="0" w:space="0" w:color="auto"/>
            <w:left w:val="none" w:sz="0" w:space="0" w:color="auto"/>
            <w:bottom w:val="none" w:sz="0" w:space="0" w:color="auto"/>
            <w:right w:val="none" w:sz="0" w:space="0" w:color="auto"/>
          </w:divBdr>
        </w:div>
        <w:div w:id="1792359818">
          <w:marLeft w:val="640"/>
          <w:marRight w:val="0"/>
          <w:marTop w:val="0"/>
          <w:marBottom w:val="0"/>
          <w:divBdr>
            <w:top w:val="none" w:sz="0" w:space="0" w:color="auto"/>
            <w:left w:val="none" w:sz="0" w:space="0" w:color="auto"/>
            <w:bottom w:val="none" w:sz="0" w:space="0" w:color="auto"/>
            <w:right w:val="none" w:sz="0" w:space="0" w:color="auto"/>
          </w:divBdr>
        </w:div>
        <w:div w:id="1723168932">
          <w:marLeft w:val="640"/>
          <w:marRight w:val="0"/>
          <w:marTop w:val="0"/>
          <w:marBottom w:val="0"/>
          <w:divBdr>
            <w:top w:val="none" w:sz="0" w:space="0" w:color="auto"/>
            <w:left w:val="none" w:sz="0" w:space="0" w:color="auto"/>
            <w:bottom w:val="none" w:sz="0" w:space="0" w:color="auto"/>
            <w:right w:val="none" w:sz="0" w:space="0" w:color="auto"/>
          </w:divBdr>
        </w:div>
        <w:div w:id="1625690122">
          <w:marLeft w:val="640"/>
          <w:marRight w:val="0"/>
          <w:marTop w:val="0"/>
          <w:marBottom w:val="0"/>
          <w:divBdr>
            <w:top w:val="none" w:sz="0" w:space="0" w:color="auto"/>
            <w:left w:val="none" w:sz="0" w:space="0" w:color="auto"/>
            <w:bottom w:val="none" w:sz="0" w:space="0" w:color="auto"/>
            <w:right w:val="none" w:sz="0" w:space="0" w:color="auto"/>
          </w:divBdr>
        </w:div>
        <w:div w:id="1770740015">
          <w:marLeft w:val="640"/>
          <w:marRight w:val="0"/>
          <w:marTop w:val="0"/>
          <w:marBottom w:val="0"/>
          <w:divBdr>
            <w:top w:val="none" w:sz="0" w:space="0" w:color="auto"/>
            <w:left w:val="none" w:sz="0" w:space="0" w:color="auto"/>
            <w:bottom w:val="none" w:sz="0" w:space="0" w:color="auto"/>
            <w:right w:val="none" w:sz="0" w:space="0" w:color="auto"/>
          </w:divBdr>
        </w:div>
        <w:div w:id="330372001">
          <w:marLeft w:val="640"/>
          <w:marRight w:val="0"/>
          <w:marTop w:val="0"/>
          <w:marBottom w:val="0"/>
          <w:divBdr>
            <w:top w:val="none" w:sz="0" w:space="0" w:color="auto"/>
            <w:left w:val="none" w:sz="0" w:space="0" w:color="auto"/>
            <w:bottom w:val="none" w:sz="0" w:space="0" w:color="auto"/>
            <w:right w:val="none" w:sz="0" w:space="0" w:color="auto"/>
          </w:divBdr>
        </w:div>
        <w:div w:id="62064402">
          <w:marLeft w:val="640"/>
          <w:marRight w:val="0"/>
          <w:marTop w:val="0"/>
          <w:marBottom w:val="0"/>
          <w:divBdr>
            <w:top w:val="none" w:sz="0" w:space="0" w:color="auto"/>
            <w:left w:val="none" w:sz="0" w:space="0" w:color="auto"/>
            <w:bottom w:val="none" w:sz="0" w:space="0" w:color="auto"/>
            <w:right w:val="none" w:sz="0" w:space="0" w:color="auto"/>
          </w:divBdr>
        </w:div>
      </w:divsChild>
    </w:div>
    <w:div w:id="1410881969">
      <w:bodyDiv w:val="1"/>
      <w:marLeft w:val="0"/>
      <w:marRight w:val="0"/>
      <w:marTop w:val="0"/>
      <w:marBottom w:val="0"/>
      <w:divBdr>
        <w:top w:val="none" w:sz="0" w:space="0" w:color="auto"/>
        <w:left w:val="none" w:sz="0" w:space="0" w:color="auto"/>
        <w:bottom w:val="none" w:sz="0" w:space="0" w:color="auto"/>
        <w:right w:val="none" w:sz="0" w:space="0" w:color="auto"/>
      </w:divBdr>
    </w:div>
    <w:div w:id="1422994989">
      <w:bodyDiv w:val="1"/>
      <w:marLeft w:val="0"/>
      <w:marRight w:val="0"/>
      <w:marTop w:val="0"/>
      <w:marBottom w:val="0"/>
      <w:divBdr>
        <w:top w:val="none" w:sz="0" w:space="0" w:color="auto"/>
        <w:left w:val="none" w:sz="0" w:space="0" w:color="auto"/>
        <w:bottom w:val="none" w:sz="0" w:space="0" w:color="auto"/>
        <w:right w:val="none" w:sz="0" w:space="0" w:color="auto"/>
      </w:divBdr>
    </w:div>
    <w:div w:id="1450472319">
      <w:bodyDiv w:val="1"/>
      <w:marLeft w:val="0"/>
      <w:marRight w:val="0"/>
      <w:marTop w:val="0"/>
      <w:marBottom w:val="0"/>
      <w:divBdr>
        <w:top w:val="none" w:sz="0" w:space="0" w:color="auto"/>
        <w:left w:val="none" w:sz="0" w:space="0" w:color="auto"/>
        <w:bottom w:val="none" w:sz="0" w:space="0" w:color="auto"/>
        <w:right w:val="none" w:sz="0" w:space="0" w:color="auto"/>
      </w:divBdr>
    </w:div>
    <w:div w:id="1452942878">
      <w:bodyDiv w:val="1"/>
      <w:marLeft w:val="0"/>
      <w:marRight w:val="0"/>
      <w:marTop w:val="0"/>
      <w:marBottom w:val="0"/>
      <w:divBdr>
        <w:top w:val="none" w:sz="0" w:space="0" w:color="auto"/>
        <w:left w:val="none" w:sz="0" w:space="0" w:color="auto"/>
        <w:bottom w:val="none" w:sz="0" w:space="0" w:color="auto"/>
        <w:right w:val="none" w:sz="0" w:space="0" w:color="auto"/>
      </w:divBdr>
    </w:div>
    <w:div w:id="1464806881">
      <w:bodyDiv w:val="1"/>
      <w:marLeft w:val="0"/>
      <w:marRight w:val="0"/>
      <w:marTop w:val="0"/>
      <w:marBottom w:val="0"/>
      <w:divBdr>
        <w:top w:val="none" w:sz="0" w:space="0" w:color="auto"/>
        <w:left w:val="none" w:sz="0" w:space="0" w:color="auto"/>
        <w:bottom w:val="none" w:sz="0" w:space="0" w:color="auto"/>
        <w:right w:val="none" w:sz="0" w:space="0" w:color="auto"/>
      </w:divBdr>
      <w:divsChild>
        <w:div w:id="1908029712">
          <w:marLeft w:val="640"/>
          <w:marRight w:val="0"/>
          <w:marTop w:val="0"/>
          <w:marBottom w:val="0"/>
          <w:divBdr>
            <w:top w:val="none" w:sz="0" w:space="0" w:color="auto"/>
            <w:left w:val="none" w:sz="0" w:space="0" w:color="auto"/>
            <w:bottom w:val="none" w:sz="0" w:space="0" w:color="auto"/>
            <w:right w:val="none" w:sz="0" w:space="0" w:color="auto"/>
          </w:divBdr>
        </w:div>
        <w:div w:id="688718290">
          <w:marLeft w:val="640"/>
          <w:marRight w:val="0"/>
          <w:marTop w:val="0"/>
          <w:marBottom w:val="0"/>
          <w:divBdr>
            <w:top w:val="none" w:sz="0" w:space="0" w:color="auto"/>
            <w:left w:val="none" w:sz="0" w:space="0" w:color="auto"/>
            <w:bottom w:val="none" w:sz="0" w:space="0" w:color="auto"/>
            <w:right w:val="none" w:sz="0" w:space="0" w:color="auto"/>
          </w:divBdr>
        </w:div>
        <w:div w:id="1370257434">
          <w:marLeft w:val="640"/>
          <w:marRight w:val="0"/>
          <w:marTop w:val="0"/>
          <w:marBottom w:val="0"/>
          <w:divBdr>
            <w:top w:val="none" w:sz="0" w:space="0" w:color="auto"/>
            <w:left w:val="none" w:sz="0" w:space="0" w:color="auto"/>
            <w:bottom w:val="none" w:sz="0" w:space="0" w:color="auto"/>
            <w:right w:val="none" w:sz="0" w:space="0" w:color="auto"/>
          </w:divBdr>
        </w:div>
        <w:div w:id="592402857">
          <w:marLeft w:val="640"/>
          <w:marRight w:val="0"/>
          <w:marTop w:val="0"/>
          <w:marBottom w:val="0"/>
          <w:divBdr>
            <w:top w:val="none" w:sz="0" w:space="0" w:color="auto"/>
            <w:left w:val="none" w:sz="0" w:space="0" w:color="auto"/>
            <w:bottom w:val="none" w:sz="0" w:space="0" w:color="auto"/>
            <w:right w:val="none" w:sz="0" w:space="0" w:color="auto"/>
          </w:divBdr>
        </w:div>
        <w:div w:id="1120496611">
          <w:marLeft w:val="640"/>
          <w:marRight w:val="0"/>
          <w:marTop w:val="0"/>
          <w:marBottom w:val="0"/>
          <w:divBdr>
            <w:top w:val="none" w:sz="0" w:space="0" w:color="auto"/>
            <w:left w:val="none" w:sz="0" w:space="0" w:color="auto"/>
            <w:bottom w:val="none" w:sz="0" w:space="0" w:color="auto"/>
            <w:right w:val="none" w:sz="0" w:space="0" w:color="auto"/>
          </w:divBdr>
        </w:div>
        <w:div w:id="245235876">
          <w:marLeft w:val="640"/>
          <w:marRight w:val="0"/>
          <w:marTop w:val="0"/>
          <w:marBottom w:val="0"/>
          <w:divBdr>
            <w:top w:val="none" w:sz="0" w:space="0" w:color="auto"/>
            <w:left w:val="none" w:sz="0" w:space="0" w:color="auto"/>
            <w:bottom w:val="none" w:sz="0" w:space="0" w:color="auto"/>
            <w:right w:val="none" w:sz="0" w:space="0" w:color="auto"/>
          </w:divBdr>
        </w:div>
        <w:div w:id="715930782">
          <w:marLeft w:val="640"/>
          <w:marRight w:val="0"/>
          <w:marTop w:val="0"/>
          <w:marBottom w:val="0"/>
          <w:divBdr>
            <w:top w:val="none" w:sz="0" w:space="0" w:color="auto"/>
            <w:left w:val="none" w:sz="0" w:space="0" w:color="auto"/>
            <w:bottom w:val="none" w:sz="0" w:space="0" w:color="auto"/>
            <w:right w:val="none" w:sz="0" w:space="0" w:color="auto"/>
          </w:divBdr>
        </w:div>
        <w:div w:id="370568554">
          <w:marLeft w:val="640"/>
          <w:marRight w:val="0"/>
          <w:marTop w:val="0"/>
          <w:marBottom w:val="0"/>
          <w:divBdr>
            <w:top w:val="none" w:sz="0" w:space="0" w:color="auto"/>
            <w:left w:val="none" w:sz="0" w:space="0" w:color="auto"/>
            <w:bottom w:val="none" w:sz="0" w:space="0" w:color="auto"/>
            <w:right w:val="none" w:sz="0" w:space="0" w:color="auto"/>
          </w:divBdr>
        </w:div>
        <w:div w:id="527453763">
          <w:marLeft w:val="640"/>
          <w:marRight w:val="0"/>
          <w:marTop w:val="0"/>
          <w:marBottom w:val="0"/>
          <w:divBdr>
            <w:top w:val="none" w:sz="0" w:space="0" w:color="auto"/>
            <w:left w:val="none" w:sz="0" w:space="0" w:color="auto"/>
            <w:bottom w:val="none" w:sz="0" w:space="0" w:color="auto"/>
            <w:right w:val="none" w:sz="0" w:space="0" w:color="auto"/>
          </w:divBdr>
        </w:div>
        <w:div w:id="178546166">
          <w:marLeft w:val="640"/>
          <w:marRight w:val="0"/>
          <w:marTop w:val="0"/>
          <w:marBottom w:val="0"/>
          <w:divBdr>
            <w:top w:val="none" w:sz="0" w:space="0" w:color="auto"/>
            <w:left w:val="none" w:sz="0" w:space="0" w:color="auto"/>
            <w:bottom w:val="none" w:sz="0" w:space="0" w:color="auto"/>
            <w:right w:val="none" w:sz="0" w:space="0" w:color="auto"/>
          </w:divBdr>
        </w:div>
        <w:div w:id="850871813">
          <w:marLeft w:val="640"/>
          <w:marRight w:val="0"/>
          <w:marTop w:val="0"/>
          <w:marBottom w:val="0"/>
          <w:divBdr>
            <w:top w:val="none" w:sz="0" w:space="0" w:color="auto"/>
            <w:left w:val="none" w:sz="0" w:space="0" w:color="auto"/>
            <w:bottom w:val="none" w:sz="0" w:space="0" w:color="auto"/>
            <w:right w:val="none" w:sz="0" w:space="0" w:color="auto"/>
          </w:divBdr>
        </w:div>
        <w:div w:id="1510287737">
          <w:marLeft w:val="640"/>
          <w:marRight w:val="0"/>
          <w:marTop w:val="0"/>
          <w:marBottom w:val="0"/>
          <w:divBdr>
            <w:top w:val="none" w:sz="0" w:space="0" w:color="auto"/>
            <w:left w:val="none" w:sz="0" w:space="0" w:color="auto"/>
            <w:bottom w:val="none" w:sz="0" w:space="0" w:color="auto"/>
            <w:right w:val="none" w:sz="0" w:space="0" w:color="auto"/>
          </w:divBdr>
        </w:div>
        <w:div w:id="477501540">
          <w:marLeft w:val="640"/>
          <w:marRight w:val="0"/>
          <w:marTop w:val="0"/>
          <w:marBottom w:val="0"/>
          <w:divBdr>
            <w:top w:val="none" w:sz="0" w:space="0" w:color="auto"/>
            <w:left w:val="none" w:sz="0" w:space="0" w:color="auto"/>
            <w:bottom w:val="none" w:sz="0" w:space="0" w:color="auto"/>
            <w:right w:val="none" w:sz="0" w:space="0" w:color="auto"/>
          </w:divBdr>
        </w:div>
        <w:div w:id="1396271801">
          <w:marLeft w:val="640"/>
          <w:marRight w:val="0"/>
          <w:marTop w:val="0"/>
          <w:marBottom w:val="0"/>
          <w:divBdr>
            <w:top w:val="none" w:sz="0" w:space="0" w:color="auto"/>
            <w:left w:val="none" w:sz="0" w:space="0" w:color="auto"/>
            <w:bottom w:val="none" w:sz="0" w:space="0" w:color="auto"/>
            <w:right w:val="none" w:sz="0" w:space="0" w:color="auto"/>
          </w:divBdr>
        </w:div>
        <w:div w:id="1936398490">
          <w:marLeft w:val="640"/>
          <w:marRight w:val="0"/>
          <w:marTop w:val="0"/>
          <w:marBottom w:val="0"/>
          <w:divBdr>
            <w:top w:val="none" w:sz="0" w:space="0" w:color="auto"/>
            <w:left w:val="none" w:sz="0" w:space="0" w:color="auto"/>
            <w:bottom w:val="none" w:sz="0" w:space="0" w:color="auto"/>
            <w:right w:val="none" w:sz="0" w:space="0" w:color="auto"/>
          </w:divBdr>
        </w:div>
        <w:div w:id="1488324566">
          <w:marLeft w:val="640"/>
          <w:marRight w:val="0"/>
          <w:marTop w:val="0"/>
          <w:marBottom w:val="0"/>
          <w:divBdr>
            <w:top w:val="none" w:sz="0" w:space="0" w:color="auto"/>
            <w:left w:val="none" w:sz="0" w:space="0" w:color="auto"/>
            <w:bottom w:val="none" w:sz="0" w:space="0" w:color="auto"/>
            <w:right w:val="none" w:sz="0" w:space="0" w:color="auto"/>
          </w:divBdr>
        </w:div>
        <w:div w:id="761099948">
          <w:marLeft w:val="640"/>
          <w:marRight w:val="0"/>
          <w:marTop w:val="0"/>
          <w:marBottom w:val="0"/>
          <w:divBdr>
            <w:top w:val="none" w:sz="0" w:space="0" w:color="auto"/>
            <w:left w:val="none" w:sz="0" w:space="0" w:color="auto"/>
            <w:bottom w:val="none" w:sz="0" w:space="0" w:color="auto"/>
            <w:right w:val="none" w:sz="0" w:space="0" w:color="auto"/>
          </w:divBdr>
        </w:div>
        <w:div w:id="1177158135">
          <w:marLeft w:val="640"/>
          <w:marRight w:val="0"/>
          <w:marTop w:val="0"/>
          <w:marBottom w:val="0"/>
          <w:divBdr>
            <w:top w:val="none" w:sz="0" w:space="0" w:color="auto"/>
            <w:left w:val="none" w:sz="0" w:space="0" w:color="auto"/>
            <w:bottom w:val="none" w:sz="0" w:space="0" w:color="auto"/>
            <w:right w:val="none" w:sz="0" w:space="0" w:color="auto"/>
          </w:divBdr>
        </w:div>
        <w:div w:id="1622959744">
          <w:marLeft w:val="640"/>
          <w:marRight w:val="0"/>
          <w:marTop w:val="0"/>
          <w:marBottom w:val="0"/>
          <w:divBdr>
            <w:top w:val="none" w:sz="0" w:space="0" w:color="auto"/>
            <w:left w:val="none" w:sz="0" w:space="0" w:color="auto"/>
            <w:bottom w:val="none" w:sz="0" w:space="0" w:color="auto"/>
            <w:right w:val="none" w:sz="0" w:space="0" w:color="auto"/>
          </w:divBdr>
        </w:div>
        <w:div w:id="1750737932">
          <w:marLeft w:val="640"/>
          <w:marRight w:val="0"/>
          <w:marTop w:val="0"/>
          <w:marBottom w:val="0"/>
          <w:divBdr>
            <w:top w:val="none" w:sz="0" w:space="0" w:color="auto"/>
            <w:left w:val="none" w:sz="0" w:space="0" w:color="auto"/>
            <w:bottom w:val="none" w:sz="0" w:space="0" w:color="auto"/>
            <w:right w:val="none" w:sz="0" w:space="0" w:color="auto"/>
          </w:divBdr>
        </w:div>
        <w:div w:id="1609704191">
          <w:marLeft w:val="640"/>
          <w:marRight w:val="0"/>
          <w:marTop w:val="0"/>
          <w:marBottom w:val="0"/>
          <w:divBdr>
            <w:top w:val="none" w:sz="0" w:space="0" w:color="auto"/>
            <w:left w:val="none" w:sz="0" w:space="0" w:color="auto"/>
            <w:bottom w:val="none" w:sz="0" w:space="0" w:color="auto"/>
            <w:right w:val="none" w:sz="0" w:space="0" w:color="auto"/>
          </w:divBdr>
        </w:div>
        <w:div w:id="835994562">
          <w:marLeft w:val="640"/>
          <w:marRight w:val="0"/>
          <w:marTop w:val="0"/>
          <w:marBottom w:val="0"/>
          <w:divBdr>
            <w:top w:val="none" w:sz="0" w:space="0" w:color="auto"/>
            <w:left w:val="none" w:sz="0" w:space="0" w:color="auto"/>
            <w:bottom w:val="none" w:sz="0" w:space="0" w:color="auto"/>
            <w:right w:val="none" w:sz="0" w:space="0" w:color="auto"/>
          </w:divBdr>
        </w:div>
        <w:div w:id="125705429">
          <w:marLeft w:val="640"/>
          <w:marRight w:val="0"/>
          <w:marTop w:val="0"/>
          <w:marBottom w:val="0"/>
          <w:divBdr>
            <w:top w:val="none" w:sz="0" w:space="0" w:color="auto"/>
            <w:left w:val="none" w:sz="0" w:space="0" w:color="auto"/>
            <w:bottom w:val="none" w:sz="0" w:space="0" w:color="auto"/>
            <w:right w:val="none" w:sz="0" w:space="0" w:color="auto"/>
          </w:divBdr>
        </w:div>
        <w:div w:id="934364795">
          <w:marLeft w:val="640"/>
          <w:marRight w:val="0"/>
          <w:marTop w:val="0"/>
          <w:marBottom w:val="0"/>
          <w:divBdr>
            <w:top w:val="none" w:sz="0" w:space="0" w:color="auto"/>
            <w:left w:val="none" w:sz="0" w:space="0" w:color="auto"/>
            <w:bottom w:val="none" w:sz="0" w:space="0" w:color="auto"/>
            <w:right w:val="none" w:sz="0" w:space="0" w:color="auto"/>
          </w:divBdr>
        </w:div>
        <w:div w:id="2042050451">
          <w:marLeft w:val="640"/>
          <w:marRight w:val="0"/>
          <w:marTop w:val="0"/>
          <w:marBottom w:val="0"/>
          <w:divBdr>
            <w:top w:val="none" w:sz="0" w:space="0" w:color="auto"/>
            <w:left w:val="none" w:sz="0" w:space="0" w:color="auto"/>
            <w:bottom w:val="none" w:sz="0" w:space="0" w:color="auto"/>
            <w:right w:val="none" w:sz="0" w:space="0" w:color="auto"/>
          </w:divBdr>
        </w:div>
        <w:div w:id="414865972">
          <w:marLeft w:val="640"/>
          <w:marRight w:val="0"/>
          <w:marTop w:val="0"/>
          <w:marBottom w:val="0"/>
          <w:divBdr>
            <w:top w:val="none" w:sz="0" w:space="0" w:color="auto"/>
            <w:left w:val="none" w:sz="0" w:space="0" w:color="auto"/>
            <w:bottom w:val="none" w:sz="0" w:space="0" w:color="auto"/>
            <w:right w:val="none" w:sz="0" w:space="0" w:color="auto"/>
          </w:divBdr>
        </w:div>
        <w:div w:id="264193101">
          <w:marLeft w:val="640"/>
          <w:marRight w:val="0"/>
          <w:marTop w:val="0"/>
          <w:marBottom w:val="0"/>
          <w:divBdr>
            <w:top w:val="none" w:sz="0" w:space="0" w:color="auto"/>
            <w:left w:val="none" w:sz="0" w:space="0" w:color="auto"/>
            <w:bottom w:val="none" w:sz="0" w:space="0" w:color="auto"/>
            <w:right w:val="none" w:sz="0" w:space="0" w:color="auto"/>
          </w:divBdr>
        </w:div>
        <w:div w:id="1475757238">
          <w:marLeft w:val="640"/>
          <w:marRight w:val="0"/>
          <w:marTop w:val="0"/>
          <w:marBottom w:val="0"/>
          <w:divBdr>
            <w:top w:val="none" w:sz="0" w:space="0" w:color="auto"/>
            <w:left w:val="none" w:sz="0" w:space="0" w:color="auto"/>
            <w:bottom w:val="none" w:sz="0" w:space="0" w:color="auto"/>
            <w:right w:val="none" w:sz="0" w:space="0" w:color="auto"/>
          </w:divBdr>
        </w:div>
        <w:div w:id="268850787">
          <w:marLeft w:val="640"/>
          <w:marRight w:val="0"/>
          <w:marTop w:val="0"/>
          <w:marBottom w:val="0"/>
          <w:divBdr>
            <w:top w:val="none" w:sz="0" w:space="0" w:color="auto"/>
            <w:left w:val="none" w:sz="0" w:space="0" w:color="auto"/>
            <w:bottom w:val="none" w:sz="0" w:space="0" w:color="auto"/>
            <w:right w:val="none" w:sz="0" w:space="0" w:color="auto"/>
          </w:divBdr>
        </w:div>
        <w:div w:id="960383267">
          <w:marLeft w:val="640"/>
          <w:marRight w:val="0"/>
          <w:marTop w:val="0"/>
          <w:marBottom w:val="0"/>
          <w:divBdr>
            <w:top w:val="none" w:sz="0" w:space="0" w:color="auto"/>
            <w:left w:val="none" w:sz="0" w:space="0" w:color="auto"/>
            <w:bottom w:val="none" w:sz="0" w:space="0" w:color="auto"/>
            <w:right w:val="none" w:sz="0" w:space="0" w:color="auto"/>
          </w:divBdr>
        </w:div>
        <w:div w:id="1822962683">
          <w:marLeft w:val="640"/>
          <w:marRight w:val="0"/>
          <w:marTop w:val="0"/>
          <w:marBottom w:val="0"/>
          <w:divBdr>
            <w:top w:val="none" w:sz="0" w:space="0" w:color="auto"/>
            <w:left w:val="none" w:sz="0" w:space="0" w:color="auto"/>
            <w:bottom w:val="none" w:sz="0" w:space="0" w:color="auto"/>
            <w:right w:val="none" w:sz="0" w:space="0" w:color="auto"/>
          </w:divBdr>
        </w:div>
        <w:div w:id="1104961173">
          <w:marLeft w:val="640"/>
          <w:marRight w:val="0"/>
          <w:marTop w:val="0"/>
          <w:marBottom w:val="0"/>
          <w:divBdr>
            <w:top w:val="none" w:sz="0" w:space="0" w:color="auto"/>
            <w:left w:val="none" w:sz="0" w:space="0" w:color="auto"/>
            <w:bottom w:val="none" w:sz="0" w:space="0" w:color="auto"/>
            <w:right w:val="none" w:sz="0" w:space="0" w:color="auto"/>
          </w:divBdr>
        </w:div>
        <w:div w:id="771702682">
          <w:marLeft w:val="640"/>
          <w:marRight w:val="0"/>
          <w:marTop w:val="0"/>
          <w:marBottom w:val="0"/>
          <w:divBdr>
            <w:top w:val="none" w:sz="0" w:space="0" w:color="auto"/>
            <w:left w:val="none" w:sz="0" w:space="0" w:color="auto"/>
            <w:bottom w:val="none" w:sz="0" w:space="0" w:color="auto"/>
            <w:right w:val="none" w:sz="0" w:space="0" w:color="auto"/>
          </w:divBdr>
        </w:div>
        <w:div w:id="413670218">
          <w:marLeft w:val="640"/>
          <w:marRight w:val="0"/>
          <w:marTop w:val="0"/>
          <w:marBottom w:val="0"/>
          <w:divBdr>
            <w:top w:val="none" w:sz="0" w:space="0" w:color="auto"/>
            <w:left w:val="none" w:sz="0" w:space="0" w:color="auto"/>
            <w:bottom w:val="none" w:sz="0" w:space="0" w:color="auto"/>
            <w:right w:val="none" w:sz="0" w:space="0" w:color="auto"/>
          </w:divBdr>
        </w:div>
        <w:div w:id="58670257">
          <w:marLeft w:val="640"/>
          <w:marRight w:val="0"/>
          <w:marTop w:val="0"/>
          <w:marBottom w:val="0"/>
          <w:divBdr>
            <w:top w:val="none" w:sz="0" w:space="0" w:color="auto"/>
            <w:left w:val="none" w:sz="0" w:space="0" w:color="auto"/>
            <w:bottom w:val="none" w:sz="0" w:space="0" w:color="auto"/>
            <w:right w:val="none" w:sz="0" w:space="0" w:color="auto"/>
          </w:divBdr>
        </w:div>
        <w:div w:id="1511096140">
          <w:marLeft w:val="640"/>
          <w:marRight w:val="0"/>
          <w:marTop w:val="0"/>
          <w:marBottom w:val="0"/>
          <w:divBdr>
            <w:top w:val="none" w:sz="0" w:space="0" w:color="auto"/>
            <w:left w:val="none" w:sz="0" w:space="0" w:color="auto"/>
            <w:bottom w:val="none" w:sz="0" w:space="0" w:color="auto"/>
            <w:right w:val="none" w:sz="0" w:space="0" w:color="auto"/>
          </w:divBdr>
        </w:div>
        <w:div w:id="654140451">
          <w:marLeft w:val="640"/>
          <w:marRight w:val="0"/>
          <w:marTop w:val="0"/>
          <w:marBottom w:val="0"/>
          <w:divBdr>
            <w:top w:val="none" w:sz="0" w:space="0" w:color="auto"/>
            <w:left w:val="none" w:sz="0" w:space="0" w:color="auto"/>
            <w:bottom w:val="none" w:sz="0" w:space="0" w:color="auto"/>
            <w:right w:val="none" w:sz="0" w:space="0" w:color="auto"/>
          </w:divBdr>
        </w:div>
        <w:div w:id="981930445">
          <w:marLeft w:val="640"/>
          <w:marRight w:val="0"/>
          <w:marTop w:val="0"/>
          <w:marBottom w:val="0"/>
          <w:divBdr>
            <w:top w:val="none" w:sz="0" w:space="0" w:color="auto"/>
            <w:left w:val="none" w:sz="0" w:space="0" w:color="auto"/>
            <w:bottom w:val="none" w:sz="0" w:space="0" w:color="auto"/>
            <w:right w:val="none" w:sz="0" w:space="0" w:color="auto"/>
          </w:divBdr>
        </w:div>
        <w:div w:id="2017687597">
          <w:marLeft w:val="640"/>
          <w:marRight w:val="0"/>
          <w:marTop w:val="0"/>
          <w:marBottom w:val="0"/>
          <w:divBdr>
            <w:top w:val="none" w:sz="0" w:space="0" w:color="auto"/>
            <w:left w:val="none" w:sz="0" w:space="0" w:color="auto"/>
            <w:bottom w:val="none" w:sz="0" w:space="0" w:color="auto"/>
            <w:right w:val="none" w:sz="0" w:space="0" w:color="auto"/>
          </w:divBdr>
        </w:div>
        <w:div w:id="1949509140">
          <w:marLeft w:val="640"/>
          <w:marRight w:val="0"/>
          <w:marTop w:val="0"/>
          <w:marBottom w:val="0"/>
          <w:divBdr>
            <w:top w:val="none" w:sz="0" w:space="0" w:color="auto"/>
            <w:left w:val="none" w:sz="0" w:space="0" w:color="auto"/>
            <w:bottom w:val="none" w:sz="0" w:space="0" w:color="auto"/>
            <w:right w:val="none" w:sz="0" w:space="0" w:color="auto"/>
          </w:divBdr>
        </w:div>
        <w:div w:id="1320618608">
          <w:marLeft w:val="640"/>
          <w:marRight w:val="0"/>
          <w:marTop w:val="0"/>
          <w:marBottom w:val="0"/>
          <w:divBdr>
            <w:top w:val="none" w:sz="0" w:space="0" w:color="auto"/>
            <w:left w:val="none" w:sz="0" w:space="0" w:color="auto"/>
            <w:bottom w:val="none" w:sz="0" w:space="0" w:color="auto"/>
            <w:right w:val="none" w:sz="0" w:space="0" w:color="auto"/>
          </w:divBdr>
        </w:div>
        <w:div w:id="106432787">
          <w:marLeft w:val="640"/>
          <w:marRight w:val="0"/>
          <w:marTop w:val="0"/>
          <w:marBottom w:val="0"/>
          <w:divBdr>
            <w:top w:val="none" w:sz="0" w:space="0" w:color="auto"/>
            <w:left w:val="none" w:sz="0" w:space="0" w:color="auto"/>
            <w:bottom w:val="none" w:sz="0" w:space="0" w:color="auto"/>
            <w:right w:val="none" w:sz="0" w:space="0" w:color="auto"/>
          </w:divBdr>
        </w:div>
        <w:div w:id="544485465">
          <w:marLeft w:val="640"/>
          <w:marRight w:val="0"/>
          <w:marTop w:val="0"/>
          <w:marBottom w:val="0"/>
          <w:divBdr>
            <w:top w:val="none" w:sz="0" w:space="0" w:color="auto"/>
            <w:left w:val="none" w:sz="0" w:space="0" w:color="auto"/>
            <w:bottom w:val="none" w:sz="0" w:space="0" w:color="auto"/>
            <w:right w:val="none" w:sz="0" w:space="0" w:color="auto"/>
          </w:divBdr>
        </w:div>
        <w:div w:id="1597514046">
          <w:marLeft w:val="640"/>
          <w:marRight w:val="0"/>
          <w:marTop w:val="0"/>
          <w:marBottom w:val="0"/>
          <w:divBdr>
            <w:top w:val="none" w:sz="0" w:space="0" w:color="auto"/>
            <w:left w:val="none" w:sz="0" w:space="0" w:color="auto"/>
            <w:bottom w:val="none" w:sz="0" w:space="0" w:color="auto"/>
            <w:right w:val="none" w:sz="0" w:space="0" w:color="auto"/>
          </w:divBdr>
        </w:div>
        <w:div w:id="1606385121">
          <w:marLeft w:val="640"/>
          <w:marRight w:val="0"/>
          <w:marTop w:val="0"/>
          <w:marBottom w:val="0"/>
          <w:divBdr>
            <w:top w:val="none" w:sz="0" w:space="0" w:color="auto"/>
            <w:left w:val="none" w:sz="0" w:space="0" w:color="auto"/>
            <w:bottom w:val="none" w:sz="0" w:space="0" w:color="auto"/>
            <w:right w:val="none" w:sz="0" w:space="0" w:color="auto"/>
          </w:divBdr>
        </w:div>
        <w:div w:id="1379041129">
          <w:marLeft w:val="640"/>
          <w:marRight w:val="0"/>
          <w:marTop w:val="0"/>
          <w:marBottom w:val="0"/>
          <w:divBdr>
            <w:top w:val="none" w:sz="0" w:space="0" w:color="auto"/>
            <w:left w:val="none" w:sz="0" w:space="0" w:color="auto"/>
            <w:bottom w:val="none" w:sz="0" w:space="0" w:color="auto"/>
            <w:right w:val="none" w:sz="0" w:space="0" w:color="auto"/>
          </w:divBdr>
        </w:div>
        <w:div w:id="2072850687">
          <w:marLeft w:val="640"/>
          <w:marRight w:val="0"/>
          <w:marTop w:val="0"/>
          <w:marBottom w:val="0"/>
          <w:divBdr>
            <w:top w:val="none" w:sz="0" w:space="0" w:color="auto"/>
            <w:left w:val="none" w:sz="0" w:space="0" w:color="auto"/>
            <w:bottom w:val="none" w:sz="0" w:space="0" w:color="auto"/>
            <w:right w:val="none" w:sz="0" w:space="0" w:color="auto"/>
          </w:divBdr>
        </w:div>
        <w:div w:id="896861707">
          <w:marLeft w:val="640"/>
          <w:marRight w:val="0"/>
          <w:marTop w:val="0"/>
          <w:marBottom w:val="0"/>
          <w:divBdr>
            <w:top w:val="none" w:sz="0" w:space="0" w:color="auto"/>
            <w:left w:val="none" w:sz="0" w:space="0" w:color="auto"/>
            <w:bottom w:val="none" w:sz="0" w:space="0" w:color="auto"/>
            <w:right w:val="none" w:sz="0" w:space="0" w:color="auto"/>
          </w:divBdr>
        </w:div>
        <w:div w:id="1668363021">
          <w:marLeft w:val="640"/>
          <w:marRight w:val="0"/>
          <w:marTop w:val="0"/>
          <w:marBottom w:val="0"/>
          <w:divBdr>
            <w:top w:val="none" w:sz="0" w:space="0" w:color="auto"/>
            <w:left w:val="none" w:sz="0" w:space="0" w:color="auto"/>
            <w:bottom w:val="none" w:sz="0" w:space="0" w:color="auto"/>
            <w:right w:val="none" w:sz="0" w:space="0" w:color="auto"/>
          </w:divBdr>
        </w:div>
        <w:div w:id="57411163">
          <w:marLeft w:val="640"/>
          <w:marRight w:val="0"/>
          <w:marTop w:val="0"/>
          <w:marBottom w:val="0"/>
          <w:divBdr>
            <w:top w:val="none" w:sz="0" w:space="0" w:color="auto"/>
            <w:left w:val="none" w:sz="0" w:space="0" w:color="auto"/>
            <w:bottom w:val="none" w:sz="0" w:space="0" w:color="auto"/>
            <w:right w:val="none" w:sz="0" w:space="0" w:color="auto"/>
          </w:divBdr>
        </w:div>
        <w:div w:id="1695493240">
          <w:marLeft w:val="640"/>
          <w:marRight w:val="0"/>
          <w:marTop w:val="0"/>
          <w:marBottom w:val="0"/>
          <w:divBdr>
            <w:top w:val="none" w:sz="0" w:space="0" w:color="auto"/>
            <w:left w:val="none" w:sz="0" w:space="0" w:color="auto"/>
            <w:bottom w:val="none" w:sz="0" w:space="0" w:color="auto"/>
            <w:right w:val="none" w:sz="0" w:space="0" w:color="auto"/>
          </w:divBdr>
        </w:div>
        <w:div w:id="506528209">
          <w:marLeft w:val="640"/>
          <w:marRight w:val="0"/>
          <w:marTop w:val="0"/>
          <w:marBottom w:val="0"/>
          <w:divBdr>
            <w:top w:val="none" w:sz="0" w:space="0" w:color="auto"/>
            <w:left w:val="none" w:sz="0" w:space="0" w:color="auto"/>
            <w:bottom w:val="none" w:sz="0" w:space="0" w:color="auto"/>
            <w:right w:val="none" w:sz="0" w:space="0" w:color="auto"/>
          </w:divBdr>
        </w:div>
        <w:div w:id="744106277">
          <w:marLeft w:val="640"/>
          <w:marRight w:val="0"/>
          <w:marTop w:val="0"/>
          <w:marBottom w:val="0"/>
          <w:divBdr>
            <w:top w:val="none" w:sz="0" w:space="0" w:color="auto"/>
            <w:left w:val="none" w:sz="0" w:space="0" w:color="auto"/>
            <w:bottom w:val="none" w:sz="0" w:space="0" w:color="auto"/>
            <w:right w:val="none" w:sz="0" w:space="0" w:color="auto"/>
          </w:divBdr>
        </w:div>
        <w:div w:id="95372728">
          <w:marLeft w:val="640"/>
          <w:marRight w:val="0"/>
          <w:marTop w:val="0"/>
          <w:marBottom w:val="0"/>
          <w:divBdr>
            <w:top w:val="none" w:sz="0" w:space="0" w:color="auto"/>
            <w:left w:val="none" w:sz="0" w:space="0" w:color="auto"/>
            <w:bottom w:val="none" w:sz="0" w:space="0" w:color="auto"/>
            <w:right w:val="none" w:sz="0" w:space="0" w:color="auto"/>
          </w:divBdr>
        </w:div>
        <w:div w:id="1279721616">
          <w:marLeft w:val="640"/>
          <w:marRight w:val="0"/>
          <w:marTop w:val="0"/>
          <w:marBottom w:val="0"/>
          <w:divBdr>
            <w:top w:val="none" w:sz="0" w:space="0" w:color="auto"/>
            <w:left w:val="none" w:sz="0" w:space="0" w:color="auto"/>
            <w:bottom w:val="none" w:sz="0" w:space="0" w:color="auto"/>
            <w:right w:val="none" w:sz="0" w:space="0" w:color="auto"/>
          </w:divBdr>
        </w:div>
        <w:div w:id="170994403">
          <w:marLeft w:val="640"/>
          <w:marRight w:val="0"/>
          <w:marTop w:val="0"/>
          <w:marBottom w:val="0"/>
          <w:divBdr>
            <w:top w:val="none" w:sz="0" w:space="0" w:color="auto"/>
            <w:left w:val="none" w:sz="0" w:space="0" w:color="auto"/>
            <w:bottom w:val="none" w:sz="0" w:space="0" w:color="auto"/>
            <w:right w:val="none" w:sz="0" w:space="0" w:color="auto"/>
          </w:divBdr>
        </w:div>
        <w:div w:id="1840610027">
          <w:marLeft w:val="640"/>
          <w:marRight w:val="0"/>
          <w:marTop w:val="0"/>
          <w:marBottom w:val="0"/>
          <w:divBdr>
            <w:top w:val="none" w:sz="0" w:space="0" w:color="auto"/>
            <w:left w:val="none" w:sz="0" w:space="0" w:color="auto"/>
            <w:bottom w:val="none" w:sz="0" w:space="0" w:color="auto"/>
            <w:right w:val="none" w:sz="0" w:space="0" w:color="auto"/>
          </w:divBdr>
        </w:div>
        <w:div w:id="745689061">
          <w:marLeft w:val="640"/>
          <w:marRight w:val="0"/>
          <w:marTop w:val="0"/>
          <w:marBottom w:val="0"/>
          <w:divBdr>
            <w:top w:val="none" w:sz="0" w:space="0" w:color="auto"/>
            <w:left w:val="none" w:sz="0" w:space="0" w:color="auto"/>
            <w:bottom w:val="none" w:sz="0" w:space="0" w:color="auto"/>
            <w:right w:val="none" w:sz="0" w:space="0" w:color="auto"/>
          </w:divBdr>
        </w:div>
        <w:div w:id="894006916">
          <w:marLeft w:val="640"/>
          <w:marRight w:val="0"/>
          <w:marTop w:val="0"/>
          <w:marBottom w:val="0"/>
          <w:divBdr>
            <w:top w:val="none" w:sz="0" w:space="0" w:color="auto"/>
            <w:left w:val="none" w:sz="0" w:space="0" w:color="auto"/>
            <w:bottom w:val="none" w:sz="0" w:space="0" w:color="auto"/>
            <w:right w:val="none" w:sz="0" w:space="0" w:color="auto"/>
          </w:divBdr>
        </w:div>
        <w:div w:id="1611205902">
          <w:marLeft w:val="640"/>
          <w:marRight w:val="0"/>
          <w:marTop w:val="0"/>
          <w:marBottom w:val="0"/>
          <w:divBdr>
            <w:top w:val="none" w:sz="0" w:space="0" w:color="auto"/>
            <w:left w:val="none" w:sz="0" w:space="0" w:color="auto"/>
            <w:bottom w:val="none" w:sz="0" w:space="0" w:color="auto"/>
            <w:right w:val="none" w:sz="0" w:space="0" w:color="auto"/>
          </w:divBdr>
        </w:div>
        <w:div w:id="1431463325">
          <w:marLeft w:val="640"/>
          <w:marRight w:val="0"/>
          <w:marTop w:val="0"/>
          <w:marBottom w:val="0"/>
          <w:divBdr>
            <w:top w:val="none" w:sz="0" w:space="0" w:color="auto"/>
            <w:left w:val="none" w:sz="0" w:space="0" w:color="auto"/>
            <w:bottom w:val="none" w:sz="0" w:space="0" w:color="auto"/>
            <w:right w:val="none" w:sz="0" w:space="0" w:color="auto"/>
          </w:divBdr>
        </w:div>
        <w:div w:id="1845511932">
          <w:marLeft w:val="640"/>
          <w:marRight w:val="0"/>
          <w:marTop w:val="0"/>
          <w:marBottom w:val="0"/>
          <w:divBdr>
            <w:top w:val="none" w:sz="0" w:space="0" w:color="auto"/>
            <w:left w:val="none" w:sz="0" w:space="0" w:color="auto"/>
            <w:bottom w:val="none" w:sz="0" w:space="0" w:color="auto"/>
            <w:right w:val="none" w:sz="0" w:space="0" w:color="auto"/>
          </w:divBdr>
        </w:div>
        <w:div w:id="1255239827">
          <w:marLeft w:val="640"/>
          <w:marRight w:val="0"/>
          <w:marTop w:val="0"/>
          <w:marBottom w:val="0"/>
          <w:divBdr>
            <w:top w:val="none" w:sz="0" w:space="0" w:color="auto"/>
            <w:left w:val="none" w:sz="0" w:space="0" w:color="auto"/>
            <w:bottom w:val="none" w:sz="0" w:space="0" w:color="auto"/>
            <w:right w:val="none" w:sz="0" w:space="0" w:color="auto"/>
          </w:divBdr>
        </w:div>
        <w:div w:id="1804884612">
          <w:marLeft w:val="640"/>
          <w:marRight w:val="0"/>
          <w:marTop w:val="0"/>
          <w:marBottom w:val="0"/>
          <w:divBdr>
            <w:top w:val="none" w:sz="0" w:space="0" w:color="auto"/>
            <w:left w:val="none" w:sz="0" w:space="0" w:color="auto"/>
            <w:bottom w:val="none" w:sz="0" w:space="0" w:color="auto"/>
            <w:right w:val="none" w:sz="0" w:space="0" w:color="auto"/>
          </w:divBdr>
        </w:div>
        <w:div w:id="339700465">
          <w:marLeft w:val="640"/>
          <w:marRight w:val="0"/>
          <w:marTop w:val="0"/>
          <w:marBottom w:val="0"/>
          <w:divBdr>
            <w:top w:val="none" w:sz="0" w:space="0" w:color="auto"/>
            <w:left w:val="none" w:sz="0" w:space="0" w:color="auto"/>
            <w:bottom w:val="none" w:sz="0" w:space="0" w:color="auto"/>
            <w:right w:val="none" w:sz="0" w:space="0" w:color="auto"/>
          </w:divBdr>
        </w:div>
        <w:div w:id="1299142247">
          <w:marLeft w:val="640"/>
          <w:marRight w:val="0"/>
          <w:marTop w:val="0"/>
          <w:marBottom w:val="0"/>
          <w:divBdr>
            <w:top w:val="none" w:sz="0" w:space="0" w:color="auto"/>
            <w:left w:val="none" w:sz="0" w:space="0" w:color="auto"/>
            <w:bottom w:val="none" w:sz="0" w:space="0" w:color="auto"/>
            <w:right w:val="none" w:sz="0" w:space="0" w:color="auto"/>
          </w:divBdr>
        </w:div>
        <w:div w:id="1311522695">
          <w:marLeft w:val="640"/>
          <w:marRight w:val="0"/>
          <w:marTop w:val="0"/>
          <w:marBottom w:val="0"/>
          <w:divBdr>
            <w:top w:val="none" w:sz="0" w:space="0" w:color="auto"/>
            <w:left w:val="none" w:sz="0" w:space="0" w:color="auto"/>
            <w:bottom w:val="none" w:sz="0" w:space="0" w:color="auto"/>
            <w:right w:val="none" w:sz="0" w:space="0" w:color="auto"/>
          </w:divBdr>
        </w:div>
        <w:div w:id="1172179397">
          <w:marLeft w:val="640"/>
          <w:marRight w:val="0"/>
          <w:marTop w:val="0"/>
          <w:marBottom w:val="0"/>
          <w:divBdr>
            <w:top w:val="none" w:sz="0" w:space="0" w:color="auto"/>
            <w:left w:val="none" w:sz="0" w:space="0" w:color="auto"/>
            <w:bottom w:val="none" w:sz="0" w:space="0" w:color="auto"/>
            <w:right w:val="none" w:sz="0" w:space="0" w:color="auto"/>
          </w:divBdr>
        </w:div>
        <w:div w:id="1289897612">
          <w:marLeft w:val="640"/>
          <w:marRight w:val="0"/>
          <w:marTop w:val="0"/>
          <w:marBottom w:val="0"/>
          <w:divBdr>
            <w:top w:val="none" w:sz="0" w:space="0" w:color="auto"/>
            <w:left w:val="none" w:sz="0" w:space="0" w:color="auto"/>
            <w:bottom w:val="none" w:sz="0" w:space="0" w:color="auto"/>
            <w:right w:val="none" w:sz="0" w:space="0" w:color="auto"/>
          </w:divBdr>
        </w:div>
        <w:div w:id="77136200">
          <w:marLeft w:val="640"/>
          <w:marRight w:val="0"/>
          <w:marTop w:val="0"/>
          <w:marBottom w:val="0"/>
          <w:divBdr>
            <w:top w:val="none" w:sz="0" w:space="0" w:color="auto"/>
            <w:left w:val="none" w:sz="0" w:space="0" w:color="auto"/>
            <w:bottom w:val="none" w:sz="0" w:space="0" w:color="auto"/>
            <w:right w:val="none" w:sz="0" w:space="0" w:color="auto"/>
          </w:divBdr>
        </w:div>
        <w:div w:id="1113017249">
          <w:marLeft w:val="640"/>
          <w:marRight w:val="0"/>
          <w:marTop w:val="0"/>
          <w:marBottom w:val="0"/>
          <w:divBdr>
            <w:top w:val="none" w:sz="0" w:space="0" w:color="auto"/>
            <w:left w:val="none" w:sz="0" w:space="0" w:color="auto"/>
            <w:bottom w:val="none" w:sz="0" w:space="0" w:color="auto"/>
            <w:right w:val="none" w:sz="0" w:space="0" w:color="auto"/>
          </w:divBdr>
        </w:div>
        <w:div w:id="2075543702">
          <w:marLeft w:val="640"/>
          <w:marRight w:val="0"/>
          <w:marTop w:val="0"/>
          <w:marBottom w:val="0"/>
          <w:divBdr>
            <w:top w:val="none" w:sz="0" w:space="0" w:color="auto"/>
            <w:left w:val="none" w:sz="0" w:space="0" w:color="auto"/>
            <w:bottom w:val="none" w:sz="0" w:space="0" w:color="auto"/>
            <w:right w:val="none" w:sz="0" w:space="0" w:color="auto"/>
          </w:divBdr>
        </w:div>
        <w:div w:id="1049189951">
          <w:marLeft w:val="640"/>
          <w:marRight w:val="0"/>
          <w:marTop w:val="0"/>
          <w:marBottom w:val="0"/>
          <w:divBdr>
            <w:top w:val="none" w:sz="0" w:space="0" w:color="auto"/>
            <w:left w:val="none" w:sz="0" w:space="0" w:color="auto"/>
            <w:bottom w:val="none" w:sz="0" w:space="0" w:color="auto"/>
            <w:right w:val="none" w:sz="0" w:space="0" w:color="auto"/>
          </w:divBdr>
        </w:div>
        <w:div w:id="1034961299">
          <w:marLeft w:val="640"/>
          <w:marRight w:val="0"/>
          <w:marTop w:val="0"/>
          <w:marBottom w:val="0"/>
          <w:divBdr>
            <w:top w:val="none" w:sz="0" w:space="0" w:color="auto"/>
            <w:left w:val="none" w:sz="0" w:space="0" w:color="auto"/>
            <w:bottom w:val="none" w:sz="0" w:space="0" w:color="auto"/>
            <w:right w:val="none" w:sz="0" w:space="0" w:color="auto"/>
          </w:divBdr>
        </w:div>
        <w:div w:id="895823555">
          <w:marLeft w:val="640"/>
          <w:marRight w:val="0"/>
          <w:marTop w:val="0"/>
          <w:marBottom w:val="0"/>
          <w:divBdr>
            <w:top w:val="none" w:sz="0" w:space="0" w:color="auto"/>
            <w:left w:val="none" w:sz="0" w:space="0" w:color="auto"/>
            <w:bottom w:val="none" w:sz="0" w:space="0" w:color="auto"/>
            <w:right w:val="none" w:sz="0" w:space="0" w:color="auto"/>
          </w:divBdr>
        </w:div>
        <w:div w:id="95372041">
          <w:marLeft w:val="640"/>
          <w:marRight w:val="0"/>
          <w:marTop w:val="0"/>
          <w:marBottom w:val="0"/>
          <w:divBdr>
            <w:top w:val="none" w:sz="0" w:space="0" w:color="auto"/>
            <w:left w:val="none" w:sz="0" w:space="0" w:color="auto"/>
            <w:bottom w:val="none" w:sz="0" w:space="0" w:color="auto"/>
            <w:right w:val="none" w:sz="0" w:space="0" w:color="auto"/>
          </w:divBdr>
        </w:div>
        <w:div w:id="1222865123">
          <w:marLeft w:val="640"/>
          <w:marRight w:val="0"/>
          <w:marTop w:val="0"/>
          <w:marBottom w:val="0"/>
          <w:divBdr>
            <w:top w:val="none" w:sz="0" w:space="0" w:color="auto"/>
            <w:left w:val="none" w:sz="0" w:space="0" w:color="auto"/>
            <w:bottom w:val="none" w:sz="0" w:space="0" w:color="auto"/>
            <w:right w:val="none" w:sz="0" w:space="0" w:color="auto"/>
          </w:divBdr>
        </w:div>
        <w:div w:id="1685748630">
          <w:marLeft w:val="640"/>
          <w:marRight w:val="0"/>
          <w:marTop w:val="0"/>
          <w:marBottom w:val="0"/>
          <w:divBdr>
            <w:top w:val="none" w:sz="0" w:space="0" w:color="auto"/>
            <w:left w:val="none" w:sz="0" w:space="0" w:color="auto"/>
            <w:bottom w:val="none" w:sz="0" w:space="0" w:color="auto"/>
            <w:right w:val="none" w:sz="0" w:space="0" w:color="auto"/>
          </w:divBdr>
        </w:div>
        <w:div w:id="1216355544">
          <w:marLeft w:val="640"/>
          <w:marRight w:val="0"/>
          <w:marTop w:val="0"/>
          <w:marBottom w:val="0"/>
          <w:divBdr>
            <w:top w:val="none" w:sz="0" w:space="0" w:color="auto"/>
            <w:left w:val="none" w:sz="0" w:space="0" w:color="auto"/>
            <w:bottom w:val="none" w:sz="0" w:space="0" w:color="auto"/>
            <w:right w:val="none" w:sz="0" w:space="0" w:color="auto"/>
          </w:divBdr>
        </w:div>
        <w:div w:id="376469552">
          <w:marLeft w:val="640"/>
          <w:marRight w:val="0"/>
          <w:marTop w:val="0"/>
          <w:marBottom w:val="0"/>
          <w:divBdr>
            <w:top w:val="none" w:sz="0" w:space="0" w:color="auto"/>
            <w:left w:val="none" w:sz="0" w:space="0" w:color="auto"/>
            <w:bottom w:val="none" w:sz="0" w:space="0" w:color="auto"/>
            <w:right w:val="none" w:sz="0" w:space="0" w:color="auto"/>
          </w:divBdr>
        </w:div>
        <w:div w:id="50539674">
          <w:marLeft w:val="640"/>
          <w:marRight w:val="0"/>
          <w:marTop w:val="0"/>
          <w:marBottom w:val="0"/>
          <w:divBdr>
            <w:top w:val="none" w:sz="0" w:space="0" w:color="auto"/>
            <w:left w:val="none" w:sz="0" w:space="0" w:color="auto"/>
            <w:bottom w:val="none" w:sz="0" w:space="0" w:color="auto"/>
            <w:right w:val="none" w:sz="0" w:space="0" w:color="auto"/>
          </w:divBdr>
        </w:div>
        <w:div w:id="866018679">
          <w:marLeft w:val="640"/>
          <w:marRight w:val="0"/>
          <w:marTop w:val="0"/>
          <w:marBottom w:val="0"/>
          <w:divBdr>
            <w:top w:val="none" w:sz="0" w:space="0" w:color="auto"/>
            <w:left w:val="none" w:sz="0" w:space="0" w:color="auto"/>
            <w:bottom w:val="none" w:sz="0" w:space="0" w:color="auto"/>
            <w:right w:val="none" w:sz="0" w:space="0" w:color="auto"/>
          </w:divBdr>
        </w:div>
        <w:div w:id="600533630">
          <w:marLeft w:val="640"/>
          <w:marRight w:val="0"/>
          <w:marTop w:val="0"/>
          <w:marBottom w:val="0"/>
          <w:divBdr>
            <w:top w:val="none" w:sz="0" w:space="0" w:color="auto"/>
            <w:left w:val="none" w:sz="0" w:space="0" w:color="auto"/>
            <w:bottom w:val="none" w:sz="0" w:space="0" w:color="auto"/>
            <w:right w:val="none" w:sz="0" w:space="0" w:color="auto"/>
          </w:divBdr>
        </w:div>
        <w:div w:id="164977391">
          <w:marLeft w:val="640"/>
          <w:marRight w:val="0"/>
          <w:marTop w:val="0"/>
          <w:marBottom w:val="0"/>
          <w:divBdr>
            <w:top w:val="none" w:sz="0" w:space="0" w:color="auto"/>
            <w:left w:val="none" w:sz="0" w:space="0" w:color="auto"/>
            <w:bottom w:val="none" w:sz="0" w:space="0" w:color="auto"/>
            <w:right w:val="none" w:sz="0" w:space="0" w:color="auto"/>
          </w:divBdr>
        </w:div>
        <w:div w:id="701051226">
          <w:marLeft w:val="640"/>
          <w:marRight w:val="0"/>
          <w:marTop w:val="0"/>
          <w:marBottom w:val="0"/>
          <w:divBdr>
            <w:top w:val="none" w:sz="0" w:space="0" w:color="auto"/>
            <w:left w:val="none" w:sz="0" w:space="0" w:color="auto"/>
            <w:bottom w:val="none" w:sz="0" w:space="0" w:color="auto"/>
            <w:right w:val="none" w:sz="0" w:space="0" w:color="auto"/>
          </w:divBdr>
        </w:div>
        <w:div w:id="1838613054">
          <w:marLeft w:val="640"/>
          <w:marRight w:val="0"/>
          <w:marTop w:val="0"/>
          <w:marBottom w:val="0"/>
          <w:divBdr>
            <w:top w:val="none" w:sz="0" w:space="0" w:color="auto"/>
            <w:left w:val="none" w:sz="0" w:space="0" w:color="auto"/>
            <w:bottom w:val="none" w:sz="0" w:space="0" w:color="auto"/>
            <w:right w:val="none" w:sz="0" w:space="0" w:color="auto"/>
          </w:divBdr>
        </w:div>
        <w:div w:id="317194881">
          <w:marLeft w:val="640"/>
          <w:marRight w:val="0"/>
          <w:marTop w:val="0"/>
          <w:marBottom w:val="0"/>
          <w:divBdr>
            <w:top w:val="none" w:sz="0" w:space="0" w:color="auto"/>
            <w:left w:val="none" w:sz="0" w:space="0" w:color="auto"/>
            <w:bottom w:val="none" w:sz="0" w:space="0" w:color="auto"/>
            <w:right w:val="none" w:sz="0" w:space="0" w:color="auto"/>
          </w:divBdr>
        </w:div>
        <w:div w:id="306280665">
          <w:marLeft w:val="640"/>
          <w:marRight w:val="0"/>
          <w:marTop w:val="0"/>
          <w:marBottom w:val="0"/>
          <w:divBdr>
            <w:top w:val="none" w:sz="0" w:space="0" w:color="auto"/>
            <w:left w:val="none" w:sz="0" w:space="0" w:color="auto"/>
            <w:bottom w:val="none" w:sz="0" w:space="0" w:color="auto"/>
            <w:right w:val="none" w:sz="0" w:space="0" w:color="auto"/>
          </w:divBdr>
        </w:div>
        <w:div w:id="1480269086">
          <w:marLeft w:val="640"/>
          <w:marRight w:val="0"/>
          <w:marTop w:val="0"/>
          <w:marBottom w:val="0"/>
          <w:divBdr>
            <w:top w:val="none" w:sz="0" w:space="0" w:color="auto"/>
            <w:left w:val="none" w:sz="0" w:space="0" w:color="auto"/>
            <w:bottom w:val="none" w:sz="0" w:space="0" w:color="auto"/>
            <w:right w:val="none" w:sz="0" w:space="0" w:color="auto"/>
          </w:divBdr>
        </w:div>
        <w:div w:id="340473353">
          <w:marLeft w:val="640"/>
          <w:marRight w:val="0"/>
          <w:marTop w:val="0"/>
          <w:marBottom w:val="0"/>
          <w:divBdr>
            <w:top w:val="none" w:sz="0" w:space="0" w:color="auto"/>
            <w:left w:val="none" w:sz="0" w:space="0" w:color="auto"/>
            <w:bottom w:val="none" w:sz="0" w:space="0" w:color="auto"/>
            <w:right w:val="none" w:sz="0" w:space="0" w:color="auto"/>
          </w:divBdr>
        </w:div>
        <w:div w:id="155658181">
          <w:marLeft w:val="640"/>
          <w:marRight w:val="0"/>
          <w:marTop w:val="0"/>
          <w:marBottom w:val="0"/>
          <w:divBdr>
            <w:top w:val="none" w:sz="0" w:space="0" w:color="auto"/>
            <w:left w:val="none" w:sz="0" w:space="0" w:color="auto"/>
            <w:bottom w:val="none" w:sz="0" w:space="0" w:color="auto"/>
            <w:right w:val="none" w:sz="0" w:space="0" w:color="auto"/>
          </w:divBdr>
        </w:div>
        <w:div w:id="1140345664">
          <w:marLeft w:val="640"/>
          <w:marRight w:val="0"/>
          <w:marTop w:val="0"/>
          <w:marBottom w:val="0"/>
          <w:divBdr>
            <w:top w:val="none" w:sz="0" w:space="0" w:color="auto"/>
            <w:left w:val="none" w:sz="0" w:space="0" w:color="auto"/>
            <w:bottom w:val="none" w:sz="0" w:space="0" w:color="auto"/>
            <w:right w:val="none" w:sz="0" w:space="0" w:color="auto"/>
          </w:divBdr>
        </w:div>
        <w:div w:id="1815484287">
          <w:marLeft w:val="640"/>
          <w:marRight w:val="0"/>
          <w:marTop w:val="0"/>
          <w:marBottom w:val="0"/>
          <w:divBdr>
            <w:top w:val="none" w:sz="0" w:space="0" w:color="auto"/>
            <w:left w:val="none" w:sz="0" w:space="0" w:color="auto"/>
            <w:bottom w:val="none" w:sz="0" w:space="0" w:color="auto"/>
            <w:right w:val="none" w:sz="0" w:space="0" w:color="auto"/>
          </w:divBdr>
        </w:div>
        <w:div w:id="1713458825">
          <w:marLeft w:val="640"/>
          <w:marRight w:val="0"/>
          <w:marTop w:val="0"/>
          <w:marBottom w:val="0"/>
          <w:divBdr>
            <w:top w:val="none" w:sz="0" w:space="0" w:color="auto"/>
            <w:left w:val="none" w:sz="0" w:space="0" w:color="auto"/>
            <w:bottom w:val="none" w:sz="0" w:space="0" w:color="auto"/>
            <w:right w:val="none" w:sz="0" w:space="0" w:color="auto"/>
          </w:divBdr>
        </w:div>
        <w:div w:id="1995528891">
          <w:marLeft w:val="640"/>
          <w:marRight w:val="0"/>
          <w:marTop w:val="0"/>
          <w:marBottom w:val="0"/>
          <w:divBdr>
            <w:top w:val="none" w:sz="0" w:space="0" w:color="auto"/>
            <w:left w:val="none" w:sz="0" w:space="0" w:color="auto"/>
            <w:bottom w:val="none" w:sz="0" w:space="0" w:color="auto"/>
            <w:right w:val="none" w:sz="0" w:space="0" w:color="auto"/>
          </w:divBdr>
        </w:div>
        <w:div w:id="1232302642">
          <w:marLeft w:val="640"/>
          <w:marRight w:val="0"/>
          <w:marTop w:val="0"/>
          <w:marBottom w:val="0"/>
          <w:divBdr>
            <w:top w:val="none" w:sz="0" w:space="0" w:color="auto"/>
            <w:left w:val="none" w:sz="0" w:space="0" w:color="auto"/>
            <w:bottom w:val="none" w:sz="0" w:space="0" w:color="auto"/>
            <w:right w:val="none" w:sz="0" w:space="0" w:color="auto"/>
          </w:divBdr>
        </w:div>
        <w:div w:id="221983902">
          <w:marLeft w:val="640"/>
          <w:marRight w:val="0"/>
          <w:marTop w:val="0"/>
          <w:marBottom w:val="0"/>
          <w:divBdr>
            <w:top w:val="none" w:sz="0" w:space="0" w:color="auto"/>
            <w:left w:val="none" w:sz="0" w:space="0" w:color="auto"/>
            <w:bottom w:val="none" w:sz="0" w:space="0" w:color="auto"/>
            <w:right w:val="none" w:sz="0" w:space="0" w:color="auto"/>
          </w:divBdr>
        </w:div>
        <w:div w:id="745882971">
          <w:marLeft w:val="640"/>
          <w:marRight w:val="0"/>
          <w:marTop w:val="0"/>
          <w:marBottom w:val="0"/>
          <w:divBdr>
            <w:top w:val="none" w:sz="0" w:space="0" w:color="auto"/>
            <w:left w:val="none" w:sz="0" w:space="0" w:color="auto"/>
            <w:bottom w:val="none" w:sz="0" w:space="0" w:color="auto"/>
            <w:right w:val="none" w:sz="0" w:space="0" w:color="auto"/>
          </w:divBdr>
        </w:div>
        <w:div w:id="1221133864">
          <w:marLeft w:val="640"/>
          <w:marRight w:val="0"/>
          <w:marTop w:val="0"/>
          <w:marBottom w:val="0"/>
          <w:divBdr>
            <w:top w:val="none" w:sz="0" w:space="0" w:color="auto"/>
            <w:left w:val="none" w:sz="0" w:space="0" w:color="auto"/>
            <w:bottom w:val="none" w:sz="0" w:space="0" w:color="auto"/>
            <w:right w:val="none" w:sz="0" w:space="0" w:color="auto"/>
          </w:divBdr>
        </w:div>
        <w:div w:id="879632537">
          <w:marLeft w:val="640"/>
          <w:marRight w:val="0"/>
          <w:marTop w:val="0"/>
          <w:marBottom w:val="0"/>
          <w:divBdr>
            <w:top w:val="none" w:sz="0" w:space="0" w:color="auto"/>
            <w:left w:val="none" w:sz="0" w:space="0" w:color="auto"/>
            <w:bottom w:val="none" w:sz="0" w:space="0" w:color="auto"/>
            <w:right w:val="none" w:sz="0" w:space="0" w:color="auto"/>
          </w:divBdr>
        </w:div>
        <w:div w:id="264651218">
          <w:marLeft w:val="640"/>
          <w:marRight w:val="0"/>
          <w:marTop w:val="0"/>
          <w:marBottom w:val="0"/>
          <w:divBdr>
            <w:top w:val="none" w:sz="0" w:space="0" w:color="auto"/>
            <w:left w:val="none" w:sz="0" w:space="0" w:color="auto"/>
            <w:bottom w:val="none" w:sz="0" w:space="0" w:color="auto"/>
            <w:right w:val="none" w:sz="0" w:space="0" w:color="auto"/>
          </w:divBdr>
        </w:div>
        <w:div w:id="887765416">
          <w:marLeft w:val="640"/>
          <w:marRight w:val="0"/>
          <w:marTop w:val="0"/>
          <w:marBottom w:val="0"/>
          <w:divBdr>
            <w:top w:val="none" w:sz="0" w:space="0" w:color="auto"/>
            <w:left w:val="none" w:sz="0" w:space="0" w:color="auto"/>
            <w:bottom w:val="none" w:sz="0" w:space="0" w:color="auto"/>
            <w:right w:val="none" w:sz="0" w:space="0" w:color="auto"/>
          </w:divBdr>
        </w:div>
        <w:div w:id="2082940608">
          <w:marLeft w:val="640"/>
          <w:marRight w:val="0"/>
          <w:marTop w:val="0"/>
          <w:marBottom w:val="0"/>
          <w:divBdr>
            <w:top w:val="none" w:sz="0" w:space="0" w:color="auto"/>
            <w:left w:val="none" w:sz="0" w:space="0" w:color="auto"/>
            <w:bottom w:val="none" w:sz="0" w:space="0" w:color="auto"/>
            <w:right w:val="none" w:sz="0" w:space="0" w:color="auto"/>
          </w:divBdr>
        </w:div>
        <w:div w:id="621814014">
          <w:marLeft w:val="640"/>
          <w:marRight w:val="0"/>
          <w:marTop w:val="0"/>
          <w:marBottom w:val="0"/>
          <w:divBdr>
            <w:top w:val="none" w:sz="0" w:space="0" w:color="auto"/>
            <w:left w:val="none" w:sz="0" w:space="0" w:color="auto"/>
            <w:bottom w:val="none" w:sz="0" w:space="0" w:color="auto"/>
            <w:right w:val="none" w:sz="0" w:space="0" w:color="auto"/>
          </w:divBdr>
        </w:div>
        <w:div w:id="1359434209">
          <w:marLeft w:val="640"/>
          <w:marRight w:val="0"/>
          <w:marTop w:val="0"/>
          <w:marBottom w:val="0"/>
          <w:divBdr>
            <w:top w:val="none" w:sz="0" w:space="0" w:color="auto"/>
            <w:left w:val="none" w:sz="0" w:space="0" w:color="auto"/>
            <w:bottom w:val="none" w:sz="0" w:space="0" w:color="auto"/>
            <w:right w:val="none" w:sz="0" w:space="0" w:color="auto"/>
          </w:divBdr>
        </w:div>
        <w:div w:id="1329167204">
          <w:marLeft w:val="640"/>
          <w:marRight w:val="0"/>
          <w:marTop w:val="0"/>
          <w:marBottom w:val="0"/>
          <w:divBdr>
            <w:top w:val="none" w:sz="0" w:space="0" w:color="auto"/>
            <w:left w:val="none" w:sz="0" w:space="0" w:color="auto"/>
            <w:bottom w:val="none" w:sz="0" w:space="0" w:color="auto"/>
            <w:right w:val="none" w:sz="0" w:space="0" w:color="auto"/>
          </w:divBdr>
        </w:div>
        <w:div w:id="1758091511">
          <w:marLeft w:val="640"/>
          <w:marRight w:val="0"/>
          <w:marTop w:val="0"/>
          <w:marBottom w:val="0"/>
          <w:divBdr>
            <w:top w:val="none" w:sz="0" w:space="0" w:color="auto"/>
            <w:left w:val="none" w:sz="0" w:space="0" w:color="auto"/>
            <w:bottom w:val="none" w:sz="0" w:space="0" w:color="auto"/>
            <w:right w:val="none" w:sz="0" w:space="0" w:color="auto"/>
          </w:divBdr>
        </w:div>
        <w:div w:id="470295697">
          <w:marLeft w:val="640"/>
          <w:marRight w:val="0"/>
          <w:marTop w:val="0"/>
          <w:marBottom w:val="0"/>
          <w:divBdr>
            <w:top w:val="none" w:sz="0" w:space="0" w:color="auto"/>
            <w:left w:val="none" w:sz="0" w:space="0" w:color="auto"/>
            <w:bottom w:val="none" w:sz="0" w:space="0" w:color="auto"/>
            <w:right w:val="none" w:sz="0" w:space="0" w:color="auto"/>
          </w:divBdr>
        </w:div>
        <w:div w:id="1827241379">
          <w:marLeft w:val="640"/>
          <w:marRight w:val="0"/>
          <w:marTop w:val="0"/>
          <w:marBottom w:val="0"/>
          <w:divBdr>
            <w:top w:val="none" w:sz="0" w:space="0" w:color="auto"/>
            <w:left w:val="none" w:sz="0" w:space="0" w:color="auto"/>
            <w:bottom w:val="none" w:sz="0" w:space="0" w:color="auto"/>
            <w:right w:val="none" w:sz="0" w:space="0" w:color="auto"/>
          </w:divBdr>
        </w:div>
        <w:div w:id="1967731773">
          <w:marLeft w:val="640"/>
          <w:marRight w:val="0"/>
          <w:marTop w:val="0"/>
          <w:marBottom w:val="0"/>
          <w:divBdr>
            <w:top w:val="none" w:sz="0" w:space="0" w:color="auto"/>
            <w:left w:val="none" w:sz="0" w:space="0" w:color="auto"/>
            <w:bottom w:val="none" w:sz="0" w:space="0" w:color="auto"/>
            <w:right w:val="none" w:sz="0" w:space="0" w:color="auto"/>
          </w:divBdr>
        </w:div>
        <w:div w:id="770468524">
          <w:marLeft w:val="640"/>
          <w:marRight w:val="0"/>
          <w:marTop w:val="0"/>
          <w:marBottom w:val="0"/>
          <w:divBdr>
            <w:top w:val="none" w:sz="0" w:space="0" w:color="auto"/>
            <w:left w:val="none" w:sz="0" w:space="0" w:color="auto"/>
            <w:bottom w:val="none" w:sz="0" w:space="0" w:color="auto"/>
            <w:right w:val="none" w:sz="0" w:space="0" w:color="auto"/>
          </w:divBdr>
        </w:div>
        <w:div w:id="1871986065">
          <w:marLeft w:val="640"/>
          <w:marRight w:val="0"/>
          <w:marTop w:val="0"/>
          <w:marBottom w:val="0"/>
          <w:divBdr>
            <w:top w:val="none" w:sz="0" w:space="0" w:color="auto"/>
            <w:left w:val="none" w:sz="0" w:space="0" w:color="auto"/>
            <w:bottom w:val="none" w:sz="0" w:space="0" w:color="auto"/>
            <w:right w:val="none" w:sz="0" w:space="0" w:color="auto"/>
          </w:divBdr>
        </w:div>
        <w:div w:id="43530156">
          <w:marLeft w:val="640"/>
          <w:marRight w:val="0"/>
          <w:marTop w:val="0"/>
          <w:marBottom w:val="0"/>
          <w:divBdr>
            <w:top w:val="none" w:sz="0" w:space="0" w:color="auto"/>
            <w:left w:val="none" w:sz="0" w:space="0" w:color="auto"/>
            <w:bottom w:val="none" w:sz="0" w:space="0" w:color="auto"/>
            <w:right w:val="none" w:sz="0" w:space="0" w:color="auto"/>
          </w:divBdr>
        </w:div>
        <w:div w:id="1323775258">
          <w:marLeft w:val="640"/>
          <w:marRight w:val="0"/>
          <w:marTop w:val="0"/>
          <w:marBottom w:val="0"/>
          <w:divBdr>
            <w:top w:val="none" w:sz="0" w:space="0" w:color="auto"/>
            <w:left w:val="none" w:sz="0" w:space="0" w:color="auto"/>
            <w:bottom w:val="none" w:sz="0" w:space="0" w:color="auto"/>
            <w:right w:val="none" w:sz="0" w:space="0" w:color="auto"/>
          </w:divBdr>
        </w:div>
        <w:div w:id="751849749">
          <w:marLeft w:val="640"/>
          <w:marRight w:val="0"/>
          <w:marTop w:val="0"/>
          <w:marBottom w:val="0"/>
          <w:divBdr>
            <w:top w:val="none" w:sz="0" w:space="0" w:color="auto"/>
            <w:left w:val="none" w:sz="0" w:space="0" w:color="auto"/>
            <w:bottom w:val="none" w:sz="0" w:space="0" w:color="auto"/>
            <w:right w:val="none" w:sz="0" w:space="0" w:color="auto"/>
          </w:divBdr>
        </w:div>
        <w:div w:id="593976781">
          <w:marLeft w:val="640"/>
          <w:marRight w:val="0"/>
          <w:marTop w:val="0"/>
          <w:marBottom w:val="0"/>
          <w:divBdr>
            <w:top w:val="none" w:sz="0" w:space="0" w:color="auto"/>
            <w:left w:val="none" w:sz="0" w:space="0" w:color="auto"/>
            <w:bottom w:val="none" w:sz="0" w:space="0" w:color="auto"/>
            <w:right w:val="none" w:sz="0" w:space="0" w:color="auto"/>
          </w:divBdr>
        </w:div>
        <w:div w:id="354235228">
          <w:marLeft w:val="640"/>
          <w:marRight w:val="0"/>
          <w:marTop w:val="0"/>
          <w:marBottom w:val="0"/>
          <w:divBdr>
            <w:top w:val="none" w:sz="0" w:space="0" w:color="auto"/>
            <w:left w:val="none" w:sz="0" w:space="0" w:color="auto"/>
            <w:bottom w:val="none" w:sz="0" w:space="0" w:color="auto"/>
            <w:right w:val="none" w:sz="0" w:space="0" w:color="auto"/>
          </w:divBdr>
        </w:div>
        <w:div w:id="1524052981">
          <w:marLeft w:val="640"/>
          <w:marRight w:val="0"/>
          <w:marTop w:val="0"/>
          <w:marBottom w:val="0"/>
          <w:divBdr>
            <w:top w:val="none" w:sz="0" w:space="0" w:color="auto"/>
            <w:left w:val="none" w:sz="0" w:space="0" w:color="auto"/>
            <w:bottom w:val="none" w:sz="0" w:space="0" w:color="auto"/>
            <w:right w:val="none" w:sz="0" w:space="0" w:color="auto"/>
          </w:divBdr>
        </w:div>
        <w:div w:id="1281913963">
          <w:marLeft w:val="640"/>
          <w:marRight w:val="0"/>
          <w:marTop w:val="0"/>
          <w:marBottom w:val="0"/>
          <w:divBdr>
            <w:top w:val="none" w:sz="0" w:space="0" w:color="auto"/>
            <w:left w:val="none" w:sz="0" w:space="0" w:color="auto"/>
            <w:bottom w:val="none" w:sz="0" w:space="0" w:color="auto"/>
            <w:right w:val="none" w:sz="0" w:space="0" w:color="auto"/>
          </w:divBdr>
        </w:div>
        <w:div w:id="1354452221">
          <w:marLeft w:val="640"/>
          <w:marRight w:val="0"/>
          <w:marTop w:val="0"/>
          <w:marBottom w:val="0"/>
          <w:divBdr>
            <w:top w:val="none" w:sz="0" w:space="0" w:color="auto"/>
            <w:left w:val="none" w:sz="0" w:space="0" w:color="auto"/>
            <w:bottom w:val="none" w:sz="0" w:space="0" w:color="auto"/>
            <w:right w:val="none" w:sz="0" w:space="0" w:color="auto"/>
          </w:divBdr>
        </w:div>
        <w:div w:id="301011169">
          <w:marLeft w:val="640"/>
          <w:marRight w:val="0"/>
          <w:marTop w:val="0"/>
          <w:marBottom w:val="0"/>
          <w:divBdr>
            <w:top w:val="none" w:sz="0" w:space="0" w:color="auto"/>
            <w:left w:val="none" w:sz="0" w:space="0" w:color="auto"/>
            <w:bottom w:val="none" w:sz="0" w:space="0" w:color="auto"/>
            <w:right w:val="none" w:sz="0" w:space="0" w:color="auto"/>
          </w:divBdr>
        </w:div>
        <w:div w:id="96339547">
          <w:marLeft w:val="640"/>
          <w:marRight w:val="0"/>
          <w:marTop w:val="0"/>
          <w:marBottom w:val="0"/>
          <w:divBdr>
            <w:top w:val="none" w:sz="0" w:space="0" w:color="auto"/>
            <w:left w:val="none" w:sz="0" w:space="0" w:color="auto"/>
            <w:bottom w:val="none" w:sz="0" w:space="0" w:color="auto"/>
            <w:right w:val="none" w:sz="0" w:space="0" w:color="auto"/>
          </w:divBdr>
        </w:div>
        <w:div w:id="1486625400">
          <w:marLeft w:val="640"/>
          <w:marRight w:val="0"/>
          <w:marTop w:val="0"/>
          <w:marBottom w:val="0"/>
          <w:divBdr>
            <w:top w:val="none" w:sz="0" w:space="0" w:color="auto"/>
            <w:left w:val="none" w:sz="0" w:space="0" w:color="auto"/>
            <w:bottom w:val="none" w:sz="0" w:space="0" w:color="auto"/>
            <w:right w:val="none" w:sz="0" w:space="0" w:color="auto"/>
          </w:divBdr>
        </w:div>
        <w:div w:id="2075740204">
          <w:marLeft w:val="640"/>
          <w:marRight w:val="0"/>
          <w:marTop w:val="0"/>
          <w:marBottom w:val="0"/>
          <w:divBdr>
            <w:top w:val="none" w:sz="0" w:space="0" w:color="auto"/>
            <w:left w:val="none" w:sz="0" w:space="0" w:color="auto"/>
            <w:bottom w:val="none" w:sz="0" w:space="0" w:color="auto"/>
            <w:right w:val="none" w:sz="0" w:space="0" w:color="auto"/>
          </w:divBdr>
        </w:div>
        <w:div w:id="1836068269">
          <w:marLeft w:val="640"/>
          <w:marRight w:val="0"/>
          <w:marTop w:val="0"/>
          <w:marBottom w:val="0"/>
          <w:divBdr>
            <w:top w:val="none" w:sz="0" w:space="0" w:color="auto"/>
            <w:left w:val="none" w:sz="0" w:space="0" w:color="auto"/>
            <w:bottom w:val="none" w:sz="0" w:space="0" w:color="auto"/>
            <w:right w:val="none" w:sz="0" w:space="0" w:color="auto"/>
          </w:divBdr>
        </w:div>
        <w:div w:id="1784691482">
          <w:marLeft w:val="640"/>
          <w:marRight w:val="0"/>
          <w:marTop w:val="0"/>
          <w:marBottom w:val="0"/>
          <w:divBdr>
            <w:top w:val="none" w:sz="0" w:space="0" w:color="auto"/>
            <w:left w:val="none" w:sz="0" w:space="0" w:color="auto"/>
            <w:bottom w:val="none" w:sz="0" w:space="0" w:color="auto"/>
            <w:right w:val="none" w:sz="0" w:space="0" w:color="auto"/>
          </w:divBdr>
        </w:div>
        <w:div w:id="1990164281">
          <w:marLeft w:val="640"/>
          <w:marRight w:val="0"/>
          <w:marTop w:val="0"/>
          <w:marBottom w:val="0"/>
          <w:divBdr>
            <w:top w:val="none" w:sz="0" w:space="0" w:color="auto"/>
            <w:left w:val="none" w:sz="0" w:space="0" w:color="auto"/>
            <w:bottom w:val="none" w:sz="0" w:space="0" w:color="auto"/>
            <w:right w:val="none" w:sz="0" w:space="0" w:color="auto"/>
          </w:divBdr>
        </w:div>
      </w:divsChild>
    </w:div>
    <w:div w:id="1486315761">
      <w:bodyDiv w:val="1"/>
      <w:marLeft w:val="0"/>
      <w:marRight w:val="0"/>
      <w:marTop w:val="0"/>
      <w:marBottom w:val="0"/>
      <w:divBdr>
        <w:top w:val="none" w:sz="0" w:space="0" w:color="auto"/>
        <w:left w:val="none" w:sz="0" w:space="0" w:color="auto"/>
        <w:bottom w:val="none" w:sz="0" w:space="0" w:color="auto"/>
        <w:right w:val="none" w:sz="0" w:space="0" w:color="auto"/>
      </w:divBdr>
    </w:div>
    <w:div w:id="1489175089">
      <w:bodyDiv w:val="1"/>
      <w:marLeft w:val="0"/>
      <w:marRight w:val="0"/>
      <w:marTop w:val="0"/>
      <w:marBottom w:val="0"/>
      <w:divBdr>
        <w:top w:val="none" w:sz="0" w:space="0" w:color="auto"/>
        <w:left w:val="none" w:sz="0" w:space="0" w:color="auto"/>
        <w:bottom w:val="none" w:sz="0" w:space="0" w:color="auto"/>
        <w:right w:val="none" w:sz="0" w:space="0" w:color="auto"/>
      </w:divBdr>
    </w:div>
    <w:div w:id="1503354600">
      <w:bodyDiv w:val="1"/>
      <w:marLeft w:val="0"/>
      <w:marRight w:val="0"/>
      <w:marTop w:val="0"/>
      <w:marBottom w:val="0"/>
      <w:divBdr>
        <w:top w:val="none" w:sz="0" w:space="0" w:color="auto"/>
        <w:left w:val="none" w:sz="0" w:space="0" w:color="auto"/>
        <w:bottom w:val="none" w:sz="0" w:space="0" w:color="auto"/>
        <w:right w:val="none" w:sz="0" w:space="0" w:color="auto"/>
      </w:divBdr>
    </w:div>
    <w:div w:id="1513181853">
      <w:bodyDiv w:val="1"/>
      <w:marLeft w:val="0"/>
      <w:marRight w:val="0"/>
      <w:marTop w:val="0"/>
      <w:marBottom w:val="0"/>
      <w:divBdr>
        <w:top w:val="none" w:sz="0" w:space="0" w:color="auto"/>
        <w:left w:val="none" w:sz="0" w:space="0" w:color="auto"/>
        <w:bottom w:val="none" w:sz="0" w:space="0" w:color="auto"/>
        <w:right w:val="none" w:sz="0" w:space="0" w:color="auto"/>
      </w:divBdr>
    </w:div>
    <w:div w:id="1536114934">
      <w:bodyDiv w:val="1"/>
      <w:marLeft w:val="0"/>
      <w:marRight w:val="0"/>
      <w:marTop w:val="0"/>
      <w:marBottom w:val="0"/>
      <w:divBdr>
        <w:top w:val="none" w:sz="0" w:space="0" w:color="auto"/>
        <w:left w:val="none" w:sz="0" w:space="0" w:color="auto"/>
        <w:bottom w:val="none" w:sz="0" w:space="0" w:color="auto"/>
        <w:right w:val="none" w:sz="0" w:space="0" w:color="auto"/>
      </w:divBdr>
      <w:divsChild>
        <w:div w:id="1999188428">
          <w:marLeft w:val="640"/>
          <w:marRight w:val="0"/>
          <w:marTop w:val="0"/>
          <w:marBottom w:val="0"/>
          <w:divBdr>
            <w:top w:val="none" w:sz="0" w:space="0" w:color="auto"/>
            <w:left w:val="none" w:sz="0" w:space="0" w:color="auto"/>
            <w:bottom w:val="none" w:sz="0" w:space="0" w:color="auto"/>
            <w:right w:val="none" w:sz="0" w:space="0" w:color="auto"/>
          </w:divBdr>
        </w:div>
        <w:div w:id="1820268013">
          <w:marLeft w:val="640"/>
          <w:marRight w:val="0"/>
          <w:marTop w:val="0"/>
          <w:marBottom w:val="0"/>
          <w:divBdr>
            <w:top w:val="none" w:sz="0" w:space="0" w:color="auto"/>
            <w:left w:val="none" w:sz="0" w:space="0" w:color="auto"/>
            <w:bottom w:val="none" w:sz="0" w:space="0" w:color="auto"/>
            <w:right w:val="none" w:sz="0" w:space="0" w:color="auto"/>
          </w:divBdr>
        </w:div>
        <w:div w:id="549654974">
          <w:marLeft w:val="640"/>
          <w:marRight w:val="0"/>
          <w:marTop w:val="0"/>
          <w:marBottom w:val="0"/>
          <w:divBdr>
            <w:top w:val="none" w:sz="0" w:space="0" w:color="auto"/>
            <w:left w:val="none" w:sz="0" w:space="0" w:color="auto"/>
            <w:bottom w:val="none" w:sz="0" w:space="0" w:color="auto"/>
            <w:right w:val="none" w:sz="0" w:space="0" w:color="auto"/>
          </w:divBdr>
        </w:div>
        <w:div w:id="861476618">
          <w:marLeft w:val="640"/>
          <w:marRight w:val="0"/>
          <w:marTop w:val="0"/>
          <w:marBottom w:val="0"/>
          <w:divBdr>
            <w:top w:val="none" w:sz="0" w:space="0" w:color="auto"/>
            <w:left w:val="none" w:sz="0" w:space="0" w:color="auto"/>
            <w:bottom w:val="none" w:sz="0" w:space="0" w:color="auto"/>
            <w:right w:val="none" w:sz="0" w:space="0" w:color="auto"/>
          </w:divBdr>
        </w:div>
        <w:div w:id="2058772300">
          <w:marLeft w:val="640"/>
          <w:marRight w:val="0"/>
          <w:marTop w:val="0"/>
          <w:marBottom w:val="0"/>
          <w:divBdr>
            <w:top w:val="none" w:sz="0" w:space="0" w:color="auto"/>
            <w:left w:val="none" w:sz="0" w:space="0" w:color="auto"/>
            <w:bottom w:val="none" w:sz="0" w:space="0" w:color="auto"/>
            <w:right w:val="none" w:sz="0" w:space="0" w:color="auto"/>
          </w:divBdr>
        </w:div>
        <w:div w:id="2028214750">
          <w:marLeft w:val="640"/>
          <w:marRight w:val="0"/>
          <w:marTop w:val="0"/>
          <w:marBottom w:val="0"/>
          <w:divBdr>
            <w:top w:val="none" w:sz="0" w:space="0" w:color="auto"/>
            <w:left w:val="none" w:sz="0" w:space="0" w:color="auto"/>
            <w:bottom w:val="none" w:sz="0" w:space="0" w:color="auto"/>
            <w:right w:val="none" w:sz="0" w:space="0" w:color="auto"/>
          </w:divBdr>
        </w:div>
        <w:div w:id="1812019124">
          <w:marLeft w:val="640"/>
          <w:marRight w:val="0"/>
          <w:marTop w:val="0"/>
          <w:marBottom w:val="0"/>
          <w:divBdr>
            <w:top w:val="none" w:sz="0" w:space="0" w:color="auto"/>
            <w:left w:val="none" w:sz="0" w:space="0" w:color="auto"/>
            <w:bottom w:val="none" w:sz="0" w:space="0" w:color="auto"/>
            <w:right w:val="none" w:sz="0" w:space="0" w:color="auto"/>
          </w:divBdr>
        </w:div>
        <w:div w:id="2120754424">
          <w:marLeft w:val="640"/>
          <w:marRight w:val="0"/>
          <w:marTop w:val="0"/>
          <w:marBottom w:val="0"/>
          <w:divBdr>
            <w:top w:val="none" w:sz="0" w:space="0" w:color="auto"/>
            <w:left w:val="none" w:sz="0" w:space="0" w:color="auto"/>
            <w:bottom w:val="none" w:sz="0" w:space="0" w:color="auto"/>
            <w:right w:val="none" w:sz="0" w:space="0" w:color="auto"/>
          </w:divBdr>
        </w:div>
        <w:div w:id="1239903168">
          <w:marLeft w:val="640"/>
          <w:marRight w:val="0"/>
          <w:marTop w:val="0"/>
          <w:marBottom w:val="0"/>
          <w:divBdr>
            <w:top w:val="none" w:sz="0" w:space="0" w:color="auto"/>
            <w:left w:val="none" w:sz="0" w:space="0" w:color="auto"/>
            <w:bottom w:val="none" w:sz="0" w:space="0" w:color="auto"/>
            <w:right w:val="none" w:sz="0" w:space="0" w:color="auto"/>
          </w:divBdr>
        </w:div>
        <w:div w:id="997540659">
          <w:marLeft w:val="640"/>
          <w:marRight w:val="0"/>
          <w:marTop w:val="0"/>
          <w:marBottom w:val="0"/>
          <w:divBdr>
            <w:top w:val="none" w:sz="0" w:space="0" w:color="auto"/>
            <w:left w:val="none" w:sz="0" w:space="0" w:color="auto"/>
            <w:bottom w:val="none" w:sz="0" w:space="0" w:color="auto"/>
            <w:right w:val="none" w:sz="0" w:space="0" w:color="auto"/>
          </w:divBdr>
        </w:div>
        <w:div w:id="366833767">
          <w:marLeft w:val="640"/>
          <w:marRight w:val="0"/>
          <w:marTop w:val="0"/>
          <w:marBottom w:val="0"/>
          <w:divBdr>
            <w:top w:val="none" w:sz="0" w:space="0" w:color="auto"/>
            <w:left w:val="none" w:sz="0" w:space="0" w:color="auto"/>
            <w:bottom w:val="none" w:sz="0" w:space="0" w:color="auto"/>
            <w:right w:val="none" w:sz="0" w:space="0" w:color="auto"/>
          </w:divBdr>
        </w:div>
        <w:div w:id="1529297807">
          <w:marLeft w:val="640"/>
          <w:marRight w:val="0"/>
          <w:marTop w:val="0"/>
          <w:marBottom w:val="0"/>
          <w:divBdr>
            <w:top w:val="none" w:sz="0" w:space="0" w:color="auto"/>
            <w:left w:val="none" w:sz="0" w:space="0" w:color="auto"/>
            <w:bottom w:val="none" w:sz="0" w:space="0" w:color="auto"/>
            <w:right w:val="none" w:sz="0" w:space="0" w:color="auto"/>
          </w:divBdr>
        </w:div>
        <w:div w:id="1856111611">
          <w:marLeft w:val="640"/>
          <w:marRight w:val="0"/>
          <w:marTop w:val="0"/>
          <w:marBottom w:val="0"/>
          <w:divBdr>
            <w:top w:val="none" w:sz="0" w:space="0" w:color="auto"/>
            <w:left w:val="none" w:sz="0" w:space="0" w:color="auto"/>
            <w:bottom w:val="none" w:sz="0" w:space="0" w:color="auto"/>
            <w:right w:val="none" w:sz="0" w:space="0" w:color="auto"/>
          </w:divBdr>
        </w:div>
        <w:div w:id="809053650">
          <w:marLeft w:val="640"/>
          <w:marRight w:val="0"/>
          <w:marTop w:val="0"/>
          <w:marBottom w:val="0"/>
          <w:divBdr>
            <w:top w:val="none" w:sz="0" w:space="0" w:color="auto"/>
            <w:left w:val="none" w:sz="0" w:space="0" w:color="auto"/>
            <w:bottom w:val="none" w:sz="0" w:space="0" w:color="auto"/>
            <w:right w:val="none" w:sz="0" w:space="0" w:color="auto"/>
          </w:divBdr>
        </w:div>
        <w:div w:id="1468205381">
          <w:marLeft w:val="640"/>
          <w:marRight w:val="0"/>
          <w:marTop w:val="0"/>
          <w:marBottom w:val="0"/>
          <w:divBdr>
            <w:top w:val="none" w:sz="0" w:space="0" w:color="auto"/>
            <w:left w:val="none" w:sz="0" w:space="0" w:color="auto"/>
            <w:bottom w:val="none" w:sz="0" w:space="0" w:color="auto"/>
            <w:right w:val="none" w:sz="0" w:space="0" w:color="auto"/>
          </w:divBdr>
        </w:div>
        <w:div w:id="530263169">
          <w:marLeft w:val="640"/>
          <w:marRight w:val="0"/>
          <w:marTop w:val="0"/>
          <w:marBottom w:val="0"/>
          <w:divBdr>
            <w:top w:val="none" w:sz="0" w:space="0" w:color="auto"/>
            <w:left w:val="none" w:sz="0" w:space="0" w:color="auto"/>
            <w:bottom w:val="none" w:sz="0" w:space="0" w:color="auto"/>
            <w:right w:val="none" w:sz="0" w:space="0" w:color="auto"/>
          </w:divBdr>
        </w:div>
        <w:div w:id="1953515237">
          <w:marLeft w:val="640"/>
          <w:marRight w:val="0"/>
          <w:marTop w:val="0"/>
          <w:marBottom w:val="0"/>
          <w:divBdr>
            <w:top w:val="none" w:sz="0" w:space="0" w:color="auto"/>
            <w:left w:val="none" w:sz="0" w:space="0" w:color="auto"/>
            <w:bottom w:val="none" w:sz="0" w:space="0" w:color="auto"/>
            <w:right w:val="none" w:sz="0" w:space="0" w:color="auto"/>
          </w:divBdr>
        </w:div>
        <w:div w:id="1610240458">
          <w:marLeft w:val="640"/>
          <w:marRight w:val="0"/>
          <w:marTop w:val="0"/>
          <w:marBottom w:val="0"/>
          <w:divBdr>
            <w:top w:val="none" w:sz="0" w:space="0" w:color="auto"/>
            <w:left w:val="none" w:sz="0" w:space="0" w:color="auto"/>
            <w:bottom w:val="none" w:sz="0" w:space="0" w:color="auto"/>
            <w:right w:val="none" w:sz="0" w:space="0" w:color="auto"/>
          </w:divBdr>
        </w:div>
        <w:div w:id="1370493973">
          <w:marLeft w:val="640"/>
          <w:marRight w:val="0"/>
          <w:marTop w:val="0"/>
          <w:marBottom w:val="0"/>
          <w:divBdr>
            <w:top w:val="none" w:sz="0" w:space="0" w:color="auto"/>
            <w:left w:val="none" w:sz="0" w:space="0" w:color="auto"/>
            <w:bottom w:val="none" w:sz="0" w:space="0" w:color="auto"/>
            <w:right w:val="none" w:sz="0" w:space="0" w:color="auto"/>
          </w:divBdr>
        </w:div>
        <w:div w:id="2078045629">
          <w:marLeft w:val="640"/>
          <w:marRight w:val="0"/>
          <w:marTop w:val="0"/>
          <w:marBottom w:val="0"/>
          <w:divBdr>
            <w:top w:val="none" w:sz="0" w:space="0" w:color="auto"/>
            <w:left w:val="none" w:sz="0" w:space="0" w:color="auto"/>
            <w:bottom w:val="none" w:sz="0" w:space="0" w:color="auto"/>
            <w:right w:val="none" w:sz="0" w:space="0" w:color="auto"/>
          </w:divBdr>
        </w:div>
        <w:div w:id="1909655612">
          <w:marLeft w:val="640"/>
          <w:marRight w:val="0"/>
          <w:marTop w:val="0"/>
          <w:marBottom w:val="0"/>
          <w:divBdr>
            <w:top w:val="none" w:sz="0" w:space="0" w:color="auto"/>
            <w:left w:val="none" w:sz="0" w:space="0" w:color="auto"/>
            <w:bottom w:val="none" w:sz="0" w:space="0" w:color="auto"/>
            <w:right w:val="none" w:sz="0" w:space="0" w:color="auto"/>
          </w:divBdr>
        </w:div>
        <w:div w:id="44185629">
          <w:marLeft w:val="640"/>
          <w:marRight w:val="0"/>
          <w:marTop w:val="0"/>
          <w:marBottom w:val="0"/>
          <w:divBdr>
            <w:top w:val="none" w:sz="0" w:space="0" w:color="auto"/>
            <w:left w:val="none" w:sz="0" w:space="0" w:color="auto"/>
            <w:bottom w:val="none" w:sz="0" w:space="0" w:color="auto"/>
            <w:right w:val="none" w:sz="0" w:space="0" w:color="auto"/>
          </w:divBdr>
        </w:div>
        <w:div w:id="987396339">
          <w:marLeft w:val="640"/>
          <w:marRight w:val="0"/>
          <w:marTop w:val="0"/>
          <w:marBottom w:val="0"/>
          <w:divBdr>
            <w:top w:val="none" w:sz="0" w:space="0" w:color="auto"/>
            <w:left w:val="none" w:sz="0" w:space="0" w:color="auto"/>
            <w:bottom w:val="none" w:sz="0" w:space="0" w:color="auto"/>
            <w:right w:val="none" w:sz="0" w:space="0" w:color="auto"/>
          </w:divBdr>
        </w:div>
        <w:div w:id="585572250">
          <w:marLeft w:val="640"/>
          <w:marRight w:val="0"/>
          <w:marTop w:val="0"/>
          <w:marBottom w:val="0"/>
          <w:divBdr>
            <w:top w:val="none" w:sz="0" w:space="0" w:color="auto"/>
            <w:left w:val="none" w:sz="0" w:space="0" w:color="auto"/>
            <w:bottom w:val="none" w:sz="0" w:space="0" w:color="auto"/>
            <w:right w:val="none" w:sz="0" w:space="0" w:color="auto"/>
          </w:divBdr>
        </w:div>
        <w:div w:id="1703237954">
          <w:marLeft w:val="640"/>
          <w:marRight w:val="0"/>
          <w:marTop w:val="0"/>
          <w:marBottom w:val="0"/>
          <w:divBdr>
            <w:top w:val="none" w:sz="0" w:space="0" w:color="auto"/>
            <w:left w:val="none" w:sz="0" w:space="0" w:color="auto"/>
            <w:bottom w:val="none" w:sz="0" w:space="0" w:color="auto"/>
            <w:right w:val="none" w:sz="0" w:space="0" w:color="auto"/>
          </w:divBdr>
        </w:div>
        <w:div w:id="1523668008">
          <w:marLeft w:val="640"/>
          <w:marRight w:val="0"/>
          <w:marTop w:val="0"/>
          <w:marBottom w:val="0"/>
          <w:divBdr>
            <w:top w:val="none" w:sz="0" w:space="0" w:color="auto"/>
            <w:left w:val="none" w:sz="0" w:space="0" w:color="auto"/>
            <w:bottom w:val="none" w:sz="0" w:space="0" w:color="auto"/>
            <w:right w:val="none" w:sz="0" w:space="0" w:color="auto"/>
          </w:divBdr>
        </w:div>
        <w:div w:id="699277668">
          <w:marLeft w:val="640"/>
          <w:marRight w:val="0"/>
          <w:marTop w:val="0"/>
          <w:marBottom w:val="0"/>
          <w:divBdr>
            <w:top w:val="none" w:sz="0" w:space="0" w:color="auto"/>
            <w:left w:val="none" w:sz="0" w:space="0" w:color="auto"/>
            <w:bottom w:val="none" w:sz="0" w:space="0" w:color="auto"/>
            <w:right w:val="none" w:sz="0" w:space="0" w:color="auto"/>
          </w:divBdr>
        </w:div>
        <w:div w:id="467169993">
          <w:marLeft w:val="640"/>
          <w:marRight w:val="0"/>
          <w:marTop w:val="0"/>
          <w:marBottom w:val="0"/>
          <w:divBdr>
            <w:top w:val="none" w:sz="0" w:space="0" w:color="auto"/>
            <w:left w:val="none" w:sz="0" w:space="0" w:color="auto"/>
            <w:bottom w:val="none" w:sz="0" w:space="0" w:color="auto"/>
            <w:right w:val="none" w:sz="0" w:space="0" w:color="auto"/>
          </w:divBdr>
        </w:div>
        <w:div w:id="1061557056">
          <w:marLeft w:val="640"/>
          <w:marRight w:val="0"/>
          <w:marTop w:val="0"/>
          <w:marBottom w:val="0"/>
          <w:divBdr>
            <w:top w:val="none" w:sz="0" w:space="0" w:color="auto"/>
            <w:left w:val="none" w:sz="0" w:space="0" w:color="auto"/>
            <w:bottom w:val="none" w:sz="0" w:space="0" w:color="auto"/>
            <w:right w:val="none" w:sz="0" w:space="0" w:color="auto"/>
          </w:divBdr>
        </w:div>
        <w:div w:id="320037649">
          <w:marLeft w:val="640"/>
          <w:marRight w:val="0"/>
          <w:marTop w:val="0"/>
          <w:marBottom w:val="0"/>
          <w:divBdr>
            <w:top w:val="none" w:sz="0" w:space="0" w:color="auto"/>
            <w:left w:val="none" w:sz="0" w:space="0" w:color="auto"/>
            <w:bottom w:val="none" w:sz="0" w:space="0" w:color="auto"/>
            <w:right w:val="none" w:sz="0" w:space="0" w:color="auto"/>
          </w:divBdr>
        </w:div>
        <w:div w:id="577515289">
          <w:marLeft w:val="640"/>
          <w:marRight w:val="0"/>
          <w:marTop w:val="0"/>
          <w:marBottom w:val="0"/>
          <w:divBdr>
            <w:top w:val="none" w:sz="0" w:space="0" w:color="auto"/>
            <w:left w:val="none" w:sz="0" w:space="0" w:color="auto"/>
            <w:bottom w:val="none" w:sz="0" w:space="0" w:color="auto"/>
            <w:right w:val="none" w:sz="0" w:space="0" w:color="auto"/>
          </w:divBdr>
        </w:div>
        <w:div w:id="1690907104">
          <w:marLeft w:val="640"/>
          <w:marRight w:val="0"/>
          <w:marTop w:val="0"/>
          <w:marBottom w:val="0"/>
          <w:divBdr>
            <w:top w:val="none" w:sz="0" w:space="0" w:color="auto"/>
            <w:left w:val="none" w:sz="0" w:space="0" w:color="auto"/>
            <w:bottom w:val="none" w:sz="0" w:space="0" w:color="auto"/>
            <w:right w:val="none" w:sz="0" w:space="0" w:color="auto"/>
          </w:divBdr>
        </w:div>
        <w:div w:id="1766221902">
          <w:marLeft w:val="640"/>
          <w:marRight w:val="0"/>
          <w:marTop w:val="0"/>
          <w:marBottom w:val="0"/>
          <w:divBdr>
            <w:top w:val="none" w:sz="0" w:space="0" w:color="auto"/>
            <w:left w:val="none" w:sz="0" w:space="0" w:color="auto"/>
            <w:bottom w:val="none" w:sz="0" w:space="0" w:color="auto"/>
            <w:right w:val="none" w:sz="0" w:space="0" w:color="auto"/>
          </w:divBdr>
        </w:div>
        <w:div w:id="680352331">
          <w:marLeft w:val="640"/>
          <w:marRight w:val="0"/>
          <w:marTop w:val="0"/>
          <w:marBottom w:val="0"/>
          <w:divBdr>
            <w:top w:val="none" w:sz="0" w:space="0" w:color="auto"/>
            <w:left w:val="none" w:sz="0" w:space="0" w:color="auto"/>
            <w:bottom w:val="none" w:sz="0" w:space="0" w:color="auto"/>
            <w:right w:val="none" w:sz="0" w:space="0" w:color="auto"/>
          </w:divBdr>
        </w:div>
        <w:div w:id="46995372">
          <w:marLeft w:val="640"/>
          <w:marRight w:val="0"/>
          <w:marTop w:val="0"/>
          <w:marBottom w:val="0"/>
          <w:divBdr>
            <w:top w:val="none" w:sz="0" w:space="0" w:color="auto"/>
            <w:left w:val="none" w:sz="0" w:space="0" w:color="auto"/>
            <w:bottom w:val="none" w:sz="0" w:space="0" w:color="auto"/>
            <w:right w:val="none" w:sz="0" w:space="0" w:color="auto"/>
          </w:divBdr>
        </w:div>
        <w:div w:id="833028255">
          <w:marLeft w:val="640"/>
          <w:marRight w:val="0"/>
          <w:marTop w:val="0"/>
          <w:marBottom w:val="0"/>
          <w:divBdr>
            <w:top w:val="none" w:sz="0" w:space="0" w:color="auto"/>
            <w:left w:val="none" w:sz="0" w:space="0" w:color="auto"/>
            <w:bottom w:val="none" w:sz="0" w:space="0" w:color="auto"/>
            <w:right w:val="none" w:sz="0" w:space="0" w:color="auto"/>
          </w:divBdr>
        </w:div>
        <w:div w:id="1630815249">
          <w:marLeft w:val="640"/>
          <w:marRight w:val="0"/>
          <w:marTop w:val="0"/>
          <w:marBottom w:val="0"/>
          <w:divBdr>
            <w:top w:val="none" w:sz="0" w:space="0" w:color="auto"/>
            <w:left w:val="none" w:sz="0" w:space="0" w:color="auto"/>
            <w:bottom w:val="none" w:sz="0" w:space="0" w:color="auto"/>
            <w:right w:val="none" w:sz="0" w:space="0" w:color="auto"/>
          </w:divBdr>
        </w:div>
        <w:div w:id="1845969873">
          <w:marLeft w:val="640"/>
          <w:marRight w:val="0"/>
          <w:marTop w:val="0"/>
          <w:marBottom w:val="0"/>
          <w:divBdr>
            <w:top w:val="none" w:sz="0" w:space="0" w:color="auto"/>
            <w:left w:val="none" w:sz="0" w:space="0" w:color="auto"/>
            <w:bottom w:val="none" w:sz="0" w:space="0" w:color="auto"/>
            <w:right w:val="none" w:sz="0" w:space="0" w:color="auto"/>
          </w:divBdr>
        </w:div>
        <w:div w:id="1335258625">
          <w:marLeft w:val="640"/>
          <w:marRight w:val="0"/>
          <w:marTop w:val="0"/>
          <w:marBottom w:val="0"/>
          <w:divBdr>
            <w:top w:val="none" w:sz="0" w:space="0" w:color="auto"/>
            <w:left w:val="none" w:sz="0" w:space="0" w:color="auto"/>
            <w:bottom w:val="none" w:sz="0" w:space="0" w:color="auto"/>
            <w:right w:val="none" w:sz="0" w:space="0" w:color="auto"/>
          </w:divBdr>
        </w:div>
        <w:div w:id="1263880362">
          <w:marLeft w:val="640"/>
          <w:marRight w:val="0"/>
          <w:marTop w:val="0"/>
          <w:marBottom w:val="0"/>
          <w:divBdr>
            <w:top w:val="none" w:sz="0" w:space="0" w:color="auto"/>
            <w:left w:val="none" w:sz="0" w:space="0" w:color="auto"/>
            <w:bottom w:val="none" w:sz="0" w:space="0" w:color="auto"/>
            <w:right w:val="none" w:sz="0" w:space="0" w:color="auto"/>
          </w:divBdr>
        </w:div>
        <w:div w:id="1358309479">
          <w:marLeft w:val="640"/>
          <w:marRight w:val="0"/>
          <w:marTop w:val="0"/>
          <w:marBottom w:val="0"/>
          <w:divBdr>
            <w:top w:val="none" w:sz="0" w:space="0" w:color="auto"/>
            <w:left w:val="none" w:sz="0" w:space="0" w:color="auto"/>
            <w:bottom w:val="none" w:sz="0" w:space="0" w:color="auto"/>
            <w:right w:val="none" w:sz="0" w:space="0" w:color="auto"/>
          </w:divBdr>
        </w:div>
        <w:div w:id="238444510">
          <w:marLeft w:val="640"/>
          <w:marRight w:val="0"/>
          <w:marTop w:val="0"/>
          <w:marBottom w:val="0"/>
          <w:divBdr>
            <w:top w:val="none" w:sz="0" w:space="0" w:color="auto"/>
            <w:left w:val="none" w:sz="0" w:space="0" w:color="auto"/>
            <w:bottom w:val="none" w:sz="0" w:space="0" w:color="auto"/>
            <w:right w:val="none" w:sz="0" w:space="0" w:color="auto"/>
          </w:divBdr>
        </w:div>
        <w:div w:id="1513644947">
          <w:marLeft w:val="640"/>
          <w:marRight w:val="0"/>
          <w:marTop w:val="0"/>
          <w:marBottom w:val="0"/>
          <w:divBdr>
            <w:top w:val="none" w:sz="0" w:space="0" w:color="auto"/>
            <w:left w:val="none" w:sz="0" w:space="0" w:color="auto"/>
            <w:bottom w:val="none" w:sz="0" w:space="0" w:color="auto"/>
            <w:right w:val="none" w:sz="0" w:space="0" w:color="auto"/>
          </w:divBdr>
        </w:div>
        <w:div w:id="501705051">
          <w:marLeft w:val="640"/>
          <w:marRight w:val="0"/>
          <w:marTop w:val="0"/>
          <w:marBottom w:val="0"/>
          <w:divBdr>
            <w:top w:val="none" w:sz="0" w:space="0" w:color="auto"/>
            <w:left w:val="none" w:sz="0" w:space="0" w:color="auto"/>
            <w:bottom w:val="none" w:sz="0" w:space="0" w:color="auto"/>
            <w:right w:val="none" w:sz="0" w:space="0" w:color="auto"/>
          </w:divBdr>
        </w:div>
        <w:div w:id="1860389414">
          <w:marLeft w:val="640"/>
          <w:marRight w:val="0"/>
          <w:marTop w:val="0"/>
          <w:marBottom w:val="0"/>
          <w:divBdr>
            <w:top w:val="none" w:sz="0" w:space="0" w:color="auto"/>
            <w:left w:val="none" w:sz="0" w:space="0" w:color="auto"/>
            <w:bottom w:val="none" w:sz="0" w:space="0" w:color="auto"/>
            <w:right w:val="none" w:sz="0" w:space="0" w:color="auto"/>
          </w:divBdr>
        </w:div>
        <w:div w:id="1103959286">
          <w:marLeft w:val="640"/>
          <w:marRight w:val="0"/>
          <w:marTop w:val="0"/>
          <w:marBottom w:val="0"/>
          <w:divBdr>
            <w:top w:val="none" w:sz="0" w:space="0" w:color="auto"/>
            <w:left w:val="none" w:sz="0" w:space="0" w:color="auto"/>
            <w:bottom w:val="none" w:sz="0" w:space="0" w:color="auto"/>
            <w:right w:val="none" w:sz="0" w:space="0" w:color="auto"/>
          </w:divBdr>
        </w:div>
        <w:div w:id="786000282">
          <w:marLeft w:val="640"/>
          <w:marRight w:val="0"/>
          <w:marTop w:val="0"/>
          <w:marBottom w:val="0"/>
          <w:divBdr>
            <w:top w:val="none" w:sz="0" w:space="0" w:color="auto"/>
            <w:left w:val="none" w:sz="0" w:space="0" w:color="auto"/>
            <w:bottom w:val="none" w:sz="0" w:space="0" w:color="auto"/>
            <w:right w:val="none" w:sz="0" w:space="0" w:color="auto"/>
          </w:divBdr>
        </w:div>
        <w:div w:id="1623729931">
          <w:marLeft w:val="640"/>
          <w:marRight w:val="0"/>
          <w:marTop w:val="0"/>
          <w:marBottom w:val="0"/>
          <w:divBdr>
            <w:top w:val="none" w:sz="0" w:space="0" w:color="auto"/>
            <w:left w:val="none" w:sz="0" w:space="0" w:color="auto"/>
            <w:bottom w:val="none" w:sz="0" w:space="0" w:color="auto"/>
            <w:right w:val="none" w:sz="0" w:space="0" w:color="auto"/>
          </w:divBdr>
        </w:div>
        <w:div w:id="1407612115">
          <w:marLeft w:val="640"/>
          <w:marRight w:val="0"/>
          <w:marTop w:val="0"/>
          <w:marBottom w:val="0"/>
          <w:divBdr>
            <w:top w:val="none" w:sz="0" w:space="0" w:color="auto"/>
            <w:left w:val="none" w:sz="0" w:space="0" w:color="auto"/>
            <w:bottom w:val="none" w:sz="0" w:space="0" w:color="auto"/>
            <w:right w:val="none" w:sz="0" w:space="0" w:color="auto"/>
          </w:divBdr>
        </w:div>
        <w:div w:id="1605261803">
          <w:marLeft w:val="640"/>
          <w:marRight w:val="0"/>
          <w:marTop w:val="0"/>
          <w:marBottom w:val="0"/>
          <w:divBdr>
            <w:top w:val="none" w:sz="0" w:space="0" w:color="auto"/>
            <w:left w:val="none" w:sz="0" w:space="0" w:color="auto"/>
            <w:bottom w:val="none" w:sz="0" w:space="0" w:color="auto"/>
            <w:right w:val="none" w:sz="0" w:space="0" w:color="auto"/>
          </w:divBdr>
        </w:div>
        <w:div w:id="777480629">
          <w:marLeft w:val="640"/>
          <w:marRight w:val="0"/>
          <w:marTop w:val="0"/>
          <w:marBottom w:val="0"/>
          <w:divBdr>
            <w:top w:val="none" w:sz="0" w:space="0" w:color="auto"/>
            <w:left w:val="none" w:sz="0" w:space="0" w:color="auto"/>
            <w:bottom w:val="none" w:sz="0" w:space="0" w:color="auto"/>
            <w:right w:val="none" w:sz="0" w:space="0" w:color="auto"/>
          </w:divBdr>
        </w:div>
        <w:div w:id="1654290448">
          <w:marLeft w:val="640"/>
          <w:marRight w:val="0"/>
          <w:marTop w:val="0"/>
          <w:marBottom w:val="0"/>
          <w:divBdr>
            <w:top w:val="none" w:sz="0" w:space="0" w:color="auto"/>
            <w:left w:val="none" w:sz="0" w:space="0" w:color="auto"/>
            <w:bottom w:val="none" w:sz="0" w:space="0" w:color="auto"/>
            <w:right w:val="none" w:sz="0" w:space="0" w:color="auto"/>
          </w:divBdr>
        </w:div>
        <w:div w:id="615134430">
          <w:marLeft w:val="640"/>
          <w:marRight w:val="0"/>
          <w:marTop w:val="0"/>
          <w:marBottom w:val="0"/>
          <w:divBdr>
            <w:top w:val="none" w:sz="0" w:space="0" w:color="auto"/>
            <w:left w:val="none" w:sz="0" w:space="0" w:color="auto"/>
            <w:bottom w:val="none" w:sz="0" w:space="0" w:color="auto"/>
            <w:right w:val="none" w:sz="0" w:space="0" w:color="auto"/>
          </w:divBdr>
        </w:div>
        <w:div w:id="1273197930">
          <w:marLeft w:val="640"/>
          <w:marRight w:val="0"/>
          <w:marTop w:val="0"/>
          <w:marBottom w:val="0"/>
          <w:divBdr>
            <w:top w:val="none" w:sz="0" w:space="0" w:color="auto"/>
            <w:left w:val="none" w:sz="0" w:space="0" w:color="auto"/>
            <w:bottom w:val="none" w:sz="0" w:space="0" w:color="auto"/>
            <w:right w:val="none" w:sz="0" w:space="0" w:color="auto"/>
          </w:divBdr>
        </w:div>
        <w:div w:id="2137091900">
          <w:marLeft w:val="640"/>
          <w:marRight w:val="0"/>
          <w:marTop w:val="0"/>
          <w:marBottom w:val="0"/>
          <w:divBdr>
            <w:top w:val="none" w:sz="0" w:space="0" w:color="auto"/>
            <w:left w:val="none" w:sz="0" w:space="0" w:color="auto"/>
            <w:bottom w:val="none" w:sz="0" w:space="0" w:color="auto"/>
            <w:right w:val="none" w:sz="0" w:space="0" w:color="auto"/>
          </w:divBdr>
        </w:div>
        <w:div w:id="1958441588">
          <w:marLeft w:val="640"/>
          <w:marRight w:val="0"/>
          <w:marTop w:val="0"/>
          <w:marBottom w:val="0"/>
          <w:divBdr>
            <w:top w:val="none" w:sz="0" w:space="0" w:color="auto"/>
            <w:left w:val="none" w:sz="0" w:space="0" w:color="auto"/>
            <w:bottom w:val="none" w:sz="0" w:space="0" w:color="auto"/>
            <w:right w:val="none" w:sz="0" w:space="0" w:color="auto"/>
          </w:divBdr>
        </w:div>
        <w:div w:id="1830368951">
          <w:marLeft w:val="640"/>
          <w:marRight w:val="0"/>
          <w:marTop w:val="0"/>
          <w:marBottom w:val="0"/>
          <w:divBdr>
            <w:top w:val="none" w:sz="0" w:space="0" w:color="auto"/>
            <w:left w:val="none" w:sz="0" w:space="0" w:color="auto"/>
            <w:bottom w:val="none" w:sz="0" w:space="0" w:color="auto"/>
            <w:right w:val="none" w:sz="0" w:space="0" w:color="auto"/>
          </w:divBdr>
        </w:div>
        <w:div w:id="866286944">
          <w:marLeft w:val="640"/>
          <w:marRight w:val="0"/>
          <w:marTop w:val="0"/>
          <w:marBottom w:val="0"/>
          <w:divBdr>
            <w:top w:val="none" w:sz="0" w:space="0" w:color="auto"/>
            <w:left w:val="none" w:sz="0" w:space="0" w:color="auto"/>
            <w:bottom w:val="none" w:sz="0" w:space="0" w:color="auto"/>
            <w:right w:val="none" w:sz="0" w:space="0" w:color="auto"/>
          </w:divBdr>
        </w:div>
        <w:div w:id="1951158398">
          <w:marLeft w:val="640"/>
          <w:marRight w:val="0"/>
          <w:marTop w:val="0"/>
          <w:marBottom w:val="0"/>
          <w:divBdr>
            <w:top w:val="none" w:sz="0" w:space="0" w:color="auto"/>
            <w:left w:val="none" w:sz="0" w:space="0" w:color="auto"/>
            <w:bottom w:val="none" w:sz="0" w:space="0" w:color="auto"/>
            <w:right w:val="none" w:sz="0" w:space="0" w:color="auto"/>
          </w:divBdr>
        </w:div>
        <w:div w:id="34432088">
          <w:marLeft w:val="640"/>
          <w:marRight w:val="0"/>
          <w:marTop w:val="0"/>
          <w:marBottom w:val="0"/>
          <w:divBdr>
            <w:top w:val="none" w:sz="0" w:space="0" w:color="auto"/>
            <w:left w:val="none" w:sz="0" w:space="0" w:color="auto"/>
            <w:bottom w:val="none" w:sz="0" w:space="0" w:color="auto"/>
            <w:right w:val="none" w:sz="0" w:space="0" w:color="auto"/>
          </w:divBdr>
        </w:div>
        <w:div w:id="438377700">
          <w:marLeft w:val="640"/>
          <w:marRight w:val="0"/>
          <w:marTop w:val="0"/>
          <w:marBottom w:val="0"/>
          <w:divBdr>
            <w:top w:val="none" w:sz="0" w:space="0" w:color="auto"/>
            <w:left w:val="none" w:sz="0" w:space="0" w:color="auto"/>
            <w:bottom w:val="none" w:sz="0" w:space="0" w:color="auto"/>
            <w:right w:val="none" w:sz="0" w:space="0" w:color="auto"/>
          </w:divBdr>
        </w:div>
        <w:div w:id="1463841750">
          <w:marLeft w:val="640"/>
          <w:marRight w:val="0"/>
          <w:marTop w:val="0"/>
          <w:marBottom w:val="0"/>
          <w:divBdr>
            <w:top w:val="none" w:sz="0" w:space="0" w:color="auto"/>
            <w:left w:val="none" w:sz="0" w:space="0" w:color="auto"/>
            <w:bottom w:val="none" w:sz="0" w:space="0" w:color="auto"/>
            <w:right w:val="none" w:sz="0" w:space="0" w:color="auto"/>
          </w:divBdr>
        </w:div>
        <w:div w:id="351339372">
          <w:marLeft w:val="640"/>
          <w:marRight w:val="0"/>
          <w:marTop w:val="0"/>
          <w:marBottom w:val="0"/>
          <w:divBdr>
            <w:top w:val="none" w:sz="0" w:space="0" w:color="auto"/>
            <w:left w:val="none" w:sz="0" w:space="0" w:color="auto"/>
            <w:bottom w:val="none" w:sz="0" w:space="0" w:color="auto"/>
            <w:right w:val="none" w:sz="0" w:space="0" w:color="auto"/>
          </w:divBdr>
        </w:div>
        <w:div w:id="1075708153">
          <w:marLeft w:val="640"/>
          <w:marRight w:val="0"/>
          <w:marTop w:val="0"/>
          <w:marBottom w:val="0"/>
          <w:divBdr>
            <w:top w:val="none" w:sz="0" w:space="0" w:color="auto"/>
            <w:left w:val="none" w:sz="0" w:space="0" w:color="auto"/>
            <w:bottom w:val="none" w:sz="0" w:space="0" w:color="auto"/>
            <w:right w:val="none" w:sz="0" w:space="0" w:color="auto"/>
          </w:divBdr>
        </w:div>
        <w:div w:id="1422948425">
          <w:marLeft w:val="640"/>
          <w:marRight w:val="0"/>
          <w:marTop w:val="0"/>
          <w:marBottom w:val="0"/>
          <w:divBdr>
            <w:top w:val="none" w:sz="0" w:space="0" w:color="auto"/>
            <w:left w:val="none" w:sz="0" w:space="0" w:color="auto"/>
            <w:bottom w:val="none" w:sz="0" w:space="0" w:color="auto"/>
            <w:right w:val="none" w:sz="0" w:space="0" w:color="auto"/>
          </w:divBdr>
        </w:div>
        <w:div w:id="896546958">
          <w:marLeft w:val="640"/>
          <w:marRight w:val="0"/>
          <w:marTop w:val="0"/>
          <w:marBottom w:val="0"/>
          <w:divBdr>
            <w:top w:val="none" w:sz="0" w:space="0" w:color="auto"/>
            <w:left w:val="none" w:sz="0" w:space="0" w:color="auto"/>
            <w:bottom w:val="none" w:sz="0" w:space="0" w:color="auto"/>
            <w:right w:val="none" w:sz="0" w:space="0" w:color="auto"/>
          </w:divBdr>
        </w:div>
        <w:div w:id="674260599">
          <w:marLeft w:val="640"/>
          <w:marRight w:val="0"/>
          <w:marTop w:val="0"/>
          <w:marBottom w:val="0"/>
          <w:divBdr>
            <w:top w:val="none" w:sz="0" w:space="0" w:color="auto"/>
            <w:left w:val="none" w:sz="0" w:space="0" w:color="auto"/>
            <w:bottom w:val="none" w:sz="0" w:space="0" w:color="auto"/>
            <w:right w:val="none" w:sz="0" w:space="0" w:color="auto"/>
          </w:divBdr>
        </w:div>
        <w:div w:id="167409100">
          <w:marLeft w:val="640"/>
          <w:marRight w:val="0"/>
          <w:marTop w:val="0"/>
          <w:marBottom w:val="0"/>
          <w:divBdr>
            <w:top w:val="none" w:sz="0" w:space="0" w:color="auto"/>
            <w:left w:val="none" w:sz="0" w:space="0" w:color="auto"/>
            <w:bottom w:val="none" w:sz="0" w:space="0" w:color="auto"/>
            <w:right w:val="none" w:sz="0" w:space="0" w:color="auto"/>
          </w:divBdr>
        </w:div>
        <w:div w:id="752892491">
          <w:marLeft w:val="640"/>
          <w:marRight w:val="0"/>
          <w:marTop w:val="0"/>
          <w:marBottom w:val="0"/>
          <w:divBdr>
            <w:top w:val="none" w:sz="0" w:space="0" w:color="auto"/>
            <w:left w:val="none" w:sz="0" w:space="0" w:color="auto"/>
            <w:bottom w:val="none" w:sz="0" w:space="0" w:color="auto"/>
            <w:right w:val="none" w:sz="0" w:space="0" w:color="auto"/>
          </w:divBdr>
        </w:div>
        <w:div w:id="1646277042">
          <w:marLeft w:val="640"/>
          <w:marRight w:val="0"/>
          <w:marTop w:val="0"/>
          <w:marBottom w:val="0"/>
          <w:divBdr>
            <w:top w:val="none" w:sz="0" w:space="0" w:color="auto"/>
            <w:left w:val="none" w:sz="0" w:space="0" w:color="auto"/>
            <w:bottom w:val="none" w:sz="0" w:space="0" w:color="auto"/>
            <w:right w:val="none" w:sz="0" w:space="0" w:color="auto"/>
          </w:divBdr>
        </w:div>
        <w:div w:id="228267209">
          <w:marLeft w:val="640"/>
          <w:marRight w:val="0"/>
          <w:marTop w:val="0"/>
          <w:marBottom w:val="0"/>
          <w:divBdr>
            <w:top w:val="none" w:sz="0" w:space="0" w:color="auto"/>
            <w:left w:val="none" w:sz="0" w:space="0" w:color="auto"/>
            <w:bottom w:val="none" w:sz="0" w:space="0" w:color="auto"/>
            <w:right w:val="none" w:sz="0" w:space="0" w:color="auto"/>
          </w:divBdr>
        </w:div>
        <w:div w:id="2121609183">
          <w:marLeft w:val="640"/>
          <w:marRight w:val="0"/>
          <w:marTop w:val="0"/>
          <w:marBottom w:val="0"/>
          <w:divBdr>
            <w:top w:val="none" w:sz="0" w:space="0" w:color="auto"/>
            <w:left w:val="none" w:sz="0" w:space="0" w:color="auto"/>
            <w:bottom w:val="none" w:sz="0" w:space="0" w:color="auto"/>
            <w:right w:val="none" w:sz="0" w:space="0" w:color="auto"/>
          </w:divBdr>
        </w:div>
        <w:div w:id="227886205">
          <w:marLeft w:val="640"/>
          <w:marRight w:val="0"/>
          <w:marTop w:val="0"/>
          <w:marBottom w:val="0"/>
          <w:divBdr>
            <w:top w:val="none" w:sz="0" w:space="0" w:color="auto"/>
            <w:left w:val="none" w:sz="0" w:space="0" w:color="auto"/>
            <w:bottom w:val="none" w:sz="0" w:space="0" w:color="auto"/>
            <w:right w:val="none" w:sz="0" w:space="0" w:color="auto"/>
          </w:divBdr>
        </w:div>
        <w:div w:id="40054128">
          <w:marLeft w:val="640"/>
          <w:marRight w:val="0"/>
          <w:marTop w:val="0"/>
          <w:marBottom w:val="0"/>
          <w:divBdr>
            <w:top w:val="none" w:sz="0" w:space="0" w:color="auto"/>
            <w:left w:val="none" w:sz="0" w:space="0" w:color="auto"/>
            <w:bottom w:val="none" w:sz="0" w:space="0" w:color="auto"/>
            <w:right w:val="none" w:sz="0" w:space="0" w:color="auto"/>
          </w:divBdr>
        </w:div>
        <w:div w:id="784890266">
          <w:marLeft w:val="640"/>
          <w:marRight w:val="0"/>
          <w:marTop w:val="0"/>
          <w:marBottom w:val="0"/>
          <w:divBdr>
            <w:top w:val="none" w:sz="0" w:space="0" w:color="auto"/>
            <w:left w:val="none" w:sz="0" w:space="0" w:color="auto"/>
            <w:bottom w:val="none" w:sz="0" w:space="0" w:color="auto"/>
            <w:right w:val="none" w:sz="0" w:space="0" w:color="auto"/>
          </w:divBdr>
        </w:div>
        <w:div w:id="1105273647">
          <w:marLeft w:val="640"/>
          <w:marRight w:val="0"/>
          <w:marTop w:val="0"/>
          <w:marBottom w:val="0"/>
          <w:divBdr>
            <w:top w:val="none" w:sz="0" w:space="0" w:color="auto"/>
            <w:left w:val="none" w:sz="0" w:space="0" w:color="auto"/>
            <w:bottom w:val="none" w:sz="0" w:space="0" w:color="auto"/>
            <w:right w:val="none" w:sz="0" w:space="0" w:color="auto"/>
          </w:divBdr>
        </w:div>
        <w:div w:id="1280456807">
          <w:marLeft w:val="640"/>
          <w:marRight w:val="0"/>
          <w:marTop w:val="0"/>
          <w:marBottom w:val="0"/>
          <w:divBdr>
            <w:top w:val="none" w:sz="0" w:space="0" w:color="auto"/>
            <w:left w:val="none" w:sz="0" w:space="0" w:color="auto"/>
            <w:bottom w:val="none" w:sz="0" w:space="0" w:color="auto"/>
            <w:right w:val="none" w:sz="0" w:space="0" w:color="auto"/>
          </w:divBdr>
        </w:div>
        <w:div w:id="1632663041">
          <w:marLeft w:val="640"/>
          <w:marRight w:val="0"/>
          <w:marTop w:val="0"/>
          <w:marBottom w:val="0"/>
          <w:divBdr>
            <w:top w:val="none" w:sz="0" w:space="0" w:color="auto"/>
            <w:left w:val="none" w:sz="0" w:space="0" w:color="auto"/>
            <w:bottom w:val="none" w:sz="0" w:space="0" w:color="auto"/>
            <w:right w:val="none" w:sz="0" w:space="0" w:color="auto"/>
          </w:divBdr>
        </w:div>
        <w:div w:id="786193814">
          <w:marLeft w:val="640"/>
          <w:marRight w:val="0"/>
          <w:marTop w:val="0"/>
          <w:marBottom w:val="0"/>
          <w:divBdr>
            <w:top w:val="none" w:sz="0" w:space="0" w:color="auto"/>
            <w:left w:val="none" w:sz="0" w:space="0" w:color="auto"/>
            <w:bottom w:val="none" w:sz="0" w:space="0" w:color="auto"/>
            <w:right w:val="none" w:sz="0" w:space="0" w:color="auto"/>
          </w:divBdr>
        </w:div>
        <w:div w:id="1731267028">
          <w:marLeft w:val="640"/>
          <w:marRight w:val="0"/>
          <w:marTop w:val="0"/>
          <w:marBottom w:val="0"/>
          <w:divBdr>
            <w:top w:val="none" w:sz="0" w:space="0" w:color="auto"/>
            <w:left w:val="none" w:sz="0" w:space="0" w:color="auto"/>
            <w:bottom w:val="none" w:sz="0" w:space="0" w:color="auto"/>
            <w:right w:val="none" w:sz="0" w:space="0" w:color="auto"/>
          </w:divBdr>
        </w:div>
        <w:div w:id="561208883">
          <w:marLeft w:val="640"/>
          <w:marRight w:val="0"/>
          <w:marTop w:val="0"/>
          <w:marBottom w:val="0"/>
          <w:divBdr>
            <w:top w:val="none" w:sz="0" w:space="0" w:color="auto"/>
            <w:left w:val="none" w:sz="0" w:space="0" w:color="auto"/>
            <w:bottom w:val="none" w:sz="0" w:space="0" w:color="auto"/>
            <w:right w:val="none" w:sz="0" w:space="0" w:color="auto"/>
          </w:divBdr>
        </w:div>
        <w:div w:id="1570918259">
          <w:marLeft w:val="640"/>
          <w:marRight w:val="0"/>
          <w:marTop w:val="0"/>
          <w:marBottom w:val="0"/>
          <w:divBdr>
            <w:top w:val="none" w:sz="0" w:space="0" w:color="auto"/>
            <w:left w:val="none" w:sz="0" w:space="0" w:color="auto"/>
            <w:bottom w:val="none" w:sz="0" w:space="0" w:color="auto"/>
            <w:right w:val="none" w:sz="0" w:space="0" w:color="auto"/>
          </w:divBdr>
        </w:div>
        <w:div w:id="15623720">
          <w:marLeft w:val="640"/>
          <w:marRight w:val="0"/>
          <w:marTop w:val="0"/>
          <w:marBottom w:val="0"/>
          <w:divBdr>
            <w:top w:val="none" w:sz="0" w:space="0" w:color="auto"/>
            <w:left w:val="none" w:sz="0" w:space="0" w:color="auto"/>
            <w:bottom w:val="none" w:sz="0" w:space="0" w:color="auto"/>
            <w:right w:val="none" w:sz="0" w:space="0" w:color="auto"/>
          </w:divBdr>
        </w:div>
        <w:div w:id="558828443">
          <w:marLeft w:val="640"/>
          <w:marRight w:val="0"/>
          <w:marTop w:val="0"/>
          <w:marBottom w:val="0"/>
          <w:divBdr>
            <w:top w:val="none" w:sz="0" w:space="0" w:color="auto"/>
            <w:left w:val="none" w:sz="0" w:space="0" w:color="auto"/>
            <w:bottom w:val="none" w:sz="0" w:space="0" w:color="auto"/>
            <w:right w:val="none" w:sz="0" w:space="0" w:color="auto"/>
          </w:divBdr>
        </w:div>
        <w:div w:id="1372075884">
          <w:marLeft w:val="640"/>
          <w:marRight w:val="0"/>
          <w:marTop w:val="0"/>
          <w:marBottom w:val="0"/>
          <w:divBdr>
            <w:top w:val="none" w:sz="0" w:space="0" w:color="auto"/>
            <w:left w:val="none" w:sz="0" w:space="0" w:color="auto"/>
            <w:bottom w:val="none" w:sz="0" w:space="0" w:color="auto"/>
            <w:right w:val="none" w:sz="0" w:space="0" w:color="auto"/>
          </w:divBdr>
        </w:div>
        <w:div w:id="1199778064">
          <w:marLeft w:val="640"/>
          <w:marRight w:val="0"/>
          <w:marTop w:val="0"/>
          <w:marBottom w:val="0"/>
          <w:divBdr>
            <w:top w:val="none" w:sz="0" w:space="0" w:color="auto"/>
            <w:left w:val="none" w:sz="0" w:space="0" w:color="auto"/>
            <w:bottom w:val="none" w:sz="0" w:space="0" w:color="auto"/>
            <w:right w:val="none" w:sz="0" w:space="0" w:color="auto"/>
          </w:divBdr>
        </w:div>
        <w:div w:id="1574972991">
          <w:marLeft w:val="640"/>
          <w:marRight w:val="0"/>
          <w:marTop w:val="0"/>
          <w:marBottom w:val="0"/>
          <w:divBdr>
            <w:top w:val="none" w:sz="0" w:space="0" w:color="auto"/>
            <w:left w:val="none" w:sz="0" w:space="0" w:color="auto"/>
            <w:bottom w:val="none" w:sz="0" w:space="0" w:color="auto"/>
            <w:right w:val="none" w:sz="0" w:space="0" w:color="auto"/>
          </w:divBdr>
        </w:div>
        <w:div w:id="1084883841">
          <w:marLeft w:val="640"/>
          <w:marRight w:val="0"/>
          <w:marTop w:val="0"/>
          <w:marBottom w:val="0"/>
          <w:divBdr>
            <w:top w:val="none" w:sz="0" w:space="0" w:color="auto"/>
            <w:left w:val="none" w:sz="0" w:space="0" w:color="auto"/>
            <w:bottom w:val="none" w:sz="0" w:space="0" w:color="auto"/>
            <w:right w:val="none" w:sz="0" w:space="0" w:color="auto"/>
          </w:divBdr>
        </w:div>
        <w:div w:id="1739935683">
          <w:marLeft w:val="640"/>
          <w:marRight w:val="0"/>
          <w:marTop w:val="0"/>
          <w:marBottom w:val="0"/>
          <w:divBdr>
            <w:top w:val="none" w:sz="0" w:space="0" w:color="auto"/>
            <w:left w:val="none" w:sz="0" w:space="0" w:color="auto"/>
            <w:bottom w:val="none" w:sz="0" w:space="0" w:color="auto"/>
            <w:right w:val="none" w:sz="0" w:space="0" w:color="auto"/>
          </w:divBdr>
        </w:div>
        <w:div w:id="406340254">
          <w:marLeft w:val="640"/>
          <w:marRight w:val="0"/>
          <w:marTop w:val="0"/>
          <w:marBottom w:val="0"/>
          <w:divBdr>
            <w:top w:val="none" w:sz="0" w:space="0" w:color="auto"/>
            <w:left w:val="none" w:sz="0" w:space="0" w:color="auto"/>
            <w:bottom w:val="none" w:sz="0" w:space="0" w:color="auto"/>
            <w:right w:val="none" w:sz="0" w:space="0" w:color="auto"/>
          </w:divBdr>
        </w:div>
        <w:div w:id="1174490585">
          <w:marLeft w:val="640"/>
          <w:marRight w:val="0"/>
          <w:marTop w:val="0"/>
          <w:marBottom w:val="0"/>
          <w:divBdr>
            <w:top w:val="none" w:sz="0" w:space="0" w:color="auto"/>
            <w:left w:val="none" w:sz="0" w:space="0" w:color="auto"/>
            <w:bottom w:val="none" w:sz="0" w:space="0" w:color="auto"/>
            <w:right w:val="none" w:sz="0" w:space="0" w:color="auto"/>
          </w:divBdr>
        </w:div>
        <w:div w:id="313144180">
          <w:marLeft w:val="640"/>
          <w:marRight w:val="0"/>
          <w:marTop w:val="0"/>
          <w:marBottom w:val="0"/>
          <w:divBdr>
            <w:top w:val="none" w:sz="0" w:space="0" w:color="auto"/>
            <w:left w:val="none" w:sz="0" w:space="0" w:color="auto"/>
            <w:bottom w:val="none" w:sz="0" w:space="0" w:color="auto"/>
            <w:right w:val="none" w:sz="0" w:space="0" w:color="auto"/>
          </w:divBdr>
        </w:div>
        <w:div w:id="1875803544">
          <w:marLeft w:val="640"/>
          <w:marRight w:val="0"/>
          <w:marTop w:val="0"/>
          <w:marBottom w:val="0"/>
          <w:divBdr>
            <w:top w:val="none" w:sz="0" w:space="0" w:color="auto"/>
            <w:left w:val="none" w:sz="0" w:space="0" w:color="auto"/>
            <w:bottom w:val="none" w:sz="0" w:space="0" w:color="auto"/>
            <w:right w:val="none" w:sz="0" w:space="0" w:color="auto"/>
          </w:divBdr>
        </w:div>
        <w:div w:id="1353533980">
          <w:marLeft w:val="640"/>
          <w:marRight w:val="0"/>
          <w:marTop w:val="0"/>
          <w:marBottom w:val="0"/>
          <w:divBdr>
            <w:top w:val="none" w:sz="0" w:space="0" w:color="auto"/>
            <w:left w:val="none" w:sz="0" w:space="0" w:color="auto"/>
            <w:bottom w:val="none" w:sz="0" w:space="0" w:color="auto"/>
            <w:right w:val="none" w:sz="0" w:space="0" w:color="auto"/>
          </w:divBdr>
        </w:div>
        <w:div w:id="841580170">
          <w:marLeft w:val="640"/>
          <w:marRight w:val="0"/>
          <w:marTop w:val="0"/>
          <w:marBottom w:val="0"/>
          <w:divBdr>
            <w:top w:val="none" w:sz="0" w:space="0" w:color="auto"/>
            <w:left w:val="none" w:sz="0" w:space="0" w:color="auto"/>
            <w:bottom w:val="none" w:sz="0" w:space="0" w:color="auto"/>
            <w:right w:val="none" w:sz="0" w:space="0" w:color="auto"/>
          </w:divBdr>
        </w:div>
        <w:div w:id="488248473">
          <w:marLeft w:val="640"/>
          <w:marRight w:val="0"/>
          <w:marTop w:val="0"/>
          <w:marBottom w:val="0"/>
          <w:divBdr>
            <w:top w:val="none" w:sz="0" w:space="0" w:color="auto"/>
            <w:left w:val="none" w:sz="0" w:space="0" w:color="auto"/>
            <w:bottom w:val="none" w:sz="0" w:space="0" w:color="auto"/>
            <w:right w:val="none" w:sz="0" w:space="0" w:color="auto"/>
          </w:divBdr>
        </w:div>
        <w:div w:id="1135758883">
          <w:marLeft w:val="640"/>
          <w:marRight w:val="0"/>
          <w:marTop w:val="0"/>
          <w:marBottom w:val="0"/>
          <w:divBdr>
            <w:top w:val="none" w:sz="0" w:space="0" w:color="auto"/>
            <w:left w:val="none" w:sz="0" w:space="0" w:color="auto"/>
            <w:bottom w:val="none" w:sz="0" w:space="0" w:color="auto"/>
            <w:right w:val="none" w:sz="0" w:space="0" w:color="auto"/>
          </w:divBdr>
        </w:div>
        <w:div w:id="596448022">
          <w:marLeft w:val="640"/>
          <w:marRight w:val="0"/>
          <w:marTop w:val="0"/>
          <w:marBottom w:val="0"/>
          <w:divBdr>
            <w:top w:val="none" w:sz="0" w:space="0" w:color="auto"/>
            <w:left w:val="none" w:sz="0" w:space="0" w:color="auto"/>
            <w:bottom w:val="none" w:sz="0" w:space="0" w:color="auto"/>
            <w:right w:val="none" w:sz="0" w:space="0" w:color="auto"/>
          </w:divBdr>
        </w:div>
        <w:div w:id="822812120">
          <w:marLeft w:val="640"/>
          <w:marRight w:val="0"/>
          <w:marTop w:val="0"/>
          <w:marBottom w:val="0"/>
          <w:divBdr>
            <w:top w:val="none" w:sz="0" w:space="0" w:color="auto"/>
            <w:left w:val="none" w:sz="0" w:space="0" w:color="auto"/>
            <w:bottom w:val="none" w:sz="0" w:space="0" w:color="auto"/>
            <w:right w:val="none" w:sz="0" w:space="0" w:color="auto"/>
          </w:divBdr>
        </w:div>
        <w:div w:id="1749769817">
          <w:marLeft w:val="640"/>
          <w:marRight w:val="0"/>
          <w:marTop w:val="0"/>
          <w:marBottom w:val="0"/>
          <w:divBdr>
            <w:top w:val="none" w:sz="0" w:space="0" w:color="auto"/>
            <w:left w:val="none" w:sz="0" w:space="0" w:color="auto"/>
            <w:bottom w:val="none" w:sz="0" w:space="0" w:color="auto"/>
            <w:right w:val="none" w:sz="0" w:space="0" w:color="auto"/>
          </w:divBdr>
        </w:div>
        <w:div w:id="732506826">
          <w:marLeft w:val="640"/>
          <w:marRight w:val="0"/>
          <w:marTop w:val="0"/>
          <w:marBottom w:val="0"/>
          <w:divBdr>
            <w:top w:val="none" w:sz="0" w:space="0" w:color="auto"/>
            <w:left w:val="none" w:sz="0" w:space="0" w:color="auto"/>
            <w:bottom w:val="none" w:sz="0" w:space="0" w:color="auto"/>
            <w:right w:val="none" w:sz="0" w:space="0" w:color="auto"/>
          </w:divBdr>
        </w:div>
        <w:div w:id="433552927">
          <w:marLeft w:val="640"/>
          <w:marRight w:val="0"/>
          <w:marTop w:val="0"/>
          <w:marBottom w:val="0"/>
          <w:divBdr>
            <w:top w:val="none" w:sz="0" w:space="0" w:color="auto"/>
            <w:left w:val="none" w:sz="0" w:space="0" w:color="auto"/>
            <w:bottom w:val="none" w:sz="0" w:space="0" w:color="auto"/>
            <w:right w:val="none" w:sz="0" w:space="0" w:color="auto"/>
          </w:divBdr>
        </w:div>
        <w:div w:id="549465339">
          <w:marLeft w:val="640"/>
          <w:marRight w:val="0"/>
          <w:marTop w:val="0"/>
          <w:marBottom w:val="0"/>
          <w:divBdr>
            <w:top w:val="none" w:sz="0" w:space="0" w:color="auto"/>
            <w:left w:val="none" w:sz="0" w:space="0" w:color="auto"/>
            <w:bottom w:val="none" w:sz="0" w:space="0" w:color="auto"/>
            <w:right w:val="none" w:sz="0" w:space="0" w:color="auto"/>
          </w:divBdr>
        </w:div>
        <w:div w:id="692609323">
          <w:marLeft w:val="640"/>
          <w:marRight w:val="0"/>
          <w:marTop w:val="0"/>
          <w:marBottom w:val="0"/>
          <w:divBdr>
            <w:top w:val="none" w:sz="0" w:space="0" w:color="auto"/>
            <w:left w:val="none" w:sz="0" w:space="0" w:color="auto"/>
            <w:bottom w:val="none" w:sz="0" w:space="0" w:color="auto"/>
            <w:right w:val="none" w:sz="0" w:space="0" w:color="auto"/>
          </w:divBdr>
        </w:div>
        <w:div w:id="1490630090">
          <w:marLeft w:val="640"/>
          <w:marRight w:val="0"/>
          <w:marTop w:val="0"/>
          <w:marBottom w:val="0"/>
          <w:divBdr>
            <w:top w:val="none" w:sz="0" w:space="0" w:color="auto"/>
            <w:left w:val="none" w:sz="0" w:space="0" w:color="auto"/>
            <w:bottom w:val="none" w:sz="0" w:space="0" w:color="auto"/>
            <w:right w:val="none" w:sz="0" w:space="0" w:color="auto"/>
          </w:divBdr>
        </w:div>
        <w:div w:id="336007627">
          <w:marLeft w:val="640"/>
          <w:marRight w:val="0"/>
          <w:marTop w:val="0"/>
          <w:marBottom w:val="0"/>
          <w:divBdr>
            <w:top w:val="none" w:sz="0" w:space="0" w:color="auto"/>
            <w:left w:val="none" w:sz="0" w:space="0" w:color="auto"/>
            <w:bottom w:val="none" w:sz="0" w:space="0" w:color="auto"/>
            <w:right w:val="none" w:sz="0" w:space="0" w:color="auto"/>
          </w:divBdr>
        </w:div>
        <w:div w:id="955983891">
          <w:marLeft w:val="640"/>
          <w:marRight w:val="0"/>
          <w:marTop w:val="0"/>
          <w:marBottom w:val="0"/>
          <w:divBdr>
            <w:top w:val="none" w:sz="0" w:space="0" w:color="auto"/>
            <w:left w:val="none" w:sz="0" w:space="0" w:color="auto"/>
            <w:bottom w:val="none" w:sz="0" w:space="0" w:color="auto"/>
            <w:right w:val="none" w:sz="0" w:space="0" w:color="auto"/>
          </w:divBdr>
        </w:div>
        <w:div w:id="1770347550">
          <w:marLeft w:val="640"/>
          <w:marRight w:val="0"/>
          <w:marTop w:val="0"/>
          <w:marBottom w:val="0"/>
          <w:divBdr>
            <w:top w:val="none" w:sz="0" w:space="0" w:color="auto"/>
            <w:left w:val="none" w:sz="0" w:space="0" w:color="auto"/>
            <w:bottom w:val="none" w:sz="0" w:space="0" w:color="auto"/>
            <w:right w:val="none" w:sz="0" w:space="0" w:color="auto"/>
          </w:divBdr>
        </w:div>
        <w:div w:id="519009201">
          <w:marLeft w:val="640"/>
          <w:marRight w:val="0"/>
          <w:marTop w:val="0"/>
          <w:marBottom w:val="0"/>
          <w:divBdr>
            <w:top w:val="none" w:sz="0" w:space="0" w:color="auto"/>
            <w:left w:val="none" w:sz="0" w:space="0" w:color="auto"/>
            <w:bottom w:val="none" w:sz="0" w:space="0" w:color="auto"/>
            <w:right w:val="none" w:sz="0" w:space="0" w:color="auto"/>
          </w:divBdr>
        </w:div>
        <w:div w:id="2072657290">
          <w:marLeft w:val="640"/>
          <w:marRight w:val="0"/>
          <w:marTop w:val="0"/>
          <w:marBottom w:val="0"/>
          <w:divBdr>
            <w:top w:val="none" w:sz="0" w:space="0" w:color="auto"/>
            <w:left w:val="none" w:sz="0" w:space="0" w:color="auto"/>
            <w:bottom w:val="none" w:sz="0" w:space="0" w:color="auto"/>
            <w:right w:val="none" w:sz="0" w:space="0" w:color="auto"/>
          </w:divBdr>
        </w:div>
        <w:div w:id="1934388388">
          <w:marLeft w:val="640"/>
          <w:marRight w:val="0"/>
          <w:marTop w:val="0"/>
          <w:marBottom w:val="0"/>
          <w:divBdr>
            <w:top w:val="none" w:sz="0" w:space="0" w:color="auto"/>
            <w:left w:val="none" w:sz="0" w:space="0" w:color="auto"/>
            <w:bottom w:val="none" w:sz="0" w:space="0" w:color="auto"/>
            <w:right w:val="none" w:sz="0" w:space="0" w:color="auto"/>
          </w:divBdr>
        </w:div>
        <w:div w:id="1756977735">
          <w:marLeft w:val="640"/>
          <w:marRight w:val="0"/>
          <w:marTop w:val="0"/>
          <w:marBottom w:val="0"/>
          <w:divBdr>
            <w:top w:val="none" w:sz="0" w:space="0" w:color="auto"/>
            <w:left w:val="none" w:sz="0" w:space="0" w:color="auto"/>
            <w:bottom w:val="none" w:sz="0" w:space="0" w:color="auto"/>
            <w:right w:val="none" w:sz="0" w:space="0" w:color="auto"/>
          </w:divBdr>
        </w:div>
        <w:div w:id="137310719">
          <w:marLeft w:val="640"/>
          <w:marRight w:val="0"/>
          <w:marTop w:val="0"/>
          <w:marBottom w:val="0"/>
          <w:divBdr>
            <w:top w:val="none" w:sz="0" w:space="0" w:color="auto"/>
            <w:left w:val="none" w:sz="0" w:space="0" w:color="auto"/>
            <w:bottom w:val="none" w:sz="0" w:space="0" w:color="auto"/>
            <w:right w:val="none" w:sz="0" w:space="0" w:color="auto"/>
          </w:divBdr>
        </w:div>
        <w:div w:id="387385993">
          <w:marLeft w:val="640"/>
          <w:marRight w:val="0"/>
          <w:marTop w:val="0"/>
          <w:marBottom w:val="0"/>
          <w:divBdr>
            <w:top w:val="none" w:sz="0" w:space="0" w:color="auto"/>
            <w:left w:val="none" w:sz="0" w:space="0" w:color="auto"/>
            <w:bottom w:val="none" w:sz="0" w:space="0" w:color="auto"/>
            <w:right w:val="none" w:sz="0" w:space="0" w:color="auto"/>
          </w:divBdr>
        </w:div>
        <w:div w:id="841357978">
          <w:marLeft w:val="640"/>
          <w:marRight w:val="0"/>
          <w:marTop w:val="0"/>
          <w:marBottom w:val="0"/>
          <w:divBdr>
            <w:top w:val="none" w:sz="0" w:space="0" w:color="auto"/>
            <w:left w:val="none" w:sz="0" w:space="0" w:color="auto"/>
            <w:bottom w:val="none" w:sz="0" w:space="0" w:color="auto"/>
            <w:right w:val="none" w:sz="0" w:space="0" w:color="auto"/>
          </w:divBdr>
        </w:div>
        <w:div w:id="159272642">
          <w:marLeft w:val="640"/>
          <w:marRight w:val="0"/>
          <w:marTop w:val="0"/>
          <w:marBottom w:val="0"/>
          <w:divBdr>
            <w:top w:val="none" w:sz="0" w:space="0" w:color="auto"/>
            <w:left w:val="none" w:sz="0" w:space="0" w:color="auto"/>
            <w:bottom w:val="none" w:sz="0" w:space="0" w:color="auto"/>
            <w:right w:val="none" w:sz="0" w:space="0" w:color="auto"/>
          </w:divBdr>
        </w:div>
        <w:div w:id="200630993">
          <w:marLeft w:val="640"/>
          <w:marRight w:val="0"/>
          <w:marTop w:val="0"/>
          <w:marBottom w:val="0"/>
          <w:divBdr>
            <w:top w:val="none" w:sz="0" w:space="0" w:color="auto"/>
            <w:left w:val="none" w:sz="0" w:space="0" w:color="auto"/>
            <w:bottom w:val="none" w:sz="0" w:space="0" w:color="auto"/>
            <w:right w:val="none" w:sz="0" w:space="0" w:color="auto"/>
          </w:divBdr>
        </w:div>
        <w:div w:id="593785885">
          <w:marLeft w:val="640"/>
          <w:marRight w:val="0"/>
          <w:marTop w:val="0"/>
          <w:marBottom w:val="0"/>
          <w:divBdr>
            <w:top w:val="none" w:sz="0" w:space="0" w:color="auto"/>
            <w:left w:val="none" w:sz="0" w:space="0" w:color="auto"/>
            <w:bottom w:val="none" w:sz="0" w:space="0" w:color="auto"/>
            <w:right w:val="none" w:sz="0" w:space="0" w:color="auto"/>
          </w:divBdr>
        </w:div>
        <w:div w:id="653290504">
          <w:marLeft w:val="640"/>
          <w:marRight w:val="0"/>
          <w:marTop w:val="0"/>
          <w:marBottom w:val="0"/>
          <w:divBdr>
            <w:top w:val="none" w:sz="0" w:space="0" w:color="auto"/>
            <w:left w:val="none" w:sz="0" w:space="0" w:color="auto"/>
            <w:bottom w:val="none" w:sz="0" w:space="0" w:color="auto"/>
            <w:right w:val="none" w:sz="0" w:space="0" w:color="auto"/>
          </w:divBdr>
        </w:div>
        <w:div w:id="196820192">
          <w:marLeft w:val="640"/>
          <w:marRight w:val="0"/>
          <w:marTop w:val="0"/>
          <w:marBottom w:val="0"/>
          <w:divBdr>
            <w:top w:val="none" w:sz="0" w:space="0" w:color="auto"/>
            <w:left w:val="none" w:sz="0" w:space="0" w:color="auto"/>
            <w:bottom w:val="none" w:sz="0" w:space="0" w:color="auto"/>
            <w:right w:val="none" w:sz="0" w:space="0" w:color="auto"/>
          </w:divBdr>
        </w:div>
        <w:div w:id="89661112">
          <w:marLeft w:val="640"/>
          <w:marRight w:val="0"/>
          <w:marTop w:val="0"/>
          <w:marBottom w:val="0"/>
          <w:divBdr>
            <w:top w:val="none" w:sz="0" w:space="0" w:color="auto"/>
            <w:left w:val="none" w:sz="0" w:space="0" w:color="auto"/>
            <w:bottom w:val="none" w:sz="0" w:space="0" w:color="auto"/>
            <w:right w:val="none" w:sz="0" w:space="0" w:color="auto"/>
          </w:divBdr>
        </w:div>
        <w:div w:id="172842817">
          <w:marLeft w:val="640"/>
          <w:marRight w:val="0"/>
          <w:marTop w:val="0"/>
          <w:marBottom w:val="0"/>
          <w:divBdr>
            <w:top w:val="none" w:sz="0" w:space="0" w:color="auto"/>
            <w:left w:val="none" w:sz="0" w:space="0" w:color="auto"/>
            <w:bottom w:val="none" w:sz="0" w:space="0" w:color="auto"/>
            <w:right w:val="none" w:sz="0" w:space="0" w:color="auto"/>
          </w:divBdr>
        </w:div>
        <w:div w:id="1822385251">
          <w:marLeft w:val="640"/>
          <w:marRight w:val="0"/>
          <w:marTop w:val="0"/>
          <w:marBottom w:val="0"/>
          <w:divBdr>
            <w:top w:val="none" w:sz="0" w:space="0" w:color="auto"/>
            <w:left w:val="none" w:sz="0" w:space="0" w:color="auto"/>
            <w:bottom w:val="none" w:sz="0" w:space="0" w:color="auto"/>
            <w:right w:val="none" w:sz="0" w:space="0" w:color="auto"/>
          </w:divBdr>
        </w:div>
        <w:div w:id="1223441732">
          <w:marLeft w:val="640"/>
          <w:marRight w:val="0"/>
          <w:marTop w:val="0"/>
          <w:marBottom w:val="0"/>
          <w:divBdr>
            <w:top w:val="none" w:sz="0" w:space="0" w:color="auto"/>
            <w:left w:val="none" w:sz="0" w:space="0" w:color="auto"/>
            <w:bottom w:val="none" w:sz="0" w:space="0" w:color="auto"/>
            <w:right w:val="none" w:sz="0" w:space="0" w:color="auto"/>
          </w:divBdr>
        </w:div>
        <w:div w:id="1692486657">
          <w:marLeft w:val="640"/>
          <w:marRight w:val="0"/>
          <w:marTop w:val="0"/>
          <w:marBottom w:val="0"/>
          <w:divBdr>
            <w:top w:val="none" w:sz="0" w:space="0" w:color="auto"/>
            <w:left w:val="none" w:sz="0" w:space="0" w:color="auto"/>
            <w:bottom w:val="none" w:sz="0" w:space="0" w:color="auto"/>
            <w:right w:val="none" w:sz="0" w:space="0" w:color="auto"/>
          </w:divBdr>
        </w:div>
        <w:div w:id="1813980004">
          <w:marLeft w:val="640"/>
          <w:marRight w:val="0"/>
          <w:marTop w:val="0"/>
          <w:marBottom w:val="0"/>
          <w:divBdr>
            <w:top w:val="none" w:sz="0" w:space="0" w:color="auto"/>
            <w:left w:val="none" w:sz="0" w:space="0" w:color="auto"/>
            <w:bottom w:val="none" w:sz="0" w:space="0" w:color="auto"/>
            <w:right w:val="none" w:sz="0" w:space="0" w:color="auto"/>
          </w:divBdr>
        </w:div>
        <w:div w:id="1464494318">
          <w:marLeft w:val="640"/>
          <w:marRight w:val="0"/>
          <w:marTop w:val="0"/>
          <w:marBottom w:val="0"/>
          <w:divBdr>
            <w:top w:val="none" w:sz="0" w:space="0" w:color="auto"/>
            <w:left w:val="none" w:sz="0" w:space="0" w:color="auto"/>
            <w:bottom w:val="none" w:sz="0" w:space="0" w:color="auto"/>
            <w:right w:val="none" w:sz="0" w:space="0" w:color="auto"/>
          </w:divBdr>
        </w:div>
        <w:div w:id="135267988">
          <w:marLeft w:val="640"/>
          <w:marRight w:val="0"/>
          <w:marTop w:val="0"/>
          <w:marBottom w:val="0"/>
          <w:divBdr>
            <w:top w:val="none" w:sz="0" w:space="0" w:color="auto"/>
            <w:left w:val="none" w:sz="0" w:space="0" w:color="auto"/>
            <w:bottom w:val="none" w:sz="0" w:space="0" w:color="auto"/>
            <w:right w:val="none" w:sz="0" w:space="0" w:color="auto"/>
          </w:divBdr>
        </w:div>
      </w:divsChild>
    </w:div>
    <w:div w:id="1548489629">
      <w:bodyDiv w:val="1"/>
      <w:marLeft w:val="0"/>
      <w:marRight w:val="0"/>
      <w:marTop w:val="0"/>
      <w:marBottom w:val="0"/>
      <w:divBdr>
        <w:top w:val="none" w:sz="0" w:space="0" w:color="auto"/>
        <w:left w:val="none" w:sz="0" w:space="0" w:color="auto"/>
        <w:bottom w:val="none" w:sz="0" w:space="0" w:color="auto"/>
        <w:right w:val="none" w:sz="0" w:space="0" w:color="auto"/>
      </w:divBdr>
      <w:divsChild>
        <w:div w:id="2002006628">
          <w:marLeft w:val="0"/>
          <w:marRight w:val="0"/>
          <w:marTop w:val="0"/>
          <w:marBottom w:val="0"/>
          <w:divBdr>
            <w:top w:val="single" w:sz="2" w:space="0" w:color="D9D9E3"/>
            <w:left w:val="single" w:sz="2" w:space="0" w:color="D9D9E3"/>
            <w:bottom w:val="single" w:sz="2" w:space="0" w:color="D9D9E3"/>
            <w:right w:val="single" w:sz="2" w:space="0" w:color="D9D9E3"/>
          </w:divBdr>
          <w:divsChild>
            <w:div w:id="242959915">
              <w:marLeft w:val="0"/>
              <w:marRight w:val="0"/>
              <w:marTop w:val="0"/>
              <w:marBottom w:val="0"/>
              <w:divBdr>
                <w:top w:val="single" w:sz="2" w:space="0" w:color="D9D9E3"/>
                <w:left w:val="single" w:sz="2" w:space="0" w:color="D9D9E3"/>
                <w:bottom w:val="single" w:sz="2" w:space="0" w:color="D9D9E3"/>
                <w:right w:val="single" w:sz="2" w:space="0" w:color="D9D9E3"/>
              </w:divBdr>
              <w:divsChild>
                <w:div w:id="2107917948">
                  <w:marLeft w:val="0"/>
                  <w:marRight w:val="0"/>
                  <w:marTop w:val="0"/>
                  <w:marBottom w:val="0"/>
                  <w:divBdr>
                    <w:top w:val="single" w:sz="2" w:space="0" w:color="D9D9E3"/>
                    <w:left w:val="single" w:sz="2" w:space="0" w:color="D9D9E3"/>
                    <w:bottom w:val="single" w:sz="2" w:space="0" w:color="D9D9E3"/>
                    <w:right w:val="single" w:sz="2" w:space="0" w:color="D9D9E3"/>
                  </w:divBdr>
                  <w:divsChild>
                    <w:div w:id="1176460221">
                      <w:marLeft w:val="0"/>
                      <w:marRight w:val="0"/>
                      <w:marTop w:val="0"/>
                      <w:marBottom w:val="0"/>
                      <w:divBdr>
                        <w:top w:val="single" w:sz="2" w:space="0" w:color="D9D9E3"/>
                        <w:left w:val="single" w:sz="2" w:space="0" w:color="D9D9E3"/>
                        <w:bottom w:val="single" w:sz="2" w:space="0" w:color="D9D9E3"/>
                        <w:right w:val="single" w:sz="2" w:space="0" w:color="D9D9E3"/>
                      </w:divBdr>
                      <w:divsChild>
                        <w:div w:id="392000522">
                          <w:marLeft w:val="0"/>
                          <w:marRight w:val="0"/>
                          <w:marTop w:val="0"/>
                          <w:marBottom w:val="0"/>
                          <w:divBdr>
                            <w:top w:val="single" w:sz="2" w:space="0" w:color="auto"/>
                            <w:left w:val="single" w:sz="2" w:space="0" w:color="auto"/>
                            <w:bottom w:val="single" w:sz="6" w:space="0" w:color="auto"/>
                            <w:right w:val="single" w:sz="2" w:space="0" w:color="auto"/>
                          </w:divBdr>
                          <w:divsChild>
                            <w:div w:id="1936014721">
                              <w:marLeft w:val="0"/>
                              <w:marRight w:val="0"/>
                              <w:marTop w:val="100"/>
                              <w:marBottom w:val="100"/>
                              <w:divBdr>
                                <w:top w:val="single" w:sz="2" w:space="0" w:color="D9D9E3"/>
                                <w:left w:val="single" w:sz="2" w:space="0" w:color="D9D9E3"/>
                                <w:bottom w:val="single" w:sz="2" w:space="0" w:color="D9D9E3"/>
                                <w:right w:val="single" w:sz="2" w:space="0" w:color="D9D9E3"/>
                              </w:divBdr>
                              <w:divsChild>
                                <w:div w:id="1008018431">
                                  <w:marLeft w:val="0"/>
                                  <w:marRight w:val="0"/>
                                  <w:marTop w:val="0"/>
                                  <w:marBottom w:val="0"/>
                                  <w:divBdr>
                                    <w:top w:val="single" w:sz="2" w:space="0" w:color="D9D9E3"/>
                                    <w:left w:val="single" w:sz="2" w:space="0" w:color="D9D9E3"/>
                                    <w:bottom w:val="single" w:sz="2" w:space="0" w:color="D9D9E3"/>
                                    <w:right w:val="single" w:sz="2" w:space="0" w:color="D9D9E3"/>
                                  </w:divBdr>
                                  <w:divsChild>
                                    <w:div w:id="394352231">
                                      <w:marLeft w:val="0"/>
                                      <w:marRight w:val="0"/>
                                      <w:marTop w:val="0"/>
                                      <w:marBottom w:val="0"/>
                                      <w:divBdr>
                                        <w:top w:val="single" w:sz="2" w:space="0" w:color="D9D9E3"/>
                                        <w:left w:val="single" w:sz="2" w:space="0" w:color="D9D9E3"/>
                                        <w:bottom w:val="single" w:sz="2" w:space="0" w:color="D9D9E3"/>
                                        <w:right w:val="single" w:sz="2" w:space="0" w:color="D9D9E3"/>
                                      </w:divBdr>
                                      <w:divsChild>
                                        <w:div w:id="1484391181">
                                          <w:marLeft w:val="0"/>
                                          <w:marRight w:val="0"/>
                                          <w:marTop w:val="0"/>
                                          <w:marBottom w:val="0"/>
                                          <w:divBdr>
                                            <w:top w:val="single" w:sz="2" w:space="0" w:color="D9D9E3"/>
                                            <w:left w:val="single" w:sz="2" w:space="0" w:color="D9D9E3"/>
                                            <w:bottom w:val="single" w:sz="2" w:space="0" w:color="D9D9E3"/>
                                            <w:right w:val="single" w:sz="2" w:space="0" w:color="D9D9E3"/>
                                          </w:divBdr>
                                          <w:divsChild>
                                            <w:div w:id="9727106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321231793">
          <w:marLeft w:val="0"/>
          <w:marRight w:val="0"/>
          <w:marTop w:val="0"/>
          <w:marBottom w:val="0"/>
          <w:divBdr>
            <w:top w:val="none" w:sz="0" w:space="0" w:color="auto"/>
            <w:left w:val="none" w:sz="0" w:space="0" w:color="auto"/>
            <w:bottom w:val="none" w:sz="0" w:space="0" w:color="auto"/>
            <w:right w:val="none" w:sz="0" w:space="0" w:color="auto"/>
          </w:divBdr>
        </w:div>
      </w:divsChild>
    </w:div>
    <w:div w:id="1553155527">
      <w:bodyDiv w:val="1"/>
      <w:marLeft w:val="0"/>
      <w:marRight w:val="0"/>
      <w:marTop w:val="0"/>
      <w:marBottom w:val="0"/>
      <w:divBdr>
        <w:top w:val="none" w:sz="0" w:space="0" w:color="auto"/>
        <w:left w:val="none" w:sz="0" w:space="0" w:color="auto"/>
        <w:bottom w:val="none" w:sz="0" w:space="0" w:color="auto"/>
        <w:right w:val="none" w:sz="0" w:space="0" w:color="auto"/>
      </w:divBdr>
    </w:div>
    <w:div w:id="1556040408">
      <w:bodyDiv w:val="1"/>
      <w:marLeft w:val="0"/>
      <w:marRight w:val="0"/>
      <w:marTop w:val="0"/>
      <w:marBottom w:val="0"/>
      <w:divBdr>
        <w:top w:val="none" w:sz="0" w:space="0" w:color="auto"/>
        <w:left w:val="none" w:sz="0" w:space="0" w:color="auto"/>
        <w:bottom w:val="none" w:sz="0" w:space="0" w:color="auto"/>
        <w:right w:val="none" w:sz="0" w:space="0" w:color="auto"/>
      </w:divBdr>
    </w:div>
    <w:div w:id="1573077001">
      <w:bodyDiv w:val="1"/>
      <w:marLeft w:val="0"/>
      <w:marRight w:val="0"/>
      <w:marTop w:val="0"/>
      <w:marBottom w:val="0"/>
      <w:divBdr>
        <w:top w:val="none" w:sz="0" w:space="0" w:color="auto"/>
        <w:left w:val="none" w:sz="0" w:space="0" w:color="auto"/>
        <w:bottom w:val="none" w:sz="0" w:space="0" w:color="auto"/>
        <w:right w:val="none" w:sz="0" w:space="0" w:color="auto"/>
      </w:divBdr>
    </w:div>
    <w:div w:id="1575316190">
      <w:bodyDiv w:val="1"/>
      <w:marLeft w:val="0"/>
      <w:marRight w:val="0"/>
      <w:marTop w:val="0"/>
      <w:marBottom w:val="0"/>
      <w:divBdr>
        <w:top w:val="none" w:sz="0" w:space="0" w:color="auto"/>
        <w:left w:val="none" w:sz="0" w:space="0" w:color="auto"/>
        <w:bottom w:val="none" w:sz="0" w:space="0" w:color="auto"/>
        <w:right w:val="none" w:sz="0" w:space="0" w:color="auto"/>
      </w:divBdr>
      <w:divsChild>
        <w:div w:id="1989938026">
          <w:marLeft w:val="640"/>
          <w:marRight w:val="0"/>
          <w:marTop w:val="0"/>
          <w:marBottom w:val="0"/>
          <w:divBdr>
            <w:top w:val="none" w:sz="0" w:space="0" w:color="auto"/>
            <w:left w:val="none" w:sz="0" w:space="0" w:color="auto"/>
            <w:bottom w:val="none" w:sz="0" w:space="0" w:color="auto"/>
            <w:right w:val="none" w:sz="0" w:space="0" w:color="auto"/>
          </w:divBdr>
        </w:div>
        <w:div w:id="2098792766">
          <w:marLeft w:val="640"/>
          <w:marRight w:val="0"/>
          <w:marTop w:val="0"/>
          <w:marBottom w:val="0"/>
          <w:divBdr>
            <w:top w:val="none" w:sz="0" w:space="0" w:color="auto"/>
            <w:left w:val="none" w:sz="0" w:space="0" w:color="auto"/>
            <w:bottom w:val="none" w:sz="0" w:space="0" w:color="auto"/>
            <w:right w:val="none" w:sz="0" w:space="0" w:color="auto"/>
          </w:divBdr>
        </w:div>
        <w:div w:id="567037784">
          <w:marLeft w:val="640"/>
          <w:marRight w:val="0"/>
          <w:marTop w:val="0"/>
          <w:marBottom w:val="0"/>
          <w:divBdr>
            <w:top w:val="none" w:sz="0" w:space="0" w:color="auto"/>
            <w:left w:val="none" w:sz="0" w:space="0" w:color="auto"/>
            <w:bottom w:val="none" w:sz="0" w:space="0" w:color="auto"/>
            <w:right w:val="none" w:sz="0" w:space="0" w:color="auto"/>
          </w:divBdr>
        </w:div>
        <w:div w:id="128524775">
          <w:marLeft w:val="640"/>
          <w:marRight w:val="0"/>
          <w:marTop w:val="0"/>
          <w:marBottom w:val="0"/>
          <w:divBdr>
            <w:top w:val="none" w:sz="0" w:space="0" w:color="auto"/>
            <w:left w:val="none" w:sz="0" w:space="0" w:color="auto"/>
            <w:bottom w:val="none" w:sz="0" w:space="0" w:color="auto"/>
            <w:right w:val="none" w:sz="0" w:space="0" w:color="auto"/>
          </w:divBdr>
        </w:div>
        <w:div w:id="767820335">
          <w:marLeft w:val="640"/>
          <w:marRight w:val="0"/>
          <w:marTop w:val="0"/>
          <w:marBottom w:val="0"/>
          <w:divBdr>
            <w:top w:val="none" w:sz="0" w:space="0" w:color="auto"/>
            <w:left w:val="none" w:sz="0" w:space="0" w:color="auto"/>
            <w:bottom w:val="none" w:sz="0" w:space="0" w:color="auto"/>
            <w:right w:val="none" w:sz="0" w:space="0" w:color="auto"/>
          </w:divBdr>
        </w:div>
        <w:div w:id="1349871299">
          <w:marLeft w:val="640"/>
          <w:marRight w:val="0"/>
          <w:marTop w:val="0"/>
          <w:marBottom w:val="0"/>
          <w:divBdr>
            <w:top w:val="none" w:sz="0" w:space="0" w:color="auto"/>
            <w:left w:val="none" w:sz="0" w:space="0" w:color="auto"/>
            <w:bottom w:val="none" w:sz="0" w:space="0" w:color="auto"/>
            <w:right w:val="none" w:sz="0" w:space="0" w:color="auto"/>
          </w:divBdr>
        </w:div>
        <w:div w:id="1980917979">
          <w:marLeft w:val="640"/>
          <w:marRight w:val="0"/>
          <w:marTop w:val="0"/>
          <w:marBottom w:val="0"/>
          <w:divBdr>
            <w:top w:val="none" w:sz="0" w:space="0" w:color="auto"/>
            <w:left w:val="none" w:sz="0" w:space="0" w:color="auto"/>
            <w:bottom w:val="none" w:sz="0" w:space="0" w:color="auto"/>
            <w:right w:val="none" w:sz="0" w:space="0" w:color="auto"/>
          </w:divBdr>
        </w:div>
        <w:div w:id="875968527">
          <w:marLeft w:val="640"/>
          <w:marRight w:val="0"/>
          <w:marTop w:val="0"/>
          <w:marBottom w:val="0"/>
          <w:divBdr>
            <w:top w:val="none" w:sz="0" w:space="0" w:color="auto"/>
            <w:left w:val="none" w:sz="0" w:space="0" w:color="auto"/>
            <w:bottom w:val="none" w:sz="0" w:space="0" w:color="auto"/>
            <w:right w:val="none" w:sz="0" w:space="0" w:color="auto"/>
          </w:divBdr>
        </w:div>
        <w:div w:id="1112435340">
          <w:marLeft w:val="640"/>
          <w:marRight w:val="0"/>
          <w:marTop w:val="0"/>
          <w:marBottom w:val="0"/>
          <w:divBdr>
            <w:top w:val="none" w:sz="0" w:space="0" w:color="auto"/>
            <w:left w:val="none" w:sz="0" w:space="0" w:color="auto"/>
            <w:bottom w:val="none" w:sz="0" w:space="0" w:color="auto"/>
            <w:right w:val="none" w:sz="0" w:space="0" w:color="auto"/>
          </w:divBdr>
        </w:div>
        <w:div w:id="764035995">
          <w:marLeft w:val="640"/>
          <w:marRight w:val="0"/>
          <w:marTop w:val="0"/>
          <w:marBottom w:val="0"/>
          <w:divBdr>
            <w:top w:val="none" w:sz="0" w:space="0" w:color="auto"/>
            <w:left w:val="none" w:sz="0" w:space="0" w:color="auto"/>
            <w:bottom w:val="none" w:sz="0" w:space="0" w:color="auto"/>
            <w:right w:val="none" w:sz="0" w:space="0" w:color="auto"/>
          </w:divBdr>
        </w:div>
        <w:div w:id="759067052">
          <w:marLeft w:val="640"/>
          <w:marRight w:val="0"/>
          <w:marTop w:val="0"/>
          <w:marBottom w:val="0"/>
          <w:divBdr>
            <w:top w:val="none" w:sz="0" w:space="0" w:color="auto"/>
            <w:left w:val="none" w:sz="0" w:space="0" w:color="auto"/>
            <w:bottom w:val="none" w:sz="0" w:space="0" w:color="auto"/>
            <w:right w:val="none" w:sz="0" w:space="0" w:color="auto"/>
          </w:divBdr>
        </w:div>
        <w:div w:id="182521940">
          <w:marLeft w:val="640"/>
          <w:marRight w:val="0"/>
          <w:marTop w:val="0"/>
          <w:marBottom w:val="0"/>
          <w:divBdr>
            <w:top w:val="none" w:sz="0" w:space="0" w:color="auto"/>
            <w:left w:val="none" w:sz="0" w:space="0" w:color="auto"/>
            <w:bottom w:val="none" w:sz="0" w:space="0" w:color="auto"/>
            <w:right w:val="none" w:sz="0" w:space="0" w:color="auto"/>
          </w:divBdr>
        </w:div>
        <w:div w:id="2046367654">
          <w:marLeft w:val="640"/>
          <w:marRight w:val="0"/>
          <w:marTop w:val="0"/>
          <w:marBottom w:val="0"/>
          <w:divBdr>
            <w:top w:val="none" w:sz="0" w:space="0" w:color="auto"/>
            <w:left w:val="none" w:sz="0" w:space="0" w:color="auto"/>
            <w:bottom w:val="none" w:sz="0" w:space="0" w:color="auto"/>
            <w:right w:val="none" w:sz="0" w:space="0" w:color="auto"/>
          </w:divBdr>
        </w:div>
        <w:div w:id="1347055962">
          <w:marLeft w:val="640"/>
          <w:marRight w:val="0"/>
          <w:marTop w:val="0"/>
          <w:marBottom w:val="0"/>
          <w:divBdr>
            <w:top w:val="none" w:sz="0" w:space="0" w:color="auto"/>
            <w:left w:val="none" w:sz="0" w:space="0" w:color="auto"/>
            <w:bottom w:val="none" w:sz="0" w:space="0" w:color="auto"/>
            <w:right w:val="none" w:sz="0" w:space="0" w:color="auto"/>
          </w:divBdr>
        </w:div>
        <w:div w:id="584456370">
          <w:marLeft w:val="640"/>
          <w:marRight w:val="0"/>
          <w:marTop w:val="0"/>
          <w:marBottom w:val="0"/>
          <w:divBdr>
            <w:top w:val="none" w:sz="0" w:space="0" w:color="auto"/>
            <w:left w:val="none" w:sz="0" w:space="0" w:color="auto"/>
            <w:bottom w:val="none" w:sz="0" w:space="0" w:color="auto"/>
            <w:right w:val="none" w:sz="0" w:space="0" w:color="auto"/>
          </w:divBdr>
        </w:div>
        <w:div w:id="1865556160">
          <w:marLeft w:val="640"/>
          <w:marRight w:val="0"/>
          <w:marTop w:val="0"/>
          <w:marBottom w:val="0"/>
          <w:divBdr>
            <w:top w:val="none" w:sz="0" w:space="0" w:color="auto"/>
            <w:left w:val="none" w:sz="0" w:space="0" w:color="auto"/>
            <w:bottom w:val="none" w:sz="0" w:space="0" w:color="auto"/>
            <w:right w:val="none" w:sz="0" w:space="0" w:color="auto"/>
          </w:divBdr>
        </w:div>
        <w:div w:id="1747999205">
          <w:marLeft w:val="640"/>
          <w:marRight w:val="0"/>
          <w:marTop w:val="0"/>
          <w:marBottom w:val="0"/>
          <w:divBdr>
            <w:top w:val="none" w:sz="0" w:space="0" w:color="auto"/>
            <w:left w:val="none" w:sz="0" w:space="0" w:color="auto"/>
            <w:bottom w:val="none" w:sz="0" w:space="0" w:color="auto"/>
            <w:right w:val="none" w:sz="0" w:space="0" w:color="auto"/>
          </w:divBdr>
        </w:div>
        <w:div w:id="1407728780">
          <w:marLeft w:val="640"/>
          <w:marRight w:val="0"/>
          <w:marTop w:val="0"/>
          <w:marBottom w:val="0"/>
          <w:divBdr>
            <w:top w:val="none" w:sz="0" w:space="0" w:color="auto"/>
            <w:left w:val="none" w:sz="0" w:space="0" w:color="auto"/>
            <w:bottom w:val="none" w:sz="0" w:space="0" w:color="auto"/>
            <w:right w:val="none" w:sz="0" w:space="0" w:color="auto"/>
          </w:divBdr>
        </w:div>
        <w:div w:id="1396854429">
          <w:marLeft w:val="640"/>
          <w:marRight w:val="0"/>
          <w:marTop w:val="0"/>
          <w:marBottom w:val="0"/>
          <w:divBdr>
            <w:top w:val="none" w:sz="0" w:space="0" w:color="auto"/>
            <w:left w:val="none" w:sz="0" w:space="0" w:color="auto"/>
            <w:bottom w:val="none" w:sz="0" w:space="0" w:color="auto"/>
            <w:right w:val="none" w:sz="0" w:space="0" w:color="auto"/>
          </w:divBdr>
        </w:div>
        <w:div w:id="2011635780">
          <w:marLeft w:val="640"/>
          <w:marRight w:val="0"/>
          <w:marTop w:val="0"/>
          <w:marBottom w:val="0"/>
          <w:divBdr>
            <w:top w:val="none" w:sz="0" w:space="0" w:color="auto"/>
            <w:left w:val="none" w:sz="0" w:space="0" w:color="auto"/>
            <w:bottom w:val="none" w:sz="0" w:space="0" w:color="auto"/>
            <w:right w:val="none" w:sz="0" w:space="0" w:color="auto"/>
          </w:divBdr>
        </w:div>
        <w:div w:id="1480686086">
          <w:marLeft w:val="640"/>
          <w:marRight w:val="0"/>
          <w:marTop w:val="0"/>
          <w:marBottom w:val="0"/>
          <w:divBdr>
            <w:top w:val="none" w:sz="0" w:space="0" w:color="auto"/>
            <w:left w:val="none" w:sz="0" w:space="0" w:color="auto"/>
            <w:bottom w:val="none" w:sz="0" w:space="0" w:color="auto"/>
            <w:right w:val="none" w:sz="0" w:space="0" w:color="auto"/>
          </w:divBdr>
        </w:div>
        <w:div w:id="1667051227">
          <w:marLeft w:val="640"/>
          <w:marRight w:val="0"/>
          <w:marTop w:val="0"/>
          <w:marBottom w:val="0"/>
          <w:divBdr>
            <w:top w:val="none" w:sz="0" w:space="0" w:color="auto"/>
            <w:left w:val="none" w:sz="0" w:space="0" w:color="auto"/>
            <w:bottom w:val="none" w:sz="0" w:space="0" w:color="auto"/>
            <w:right w:val="none" w:sz="0" w:space="0" w:color="auto"/>
          </w:divBdr>
        </w:div>
        <w:div w:id="244144324">
          <w:marLeft w:val="640"/>
          <w:marRight w:val="0"/>
          <w:marTop w:val="0"/>
          <w:marBottom w:val="0"/>
          <w:divBdr>
            <w:top w:val="none" w:sz="0" w:space="0" w:color="auto"/>
            <w:left w:val="none" w:sz="0" w:space="0" w:color="auto"/>
            <w:bottom w:val="none" w:sz="0" w:space="0" w:color="auto"/>
            <w:right w:val="none" w:sz="0" w:space="0" w:color="auto"/>
          </w:divBdr>
        </w:div>
        <w:div w:id="208106294">
          <w:marLeft w:val="640"/>
          <w:marRight w:val="0"/>
          <w:marTop w:val="0"/>
          <w:marBottom w:val="0"/>
          <w:divBdr>
            <w:top w:val="none" w:sz="0" w:space="0" w:color="auto"/>
            <w:left w:val="none" w:sz="0" w:space="0" w:color="auto"/>
            <w:bottom w:val="none" w:sz="0" w:space="0" w:color="auto"/>
            <w:right w:val="none" w:sz="0" w:space="0" w:color="auto"/>
          </w:divBdr>
        </w:div>
        <w:div w:id="120265198">
          <w:marLeft w:val="640"/>
          <w:marRight w:val="0"/>
          <w:marTop w:val="0"/>
          <w:marBottom w:val="0"/>
          <w:divBdr>
            <w:top w:val="none" w:sz="0" w:space="0" w:color="auto"/>
            <w:left w:val="none" w:sz="0" w:space="0" w:color="auto"/>
            <w:bottom w:val="none" w:sz="0" w:space="0" w:color="auto"/>
            <w:right w:val="none" w:sz="0" w:space="0" w:color="auto"/>
          </w:divBdr>
        </w:div>
        <w:div w:id="1097945572">
          <w:marLeft w:val="640"/>
          <w:marRight w:val="0"/>
          <w:marTop w:val="0"/>
          <w:marBottom w:val="0"/>
          <w:divBdr>
            <w:top w:val="none" w:sz="0" w:space="0" w:color="auto"/>
            <w:left w:val="none" w:sz="0" w:space="0" w:color="auto"/>
            <w:bottom w:val="none" w:sz="0" w:space="0" w:color="auto"/>
            <w:right w:val="none" w:sz="0" w:space="0" w:color="auto"/>
          </w:divBdr>
        </w:div>
        <w:div w:id="693120179">
          <w:marLeft w:val="640"/>
          <w:marRight w:val="0"/>
          <w:marTop w:val="0"/>
          <w:marBottom w:val="0"/>
          <w:divBdr>
            <w:top w:val="none" w:sz="0" w:space="0" w:color="auto"/>
            <w:left w:val="none" w:sz="0" w:space="0" w:color="auto"/>
            <w:bottom w:val="none" w:sz="0" w:space="0" w:color="auto"/>
            <w:right w:val="none" w:sz="0" w:space="0" w:color="auto"/>
          </w:divBdr>
        </w:div>
        <w:div w:id="1657030831">
          <w:marLeft w:val="640"/>
          <w:marRight w:val="0"/>
          <w:marTop w:val="0"/>
          <w:marBottom w:val="0"/>
          <w:divBdr>
            <w:top w:val="none" w:sz="0" w:space="0" w:color="auto"/>
            <w:left w:val="none" w:sz="0" w:space="0" w:color="auto"/>
            <w:bottom w:val="none" w:sz="0" w:space="0" w:color="auto"/>
            <w:right w:val="none" w:sz="0" w:space="0" w:color="auto"/>
          </w:divBdr>
        </w:div>
        <w:div w:id="227962079">
          <w:marLeft w:val="640"/>
          <w:marRight w:val="0"/>
          <w:marTop w:val="0"/>
          <w:marBottom w:val="0"/>
          <w:divBdr>
            <w:top w:val="none" w:sz="0" w:space="0" w:color="auto"/>
            <w:left w:val="none" w:sz="0" w:space="0" w:color="auto"/>
            <w:bottom w:val="none" w:sz="0" w:space="0" w:color="auto"/>
            <w:right w:val="none" w:sz="0" w:space="0" w:color="auto"/>
          </w:divBdr>
        </w:div>
        <w:div w:id="1012880173">
          <w:marLeft w:val="640"/>
          <w:marRight w:val="0"/>
          <w:marTop w:val="0"/>
          <w:marBottom w:val="0"/>
          <w:divBdr>
            <w:top w:val="none" w:sz="0" w:space="0" w:color="auto"/>
            <w:left w:val="none" w:sz="0" w:space="0" w:color="auto"/>
            <w:bottom w:val="none" w:sz="0" w:space="0" w:color="auto"/>
            <w:right w:val="none" w:sz="0" w:space="0" w:color="auto"/>
          </w:divBdr>
        </w:div>
        <w:div w:id="2071415927">
          <w:marLeft w:val="640"/>
          <w:marRight w:val="0"/>
          <w:marTop w:val="0"/>
          <w:marBottom w:val="0"/>
          <w:divBdr>
            <w:top w:val="none" w:sz="0" w:space="0" w:color="auto"/>
            <w:left w:val="none" w:sz="0" w:space="0" w:color="auto"/>
            <w:bottom w:val="none" w:sz="0" w:space="0" w:color="auto"/>
            <w:right w:val="none" w:sz="0" w:space="0" w:color="auto"/>
          </w:divBdr>
        </w:div>
        <w:div w:id="2119912719">
          <w:marLeft w:val="640"/>
          <w:marRight w:val="0"/>
          <w:marTop w:val="0"/>
          <w:marBottom w:val="0"/>
          <w:divBdr>
            <w:top w:val="none" w:sz="0" w:space="0" w:color="auto"/>
            <w:left w:val="none" w:sz="0" w:space="0" w:color="auto"/>
            <w:bottom w:val="none" w:sz="0" w:space="0" w:color="auto"/>
            <w:right w:val="none" w:sz="0" w:space="0" w:color="auto"/>
          </w:divBdr>
        </w:div>
        <w:div w:id="1564371826">
          <w:marLeft w:val="640"/>
          <w:marRight w:val="0"/>
          <w:marTop w:val="0"/>
          <w:marBottom w:val="0"/>
          <w:divBdr>
            <w:top w:val="none" w:sz="0" w:space="0" w:color="auto"/>
            <w:left w:val="none" w:sz="0" w:space="0" w:color="auto"/>
            <w:bottom w:val="none" w:sz="0" w:space="0" w:color="auto"/>
            <w:right w:val="none" w:sz="0" w:space="0" w:color="auto"/>
          </w:divBdr>
        </w:div>
        <w:div w:id="736830014">
          <w:marLeft w:val="640"/>
          <w:marRight w:val="0"/>
          <w:marTop w:val="0"/>
          <w:marBottom w:val="0"/>
          <w:divBdr>
            <w:top w:val="none" w:sz="0" w:space="0" w:color="auto"/>
            <w:left w:val="none" w:sz="0" w:space="0" w:color="auto"/>
            <w:bottom w:val="none" w:sz="0" w:space="0" w:color="auto"/>
            <w:right w:val="none" w:sz="0" w:space="0" w:color="auto"/>
          </w:divBdr>
        </w:div>
        <w:div w:id="755633873">
          <w:marLeft w:val="640"/>
          <w:marRight w:val="0"/>
          <w:marTop w:val="0"/>
          <w:marBottom w:val="0"/>
          <w:divBdr>
            <w:top w:val="none" w:sz="0" w:space="0" w:color="auto"/>
            <w:left w:val="none" w:sz="0" w:space="0" w:color="auto"/>
            <w:bottom w:val="none" w:sz="0" w:space="0" w:color="auto"/>
            <w:right w:val="none" w:sz="0" w:space="0" w:color="auto"/>
          </w:divBdr>
        </w:div>
        <w:div w:id="1949577431">
          <w:marLeft w:val="640"/>
          <w:marRight w:val="0"/>
          <w:marTop w:val="0"/>
          <w:marBottom w:val="0"/>
          <w:divBdr>
            <w:top w:val="none" w:sz="0" w:space="0" w:color="auto"/>
            <w:left w:val="none" w:sz="0" w:space="0" w:color="auto"/>
            <w:bottom w:val="none" w:sz="0" w:space="0" w:color="auto"/>
            <w:right w:val="none" w:sz="0" w:space="0" w:color="auto"/>
          </w:divBdr>
        </w:div>
        <w:div w:id="934942914">
          <w:marLeft w:val="640"/>
          <w:marRight w:val="0"/>
          <w:marTop w:val="0"/>
          <w:marBottom w:val="0"/>
          <w:divBdr>
            <w:top w:val="none" w:sz="0" w:space="0" w:color="auto"/>
            <w:left w:val="none" w:sz="0" w:space="0" w:color="auto"/>
            <w:bottom w:val="none" w:sz="0" w:space="0" w:color="auto"/>
            <w:right w:val="none" w:sz="0" w:space="0" w:color="auto"/>
          </w:divBdr>
        </w:div>
        <w:div w:id="1731808641">
          <w:marLeft w:val="640"/>
          <w:marRight w:val="0"/>
          <w:marTop w:val="0"/>
          <w:marBottom w:val="0"/>
          <w:divBdr>
            <w:top w:val="none" w:sz="0" w:space="0" w:color="auto"/>
            <w:left w:val="none" w:sz="0" w:space="0" w:color="auto"/>
            <w:bottom w:val="none" w:sz="0" w:space="0" w:color="auto"/>
            <w:right w:val="none" w:sz="0" w:space="0" w:color="auto"/>
          </w:divBdr>
        </w:div>
        <w:div w:id="1951814410">
          <w:marLeft w:val="640"/>
          <w:marRight w:val="0"/>
          <w:marTop w:val="0"/>
          <w:marBottom w:val="0"/>
          <w:divBdr>
            <w:top w:val="none" w:sz="0" w:space="0" w:color="auto"/>
            <w:left w:val="none" w:sz="0" w:space="0" w:color="auto"/>
            <w:bottom w:val="none" w:sz="0" w:space="0" w:color="auto"/>
            <w:right w:val="none" w:sz="0" w:space="0" w:color="auto"/>
          </w:divBdr>
        </w:div>
        <w:div w:id="1011492259">
          <w:marLeft w:val="640"/>
          <w:marRight w:val="0"/>
          <w:marTop w:val="0"/>
          <w:marBottom w:val="0"/>
          <w:divBdr>
            <w:top w:val="none" w:sz="0" w:space="0" w:color="auto"/>
            <w:left w:val="none" w:sz="0" w:space="0" w:color="auto"/>
            <w:bottom w:val="none" w:sz="0" w:space="0" w:color="auto"/>
            <w:right w:val="none" w:sz="0" w:space="0" w:color="auto"/>
          </w:divBdr>
        </w:div>
        <w:div w:id="1665161162">
          <w:marLeft w:val="640"/>
          <w:marRight w:val="0"/>
          <w:marTop w:val="0"/>
          <w:marBottom w:val="0"/>
          <w:divBdr>
            <w:top w:val="none" w:sz="0" w:space="0" w:color="auto"/>
            <w:left w:val="none" w:sz="0" w:space="0" w:color="auto"/>
            <w:bottom w:val="none" w:sz="0" w:space="0" w:color="auto"/>
            <w:right w:val="none" w:sz="0" w:space="0" w:color="auto"/>
          </w:divBdr>
        </w:div>
        <w:div w:id="2058511499">
          <w:marLeft w:val="640"/>
          <w:marRight w:val="0"/>
          <w:marTop w:val="0"/>
          <w:marBottom w:val="0"/>
          <w:divBdr>
            <w:top w:val="none" w:sz="0" w:space="0" w:color="auto"/>
            <w:left w:val="none" w:sz="0" w:space="0" w:color="auto"/>
            <w:bottom w:val="none" w:sz="0" w:space="0" w:color="auto"/>
            <w:right w:val="none" w:sz="0" w:space="0" w:color="auto"/>
          </w:divBdr>
        </w:div>
        <w:div w:id="1107114649">
          <w:marLeft w:val="640"/>
          <w:marRight w:val="0"/>
          <w:marTop w:val="0"/>
          <w:marBottom w:val="0"/>
          <w:divBdr>
            <w:top w:val="none" w:sz="0" w:space="0" w:color="auto"/>
            <w:left w:val="none" w:sz="0" w:space="0" w:color="auto"/>
            <w:bottom w:val="none" w:sz="0" w:space="0" w:color="auto"/>
            <w:right w:val="none" w:sz="0" w:space="0" w:color="auto"/>
          </w:divBdr>
        </w:div>
        <w:div w:id="560410861">
          <w:marLeft w:val="640"/>
          <w:marRight w:val="0"/>
          <w:marTop w:val="0"/>
          <w:marBottom w:val="0"/>
          <w:divBdr>
            <w:top w:val="none" w:sz="0" w:space="0" w:color="auto"/>
            <w:left w:val="none" w:sz="0" w:space="0" w:color="auto"/>
            <w:bottom w:val="none" w:sz="0" w:space="0" w:color="auto"/>
            <w:right w:val="none" w:sz="0" w:space="0" w:color="auto"/>
          </w:divBdr>
        </w:div>
        <w:div w:id="477958601">
          <w:marLeft w:val="640"/>
          <w:marRight w:val="0"/>
          <w:marTop w:val="0"/>
          <w:marBottom w:val="0"/>
          <w:divBdr>
            <w:top w:val="none" w:sz="0" w:space="0" w:color="auto"/>
            <w:left w:val="none" w:sz="0" w:space="0" w:color="auto"/>
            <w:bottom w:val="none" w:sz="0" w:space="0" w:color="auto"/>
            <w:right w:val="none" w:sz="0" w:space="0" w:color="auto"/>
          </w:divBdr>
        </w:div>
        <w:div w:id="1181819725">
          <w:marLeft w:val="640"/>
          <w:marRight w:val="0"/>
          <w:marTop w:val="0"/>
          <w:marBottom w:val="0"/>
          <w:divBdr>
            <w:top w:val="none" w:sz="0" w:space="0" w:color="auto"/>
            <w:left w:val="none" w:sz="0" w:space="0" w:color="auto"/>
            <w:bottom w:val="none" w:sz="0" w:space="0" w:color="auto"/>
            <w:right w:val="none" w:sz="0" w:space="0" w:color="auto"/>
          </w:divBdr>
        </w:div>
        <w:div w:id="1645623297">
          <w:marLeft w:val="640"/>
          <w:marRight w:val="0"/>
          <w:marTop w:val="0"/>
          <w:marBottom w:val="0"/>
          <w:divBdr>
            <w:top w:val="none" w:sz="0" w:space="0" w:color="auto"/>
            <w:left w:val="none" w:sz="0" w:space="0" w:color="auto"/>
            <w:bottom w:val="none" w:sz="0" w:space="0" w:color="auto"/>
            <w:right w:val="none" w:sz="0" w:space="0" w:color="auto"/>
          </w:divBdr>
        </w:div>
        <w:div w:id="680816527">
          <w:marLeft w:val="640"/>
          <w:marRight w:val="0"/>
          <w:marTop w:val="0"/>
          <w:marBottom w:val="0"/>
          <w:divBdr>
            <w:top w:val="none" w:sz="0" w:space="0" w:color="auto"/>
            <w:left w:val="none" w:sz="0" w:space="0" w:color="auto"/>
            <w:bottom w:val="none" w:sz="0" w:space="0" w:color="auto"/>
            <w:right w:val="none" w:sz="0" w:space="0" w:color="auto"/>
          </w:divBdr>
        </w:div>
        <w:div w:id="1972009561">
          <w:marLeft w:val="640"/>
          <w:marRight w:val="0"/>
          <w:marTop w:val="0"/>
          <w:marBottom w:val="0"/>
          <w:divBdr>
            <w:top w:val="none" w:sz="0" w:space="0" w:color="auto"/>
            <w:left w:val="none" w:sz="0" w:space="0" w:color="auto"/>
            <w:bottom w:val="none" w:sz="0" w:space="0" w:color="auto"/>
            <w:right w:val="none" w:sz="0" w:space="0" w:color="auto"/>
          </w:divBdr>
        </w:div>
        <w:div w:id="1380669636">
          <w:marLeft w:val="640"/>
          <w:marRight w:val="0"/>
          <w:marTop w:val="0"/>
          <w:marBottom w:val="0"/>
          <w:divBdr>
            <w:top w:val="none" w:sz="0" w:space="0" w:color="auto"/>
            <w:left w:val="none" w:sz="0" w:space="0" w:color="auto"/>
            <w:bottom w:val="none" w:sz="0" w:space="0" w:color="auto"/>
            <w:right w:val="none" w:sz="0" w:space="0" w:color="auto"/>
          </w:divBdr>
        </w:div>
        <w:div w:id="115875038">
          <w:marLeft w:val="640"/>
          <w:marRight w:val="0"/>
          <w:marTop w:val="0"/>
          <w:marBottom w:val="0"/>
          <w:divBdr>
            <w:top w:val="none" w:sz="0" w:space="0" w:color="auto"/>
            <w:left w:val="none" w:sz="0" w:space="0" w:color="auto"/>
            <w:bottom w:val="none" w:sz="0" w:space="0" w:color="auto"/>
            <w:right w:val="none" w:sz="0" w:space="0" w:color="auto"/>
          </w:divBdr>
        </w:div>
        <w:div w:id="326058095">
          <w:marLeft w:val="640"/>
          <w:marRight w:val="0"/>
          <w:marTop w:val="0"/>
          <w:marBottom w:val="0"/>
          <w:divBdr>
            <w:top w:val="none" w:sz="0" w:space="0" w:color="auto"/>
            <w:left w:val="none" w:sz="0" w:space="0" w:color="auto"/>
            <w:bottom w:val="none" w:sz="0" w:space="0" w:color="auto"/>
            <w:right w:val="none" w:sz="0" w:space="0" w:color="auto"/>
          </w:divBdr>
        </w:div>
        <w:div w:id="119886350">
          <w:marLeft w:val="640"/>
          <w:marRight w:val="0"/>
          <w:marTop w:val="0"/>
          <w:marBottom w:val="0"/>
          <w:divBdr>
            <w:top w:val="none" w:sz="0" w:space="0" w:color="auto"/>
            <w:left w:val="none" w:sz="0" w:space="0" w:color="auto"/>
            <w:bottom w:val="none" w:sz="0" w:space="0" w:color="auto"/>
            <w:right w:val="none" w:sz="0" w:space="0" w:color="auto"/>
          </w:divBdr>
        </w:div>
        <w:div w:id="328144497">
          <w:marLeft w:val="640"/>
          <w:marRight w:val="0"/>
          <w:marTop w:val="0"/>
          <w:marBottom w:val="0"/>
          <w:divBdr>
            <w:top w:val="none" w:sz="0" w:space="0" w:color="auto"/>
            <w:left w:val="none" w:sz="0" w:space="0" w:color="auto"/>
            <w:bottom w:val="none" w:sz="0" w:space="0" w:color="auto"/>
            <w:right w:val="none" w:sz="0" w:space="0" w:color="auto"/>
          </w:divBdr>
        </w:div>
        <w:div w:id="1897275220">
          <w:marLeft w:val="640"/>
          <w:marRight w:val="0"/>
          <w:marTop w:val="0"/>
          <w:marBottom w:val="0"/>
          <w:divBdr>
            <w:top w:val="none" w:sz="0" w:space="0" w:color="auto"/>
            <w:left w:val="none" w:sz="0" w:space="0" w:color="auto"/>
            <w:bottom w:val="none" w:sz="0" w:space="0" w:color="auto"/>
            <w:right w:val="none" w:sz="0" w:space="0" w:color="auto"/>
          </w:divBdr>
        </w:div>
        <w:div w:id="1862166697">
          <w:marLeft w:val="640"/>
          <w:marRight w:val="0"/>
          <w:marTop w:val="0"/>
          <w:marBottom w:val="0"/>
          <w:divBdr>
            <w:top w:val="none" w:sz="0" w:space="0" w:color="auto"/>
            <w:left w:val="none" w:sz="0" w:space="0" w:color="auto"/>
            <w:bottom w:val="none" w:sz="0" w:space="0" w:color="auto"/>
            <w:right w:val="none" w:sz="0" w:space="0" w:color="auto"/>
          </w:divBdr>
        </w:div>
        <w:div w:id="1330867672">
          <w:marLeft w:val="640"/>
          <w:marRight w:val="0"/>
          <w:marTop w:val="0"/>
          <w:marBottom w:val="0"/>
          <w:divBdr>
            <w:top w:val="none" w:sz="0" w:space="0" w:color="auto"/>
            <w:left w:val="none" w:sz="0" w:space="0" w:color="auto"/>
            <w:bottom w:val="none" w:sz="0" w:space="0" w:color="auto"/>
            <w:right w:val="none" w:sz="0" w:space="0" w:color="auto"/>
          </w:divBdr>
        </w:div>
        <w:div w:id="700207350">
          <w:marLeft w:val="640"/>
          <w:marRight w:val="0"/>
          <w:marTop w:val="0"/>
          <w:marBottom w:val="0"/>
          <w:divBdr>
            <w:top w:val="none" w:sz="0" w:space="0" w:color="auto"/>
            <w:left w:val="none" w:sz="0" w:space="0" w:color="auto"/>
            <w:bottom w:val="none" w:sz="0" w:space="0" w:color="auto"/>
            <w:right w:val="none" w:sz="0" w:space="0" w:color="auto"/>
          </w:divBdr>
        </w:div>
        <w:div w:id="222108268">
          <w:marLeft w:val="640"/>
          <w:marRight w:val="0"/>
          <w:marTop w:val="0"/>
          <w:marBottom w:val="0"/>
          <w:divBdr>
            <w:top w:val="none" w:sz="0" w:space="0" w:color="auto"/>
            <w:left w:val="none" w:sz="0" w:space="0" w:color="auto"/>
            <w:bottom w:val="none" w:sz="0" w:space="0" w:color="auto"/>
            <w:right w:val="none" w:sz="0" w:space="0" w:color="auto"/>
          </w:divBdr>
        </w:div>
        <w:div w:id="1056707473">
          <w:marLeft w:val="640"/>
          <w:marRight w:val="0"/>
          <w:marTop w:val="0"/>
          <w:marBottom w:val="0"/>
          <w:divBdr>
            <w:top w:val="none" w:sz="0" w:space="0" w:color="auto"/>
            <w:left w:val="none" w:sz="0" w:space="0" w:color="auto"/>
            <w:bottom w:val="none" w:sz="0" w:space="0" w:color="auto"/>
            <w:right w:val="none" w:sz="0" w:space="0" w:color="auto"/>
          </w:divBdr>
        </w:div>
        <w:div w:id="672535163">
          <w:marLeft w:val="640"/>
          <w:marRight w:val="0"/>
          <w:marTop w:val="0"/>
          <w:marBottom w:val="0"/>
          <w:divBdr>
            <w:top w:val="none" w:sz="0" w:space="0" w:color="auto"/>
            <w:left w:val="none" w:sz="0" w:space="0" w:color="auto"/>
            <w:bottom w:val="none" w:sz="0" w:space="0" w:color="auto"/>
            <w:right w:val="none" w:sz="0" w:space="0" w:color="auto"/>
          </w:divBdr>
        </w:div>
        <w:div w:id="43260915">
          <w:marLeft w:val="640"/>
          <w:marRight w:val="0"/>
          <w:marTop w:val="0"/>
          <w:marBottom w:val="0"/>
          <w:divBdr>
            <w:top w:val="none" w:sz="0" w:space="0" w:color="auto"/>
            <w:left w:val="none" w:sz="0" w:space="0" w:color="auto"/>
            <w:bottom w:val="none" w:sz="0" w:space="0" w:color="auto"/>
            <w:right w:val="none" w:sz="0" w:space="0" w:color="auto"/>
          </w:divBdr>
        </w:div>
        <w:div w:id="1529641885">
          <w:marLeft w:val="640"/>
          <w:marRight w:val="0"/>
          <w:marTop w:val="0"/>
          <w:marBottom w:val="0"/>
          <w:divBdr>
            <w:top w:val="none" w:sz="0" w:space="0" w:color="auto"/>
            <w:left w:val="none" w:sz="0" w:space="0" w:color="auto"/>
            <w:bottom w:val="none" w:sz="0" w:space="0" w:color="auto"/>
            <w:right w:val="none" w:sz="0" w:space="0" w:color="auto"/>
          </w:divBdr>
        </w:div>
        <w:div w:id="1388335322">
          <w:marLeft w:val="640"/>
          <w:marRight w:val="0"/>
          <w:marTop w:val="0"/>
          <w:marBottom w:val="0"/>
          <w:divBdr>
            <w:top w:val="none" w:sz="0" w:space="0" w:color="auto"/>
            <w:left w:val="none" w:sz="0" w:space="0" w:color="auto"/>
            <w:bottom w:val="none" w:sz="0" w:space="0" w:color="auto"/>
            <w:right w:val="none" w:sz="0" w:space="0" w:color="auto"/>
          </w:divBdr>
        </w:div>
        <w:div w:id="1689675447">
          <w:marLeft w:val="640"/>
          <w:marRight w:val="0"/>
          <w:marTop w:val="0"/>
          <w:marBottom w:val="0"/>
          <w:divBdr>
            <w:top w:val="none" w:sz="0" w:space="0" w:color="auto"/>
            <w:left w:val="none" w:sz="0" w:space="0" w:color="auto"/>
            <w:bottom w:val="none" w:sz="0" w:space="0" w:color="auto"/>
            <w:right w:val="none" w:sz="0" w:space="0" w:color="auto"/>
          </w:divBdr>
        </w:div>
        <w:div w:id="295642611">
          <w:marLeft w:val="640"/>
          <w:marRight w:val="0"/>
          <w:marTop w:val="0"/>
          <w:marBottom w:val="0"/>
          <w:divBdr>
            <w:top w:val="none" w:sz="0" w:space="0" w:color="auto"/>
            <w:left w:val="none" w:sz="0" w:space="0" w:color="auto"/>
            <w:bottom w:val="none" w:sz="0" w:space="0" w:color="auto"/>
            <w:right w:val="none" w:sz="0" w:space="0" w:color="auto"/>
          </w:divBdr>
        </w:div>
        <w:div w:id="1665430319">
          <w:marLeft w:val="640"/>
          <w:marRight w:val="0"/>
          <w:marTop w:val="0"/>
          <w:marBottom w:val="0"/>
          <w:divBdr>
            <w:top w:val="none" w:sz="0" w:space="0" w:color="auto"/>
            <w:left w:val="none" w:sz="0" w:space="0" w:color="auto"/>
            <w:bottom w:val="none" w:sz="0" w:space="0" w:color="auto"/>
            <w:right w:val="none" w:sz="0" w:space="0" w:color="auto"/>
          </w:divBdr>
        </w:div>
        <w:div w:id="112015543">
          <w:marLeft w:val="640"/>
          <w:marRight w:val="0"/>
          <w:marTop w:val="0"/>
          <w:marBottom w:val="0"/>
          <w:divBdr>
            <w:top w:val="none" w:sz="0" w:space="0" w:color="auto"/>
            <w:left w:val="none" w:sz="0" w:space="0" w:color="auto"/>
            <w:bottom w:val="none" w:sz="0" w:space="0" w:color="auto"/>
            <w:right w:val="none" w:sz="0" w:space="0" w:color="auto"/>
          </w:divBdr>
        </w:div>
        <w:div w:id="1523130662">
          <w:marLeft w:val="640"/>
          <w:marRight w:val="0"/>
          <w:marTop w:val="0"/>
          <w:marBottom w:val="0"/>
          <w:divBdr>
            <w:top w:val="none" w:sz="0" w:space="0" w:color="auto"/>
            <w:left w:val="none" w:sz="0" w:space="0" w:color="auto"/>
            <w:bottom w:val="none" w:sz="0" w:space="0" w:color="auto"/>
            <w:right w:val="none" w:sz="0" w:space="0" w:color="auto"/>
          </w:divBdr>
        </w:div>
        <w:div w:id="1196692886">
          <w:marLeft w:val="640"/>
          <w:marRight w:val="0"/>
          <w:marTop w:val="0"/>
          <w:marBottom w:val="0"/>
          <w:divBdr>
            <w:top w:val="none" w:sz="0" w:space="0" w:color="auto"/>
            <w:left w:val="none" w:sz="0" w:space="0" w:color="auto"/>
            <w:bottom w:val="none" w:sz="0" w:space="0" w:color="auto"/>
            <w:right w:val="none" w:sz="0" w:space="0" w:color="auto"/>
          </w:divBdr>
        </w:div>
        <w:div w:id="645550445">
          <w:marLeft w:val="640"/>
          <w:marRight w:val="0"/>
          <w:marTop w:val="0"/>
          <w:marBottom w:val="0"/>
          <w:divBdr>
            <w:top w:val="none" w:sz="0" w:space="0" w:color="auto"/>
            <w:left w:val="none" w:sz="0" w:space="0" w:color="auto"/>
            <w:bottom w:val="none" w:sz="0" w:space="0" w:color="auto"/>
            <w:right w:val="none" w:sz="0" w:space="0" w:color="auto"/>
          </w:divBdr>
        </w:div>
        <w:div w:id="1773436568">
          <w:marLeft w:val="640"/>
          <w:marRight w:val="0"/>
          <w:marTop w:val="0"/>
          <w:marBottom w:val="0"/>
          <w:divBdr>
            <w:top w:val="none" w:sz="0" w:space="0" w:color="auto"/>
            <w:left w:val="none" w:sz="0" w:space="0" w:color="auto"/>
            <w:bottom w:val="none" w:sz="0" w:space="0" w:color="auto"/>
            <w:right w:val="none" w:sz="0" w:space="0" w:color="auto"/>
          </w:divBdr>
        </w:div>
        <w:div w:id="1290235559">
          <w:marLeft w:val="640"/>
          <w:marRight w:val="0"/>
          <w:marTop w:val="0"/>
          <w:marBottom w:val="0"/>
          <w:divBdr>
            <w:top w:val="none" w:sz="0" w:space="0" w:color="auto"/>
            <w:left w:val="none" w:sz="0" w:space="0" w:color="auto"/>
            <w:bottom w:val="none" w:sz="0" w:space="0" w:color="auto"/>
            <w:right w:val="none" w:sz="0" w:space="0" w:color="auto"/>
          </w:divBdr>
        </w:div>
        <w:div w:id="847670384">
          <w:marLeft w:val="640"/>
          <w:marRight w:val="0"/>
          <w:marTop w:val="0"/>
          <w:marBottom w:val="0"/>
          <w:divBdr>
            <w:top w:val="none" w:sz="0" w:space="0" w:color="auto"/>
            <w:left w:val="none" w:sz="0" w:space="0" w:color="auto"/>
            <w:bottom w:val="none" w:sz="0" w:space="0" w:color="auto"/>
            <w:right w:val="none" w:sz="0" w:space="0" w:color="auto"/>
          </w:divBdr>
        </w:div>
        <w:div w:id="607736198">
          <w:marLeft w:val="640"/>
          <w:marRight w:val="0"/>
          <w:marTop w:val="0"/>
          <w:marBottom w:val="0"/>
          <w:divBdr>
            <w:top w:val="none" w:sz="0" w:space="0" w:color="auto"/>
            <w:left w:val="none" w:sz="0" w:space="0" w:color="auto"/>
            <w:bottom w:val="none" w:sz="0" w:space="0" w:color="auto"/>
            <w:right w:val="none" w:sz="0" w:space="0" w:color="auto"/>
          </w:divBdr>
        </w:div>
        <w:div w:id="306055094">
          <w:marLeft w:val="640"/>
          <w:marRight w:val="0"/>
          <w:marTop w:val="0"/>
          <w:marBottom w:val="0"/>
          <w:divBdr>
            <w:top w:val="none" w:sz="0" w:space="0" w:color="auto"/>
            <w:left w:val="none" w:sz="0" w:space="0" w:color="auto"/>
            <w:bottom w:val="none" w:sz="0" w:space="0" w:color="auto"/>
            <w:right w:val="none" w:sz="0" w:space="0" w:color="auto"/>
          </w:divBdr>
        </w:div>
        <w:div w:id="1782140694">
          <w:marLeft w:val="640"/>
          <w:marRight w:val="0"/>
          <w:marTop w:val="0"/>
          <w:marBottom w:val="0"/>
          <w:divBdr>
            <w:top w:val="none" w:sz="0" w:space="0" w:color="auto"/>
            <w:left w:val="none" w:sz="0" w:space="0" w:color="auto"/>
            <w:bottom w:val="none" w:sz="0" w:space="0" w:color="auto"/>
            <w:right w:val="none" w:sz="0" w:space="0" w:color="auto"/>
          </w:divBdr>
        </w:div>
        <w:div w:id="606889757">
          <w:marLeft w:val="640"/>
          <w:marRight w:val="0"/>
          <w:marTop w:val="0"/>
          <w:marBottom w:val="0"/>
          <w:divBdr>
            <w:top w:val="none" w:sz="0" w:space="0" w:color="auto"/>
            <w:left w:val="none" w:sz="0" w:space="0" w:color="auto"/>
            <w:bottom w:val="none" w:sz="0" w:space="0" w:color="auto"/>
            <w:right w:val="none" w:sz="0" w:space="0" w:color="auto"/>
          </w:divBdr>
        </w:div>
        <w:div w:id="1772697974">
          <w:marLeft w:val="640"/>
          <w:marRight w:val="0"/>
          <w:marTop w:val="0"/>
          <w:marBottom w:val="0"/>
          <w:divBdr>
            <w:top w:val="none" w:sz="0" w:space="0" w:color="auto"/>
            <w:left w:val="none" w:sz="0" w:space="0" w:color="auto"/>
            <w:bottom w:val="none" w:sz="0" w:space="0" w:color="auto"/>
            <w:right w:val="none" w:sz="0" w:space="0" w:color="auto"/>
          </w:divBdr>
        </w:div>
        <w:div w:id="33817862">
          <w:marLeft w:val="640"/>
          <w:marRight w:val="0"/>
          <w:marTop w:val="0"/>
          <w:marBottom w:val="0"/>
          <w:divBdr>
            <w:top w:val="none" w:sz="0" w:space="0" w:color="auto"/>
            <w:left w:val="none" w:sz="0" w:space="0" w:color="auto"/>
            <w:bottom w:val="none" w:sz="0" w:space="0" w:color="auto"/>
            <w:right w:val="none" w:sz="0" w:space="0" w:color="auto"/>
          </w:divBdr>
        </w:div>
        <w:div w:id="1386223623">
          <w:marLeft w:val="640"/>
          <w:marRight w:val="0"/>
          <w:marTop w:val="0"/>
          <w:marBottom w:val="0"/>
          <w:divBdr>
            <w:top w:val="none" w:sz="0" w:space="0" w:color="auto"/>
            <w:left w:val="none" w:sz="0" w:space="0" w:color="auto"/>
            <w:bottom w:val="none" w:sz="0" w:space="0" w:color="auto"/>
            <w:right w:val="none" w:sz="0" w:space="0" w:color="auto"/>
          </w:divBdr>
        </w:div>
        <w:div w:id="1407072107">
          <w:marLeft w:val="640"/>
          <w:marRight w:val="0"/>
          <w:marTop w:val="0"/>
          <w:marBottom w:val="0"/>
          <w:divBdr>
            <w:top w:val="none" w:sz="0" w:space="0" w:color="auto"/>
            <w:left w:val="none" w:sz="0" w:space="0" w:color="auto"/>
            <w:bottom w:val="none" w:sz="0" w:space="0" w:color="auto"/>
            <w:right w:val="none" w:sz="0" w:space="0" w:color="auto"/>
          </w:divBdr>
        </w:div>
        <w:div w:id="588852086">
          <w:marLeft w:val="640"/>
          <w:marRight w:val="0"/>
          <w:marTop w:val="0"/>
          <w:marBottom w:val="0"/>
          <w:divBdr>
            <w:top w:val="none" w:sz="0" w:space="0" w:color="auto"/>
            <w:left w:val="none" w:sz="0" w:space="0" w:color="auto"/>
            <w:bottom w:val="none" w:sz="0" w:space="0" w:color="auto"/>
            <w:right w:val="none" w:sz="0" w:space="0" w:color="auto"/>
          </w:divBdr>
        </w:div>
        <w:div w:id="1978564070">
          <w:marLeft w:val="640"/>
          <w:marRight w:val="0"/>
          <w:marTop w:val="0"/>
          <w:marBottom w:val="0"/>
          <w:divBdr>
            <w:top w:val="none" w:sz="0" w:space="0" w:color="auto"/>
            <w:left w:val="none" w:sz="0" w:space="0" w:color="auto"/>
            <w:bottom w:val="none" w:sz="0" w:space="0" w:color="auto"/>
            <w:right w:val="none" w:sz="0" w:space="0" w:color="auto"/>
          </w:divBdr>
        </w:div>
        <w:div w:id="299851059">
          <w:marLeft w:val="640"/>
          <w:marRight w:val="0"/>
          <w:marTop w:val="0"/>
          <w:marBottom w:val="0"/>
          <w:divBdr>
            <w:top w:val="none" w:sz="0" w:space="0" w:color="auto"/>
            <w:left w:val="none" w:sz="0" w:space="0" w:color="auto"/>
            <w:bottom w:val="none" w:sz="0" w:space="0" w:color="auto"/>
            <w:right w:val="none" w:sz="0" w:space="0" w:color="auto"/>
          </w:divBdr>
        </w:div>
        <w:div w:id="172301507">
          <w:marLeft w:val="640"/>
          <w:marRight w:val="0"/>
          <w:marTop w:val="0"/>
          <w:marBottom w:val="0"/>
          <w:divBdr>
            <w:top w:val="none" w:sz="0" w:space="0" w:color="auto"/>
            <w:left w:val="none" w:sz="0" w:space="0" w:color="auto"/>
            <w:bottom w:val="none" w:sz="0" w:space="0" w:color="auto"/>
            <w:right w:val="none" w:sz="0" w:space="0" w:color="auto"/>
          </w:divBdr>
        </w:div>
        <w:div w:id="1819303298">
          <w:marLeft w:val="640"/>
          <w:marRight w:val="0"/>
          <w:marTop w:val="0"/>
          <w:marBottom w:val="0"/>
          <w:divBdr>
            <w:top w:val="none" w:sz="0" w:space="0" w:color="auto"/>
            <w:left w:val="none" w:sz="0" w:space="0" w:color="auto"/>
            <w:bottom w:val="none" w:sz="0" w:space="0" w:color="auto"/>
            <w:right w:val="none" w:sz="0" w:space="0" w:color="auto"/>
          </w:divBdr>
        </w:div>
        <w:div w:id="2026637887">
          <w:marLeft w:val="640"/>
          <w:marRight w:val="0"/>
          <w:marTop w:val="0"/>
          <w:marBottom w:val="0"/>
          <w:divBdr>
            <w:top w:val="none" w:sz="0" w:space="0" w:color="auto"/>
            <w:left w:val="none" w:sz="0" w:space="0" w:color="auto"/>
            <w:bottom w:val="none" w:sz="0" w:space="0" w:color="auto"/>
            <w:right w:val="none" w:sz="0" w:space="0" w:color="auto"/>
          </w:divBdr>
        </w:div>
        <w:div w:id="498621907">
          <w:marLeft w:val="640"/>
          <w:marRight w:val="0"/>
          <w:marTop w:val="0"/>
          <w:marBottom w:val="0"/>
          <w:divBdr>
            <w:top w:val="none" w:sz="0" w:space="0" w:color="auto"/>
            <w:left w:val="none" w:sz="0" w:space="0" w:color="auto"/>
            <w:bottom w:val="none" w:sz="0" w:space="0" w:color="auto"/>
            <w:right w:val="none" w:sz="0" w:space="0" w:color="auto"/>
          </w:divBdr>
        </w:div>
        <w:div w:id="491943996">
          <w:marLeft w:val="640"/>
          <w:marRight w:val="0"/>
          <w:marTop w:val="0"/>
          <w:marBottom w:val="0"/>
          <w:divBdr>
            <w:top w:val="none" w:sz="0" w:space="0" w:color="auto"/>
            <w:left w:val="none" w:sz="0" w:space="0" w:color="auto"/>
            <w:bottom w:val="none" w:sz="0" w:space="0" w:color="auto"/>
            <w:right w:val="none" w:sz="0" w:space="0" w:color="auto"/>
          </w:divBdr>
        </w:div>
        <w:div w:id="1117525246">
          <w:marLeft w:val="640"/>
          <w:marRight w:val="0"/>
          <w:marTop w:val="0"/>
          <w:marBottom w:val="0"/>
          <w:divBdr>
            <w:top w:val="none" w:sz="0" w:space="0" w:color="auto"/>
            <w:left w:val="none" w:sz="0" w:space="0" w:color="auto"/>
            <w:bottom w:val="none" w:sz="0" w:space="0" w:color="auto"/>
            <w:right w:val="none" w:sz="0" w:space="0" w:color="auto"/>
          </w:divBdr>
        </w:div>
        <w:div w:id="1935626725">
          <w:marLeft w:val="640"/>
          <w:marRight w:val="0"/>
          <w:marTop w:val="0"/>
          <w:marBottom w:val="0"/>
          <w:divBdr>
            <w:top w:val="none" w:sz="0" w:space="0" w:color="auto"/>
            <w:left w:val="none" w:sz="0" w:space="0" w:color="auto"/>
            <w:bottom w:val="none" w:sz="0" w:space="0" w:color="auto"/>
            <w:right w:val="none" w:sz="0" w:space="0" w:color="auto"/>
          </w:divBdr>
        </w:div>
        <w:div w:id="1688480447">
          <w:marLeft w:val="640"/>
          <w:marRight w:val="0"/>
          <w:marTop w:val="0"/>
          <w:marBottom w:val="0"/>
          <w:divBdr>
            <w:top w:val="none" w:sz="0" w:space="0" w:color="auto"/>
            <w:left w:val="none" w:sz="0" w:space="0" w:color="auto"/>
            <w:bottom w:val="none" w:sz="0" w:space="0" w:color="auto"/>
            <w:right w:val="none" w:sz="0" w:space="0" w:color="auto"/>
          </w:divBdr>
        </w:div>
        <w:div w:id="6911823">
          <w:marLeft w:val="640"/>
          <w:marRight w:val="0"/>
          <w:marTop w:val="0"/>
          <w:marBottom w:val="0"/>
          <w:divBdr>
            <w:top w:val="none" w:sz="0" w:space="0" w:color="auto"/>
            <w:left w:val="none" w:sz="0" w:space="0" w:color="auto"/>
            <w:bottom w:val="none" w:sz="0" w:space="0" w:color="auto"/>
            <w:right w:val="none" w:sz="0" w:space="0" w:color="auto"/>
          </w:divBdr>
        </w:div>
        <w:div w:id="963655136">
          <w:marLeft w:val="640"/>
          <w:marRight w:val="0"/>
          <w:marTop w:val="0"/>
          <w:marBottom w:val="0"/>
          <w:divBdr>
            <w:top w:val="none" w:sz="0" w:space="0" w:color="auto"/>
            <w:left w:val="none" w:sz="0" w:space="0" w:color="auto"/>
            <w:bottom w:val="none" w:sz="0" w:space="0" w:color="auto"/>
            <w:right w:val="none" w:sz="0" w:space="0" w:color="auto"/>
          </w:divBdr>
        </w:div>
        <w:div w:id="1562785851">
          <w:marLeft w:val="640"/>
          <w:marRight w:val="0"/>
          <w:marTop w:val="0"/>
          <w:marBottom w:val="0"/>
          <w:divBdr>
            <w:top w:val="none" w:sz="0" w:space="0" w:color="auto"/>
            <w:left w:val="none" w:sz="0" w:space="0" w:color="auto"/>
            <w:bottom w:val="none" w:sz="0" w:space="0" w:color="auto"/>
            <w:right w:val="none" w:sz="0" w:space="0" w:color="auto"/>
          </w:divBdr>
        </w:div>
        <w:div w:id="1033265762">
          <w:marLeft w:val="640"/>
          <w:marRight w:val="0"/>
          <w:marTop w:val="0"/>
          <w:marBottom w:val="0"/>
          <w:divBdr>
            <w:top w:val="none" w:sz="0" w:space="0" w:color="auto"/>
            <w:left w:val="none" w:sz="0" w:space="0" w:color="auto"/>
            <w:bottom w:val="none" w:sz="0" w:space="0" w:color="auto"/>
            <w:right w:val="none" w:sz="0" w:space="0" w:color="auto"/>
          </w:divBdr>
        </w:div>
        <w:div w:id="1921521073">
          <w:marLeft w:val="640"/>
          <w:marRight w:val="0"/>
          <w:marTop w:val="0"/>
          <w:marBottom w:val="0"/>
          <w:divBdr>
            <w:top w:val="none" w:sz="0" w:space="0" w:color="auto"/>
            <w:left w:val="none" w:sz="0" w:space="0" w:color="auto"/>
            <w:bottom w:val="none" w:sz="0" w:space="0" w:color="auto"/>
            <w:right w:val="none" w:sz="0" w:space="0" w:color="auto"/>
          </w:divBdr>
        </w:div>
        <w:div w:id="1049691118">
          <w:marLeft w:val="640"/>
          <w:marRight w:val="0"/>
          <w:marTop w:val="0"/>
          <w:marBottom w:val="0"/>
          <w:divBdr>
            <w:top w:val="none" w:sz="0" w:space="0" w:color="auto"/>
            <w:left w:val="none" w:sz="0" w:space="0" w:color="auto"/>
            <w:bottom w:val="none" w:sz="0" w:space="0" w:color="auto"/>
            <w:right w:val="none" w:sz="0" w:space="0" w:color="auto"/>
          </w:divBdr>
        </w:div>
        <w:div w:id="1419209737">
          <w:marLeft w:val="640"/>
          <w:marRight w:val="0"/>
          <w:marTop w:val="0"/>
          <w:marBottom w:val="0"/>
          <w:divBdr>
            <w:top w:val="none" w:sz="0" w:space="0" w:color="auto"/>
            <w:left w:val="none" w:sz="0" w:space="0" w:color="auto"/>
            <w:bottom w:val="none" w:sz="0" w:space="0" w:color="auto"/>
            <w:right w:val="none" w:sz="0" w:space="0" w:color="auto"/>
          </w:divBdr>
        </w:div>
        <w:div w:id="936787473">
          <w:marLeft w:val="640"/>
          <w:marRight w:val="0"/>
          <w:marTop w:val="0"/>
          <w:marBottom w:val="0"/>
          <w:divBdr>
            <w:top w:val="none" w:sz="0" w:space="0" w:color="auto"/>
            <w:left w:val="none" w:sz="0" w:space="0" w:color="auto"/>
            <w:bottom w:val="none" w:sz="0" w:space="0" w:color="auto"/>
            <w:right w:val="none" w:sz="0" w:space="0" w:color="auto"/>
          </w:divBdr>
        </w:div>
        <w:div w:id="627514285">
          <w:marLeft w:val="640"/>
          <w:marRight w:val="0"/>
          <w:marTop w:val="0"/>
          <w:marBottom w:val="0"/>
          <w:divBdr>
            <w:top w:val="none" w:sz="0" w:space="0" w:color="auto"/>
            <w:left w:val="none" w:sz="0" w:space="0" w:color="auto"/>
            <w:bottom w:val="none" w:sz="0" w:space="0" w:color="auto"/>
            <w:right w:val="none" w:sz="0" w:space="0" w:color="auto"/>
          </w:divBdr>
        </w:div>
        <w:div w:id="1108739627">
          <w:marLeft w:val="640"/>
          <w:marRight w:val="0"/>
          <w:marTop w:val="0"/>
          <w:marBottom w:val="0"/>
          <w:divBdr>
            <w:top w:val="none" w:sz="0" w:space="0" w:color="auto"/>
            <w:left w:val="none" w:sz="0" w:space="0" w:color="auto"/>
            <w:bottom w:val="none" w:sz="0" w:space="0" w:color="auto"/>
            <w:right w:val="none" w:sz="0" w:space="0" w:color="auto"/>
          </w:divBdr>
        </w:div>
        <w:div w:id="933245525">
          <w:marLeft w:val="640"/>
          <w:marRight w:val="0"/>
          <w:marTop w:val="0"/>
          <w:marBottom w:val="0"/>
          <w:divBdr>
            <w:top w:val="none" w:sz="0" w:space="0" w:color="auto"/>
            <w:left w:val="none" w:sz="0" w:space="0" w:color="auto"/>
            <w:bottom w:val="none" w:sz="0" w:space="0" w:color="auto"/>
            <w:right w:val="none" w:sz="0" w:space="0" w:color="auto"/>
          </w:divBdr>
        </w:div>
        <w:div w:id="17895343">
          <w:marLeft w:val="640"/>
          <w:marRight w:val="0"/>
          <w:marTop w:val="0"/>
          <w:marBottom w:val="0"/>
          <w:divBdr>
            <w:top w:val="none" w:sz="0" w:space="0" w:color="auto"/>
            <w:left w:val="none" w:sz="0" w:space="0" w:color="auto"/>
            <w:bottom w:val="none" w:sz="0" w:space="0" w:color="auto"/>
            <w:right w:val="none" w:sz="0" w:space="0" w:color="auto"/>
          </w:divBdr>
        </w:div>
        <w:div w:id="1148474406">
          <w:marLeft w:val="640"/>
          <w:marRight w:val="0"/>
          <w:marTop w:val="0"/>
          <w:marBottom w:val="0"/>
          <w:divBdr>
            <w:top w:val="none" w:sz="0" w:space="0" w:color="auto"/>
            <w:left w:val="none" w:sz="0" w:space="0" w:color="auto"/>
            <w:bottom w:val="none" w:sz="0" w:space="0" w:color="auto"/>
            <w:right w:val="none" w:sz="0" w:space="0" w:color="auto"/>
          </w:divBdr>
        </w:div>
        <w:div w:id="1175220582">
          <w:marLeft w:val="640"/>
          <w:marRight w:val="0"/>
          <w:marTop w:val="0"/>
          <w:marBottom w:val="0"/>
          <w:divBdr>
            <w:top w:val="none" w:sz="0" w:space="0" w:color="auto"/>
            <w:left w:val="none" w:sz="0" w:space="0" w:color="auto"/>
            <w:bottom w:val="none" w:sz="0" w:space="0" w:color="auto"/>
            <w:right w:val="none" w:sz="0" w:space="0" w:color="auto"/>
          </w:divBdr>
        </w:div>
        <w:div w:id="109011021">
          <w:marLeft w:val="640"/>
          <w:marRight w:val="0"/>
          <w:marTop w:val="0"/>
          <w:marBottom w:val="0"/>
          <w:divBdr>
            <w:top w:val="none" w:sz="0" w:space="0" w:color="auto"/>
            <w:left w:val="none" w:sz="0" w:space="0" w:color="auto"/>
            <w:bottom w:val="none" w:sz="0" w:space="0" w:color="auto"/>
            <w:right w:val="none" w:sz="0" w:space="0" w:color="auto"/>
          </w:divBdr>
        </w:div>
        <w:div w:id="411243939">
          <w:marLeft w:val="640"/>
          <w:marRight w:val="0"/>
          <w:marTop w:val="0"/>
          <w:marBottom w:val="0"/>
          <w:divBdr>
            <w:top w:val="none" w:sz="0" w:space="0" w:color="auto"/>
            <w:left w:val="none" w:sz="0" w:space="0" w:color="auto"/>
            <w:bottom w:val="none" w:sz="0" w:space="0" w:color="auto"/>
            <w:right w:val="none" w:sz="0" w:space="0" w:color="auto"/>
          </w:divBdr>
        </w:div>
        <w:div w:id="539627886">
          <w:marLeft w:val="640"/>
          <w:marRight w:val="0"/>
          <w:marTop w:val="0"/>
          <w:marBottom w:val="0"/>
          <w:divBdr>
            <w:top w:val="none" w:sz="0" w:space="0" w:color="auto"/>
            <w:left w:val="none" w:sz="0" w:space="0" w:color="auto"/>
            <w:bottom w:val="none" w:sz="0" w:space="0" w:color="auto"/>
            <w:right w:val="none" w:sz="0" w:space="0" w:color="auto"/>
          </w:divBdr>
        </w:div>
        <w:div w:id="1177425974">
          <w:marLeft w:val="640"/>
          <w:marRight w:val="0"/>
          <w:marTop w:val="0"/>
          <w:marBottom w:val="0"/>
          <w:divBdr>
            <w:top w:val="none" w:sz="0" w:space="0" w:color="auto"/>
            <w:left w:val="none" w:sz="0" w:space="0" w:color="auto"/>
            <w:bottom w:val="none" w:sz="0" w:space="0" w:color="auto"/>
            <w:right w:val="none" w:sz="0" w:space="0" w:color="auto"/>
          </w:divBdr>
        </w:div>
        <w:div w:id="1725567817">
          <w:marLeft w:val="640"/>
          <w:marRight w:val="0"/>
          <w:marTop w:val="0"/>
          <w:marBottom w:val="0"/>
          <w:divBdr>
            <w:top w:val="none" w:sz="0" w:space="0" w:color="auto"/>
            <w:left w:val="none" w:sz="0" w:space="0" w:color="auto"/>
            <w:bottom w:val="none" w:sz="0" w:space="0" w:color="auto"/>
            <w:right w:val="none" w:sz="0" w:space="0" w:color="auto"/>
          </w:divBdr>
        </w:div>
        <w:div w:id="1889341189">
          <w:marLeft w:val="640"/>
          <w:marRight w:val="0"/>
          <w:marTop w:val="0"/>
          <w:marBottom w:val="0"/>
          <w:divBdr>
            <w:top w:val="none" w:sz="0" w:space="0" w:color="auto"/>
            <w:left w:val="none" w:sz="0" w:space="0" w:color="auto"/>
            <w:bottom w:val="none" w:sz="0" w:space="0" w:color="auto"/>
            <w:right w:val="none" w:sz="0" w:space="0" w:color="auto"/>
          </w:divBdr>
        </w:div>
        <w:div w:id="804469547">
          <w:marLeft w:val="640"/>
          <w:marRight w:val="0"/>
          <w:marTop w:val="0"/>
          <w:marBottom w:val="0"/>
          <w:divBdr>
            <w:top w:val="none" w:sz="0" w:space="0" w:color="auto"/>
            <w:left w:val="none" w:sz="0" w:space="0" w:color="auto"/>
            <w:bottom w:val="none" w:sz="0" w:space="0" w:color="auto"/>
            <w:right w:val="none" w:sz="0" w:space="0" w:color="auto"/>
          </w:divBdr>
        </w:div>
        <w:div w:id="1877549114">
          <w:marLeft w:val="640"/>
          <w:marRight w:val="0"/>
          <w:marTop w:val="0"/>
          <w:marBottom w:val="0"/>
          <w:divBdr>
            <w:top w:val="none" w:sz="0" w:space="0" w:color="auto"/>
            <w:left w:val="none" w:sz="0" w:space="0" w:color="auto"/>
            <w:bottom w:val="none" w:sz="0" w:space="0" w:color="auto"/>
            <w:right w:val="none" w:sz="0" w:space="0" w:color="auto"/>
          </w:divBdr>
        </w:div>
        <w:div w:id="1406295315">
          <w:marLeft w:val="640"/>
          <w:marRight w:val="0"/>
          <w:marTop w:val="0"/>
          <w:marBottom w:val="0"/>
          <w:divBdr>
            <w:top w:val="none" w:sz="0" w:space="0" w:color="auto"/>
            <w:left w:val="none" w:sz="0" w:space="0" w:color="auto"/>
            <w:bottom w:val="none" w:sz="0" w:space="0" w:color="auto"/>
            <w:right w:val="none" w:sz="0" w:space="0" w:color="auto"/>
          </w:divBdr>
        </w:div>
        <w:div w:id="1001354077">
          <w:marLeft w:val="640"/>
          <w:marRight w:val="0"/>
          <w:marTop w:val="0"/>
          <w:marBottom w:val="0"/>
          <w:divBdr>
            <w:top w:val="none" w:sz="0" w:space="0" w:color="auto"/>
            <w:left w:val="none" w:sz="0" w:space="0" w:color="auto"/>
            <w:bottom w:val="none" w:sz="0" w:space="0" w:color="auto"/>
            <w:right w:val="none" w:sz="0" w:space="0" w:color="auto"/>
          </w:divBdr>
        </w:div>
        <w:div w:id="1799950123">
          <w:marLeft w:val="640"/>
          <w:marRight w:val="0"/>
          <w:marTop w:val="0"/>
          <w:marBottom w:val="0"/>
          <w:divBdr>
            <w:top w:val="none" w:sz="0" w:space="0" w:color="auto"/>
            <w:left w:val="none" w:sz="0" w:space="0" w:color="auto"/>
            <w:bottom w:val="none" w:sz="0" w:space="0" w:color="auto"/>
            <w:right w:val="none" w:sz="0" w:space="0" w:color="auto"/>
          </w:divBdr>
        </w:div>
        <w:div w:id="63450549">
          <w:marLeft w:val="640"/>
          <w:marRight w:val="0"/>
          <w:marTop w:val="0"/>
          <w:marBottom w:val="0"/>
          <w:divBdr>
            <w:top w:val="none" w:sz="0" w:space="0" w:color="auto"/>
            <w:left w:val="none" w:sz="0" w:space="0" w:color="auto"/>
            <w:bottom w:val="none" w:sz="0" w:space="0" w:color="auto"/>
            <w:right w:val="none" w:sz="0" w:space="0" w:color="auto"/>
          </w:divBdr>
        </w:div>
        <w:div w:id="159077383">
          <w:marLeft w:val="640"/>
          <w:marRight w:val="0"/>
          <w:marTop w:val="0"/>
          <w:marBottom w:val="0"/>
          <w:divBdr>
            <w:top w:val="none" w:sz="0" w:space="0" w:color="auto"/>
            <w:left w:val="none" w:sz="0" w:space="0" w:color="auto"/>
            <w:bottom w:val="none" w:sz="0" w:space="0" w:color="auto"/>
            <w:right w:val="none" w:sz="0" w:space="0" w:color="auto"/>
          </w:divBdr>
        </w:div>
        <w:div w:id="686559112">
          <w:marLeft w:val="640"/>
          <w:marRight w:val="0"/>
          <w:marTop w:val="0"/>
          <w:marBottom w:val="0"/>
          <w:divBdr>
            <w:top w:val="none" w:sz="0" w:space="0" w:color="auto"/>
            <w:left w:val="none" w:sz="0" w:space="0" w:color="auto"/>
            <w:bottom w:val="none" w:sz="0" w:space="0" w:color="auto"/>
            <w:right w:val="none" w:sz="0" w:space="0" w:color="auto"/>
          </w:divBdr>
        </w:div>
        <w:div w:id="1889368703">
          <w:marLeft w:val="640"/>
          <w:marRight w:val="0"/>
          <w:marTop w:val="0"/>
          <w:marBottom w:val="0"/>
          <w:divBdr>
            <w:top w:val="none" w:sz="0" w:space="0" w:color="auto"/>
            <w:left w:val="none" w:sz="0" w:space="0" w:color="auto"/>
            <w:bottom w:val="none" w:sz="0" w:space="0" w:color="auto"/>
            <w:right w:val="none" w:sz="0" w:space="0" w:color="auto"/>
          </w:divBdr>
        </w:div>
        <w:div w:id="2062634990">
          <w:marLeft w:val="640"/>
          <w:marRight w:val="0"/>
          <w:marTop w:val="0"/>
          <w:marBottom w:val="0"/>
          <w:divBdr>
            <w:top w:val="none" w:sz="0" w:space="0" w:color="auto"/>
            <w:left w:val="none" w:sz="0" w:space="0" w:color="auto"/>
            <w:bottom w:val="none" w:sz="0" w:space="0" w:color="auto"/>
            <w:right w:val="none" w:sz="0" w:space="0" w:color="auto"/>
          </w:divBdr>
        </w:div>
        <w:div w:id="2087998667">
          <w:marLeft w:val="640"/>
          <w:marRight w:val="0"/>
          <w:marTop w:val="0"/>
          <w:marBottom w:val="0"/>
          <w:divBdr>
            <w:top w:val="none" w:sz="0" w:space="0" w:color="auto"/>
            <w:left w:val="none" w:sz="0" w:space="0" w:color="auto"/>
            <w:bottom w:val="none" w:sz="0" w:space="0" w:color="auto"/>
            <w:right w:val="none" w:sz="0" w:space="0" w:color="auto"/>
          </w:divBdr>
        </w:div>
        <w:div w:id="2124037342">
          <w:marLeft w:val="640"/>
          <w:marRight w:val="0"/>
          <w:marTop w:val="0"/>
          <w:marBottom w:val="0"/>
          <w:divBdr>
            <w:top w:val="none" w:sz="0" w:space="0" w:color="auto"/>
            <w:left w:val="none" w:sz="0" w:space="0" w:color="auto"/>
            <w:bottom w:val="none" w:sz="0" w:space="0" w:color="auto"/>
            <w:right w:val="none" w:sz="0" w:space="0" w:color="auto"/>
          </w:divBdr>
        </w:div>
        <w:div w:id="1014116879">
          <w:marLeft w:val="640"/>
          <w:marRight w:val="0"/>
          <w:marTop w:val="0"/>
          <w:marBottom w:val="0"/>
          <w:divBdr>
            <w:top w:val="none" w:sz="0" w:space="0" w:color="auto"/>
            <w:left w:val="none" w:sz="0" w:space="0" w:color="auto"/>
            <w:bottom w:val="none" w:sz="0" w:space="0" w:color="auto"/>
            <w:right w:val="none" w:sz="0" w:space="0" w:color="auto"/>
          </w:divBdr>
        </w:div>
        <w:div w:id="2132630673">
          <w:marLeft w:val="640"/>
          <w:marRight w:val="0"/>
          <w:marTop w:val="0"/>
          <w:marBottom w:val="0"/>
          <w:divBdr>
            <w:top w:val="none" w:sz="0" w:space="0" w:color="auto"/>
            <w:left w:val="none" w:sz="0" w:space="0" w:color="auto"/>
            <w:bottom w:val="none" w:sz="0" w:space="0" w:color="auto"/>
            <w:right w:val="none" w:sz="0" w:space="0" w:color="auto"/>
          </w:divBdr>
        </w:div>
        <w:div w:id="1335571649">
          <w:marLeft w:val="640"/>
          <w:marRight w:val="0"/>
          <w:marTop w:val="0"/>
          <w:marBottom w:val="0"/>
          <w:divBdr>
            <w:top w:val="none" w:sz="0" w:space="0" w:color="auto"/>
            <w:left w:val="none" w:sz="0" w:space="0" w:color="auto"/>
            <w:bottom w:val="none" w:sz="0" w:space="0" w:color="auto"/>
            <w:right w:val="none" w:sz="0" w:space="0" w:color="auto"/>
          </w:divBdr>
        </w:div>
      </w:divsChild>
    </w:div>
    <w:div w:id="1576040448">
      <w:bodyDiv w:val="1"/>
      <w:marLeft w:val="0"/>
      <w:marRight w:val="0"/>
      <w:marTop w:val="0"/>
      <w:marBottom w:val="0"/>
      <w:divBdr>
        <w:top w:val="none" w:sz="0" w:space="0" w:color="auto"/>
        <w:left w:val="none" w:sz="0" w:space="0" w:color="auto"/>
        <w:bottom w:val="none" w:sz="0" w:space="0" w:color="auto"/>
        <w:right w:val="none" w:sz="0" w:space="0" w:color="auto"/>
      </w:divBdr>
    </w:div>
    <w:div w:id="1581022262">
      <w:bodyDiv w:val="1"/>
      <w:marLeft w:val="0"/>
      <w:marRight w:val="0"/>
      <w:marTop w:val="0"/>
      <w:marBottom w:val="0"/>
      <w:divBdr>
        <w:top w:val="none" w:sz="0" w:space="0" w:color="auto"/>
        <w:left w:val="none" w:sz="0" w:space="0" w:color="auto"/>
        <w:bottom w:val="none" w:sz="0" w:space="0" w:color="auto"/>
        <w:right w:val="none" w:sz="0" w:space="0" w:color="auto"/>
      </w:divBdr>
    </w:div>
    <w:div w:id="1590039788">
      <w:bodyDiv w:val="1"/>
      <w:marLeft w:val="0"/>
      <w:marRight w:val="0"/>
      <w:marTop w:val="0"/>
      <w:marBottom w:val="0"/>
      <w:divBdr>
        <w:top w:val="none" w:sz="0" w:space="0" w:color="auto"/>
        <w:left w:val="none" w:sz="0" w:space="0" w:color="auto"/>
        <w:bottom w:val="none" w:sz="0" w:space="0" w:color="auto"/>
        <w:right w:val="none" w:sz="0" w:space="0" w:color="auto"/>
      </w:divBdr>
      <w:divsChild>
        <w:div w:id="816802544">
          <w:marLeft w:val="0"/>
          <w:marRight w:val="0"/>
          <w:marTop w:val="0"/>
          <w:marBottom w:val="240"/>
          <w:divBdr>
            <w:top w:val="none" w:sz="0" w:space="0" w:color="auto"/>
            <w:left w:val="none" w:sz="0" w:space="0" w:color="auto"/>
            <w:bottom w:val="none" w:sz="0" w:space="0" w:color="auto"/>
            <w:right w:val="none" w:sz="0" w:space="0" w:color="auto"/>
          </w:divBdr>
        </w:div>
        <w:div w:id="470170040">
          <w:marLeft w:val="0"/>
          <w:marRight w:val="0"/>
          <w:marTop w:val="0"/>
          <w:marBottom w:val="240"/>
          <w:divBdr>
            <w:top w:val="none" w:sz="0" w:space="0" w:color="auto"/>
            <w:left w:val="none" w:sz="0" w:space="0" w:color="auto"/>
            <w:bottom w:val="none" w:sz="0" w:space="0" w:color="auto"/>
            <w:right w:val="none" w:sz="0" w:space="0" w:color="auto"/>
          </w:divBdr>
        </w:div>
      </w:divsChild>
    </w:div>
    <w:div w:id="1605452281">
      <w:bodyDiv w:val="1"/>
      <w:marLeft w:val="0"/>
      <w:marRight w:val="0"/>
      <w:marTop w:val="0"/>
      <w:marBottom w:val="0"/>
      <w:divBdr>
        <w:top w:val="none" w:sz="0" w:space="0" w:color="auto"/>
        <w:left w:val="none" w:sz="0" w:space="0" w:color="auto"/>
        <w:bottom w:val="none" w:sz="0" w:space="0" w:color="auto"/>
        <w:right w:val="none" w:sz="0" w:space="0" w:color="auto"/>
      </w:divBdr>
    </w:div>
    <w:div w:id="1606158055">
      <w:bodyDiv w:val="1"/>
      <w:marLeft w:val="0"/>
      <w:marRight w:val="0"/>
      <w:marTop w:val="0"/>
      <w:marBottom w:val="0"/>
      <w:divBdr>
        <w:top w:val="none" w:sz="0" w:space="0" w:color="auto"/>
        <w:left w:val="none" w:sz="0" w:space="0" w:color="auto"/>
        <w:bottom w:val="none" w:sz="0" w:space="0" w:color="auto"/>
        <w:right w:val="none" w:sz="0" w:space="0" w:color="auto"/>
      </w:divBdr>
    </w:div>
    <w:div w:id="1645890278">
      <w:bodyDiv w:val="1"/>
      <w:marLeft w:val="0"/>
      <w:marRight w:val="0"/>
      <w:marTop w:val="0"/>
      <w:marBottom w:val="0"/>
      <w:divBdr>
        <w:top w:val="none" w:sz="0" w:space="0" w:color="auto"/>
        <w:left w:val="none" w:sz="0" w:space="0" w:color="auto"/>
        <w:bottom w:val="none" w:sz="0" w:space="0" w:color="auto"/>
        <w:right w:val="none" w:sz="0" w:space="0" w:color="auto"/>
      </w:divBdr>
      <w:divsChild>
        <w:div w:id="1295870468">
          <w:marLeft w:val="640"/>
          <w:marRight w:val="0"/>
          <w:marTop w:val="0"/>
          <w:marBottom w:val="0"/>
          <w:divBdr>
            <w:top w:val="none" w:sz="0" w:space="0" w:color="auto"/>
            <w:left w:val="none" w:sz="0" w:space="0" w:color="auto"/>
            <w:bottom w:val="none" w:sz="0" w:space="0" w:color="auto"/>
            <w:right w:val="none" w:sz="0" w:space="0" w:color="auto"/>
          </w:divBdr>
        </w:div>
        <w:div w:id="1132207533">
          <w:marLeft w:val="640"/>
          <w:marRight w:val="0"/>
          <w:marTop w:val="0"/>
          <w:marBottom w:val="0"/>
          <w:divBdr>
            <w:top w:val="none" w:sz="0" w:space="0" w:color="auto"/>
            <w:left w:val="none" w:sz="0" w:space="0" w:color="auto"/>
            <w:bottom w:val="none" w:sz="0" w:space="0" w:color="auto"/>
            <w:right w:val="none" w:sz="0" w:space="0" w:color="auto"/>
          </w:divBdr>
        </w:div>
        <w:div w:id="115951910">
          <w:marLeft w:val="640"/>
          <w:marRight w:val="0"/>
          <w:marTop w:val="0"/>
          <w:marBottom w:val="0"/>
          <w:divBdr>
            <w:top w:val="none" w:sz="0" w:space="0" w:color="auto"/>
            <w:left w:val="none" w:sz="0" w:space="0" w:color="auto"/>
            <w:bottom w:val="none" w:sz="0" w:space="0" w:color="auto"/>
            <w:right w:val="none" w:sz="0" w:space="0" w:color="auto"/>
          </w:divBdr>
        </w:div>
        <w:div w:id="1625963709">
          <w:marLeft w:val="640"/>
          <w:marRight w:val="0"/>
          <w:marTop w:val="0"/>
          <w:marBottom w:val="0"/>
          <w:divBdr>
            <w:top w:val="none" w:sz="0" w:space="0" w:color="auto"/>
            <w:left w:val="none" w:sz="0" w:space="0" w:color="auto"/>
            <w:bottom w:val="none" w:sz="0" w:space="0" w:color="auto"/>
            <w:right w:val="none" w:sz="0" w:space="0" w:color="auto"/>
          </w:divBdr>
        </w:div>
        <w:div w:id="862551194">
          <w:marLeft w:val="640"/>
          <w:marRight w:val="0"/>
          <w:marTop w:val="0"/>
          <w:marBottom w:val="0"/>
          <w:divBdr>
            <w:top w:val="none" w:sz="0" w:space="0" w:color="auto"/>
            <w:left w:val="none" w:sz="0" w:space="0" w:color="auto"/>
            <w:bottom w:val="none" w:sz="0" w:space="0" w:color="auto"/>
            <w:right w:val="none" w:sz="0" w:space="0" w:color="auto"/>
          </w:divBdr>
        </w:div>
        <w:div w:id="1086462923">
          <w:marLeft w:val="640"/>
          <w:marRight w:val="0"/>
          <w:marTop w:val="0"/>
          <w:marBottom w:val="0"/>
          <w:divBdr>
            <w:top w:val="none" w:sz="0" w:space="0" w:color="auto"/>
            <w:left w:val="none" w:sz="0" w:space="0" w:color="auto"/>
            <w:bottom w:val="none" w:sz="0" w:space="0" w:color="auto"/>
            <w:right w:val="none" w:sz="0" w:space="0" w:color="auto"/>
          </w:divBdr>
        </w:div>
        <w:div w:id="997878198">
          <w:marLeft w:val="640"/>
          <w:marRight w:val="0"/>
          <w:marTop w:val="0"/>
          <w:marBottom w:val="0"/>
          <w:divBdr>
            <w:top w:val="none" w:sz="0" w:space="0" w:color="auto"/>
            <w:left w:val="none" w:sz="0" w:space="0" w:color="auto"/>
            <w:bottom w:val="none" w:sz="0" w:space="0" w:color="auto"/>
            <w:right w:val="none" w:sz="0" w:space="0" w:color="auto"/>
          </w:divBdr>
        </w:div>
        <w:div w:id="389378515">
          <w:marLeft w:val="640"/>
          <w:marRight w:val="0"/>
          <w:marTop w:val="0"/>
          <w:marBottom w:val="0"/>
          <w:divBdr>
            <w:top w:val="none" w:sz="0" w:space="0" w:color="auto"/>
            <w:left w:val="none" w:sz="0" w:space="0" w:color="auto"/>
            <w:bottom w:val="none" w:sz="0" w:space="0" w:color="auto"/>
            <w:right w:val="none" w:sz="0" w:space="0" w:color="auto"/>
          </w:divBdr>
        </w:div>
        <w:div w:id="1329673915">
          <w:marLeft w:val="640"/>
          <w:marRight w:val="0"/>
          <w:marTop w:val="0"/>
          <w:marBottom w:val="0"/>
          <w:divBdr>
            <w:top w:val="none" w:sz="0" w:space="0" w:color="auto"/>
            <w:left w:val="none" w:sz="0" w:space="0" w:color="auto"/>
            <w:bottom w:val="none" w:sz="0" w:space="0" w:color="auto"/>
            <w:right w:val="none" w:sz="0" w:space="0" w:color="auto"/>
          </w:divBdr>
        </w:div>
        <w:div w:id="1119180107">
          <w:marLeft w:val="640"/>
          <w:marRight w:val="0"/>
          <w:marTop w:val="0"/>
          <w:marBottom w:val="0"/>
          <w:divBdr>
            <w:top w:val="none" w:sz="0" w:space="0" w:color="auto"/>
            <w:left w:val="none" w:sz="0" w:space="0" w:color="auto"/>
            <w:bottom w:val="none" w:sz="0" w:space="0" w:color="auto"/>
            <w:right w:val="none" w:sz="0" w:space="0" w:color="auto"/>
          </w:divBdr>
        </w:div>
        <w:div w:id="1220361873">
          <w:marLeft w:val="640"/>
          <w:marRight w:val="0"/>
          <w:marTop w:val="0"/>
          <w:marBottom w:val="0"/>
          <w:divBdr>
            <w:top w:val="none" w:sz="0" w:space="0" w:color="auto"/>
            <w:left w:val="none" w:sz="0" w:space="0" w:color="auto"/>
            <w:bottom w:val="none" w:sz="0" w:space="0" w:color="auto"/>
            <w:right w:val="none" w:sz="0" w:space="0" w:color="auto"/>
          </w:divBdr>
        </w:div>
        <w:div w:id="1403941775">
          <w:marLeft w:val="640"/>
          <w:marRight w:val="0"/>
          <w:marTop w:val="0"/>
          <w:marBottom w:val="0"/>
          <w:divBdr>
            <w:top w:val="none" w:sz="0" w:space="0" w:color="auto"/>
            <w:left w:val="none" w:sz="0" w:space="0" w:color="auto"/>
            <w:bottom w:val="none" w:sz="0" w:space="0" w:color="auto"/>
            <w:right w:val="none" w:sz="0" w:space="0" w:color="auto"/>
          </w:divBdr>
        </w:div>
        <w:div w:id="1615743601">
          <w:marLeft w:val="640"/>
          <w:marRight w:val="0"/>
          <w:marTop w:val="0"/>
          <w:marBottom w:val="0"/>
          <w:divBdr>
            <w:top w:val="none" w:sz="0" w:space="0" w:color="auto"/>
            <w:left w:val="none" w:sz="0" w:space="0" w:color="auto"/>
            <w:bottom w:val="none" w:sz="0" w:space="0" w:color="auto"/>
            <w:right w:val="none" w:sz="0" w:space="0" w:color="auto"/>
          </w:divBdr>
        </w:div>
        <w:div w:id="1997830655">
          <w:marLeft w:val="640"/>
          <w:marRight w:val="0"/>
          <w:marTop w:val="0"/>
          <w:marBottom w:val="0"/>
          <w:divBdr>
            <w:top w:val="none" w:sz="0" w:space="0" w:color="auto"/>
            <w:left w:val="none" w:sz="0" w:space="0" w:color="auto"/>
            <w:bottom w:val="none" w:sz="0" w:space="0" w:color="auto"/>
            <w:right w:val="none" w:sz="0" w:space="0" w:color="auto"/>
          </w:divBdr>
        </w:div>
        <w:div w:id="1212183815">
          <w:marLeft w:val="640"/>
          <w:marRight w:val="0"/>
          <w:marTop w:val="0"/>
          <w:marBottom w:val="0"/>
          <w:divBdr>
            <w:top w:val="none" w:sz="0" w:space="0" w:color="auto"/>
            <w:left w:val="none" w:sz="0" w:space="0" w:color="auto"/>
            <w:bottom w:val="none" w:sz="0" w:space="0" w:color="auto"/>
            <w:right w:val="none" w:sz="0" w:space="0" w:color="auto"/>
          </w:divBdr>
        </w:div>
        <w:div w:id="1171723655">
          <w:marLeft w:val="640"/>
          <w:marRight w:val="0"/>
          <w:marTop w:val="0"/>
          <w:marBottom w:val="0"/>
          <w:divBdr>
            <w:top w:val="none" w:sz="0" w:space="0" w:color="auto"/>
            <w:left w:val="none" w:sz="0" w:space="0" w:color="auto"/>
            <w:bottom w:val="none" w:sz="0" w:space="0" w:color="auto"/>
            <w:right w:val="none" w:sz="0" w:space="0" w:color="auto"/>
          </w:divBdr>
        </w:div>
        <w:div w:id="1830514220">
          <w:marLeft w:val="640"/>
          <w:marRight w:val="0"/>
          <w:marTop w:val="0"/>
          <w:marBottom w:val="0"/>
          <w:divBdr>
            <w:top w:val="none" w:sz="0" w:space="0" w:color="auto"/>
            <w:left w:val="none" w:sz="0" w:space="0" w:color="auto"/>
            <w:bottom w:val="none" w:sz="0" w:space="0" w:color="auto"/>
            <w:right w:val="none" w:sz="0" w:space="0" w:color="auto"/>
          </w:divBdr>
        </w:div>
        <w:div w:id="1025790391">
          <w:marLeft w:val="640"/>
          <w:marRight w:val="0"/>
          <w:marTop w:val="0"/>
          <w:marBottom w:val="0"/>
          <w:divBdr>
            <w:top w:val="none" w:sz="0" w:space="0" w:color="auto"/>
            <w:left w:val="none" w:sz="0" w:space="0" w:color="auto"/>
            <w:bottom w:val="none" w:sz="0" w:space="0" w:color="auto"/>
            <w:right w:val="none" w:sz="0" w:space="0" w:color="auto"/>
          </w:divBdr>
        </w:div>
        <w:div w:id="25913053">
          <w:marLeft w:val="640"/>
          <w:marRight w:val="0"/>
          <w:marTop w:val="0"/>
          <w:marBottom w:val="0"/>
          <w:divBdr>
            <w:top w:val="none" w:sz="0" w:space="0" w:color="auto"/>
            <w:left w:val="none" w:sz="0" w:space="0" w:color="auto"/>
            <w:bottom w:val="none" w:sz="0" w:space="0" w:color="auto"/>
            <w:right w:val="none" w:sz="0" w:space="0" w:color="auto"/>
          </w:divBdr>
        </w:div>
        <w:div w:id="1527211133">
          <w:marLeft w:val="640"/>
          <w:marRight w:val="0"/>
          <w:marTop w:val="0"/>
          <w:marBottom w:val="0"/>
          <w:divBdr>
            <w:top w:val="none" w:sz="0" w:space="0" w:color="auto"/>
            <w:left w:val="none" w:sz="0" w:space="0" w:color="auto"/>
            <w:bottom w:val="none" w:sz="0" w:space="0" w:color="auto"/>
            <w:right w:val="none" w:sz="0" w:space="0" w:color="auto"/>
          </w:divBdr>
        </w:div>
        <w:div w:id="696545463">
          <w:marLeft w:val="640"/>
          <w:marRight w:val="0"/>
          <w:marTop w:val="0"/>
          <w:marBottom w:val="0"/>
          <w:divBdr>
            <w:top w:val="none" w:sz="0" w:space="0" w:color="auto"/>
            <w:left w:val="none" w:sz="0" w:space="0" w:color="auto"/>
            <w:bottom w:val="none" w:sz="0" w:space="0" w:color="auto"/>
            <w:right w:val="none" w:sz="0" w:space="0" w:color="auto"/>
          </w:divBdr>
        </w:div>
        <w:div w:id="1396315740">
          <w:marLeft w:val="640"/>
          <w:marRight w:val="0"/>
          <w:marTop w:val="0"/>
          <w:marBottom w:val="0"/>
          <w:divBdr>
            <w:top w:val="none" w:sz="0" w:space="0" w:color="auto"/>
            <w:left w:val="none" w:sz="0" w:space="0" w:color="auto"/>
            <w:bottom w:val="none" w:sz="0" w:space="0" w:color="auto"/>
            <w:right w:val="none" w:sz="0" w:space="0" w:color="auto"/>
          </w:divBdr>
        </w:div>
        <w:div w:id="1472481946">
          <w:marLeft w:val="640"/>
          <w:marRight w:val="0"/>
          <w:marTop w:val="0"/>
          <w:marBottom w:val="0"/>
          <w:divBdr>
            <w:top w:val="none" w:sz="0" w:space="0" w:color="auto"/>
            <w:left w:val="none" w:sz="0" w:space="0" w:color="auto"/>
            <w:bottom w:val="none" w:sz="0" w:space="0" w:color="auto"/>
            <w:right w:val="none" w:sz="0" w:space="0" w:color="auto"/>
          </w:divBdr>
        </w:div>
        <w:div w:id="472330293">
          <w:marLeft w:val="640"/>
          <w:marRight w:val="0"/>
          <w:marTop w:val="0"/>
          <w:marBottom w:val="0"/>
          <w:divBdr>
            <w:top w:val="none" w:sz="0" w:space="0" w:color="auto"/>
            <w:left w:val="none" w:sz="0" w:space="0" w:color="auto"/>
            <w:bottom w:val="none" w:sz="0" w:space="0" w:color="auto"/>
            <w:right w:val="none" w:sz="0" w:space="0" w:color="auto"/>
          </w:divBdr>
        </w:div>
        <w:div w:id="118768391">
          <w:marLeft w:val="640"/>
          <w:marRight w:val="0"/>
          <w:marTop w:val="0"/>
          <w:marBottom w:val="0"/>
          <w:divBdr>
            <w:top w:val="none" w:sz="0" w:space="0" w:color="auto"/>
            <w:left w:val="none" w:sz="0" w:space="0" w:color="auto"/>
            <w:bottom w:val="none" w:sz="0" w:space="0" w:color="auto"/>
            <w:right w:val="none" w:sz="0" w:space="0" w:color="auto"/>
          </w:divBdr>
        </w:div>
        <w:div w:id="1870333898">
          <w:marLeft w:val="640"/>
          <w:marRight w:val="0"/>
          <w:marTop w:val="0"/>
          <w:marBottom w:val="0"/>
          <w:divBdr>
            <w:top w:val="none" w:sz="0" w:space="0" w:color="auto"/>
            <w:left w:val="none" w:sz="0" w:space="0" w:color="auto"/>
            <w:bottom w:val="none" w:sz="0" w:space="0" w:color="auto"/>
            <w:right w:val="none" w:sz="0" w:space="0" w:color="auto"/>
          </w:divBdr>
        </w:div>
        <w:div w:id="1755202320">
          <w:marLeft w:val="640"/>
          <w:marRight w:val="0"/>
          <w:marTop w:val="0"/>
          <w:marBottom w:val="0"/>
          <w:divBdr>
            <w:top w:val="none" w:sz="0" w:space="0" w:color="auto"/>
            <w:left w:val="none" w:sz="0" w:space="0" w:color="auto"/>
            <w:bottom w:val="none" w:sz="0" w:space="0" w:color="auto"/>
            <w:right w:val="none" w:sz="0" w:space="0" w:color="auto"/>
          </w:divBdr>
        </w:div>
        <w:div w:id="1331444214">
          <w:marLeft w:val="640"/>
          <w:marRight w:val="0"/>
          <w:marTop w:val="0"/>
          <w:marBottom w:val="0"/>
          <w:divBdr>
            <w:top w:val="none" w:sz="0" w:space="0" w:color="auto"/>
            <w:left w:val="none" w:sz="0" w:space="0" w:color="auto"/>
            <w:bottom w:val="none" w:sz="0" w:space="0" w:color="auto"/>
            <w:right w:val="none" w:sz="0" w:space="0" w:color="auto"/>
          </w:divBdr>
        </w:div>
        <w:div w:id="956983477">
          <w:marLeft w:val="640"/>
          <w:marRight w:val="0"/>
          <w:marTop w:val="0"/>
          <w:marBottom w:val="0"/>
          <w:divBdr>
            <w:top w:val="none" w:sz="0" w:space="0" w:color="auto"/>
            <w:left w:val="none" w:sz="0" w:space="0" w:color="auto"/>
            <w:bottom w:val="none" w:sz="0" w:space="0" w:color="auto"/>
            <w:right w:val="none" w:sz="0" w:space="0" w:color="auto"/>
          </w:divBdr>
        </w:div>
        <w:div w:id="144205591">
          <w:marLeft w:val="640"/>
          <w:marRight w:val="0"/>
          <w:marTop w:val="0"/>
          <w:marBottom w:val="0"/>
          <w:divBdr>
            <w:top w:val="none" w:sz="0" w:space="0" w:color="auto"/>
            <w:left w:val="none" w:sz="0" w:space="0" w:color="auto"/>
            <w:bottom w:val="none" w:sz="0" w:space="0" w:color="auto"/>
            <w:right w:val="none" w:sz="0" w:space="0" w:color="auto"/>
          </w:divBdr>
        </w:div>
        <w:div w:id="285165463">
          <w:marLeft w:val="640"/>
          <w:marRight w:val="0"/>
          <w:marTop w:val="0"/>
          <w:marBottom w:val="0"/>
          <w:divBdr>
            <w:top w:val="none" w:sz="0" w:space="0" w:color="auto"/>
            <w:left w:val="none" w:sz="0" w:space="0" w:color="auto"/>
            <w:bottom w:val="none" w:sz="0" w:space="0" w:color="auto"/>
            <w:right w:val="none" w:sz="0" w:space="0" w:color="auto"/>
          </w:divBdr>
        </w:div>
        <w:div w:id="2113429579">
          <w:marLeft w:val="640"/>
          <w:marRight w:val="0"/>
          <w:marTop w:val="0"/>
          <w:marBottom w:val="0"/>
          <w:divBdr>
            <w:top w:val="none" w:sz="0" w:space="0" w:color="auto"/>
            <w:left w:val="none" w:sz="0" w:space="0" w:color="auto"/>
            <w:bottom w:val="none" w:sz="0" w:space="0" w:color="auto"/>
            <w:right w:val="none" w:sz="0" w:space="0" w:color="auto"/>
          </w:divBdr>
        </w:div>
        <w:div w:id="1062799332">
          <w:marLeft w:val="640"/>
          <w:marRight w:val="0"/>
          <w:marTop w:val="0"/>
          <w:marBottom w:val="0"/>
          <w:divBdr>
            <w:top w:val="none" w:sz="0" w:space="0" w:color="auto"/>
            <w:left w:val="none" w:sz="0" w:space="0" w:color="auto"/>
            <w:bottom w:val="none" w:sz="0" w:space="0" w:color="auto"/>
            <w:right w:val="none" w:sz="0" w:space="0" w:color="auto"/>
          </w:divBdr>
        </w:div>
        <w:div w:id="954020279">
          <w:marLeft w:val="640"/>
          <w:marRight w:val="0"/>
          <w:marTop w:val="0"/>
          <w:marBottom w:val="0"/>
          <w:divBdr>
            <w:top w:val="none" w:sz="0" w:space="0" w:color="auto"/>
            <w:left w:val="none" w:sz="0" w:space="0" w:color="auto"/>
            <w:bottom w:val="none" w:sz="0" w:space="0" w:color="auto"/>
            <w:right w:val="none" w:sz="0" w:space="0" w:color="auto"/>
          </w:divBdr>
        </w:div>
        <w:div w:id="1305772024">
          <w:marLeft w:val="640"/>
          <w:marRight w:val="0"/>
          <w:marTop w:val="0"/>
          <w:marBottom w:val="0"/>
          <w:divBdr>
            <w:top w:val="none" w:sz="0" w:space="0" w:color="auto"/>
            <w:left w:val="none" w:sz="0" w:space="0" w:color="auto"/>
            <w:bottom w:val="none" w:sz="0" w:space="0" w:color="auto"/>
            <w:right w:val="none" w:sz="0" w:space="0" w:color="auto"/>
          </w:divBdr>
        </w:div>
        <w:div w:id="31275163">
          <w:marLeft w:val="640"/>
          <w:marRight w:val="0"/>
          <w:marTop w:val="0"/>
          <w:marBottom w:val="0"/>
          <w:divBdr>
            <w:top w:val="none" w:sz="0" w:space="0" w:color="auto"/>
            <w:left w:val="none" w:sz="0" w:space="0" w:color="auto"/>
            <w:bottom w:val="none" w:sz="0" w:space="0" w:color="auto"/>
            <w:right w:val="none" w:sz="0" w:space="0" w:color="auto"/>
          </w:divBdr>
        </w:div>
        <w:div w:id="676155605">
          <w:marLeft w:val="640"/>
          <w:marRight w:val="0"/>
          <w:marTop w:val="0"/>
          <w:marBottom w:val="0"/>
          <w:divBdr>
            <w:top w:val="none" w:sz="0" w:space="0" w:color="auto"/>
            <w:left w:val="none" w:sz="0" w:space="0" w:color="auto"/>
            <w:bottom w:val="none" w:sz="0" w:space="0" w:color="auto"/>
            <w:right w:val="none" w:sz="0" w:space="0" w:color="auto"/>
          </w:divBdr>
        </w:div>
        <w:div w:id="460345841">
          <w:marLeft w:val="640"/>
          <w:marRight w:val="0"/>
          <w:marTop w:val="0"/>
          <w:marBottom w:val="0"/>
          <w:divBdr>
            <w:top w:val="none" w:sz="0" w:space="0" w:color="auto"/>
            <w:left w:val="none" w:sz="0" w:space="0" w:color="auto"/>
            <w:bottom w:val="none" w:sz="0" w:space="0" w:color="auto"/>
            <w:right w:val="none" w:sz="0" w:space="0" w:color="auto"/>
          </w:divBdr>
        </w:div>
        <w:div w:id="780733451">
          <w:marLeft w:val="640"/>
          <w:marRight w:val="0"/>
          <w:marTop w:val="0"/>
          <w:marBottom w:val="0"/>
          <w:divBdr>
            <w:top w:val="none" w:sz="0" w:space="0" w:color="auto"/>
            <w:left w:val="none" w:sz="0" w:space="0" w:color="auto"/>
            <w:bottom w:val="none" w:sz="0" w:space="0" w:color="auto"/>
            <w:right w:val="none" w:sz="0" w:space="0" w:color="auto"/>
          </w:divBdr>
        </w:div>
        <w:div w:id="137888303">
          <w:marLeft w:val="640"/>
          <w:marRight w:val="0"/>
          <w:marTop w:val="0"/>
          <w:marBottom w:val="0"/>
          <w:divBdr>
            <w:top w:val="none" w:sz="0" w:space="0" w:color="auto"/>
            <w:left w:val="none" w:sz="0" w:space="0" w:color="auto"/>
            <w:bottom w:val="none" w:sz="0" w:space="0" w:color="auto"/>
            <w:right w:val="none" w:sz="0" w:space="0" w:color="auto"/>
          </w:divBdr>
        </w:div>
        <w:div w:id="1396855733">
          <w:marLeft w:val="640"/>
          <w:marRight w:val="0"/>
          <w:marTop w:val="0"/>
          <w:marBottom w:val="0"/>
          <w:divBdr>
            <w:top w:val="none" w:sz="0" w:space="0" w:color="auto"/>
            <w:left w:val="none" w:sz="0" w:space="0" w:color="auto"/>
            <w:bottom w:val="none" w:sz="0" w:space="0" w:color="auto"/>
            <w:right w:val="none" w:sz="0" w:space="0" w:color="auto"/>
          </w:divBdr>
        </w:div>
        <w:div w:id="1631981929">
          <w:marLeft w:val="640"/>
          <w:marRight w:val="0"/>
          <w:marTop w:val="0"/>
          <w:marBottom w:val="0"/>
          <w:divBdr>
            <w:top w:val="none" w:sz="0" w:space="0" w:color="auto"/>
            <w:left w:val="none" w:sz="0" w:space="0" w:color="auto"/>
            <w:bottom w:val="none" w:sz="0" w:space="0" w:color="auto"/>
            <w:right w:val="none" w:sz="0" w:space="0" w:color="auto"/>
          </w:divBdr>
        </w:div>
        <w:div w:id="87702934">
          <w:marLeft w:val="640"/>
          <w:marRight w:val="0"/>
          <w:marTop w:val="0"/>
          <w:marBottom w:val="0"/>
          <w:divBdr>
            <w:top w:val="none" w:sz="0" w:space="0" w:color="auto"/>
            <w:left w:val="none" w:sz="0" w:space="0" w:color="auto"/>
            <w:bottom w:val="none" w:sz="0" w:space="0" w:color="auto"/>
            <w:right w:val="none" w:sz="0" w:space="0" w:color="auto"/>
          </w:divBdr>
        </w:div>
        <w:div w:id="801191969">
          <w:marLeft w:val="640"/>
          <w:marRight w:val="0"/>
          <w:marTop w:val="0"/>
          <w:marBottom w:val="0"/>
          <w:divBdr>
            <w:top w:val="none" w:sz="0" w:space="0" w:color="auto"/>
            <w:left w:val="none" w:sz="0" w:space="0" w:color="auto"/>
            <w:bottom w:val="none" w:sz="0" w:space="0" w:color="auto"/>
            <w:right w:val="none" w:sz="0" w:space="0" w:color="auto"/>
          </w:divBdr>
        </w:div>
        <w:div w:id="1539389817">
          <w:marLeft w:val="640"/>
          <w:marRight w:val="0"/>
          <w:marTop w:val="0"/>
          <w:marBottom w:val="0"/>
          <w:divBdr>
            <w:top w:val="none" w:sz="0" w:space="0" w:color="auto"/>
            <w:left w:val="none" w:sz="0" w:space="0" w:color="auto"/>
            <w:bottom w:val="none" w:sz="0" w:space="0" w:color="auto"/>
            <w:right w:val="none" w:sz="0" w:space="0" w:color="auto"/>
          </w:divBdr>
        </w:div>
        <w:div w:id="2131585658">
          <w:marLeft w:val="640"/>
          <w:marRight w:val="0"/>
          <w:marTop w:val="0"/>
          <w:marBottom w:val="0"/>
          <w:divBdr>
            <w:top w:val="none" w:sz="0" w:space="0" w:color="auto"/>
            <w:left w:val="none" w:sz="0" w:space="0" w:color="auto"/>
            <w:bottom w:val="none" w:sz="0" w:space="0" w:color="auto"/>
            <w:right w:val="none" w:sz="0" w:space="0" w:color="auto"/>
          </w:divBdr>
        </w:div>
        <w:div w:id="1889488129">
          <w:marLeft w:val="640"/>
          <w:marRight w:val="0"/>
          <w:marTop w:val="0"/>
          <w:marBottom w:val="0"/>
          <w:divBdr>
            <w:top w:val="none" w:sz="0" w:space="0" w:color="auto"/>
            <w:left w:val="none" w:sz="0" w:space="0" w:color="auto"/>
            <w:bottom w:val="none" w:sz="0" w:space="0" w:color="auto"/>
            <w:right w:val="none" w:sz="0" w:space="0" w:color="auto"/>
          </w:divBdr>
        </w:div>
        <w:div w:id="766464200">
          <w:marLeft w:val="640"/>
          <w:marRight w:val="0"/>
          <w:marTop w:val="0"/>
          <w:marBottom w:val="0"/>
          <w:divBdr>
            <w:top w:val="none" w:sz="0" w:space="0" w:color="auto"/>
            <w:left w:val="none" w:sz="0" w:space="0" w:color="auto"/>
            <w:bottom w:val="none" w:sz="0" w:space="0" w:color="auto"/>
            <w:right w:val="none" w:sz="0" w:space="0" w:color="auto"/>
          </w:divBdr>
        </w:div>
        <w:div w:id="952902923">
          <w:marLeft w:val="640"/>
          <w:marRight w:val="0"/>
          <w:marTop w:val="0"/>
          <w:marBottom w:val="0"/>
          <w:divBdr>
            <w:top w:val="none" w:sz="0" w:space="0" w:color="auto"/>
            <w:left w:val="none" w:sz="0" w:space="0" w:color="auto"/>
            <w:bottom w:val="none" w:sz="0" w:space="0" w:color="auto"/>
            <w:right w:val="none" w:sz="0" w:space="0" w:color="auto"/>
          </w:divBdr>
        </w:div>
        <w:div w:id="697858283">
          <w:marLeft w:val="640"/>
          <w:marRight w:val="0"/>
          <w:marTop w:val="0"/>
          <w:marBottom w:val="0"/>
          <w:divBdr>
            <w:top w:val="none" w:sz="0" w:space="0" w:color="auto"/>
            <w:left w:val="none" w:sz="0" w:space="0" w:color="auto"/>
            <w:bottom w:val="none" w:sz="0" w:space="0" w:color="auto"/>
            <w:right w:val="none" w:sz="0" w:space="0" w:color="auto"/>
          </w:divBdr>
        </w:div>
        <w:div w:id="2064056427">
          <w:marLeft w:val="640"/>
          <w:marRight w:val="0"/>
          <w:marTop w:val="0"/>
          <w:marBottom w:val="0"/>
          <w:divBdr>
            <w:top w:val="none" w:sz="0" w:space="0" w:color="auto"/>
            <w:left w:val="none" w:sz="0" w:space="0" w:color="auto"/>
            <w:bottom w:val="none" w:sz="0" w:space="0" w:color="auto"/>
            <w:right w:val="none" w:sz="0" w:space="0" w:color="auto"/>
          </w:divBdr>
        </w:div>
        <w:div w:id="136343681">
          <w:marLeft w:val="640"/>
          <w:marRight w:val="0"/>
          <w:marTop w:val="0"/>
          <w:marBottom w:val="0"/>
          <w:divBdr>
            <w:top w:val="none" w:sz="0" w:space="0" w:color="auto"/>
            <w:left w:val="none" w:sz="0" w:space="0" w:color="auto"/>
            <w:bottom w:val="none" w:sz="0" w:space="0" w:color="auto"/>
            <w:right w:val="none" w:sz="0" w:space="0" w:color="auto"/>
          </w:divBdr>
        </w:div>
        <w:div w:id="550579828">
          <w:marLeft w:val="640"/>
          <w:marRight w:val="0"/>
          <w:marTop w:val="0"/>
          <w:marBottom w:val="0"/>
          <w:divBdr>
            <w:top w:val="none" w:sz="0" w:space="0" w:color="auto"/>
            <w:left w:val="none" w:sz="0" w:space="0" w:color="auto"/>
            <w:bottom w:val="none" w:sz="0" w:space="0" w:color="auto"/>
            <w:right w:val="none" w:sz="0" w:space="0" w:color="auto"/>
          </w:divBdr>
        </w:div>
        <w:div w:id="997000338">
          <w:marLeft w:val="640"/>
          <w:marRight w:val="0"/>
          <w:marTop w:val="0"/>
          <w:marBottom w:val="0"/>
          <w:divBdr>
            <w:top w:val="none" w:sz="0" w:space="0" w:color="auto"/>
            <w:left w:val="none" w:sz="0" w:space="0" w:color="auto"/>
            <w:bottom w:val="none" w:sz="0" w:space="0" w:color="auto"/>
            <w:right w:val="none" w:sz="0" w:space="0" w:color="auto"/>
          </w:divBdr>
        </w:div>
        <w:div w:id="1673680582">
          <w:marLeft w:val="640"/>
          <w:marRight w:val="0"/>
          <w:marTop w:val="0"/>
          <w:marBottom w:val="0"/>
          <w:divBdr>
            <w:top w:val="none" w:sz="0" w:space="0" w:color="auto"/>
            <w:left w:val="none" w:sz="0" w:space="0" w:color="auto"/>
            <w:bottom w:val="none" w:sz="0" w:space="0" w:color="auto"/>
            <w:right w:val="none" w:sz="0" w:space="0" w:color="auto"/>
          </w:divBdr>
        </w:div>
        <w:div w:id="208690793">
          <w:marLeft w:val="640"/>
          <w:marRight w:val="0"/>
          <w:marTop w:val="0"/>
          <w:marBottom w:val="0"/>
          <w:divBdr>
            <w:top w:val="none" w:sz="0" w:space="0" w:color="auto"/>
            <w:left w:val="none" w:sz="0" w:space="0" w:color="auto"/>
            <w:bottom w:val="none" w:sz="0" w:space="0" w:color="auto"/>
            <w:right w:val="none" w:sz="0" w:space="0" w:color="auto"/>
          </w:divBdr>
        </w:div>
        <w:div w:id="2057191273">
          <w:marLeft w:val="640"/>
          <w:marRight w:val="0"/>
          <w:marTop w:val="0"/>
          <w:marBottom w:val="0"/>
          <w:divBdr>
            <w:top w:val="none" w:sz="0" w:space="0" w:color="auto"/>
            <w:left w:val="none" w:sz="0" w:space="0" w:color="auto"/>
            <w:bottom w:val="none" w:sz="0" w:space="0" w:color="auto"/>
            <w:right w:val="none" w:sz="0" w:space="0" w:color="auto"/>
          </w:divBdr>
        </w:div>
        <w:div w:id="1286424309">
          <w:marLeft w:val="640"/>
          <w:marRight w:val="0"/>
          <w:marTop w:val="0"/>
          <w:marBottom w:val="0"/>
          <w:divBdr>
            <w:top w:val="none" w:sz="0" w:space="0" w:color="auto"/>
            <w:left w:val="none" w:sz="0" w:space="0" w:color="auto"/>
            <w:bottom w:val="none" w:sz="0" w:space="0" w:color="auto"/>
            <w:right w:val="none" w:sz="0" w:space="0" w:color="auto"/>
          </w:divBdr>
        </w:div>
        <w:div w:id="1300957215">
          <w:marLeft w:val="640"/>
          <w:marRight w:val="0"/>
          <w:marTop w:val="0"/>
          <w:marBottom w:val="0"/>
          <w:divBdr>
            <w:top w:val="none" w:sz="0" w:space="0" w:color="auto"/>
            <w:left w:val="none" w:sz="0" w:space="0" w:color="auto"/>
            <w:bottom w:val="none" w:sz="0" w:space="0" w:color="auto"/>
            <w:right w:val="none" w:sz="0" w:space="0" w:color="auto"/>
          </w:divBdr>
        </w:div>
        <w:div w:id="84615078">
          <w:marLeft w:val="640"/>
          <w:marRight w:val="0"/>
          <w:marTop w:val="0"/>
          <w:marBottom w:val="0"/>
          <w:divBdr>
            <w:top w:val="none" w:sz="0" w:space="0" w:color="auto"/>
            <w:left w:val="none" w:sz="0" w:space="0" w:color="auto"/>
            <w:bottom w:val="none" w:sz="0" w:space="0" w:color="auto"/>
            <w:right w:val="none" w:sz="0" w:space="0" w:color="auto"/>
          </w:divBdr>
        </w:div>
        <w:div w:id="732505828">
          <w:marLeft w:val="640"/>
          <w:marRight w:val="0"/>
          <w:marTop w:val="0"/>
          <w:marBottom w:val="0"/>
          <w:divBdr>
            <w:top w:val="none" w:sz="0" w:space="0" w:color="auto"/>
            <w:left w:val="none" w:sz="0" w:space="0" w:color="auto"/>
            <w:bottom w:val="none" w:sz="0" w:space="0" w:color="auto"/>
            <w:right w:val="none" w:sz="0" w:space="0" w:color="auto"/>
          </w:divBdr>
        </w:div>
        <w:div w:id="2050837261">
          <w:marLeft w:val="640"/>
          <w:marRight w:val="0"/>
          <w:marTop w:val="0"/>
          <w:marBottom w:val="0"/>
          <w:divBdr>
            <w:top w:val="none" w:sz="0" w:space="0" w:color="auto"/>
            <w:left w:val="none" w:sz="0" w:space="0" w:color="auto"/>
            <w:bottom w:val="none" w:sz="0" w:space="0" w:color="auto"/>
            <w:right w:val="none" w:sz="0" w:space="0" w:color="auto"/>
          </w:divBdr>
        </w:div>
        <w:div w:id="1573588857">
          <w:marLeft w:val="640"/>
          <w:marRight w:val="0"/>
          <w:marTop w:val="0"/>
          <w:marBottom w:val="0"/>
          <w:divBdr>
            <w:top w:val="none" w:sz="0" w:space="0" w:color="auto"/>
            <w:left w:val="none" w:sz="0" w:space="0" w:color="auto"/>
            <w:bottom w:val="none" w:sz="0" w:space="0" w:color="auto"/>
            <w:right w:val="none" w:sz="0" w:space="0" w:color="auto"/>
          </w:divBdr>
        </w:div>
        <w:div w:id="861017994">
          <w:marLeft w:val="640"/>
          <w:marRight w:val="0"/>
          <w:marTop w:val="0"/>
          <w:marBottom w:val="0"/>
          <w:divBdr>
            <w:top w:val="none" w:sz="0" w:space="0" w:color="auto"/>
            <w:left w:val="none" w:sz="0" w:space="0" w:color="auto"/>
            <w:bottom w:val="none" w:sz="0" w:space="0" w:color="auto"/>
            <w:right w:val="none" w:sz="0" w:space="0" w:color="auto"/>
          </w:divBdr>
        </w:div>
        <w:div w:id="126238036">
          <w:marLeft w:val="640"/>
          <w:marRight w:val="0"/>
          <w:marTop w:val="0"/>
          <w:marBottom w:val="0"/>
          <w:divBdr>
            <w:top w:val="none" w:sz="0" w:space="0" w:color="auto"/>
            <w:left w:val="none" w:sz="0" w:space="0" w:color="auto"/>
            <w:bottom w:val="none" w:sz="0" w:space="0" w:color="auto"/>
            <w:right w:val="none" w:sz="0" w:space="0" w:color="auto"/>
          </w:divBdr>
        </w:div>
        <w:div w:id="1598979549">
          <w:marLeft w:val="640"/>
          <w:marRight w:val="0"/>
          <w:marTop w:val="0"/>
          <w:marBottom w:val="0"/>
          <w:divBdr>
            <w:top w:val="none" w:sz="0" w:space="0" w:color="auto"/>
            <w:left w:val="none" w:sz="0" w:space="0" w:color="auto"/>
            <w:bottom w:val="none" w:sz="0" w:space="0" w:color="auto"/>
            <w:right w:val="none" w:sz="0" w:space="0" w:color="auto"/>
          </w:divBdr>
        </w:div>
        <w:div w:id="958610782">
          <w:marLeft w:val="640"/>
          <w:marRight w:val="0"/>
          <w:marTop w:val="0"/>
          <w:marBottom w:val="0"/>
          <w:divBdr>
            <w:top w:val="none" w:sz="0" w:space="0" w:color="auto"/>
            <w:left w:val="none" w:sz="0" w:space="0" w:color="auto"/>
            <w:bottom w:val="none" w:sz="0" w:space="0" w:color="auto"/>
            <w:right w:val="none" w:sz="0" w:space="0" w:color="auto"/>
          </w:divBdr>
        </w:div>
        <w:div w:id="1759011162">
          <w:marLeft w:val="640"/>
          <w:marRight w:val="0"/>
          <w:marTop w:val="0"/>
          <w:marBottom w:val="0"/>
          <w:divBdr>
            <w:top w:val="none" w:sz="0" w:space="0" w:color="auto"/>
            <w:left w:val="none" w:sz="0" w:space="0" w:color="auto"/>
            <w:bottom w:val="none" w:sz="0" w:space="0" w:color="auto"/>
            <w:right w:val="none" w:sz="0" w:space="0" w:color="auto"/>
          </w:divBdr>
        </w:div>
        <w:div w:id="1453476790">
          <w:marLeft w:val="640"/>
          <w:marRight w:val="0"/>
          <w:marTop w:val="0"/>
          <w:marBottom w:val="0"/>
          <w:divBdr>
            <w:top w:val="none" w:sz="0" w:space="0" w:color="auto"/>
            <w:left w:val="none" w:sz="0" w:space="0" w:color="auto"/>
            <w:bottom w:val="none" w:sz="0" w:space="0" w:color="auto"/>
            <w:right w:val="none" w:sz="0" w:space="0" w:color="auto"/>
          </w:divBdr>
        </w:div>
        <w:div w:id="772088375">
          <w:marLeft w:val="640"/>
          <w:marRight w:val="0"/>
          <w:marTop w:val="0"/>
          <w:marBottom w:val="0"/>
          <w:divBdr>
            <w:top w:val="none" w:sz="0" w:space="0" w:color="auto"/>
            <w:left w:val="none" w:sz="0" w:space="0" w:color="auto"/>
            <w:bottom w:val="none" w:sz="0" w:space="0" w:color="auto"/>
            <w:right w:val="none" w:sz="0" w:space="0" w:color="auto"/>
          </w:divBdr>
        </w:div>
        <w:div w:id="584606880">
          <w:marLeft w:val="640"/>
          <w:marRight w:val="0"/>
          <w:marTop w:val="0"/>
          <w:marBottom w:val="0"/>
          <w:divBdr>
            <w:top w:val="none" w:sz="0" w:space="0" w:color="auto"/>
            <w:left w:val="none" w:sz="0" w:space="0" w:color="auto"/>
            <w:bottom w:val="none" w:sz="0" w:space="0" w:color="auto"/>
            <w:right w:val="none" w:sz="0" w:space="0" w:color="auto"/>
          </w:divBdr>
        </w:div>
        <w:div w:id="1920821538">
          <w:marLeft w:val="640"/>
          <w:marRight w:val="0"/>
          <w:marTop w:val="0"/>
          <w:marBottom w:val="0"/>
          <w:divBdr>
            <w:top w:val="none" w:sz="0" w:space="0" w:color="auto"/>
            <w:left w:val="none" w:sz="0" w:space="0" w:color="auto"/>
            <w:bottom w:val="none" w:sz="0" w:space="0" w:color="auto"/>
            <w:right w:val="none" w:sz="0" w:space="0" w:color="auto"/>
          </w:divBdr>
        </w:div>
        <w:div w:id="1891840531">
          <w:marLeft w:val="640"/>
          <w:marRight w:val="0"/>
          <w:marTop w:val="0"/>
          <w:marBottom w:val="0"/>
          <w:divBdr>
            <w:top w:val="none" w:sz="0" w:space="0" w:color="auto"/>
            <w:left w:val="none" w:sz="0" w:space="0" w:color="auto"/>
            <w:bottom w:val="none" w:sz="0" w:space="0" w:color="auto"/>
            <w:right w:val="none" w:sz="0" w:space="0" w:color="auto"/>
          </w:divBdr>
        </w:div>
        <w:div w:id="166755204">
          <w:marLeft w:val="640"/>
          <w:marRight w:val="0"/>
          <w:marTop w:val="0"/>
          <w:marBottom w:val="0"/>
          <w:divBdr>
            <w:top w:val="none" w:sz="0" w:space="0" w:color="auto"/>
            <w:left w:val="none" w:sz="0" w:space="0" w:color="auto"/>
            <w:bottom w:val="none" w:sz="0" w:space="0" w:color="auto"/>
            <w:right w:val="none" w:sz="0" w:space="0" w:color="auto"/>
          </w:divBdr>
        </w:div>
        <w:div w:id="289634031">
          <w:marLeft w:val="640"/>
          <w:marRight w:val="0"/>
          <w:marTop w:val="0"/>
          <w:marBottom w:val="0"/>
          <w:divBdr>
            <w:top w:val="none" w:sz="0" w:space="0" w:color="auto"/>
            <w:left w:val="none" w:sz="0" w:space="0" w:color="auto"/>
            <w:bottom w:val="none" w:sz="0" w:space="0" w:color="auto"/>
            <w:right w:val="none" w:sz="0" w:space="0" w:color="auto"/>
          </w:divBdr>
        </w:div>
        <w:div w:id="1662925025">
          <w:marLeft w:val="640"/>
          <w:marRight w:val="0"/>
          <w:marTop w:val="0"/>
          <w:marBottom w:val="0"/>
          <w:divBdr>
            <w:top w:val="none" w:sz="0" w:space="0" w:color="auto"/>
            <w:left w:val="none" w:sz="0" w:space="0" w:color="auto"/>
            <w:bottom w:val="none" w:sz="0" w:space="0" w:color="auto"/>
            <w:right w:val="none" w:sz="0" w:space="0" w:color="auto"/>
          </w:divBdr>
        </w:div>
        <w:div w:id="917133163">
          <w:marLeft w:val="640"/>
          <w:marRight w:val="0"/>
          <w:marTop w:val="0"/>
          <w:marBottom w:val="0"/>
          <w:divBdr>
            <w:top w:val="none" w:sz="0" w:space="0" w:color="auto"/>
            <w:left w:val="none" w:sz="0" w:space="0" w:color="auto"/>
            <w:bottom w:val="none" w:sz="0" w:space="0" w:color="auto"/>
            <w:right w:val="none" w:sz="0" w:space="0" w:color="auto"/>
          </w:divBdr>
        </w:div>
        <w:div w:id="1419211793">
          <w:marLeft w:val="640"/>
          <w:marRight w:val="0"/>
          <w:marTop w:val="0"/>
          <w:marBottom w:val="0"/>
          <w:divBdr>
            <w:top w:val="none" w:sz="0" w:space="0" w:color="auto"/>
            <w:left w:val="none" w:sz="0" w:space="0" w:color="auto"/>
            <w:bottom w:val="none" w:sz="0" w:space="0" w:color="auto"/>
            <w:right w:val="none" w:sz="0" w:space="0" w:color="auto"/>
          </w:divBdr>
        </w:div>
        <w:div w:id="1612855323">
          <w:marLeft w:val="640"/>
          <w:marRight w:val="0"/>
          <w:marTop w:val="0"/>
          <w:marBottom w:val="0"/>
          <w:divBdr>
            <w:top w:val="none" w:sz="0" w:space="0" w:color="auto"/>
            <w:left w:val="none" w:sz="0" w:space="0" w:color="auto"/>
            <w:bottom w:val="none" w:sz="0" w:space="0" w:color="auto"/>
            <w:right w:val="none" w:sz="0" w:space="0" w:color="auto"/>
          </w:divBdr>
        </w:div>
        <w:div w:id="1845313855">
          <w:marLeft w:val="640"/>
          <w:marRight w:val="0"/>
          <w:marTop w:val="0"/>
          <w:marBottom w:val="0"/>
          <w:divBdr>
            <w:top w:val="none" w:sz="0" w:space="0" w:color="auto"/>
            <w:left w:val="none" w:sz="0" w:space="0" w:color="auto"/>
            <w:bottom w:val="none" w:sz="0" w:space="0" w:color="auto"/>
            <w:right w:val="none" w:sz="0" w:space="0" w:color="auto"/>
          </w:divBdr>
        </w:div>
        <w:div w:id="831025701">
          <w:marLeft w:val="640"/>
          <w:marRight w:val="0"/>
          <w:marTop w:val="0"/>
          <w:marBottom w:val="0"/>
          <w:divBdr>
            <w:top w:val="none" w:sz="0" w:space="0" w:color="auto"/>
            <w:left w:val="none" w:sz="0" w:space="0" w:color="auto"/>
            <w:bottom w:val="none" w:sz="0" w:space="0" w:color="auto"/>
            <w:right w:val="none" w:sz="0" w:space="0" w:color="auto"/>
          </w:divBdr>
        </w:div>
        <w:div w:id="818886955">
          <w:marLeft w:val="640"/>
          <w:marRight w:val="0"/>
          <w:marTop w:val="0"/>
          <w:marBottom w:val="0"/>
          <w:divBdr>
            <w:top w:val="none" w:sz="0" w:space="0" w:color="auto"/>
            <w:left w:val="none" w:sz="0" w:space="0" w:color="auto"/>
            <w:bottom w:val="none" w:sz="0" w:space="0" w:color="auto"/>
            <w:right w:val="none" w:sz="0" w:space="0" w:color="auto"/>
          </w:divBdr>
        </w:div>
        <w:div w:id="852691275">
          <w:marLeft w:val="640"/>
          <w:marRight w:val="0"/>
          <w:marTop w:val="0"/>
          <w:marBottom w:val="0"/>
          <w:divBdr>
            <w:top w:val="none" w:sz="0" w:space="0" w:color="auto"/>
            <w:left w:val="none" w:sz="0" w:space="0" w:color="auto"/>
            <w:bottom w:val="none" w:sz="0" w:space="0" w:color="auto"/>
            <w:right w:val="none" w:sz="0" w:space="0" w:color="auto"/>
          </w:divBdr>
        </w:div>
        <w:div w:id="205066308">
          <w:marLeft w:val="640"/>
          <w:marRight w:val="0"/>
          <w:marTop w:val="0"/>
          <w:marBottom w:val="0"/>
          <w:divBdr>
            <w:top w:val="none" w:sz="0" w:space="0" w:color="auto"/>
            <w:left w:val="none" w:sz="0" w:space="0" w:color="auto"/>
            <w:bottom w:val="none" w:sz="0" w:space="0" w:color="auto"/>
            <w:right w:val="none" w:sz="0" w:space="0" w:color="auto"/>
          </w:divBdr>
        </w:div>
        <w:div w:id="2072925035">
          <w:marLeft w:val="640"/>
          <w:marRight w:val="0"/>
          <w:marTop w:val="0"/>
          <w:marBottom w:val="0"/>
          <w:divBdr>
            <w:top w:val="none" w:sz="0" w:space="0" w:color="auto"/>
            <w:left w:val="none" w:sz="0" w:space="0" w:color="auto"/>
            <w:bottom w:val="none" w:sz="0" w:space="0" w:color="auto"/>
            <w:right w:val="none" w:sz="0" w:space="0" w:color="auto"/>
          </w:divBdr>
        </w:div>
        <w:div w:id="1036662577">
          <w:marLeft w:val="640"/>
          <w:marRight w:val="0"/>
          <w:marTop w:val="0"/>
          <w:marBottom w:val="0"/>
          <w:divBdr>
            <w:top w:val="none" w:sz="0" w:space="0" w:color="auto"/>
            <w:left w:val="none" w:sz="0" w:space="0" w:color="auto"/>
            <w:bottom w:val="none" w:sz="0" w:space="0" w:color="auto"/>
            <w:right w:val="none" w:sz="0" w:space="0" w:color="auto"/>
          </w:divBdr>
        </w:div>
        <w:div w:id="1585870601">
          <w:marLeft w:val="640"/>
          <w:marRight w:val="0"/>
          <w:marTop w:val="0"/>
          <w:marBottom w:val="0"/>
          <w:divBdr>
            <w:top w:val="none" w:sz="0" w:space="0" w:color="auto"/>
            <w:left w:val="none" w:sz="0" w:space="0" w:color="auto"/>
            <w:bottom w:val="none" w:sz="0" w:space="0" w:color="auto"/>
            <w:right w:val="none" w:sz="0" w:space="0" w:color="auto"/>
          </w:divBdr>
        </w:div>
        <w:div w:id="1385981171">
          <w:marLeft w:val="640"/>
          <w:marRight w:val="0"/>
          <w:marTop w:val="0"/>
          <w:marBottom w:val="0"/>
          <w:divBdr>
            <w:top w:val="none" w:sz="0" w:space="0" w:color="auto"/>
            <w:left w:val="none" w:sz="0" w:space="0" w:color="auto"/>
            <w:bottom w:val="none" w:sz="0" w:space="0" w:color="auto"/>
            <w:right w:val="none" w:sz="0" w:space="0" w:color="auto"/>
          </w:divBdr>
        </w:div>
        <w:div w:id="1702322914">
          <w:marLeft w:val="640"/>
          <w:marRight w:val="0"/>
          <w:marTop w:val="0"/>
          <w:marBottom w:val="0"/>
          <w:divBdr>
            <w:top w:val="none" w:sz="0" w:space="0" w:color="auto"/>
            <w:left w:val="none" w:sz="0" w:space="0" w:color="auto"/>
            <w:bottom w:val="none" w:sz="0" w:space="0" w:color="auto"/>
            <w:right w:val="none" w:sz="0" w:space="0" w:color="auto"/>
          </w:divBdr>
        </w:div>
        <w:div w:id="236981977">
          <w:marLeft w:val="640"/>
          <w:marRight w:val="0"/>
          <w:marTop w:val="0"/>
          <w:marBottom w:val="0"/>
          <w:divBdr>
            <w:top w:val="none" w:sz="0" w:space="0" w:color="auto"/>
            <w:left w:val="none" w:sz="0" w:space="0" w:color="auto"/>
            <w:bottom w:val="none" w:sz="0" w:space="0" w:color="auto"/>
            <w:right w:val="none" w:sz="0" w:space="0" w:color="auto"/>
          </w:divBdr>
        </w:div>
        <w:div w:id="760024599">
          <w:marLeft w:val="640"/>
          <w:marRight w:val="0"/>
          <w:marTop w:val="0"/>
          <w:marBottom w:val="0"/>
          <w:divBdr>
            <w:top w:val="none" w:sz="0" w:space="0" w:color="auto"/>
            <w:left w:val="none" w:sz="0" w:space="0" w:color="auto"/>
            <w:bottom w:val="none" w:sz="0" w:space="0" w:color="auto"/>
            <w:right w:val="none" w:sz="0" w:space="0" w:color="auto"/>
          </w:divBdr>
        </w:div>
        <w:div w:id="128593136">
          <w:marLeft w:val="640"/>
          <w:marRight w:val="0"/>
          <w:marTop w:val="0"/>
          <w:marBottom w:val="0"/>
          <w:divBdr>
            <w:top w:val="none" w:sz="0" w:space="0" w:color="auto"/>
            <w:left w:val="none" w:sz="0" w:space="0" w:color="auto"/>
            <w:bottom w:val="none" w:sz="0" w:space="0" w:color="auto"/>
            <w:right w:val="none" w:sz="0" w:space="0" w:color="auto"/>
          </w:divBdr>
        </w:div>
        <w:div w:id="345638507">
          <w:marLeft w:val="640"/>
          <w:marRight w:val="0"/>
          <w:marTop w:val="0"/>
          <w:marBottom w:val="0"/>
          <w:divBdr>
            <w:top w:val="none" w:sz="0" w:space="0" w:color="auto"/>
            <w:left w:val="none" w:sz="0" w:space="0" w:color="auto"/>
            <w:bottom w:val="none" w:sz="0" w:space="0" w:color="auto"/>
            <w:right w:val="none" w:sz="0" w:space="0" w:color="auto"/>
          </w:divBdr>
        </w:div>
        <w:div w:id="1353606499">
          <w:marLeft w:val="640"/>
          <w:marRight w:val="0"/>
          <w:marTop w:val="0"/>
          <w:marBottom w:val="0"/>
          <w:divBdr>
            <w:top w:val="none" w:sz="0" w:space="0" w:color="auto"/>
            <w:left w:val="none" w:sz="0" w:space="0" w:color="auto"/>
            <w:bottom w:val="none" w:sz="0" w:space="0" w:color="auto"/>
            <w:right w:val="none" w:sz="0" w:space="0" w:color="auto"/>
          </w:divBdr>
        </w:div>
        <w:div w:id="792097715">
          <w:marLeft w:val="640"/>
          <w:marRight w:val="0"/>
          <w:marTop w:val="0"/>
          <w:marBottom w:val="0"/>
          <w:divBdr>
            <w:top w:val="none" w:sz="0" w:space="0" w:color="auto"/>
            <w:left w:val="none" w:sz="0" w:space="0" w:color="auto"/>
            <w:bottom w:val="none" w:sz="0" w:space="0" w:color="auto"/>
            <w:right w:val="none" w:sz="0" w:space="0" w:color="auto"/>
          </w:divBdr>
        </w:div>
        <w:div w:id="1215238164">
          <w:marLeft w:val="640"/>
          <w:marRight w:val="0"/>
          <w:marTop w:val="0"/>
          <w:marBottom w:val="0"/>
          <w:divBdr>
            <w:top w:val="none" w:sz="0" w:space="0" w:color="auto"/>
            <w:left w:val="none" w:sz="0" w:space="0" w:color="auto"/>
            <w:bottom w:val="none" w:sz="0" w:space="0" w:color="auto"/>
            <w:right w:val="none" w:sz="0" w:space="0" w:color="auto"/>
          </w:divBdr>
        </w:div>
        <w:div w:id="1468620662">
          <w:marLeft w:val="640"/>
          <w:marRight w:val="0"/>
          <w:marTop w:val="0"/>
          <w:marBottom w:val="0"/>
          <w:divBdr>
            <w:top w:val="none" w:sz="0" w:space="0" w:color="auto"/>
            <w:left w:val="none" w:sz="0" w:space="0" w:color="auto"/>
            <w:bottom w:val="none" w:sz="0" w:space="0" w:color="auto"/>
            <w:right w:val="none" w:sz="0" w:space="0" w:color="auto"/>
          </w:divBdr>
        </w:div>
        <w:div w:id="1489789151">
          <w:marLeft w:val="640"/>
          <w:marRight w:val="0"/>
          <w:marTop w:val="0"/>
          <w:marBottom w:val="0"/>
          <w:divBdr>
            <w:top w:val="none" w:sz="0" w:space="0" w:color="auto"/>
            <w:left w:val="none" w:sz="0" w:space="0" w:color="auto"/>
            <w:bottom w:val="none" w:sz="0" w:space="0" w:color="auto"/>
            <w:right w:val="none" w:sz="0" w:space="0" w:color="auto"/>
          </w:divBdr>
        </w:div>
        <w:div w:id="2065984641">
          <w:marLeft w:val="640"/>
          <w:marRight w:val="0"/>
          <w:marTop w:val="0"/>
          <w:marBottom w:val="0"/>
          <w:divBdr>
            <w:top w:val="none" w:sz="0" w:space="0" w:color="auto"/>
            <w:left w:val="none" w:sz="0" w:space="0" w:color="auto"/>
            <w:bottom w:val="none" w:sz="0" w:space="0" w:color="auto"/>
            <w:right w:val="none" w:sz="0" w:space="0" w:color="auto"/>
          </w:divBdr>
        </w:div>
        <w:div w:id="1062217549">
          <w:marLeft w:val="640"/>
          <w:marRight w:val="0"/>
          <w:marTop w:val="0"/>
          <w:marBottom w:val="0"/>
          <w:divBdr>
            <w:top w:val="none" w:sz="0" w:space="0" w:color="auto"/>
            <w:left w:val="none" w:sz="0" w:space="0" w:color="auto"/>
            <w:bottom w:val="none" w:sz="0" w:space="0" w:color="auto"/>
            <w:right w:val="none" w:sz="0" w:space="0" w:color="auto"/>
          </w:divBdr>
        </w:div>
        <w:div w:id="1395545898">
          <w:marLeft w:val="640"/>
          <w:marRight w:val="0"/>
          <w:marTop w:val="0"/>
          <w:marBottom w:val="0"/>
          <w:divBdr>
            <w:top w:val="none" w:sz="0" w:space="0" w:color="auto"/>
            <w:left w:val="none" w:sz="0" w:space="0" w:color="auto"/>
            <w:bottom w:val="none" w:sz="0" w:space="0" w:color="auto"/>
            <w:right w:val="none" w:sz="0" w:space="0" w:color="auto"/>
          </w:divBdr>
        </w:div>
        <w:div w:id="1980184560">
          <w:marLeft w:val="640"/>
          <w:marRight w:val="0"/>
          <w:marTop w:val="0"/>
          <w:marBottom w:val="0"/>
          <w:divBdr>
            <w:top w:val="none" w:sz="0" w:space="0" w:color="auto"/>
            <w:left w:val="none" w:sz="0" w:space="0" w:color="auto"/>
            <w:bottom w:val="none" w:sz="0" w:space="0" w:color="auto"/>
            <w:right w:val="none" w:sz="0" w:space="0" w:color="auto"/>
          </w:divBdr>
        </w:div>
        <w:div w:id="2142572895">
          <w:marLeft w:val="640"/>
          <w:marRight w:val="0"/>
          <w:marTop w:val="0"/>
          <w:marBottom w:val="0"/>
          <w:divBdr>
            <w:top w:val="none" w:sz="0" w:space="0" w:color="auto"/>
            <w:left w:val="none" w:sz="0" w:space="0" w:color="auto"/>
            <w:bottom w:val="none" w:sz="0" w:space="0" w:color="auto"/>
            <w:right w:val="none" w:sz="0" w:space="0" w:color="auto"/>
          </w:divBdr>
        </w:div>
        <w:div w:id="1831829348">
          <w:marLeft w:val="640"/>
          <w:marRight w:val="0"/>
          <w:marTop w:val="0"/>
          <w:marBottom w:val="0"/>
          <w:divBdr>
            <w:top w:val="none" w:sz="0" w:space="0" w:color="auto"/>
            <w:left w:val="none" w:sz="0" w:space="0" w:color="auto"/>
            <w:bottom w:val="none" w:sz="0" w:space="0" w:color="auto"/>
            <w:right w:val="none" w:sz="0" w:space="0" w:color="auto"/>
          </w:divBdr>
        </w:div>
        <w:div w:id="1496452102">
          <w:marLeft w:val="640"/>
          <w:marRight w:val="0"/>
          <w:marTop w:val="0"/>
          <w:marBottom w:val="0"/>
          <w:divBdr>
            <w:top w:val="none" w:sz="0" w:space="0" w:color="auto"/>
            <w:left w:val="none" w:sz="0" w:space="0" w:color="auto"/>
            <w:bottom w:val="none" w:sz="0" w:space="0" w:color="auto"/>
            <w:right w:val="none" w:sz="0" w:space="0" w:color="auto"/>
          </w:divBdr>
        </w:div>
        <w:div w:id="1174799805">
          <w:marLeft w:val="640"/>
          <w:marRight w:val="0"/>
          <w:marTop w:val="0"/>
          <w:marBottom w:val="0"/>
          <w:divBdr>
            <w:top w:val="none" w:sz="0" w:space="0" w:color="auto"/>
            <w:left w:val="none" w:sz="0" w:space="0" w:color="auto"/>
            <w:bottom w:val="none" w:sz="0" w:space="0" w:color="auto"/>
            <w:right w:val="none" w:sz="0" w:space="0" w:color="auto"/>
          </w:divBdr>
        </w:div>
        <w:div w:id="642396391">
          <w:marLeft w:val="640"/>
          <w:marRight w:val="0"/>
          <w:marTop w:val="0"/>
          <w:marBottom w:val="0"/>
          <w:divBdr>
            <w:top w:val="none" w:sz="0" w:space="0" w:color="auto"/>
            <w:left w:val="none" w:sz="0" w:space="0" w:color="auto"/>
            <w:bottom w:val="none" w:sz="0" w:space="0" w:color="auto"/>
            <w:right w:val="none" w:sz="0" w:space="0" w:color="auto"/>
          </w:divBdr>
        </w:div>
        <w:div w:id="499079211">
          <w:marLeft w:val="640"/>
          <w:marRight w:val="0"/>
          <w:marTop w:val="0"/>
          <w:marBottom w:val="0"/>
          <w:divBdr>
            <w:top w:val="none" w:sz="0" w:space="0" w:color="auto"/>
            <w:left w:val="none" w:sz="0" w:space="0" w:color="auto"/>
            <w:bottom w:val="none" w:sz="0" w:space="0" w:color="auto"/>
            <w:right w:val="none" w:sz="0" w:space="0" w:color="auto"/>
          </w:divBdr>
        </w:div>
        <w:div w:id="457844438">
          <w:marLeft w:val="640"/>
          <w:marRight w:val="0"/>
          <w:marTop w:val="0"/>
          <w:marBottom w:val="0"/>
          <w:divBdr>
            <w:top w:val="none" w:sz="0" w:space="0" w:color="auto"/>
            <w:left w:val="none" w:sz="0" w:space="0" w:color="auto"/>
            <w:bottom w:val="none" w:sz="0" w:space="0" w:color="auto"/>
            <w:right w:val="none" w:sz="0" w:space="0" w:color="auto"/>
          </w:divBdr>
        </w:div>
        <w:div w:id="86198790">
          <w:marLeft w:val="640"/>
          <w:marRight w:val="0"/>
          <w:marTop w:val="0"/>
          <w:marBottom w:val="0"/>
          <w:divBdr>
            <w:top w:val="none" w:sz="0" w:space="0" w:color="auto"/>
            <w:left w:val="none" w:sz="0" w:space="0" w:color="auto"/>
            <w:bottom w:val="none" w:sz="0" w:space="0" w:color="auto"/>
            <w:right w:val="none" w:sz="0" w:space="0" w:color="auto"/>
          </w:divBdr>
        </w:div>
        <w:div w:id="1919555607">
          <w:marLeft w:val="640"/>
          <w:marRight w:val="0"/>
          <w:marTop w:val="0"/>
          <w:marBottom w:val="0"/>
          <w:divBdr>
            <w:top w:val="none" w:sz="0" w:space="0" w:color="auto"/>
            <w:left w:val="none" w:sz="0" w:space="0" w:color="auto"/>
            <w:bottom w:val="none" w:sz="0" w:space="0" w:color="auto"/>
            <w:right w:val="none" w:sz="0" w:space="0" w:color="auto"/>
          </w:divBdr>
        </w:div>
        <w:div w:id="1074737422">
          <w:marLeft w:val="640"/>
          <w:marRight w:val="0"/>
          <w:marTop w:val="0"/>
          <w:marBottom w:val="0"/>
          <w:divBdr>
            <w:top w:val="none" w:sz="0" w:space="0" w:color="auto"/>
            <w:left w:val="none" w:sz="0" w:space="0" w:color="auto"/>
            <w:bottom w:val="none" w:sz="0" w:space="0" w:color="auto"/>
            <w:right w:val="none" w:sz="0" w:space="0" w:color="auto"/>
          </w:divBdr>
        </w:div>
        <w:div w:id="1835563253">
          <w:marLeft w:val="640"/>
          <w:marRight w:val="0"/>
          <w:marTop w:val="0"/>
          <w:marBottom w:val="0"/>
          <w:divBdr>
            <w:top w:val="none" w:sz="0" w:space="0" w:color="auto"/>
            <w:left w:val="none" w:sz="0" w:space="0" w:color="auto"/>
            <w:bottom w:val="none" w:sz="0" w:space="0" w:color="auto"/>
            <w:right w:val="none" w:sz="0" w:space="0" w:color="auto"/>
          </w:divBdr>
        </w:div>
        <w:div w:id="1936935484">
          <w:marLeft w:val="640"/>
          <w:marRight w:val="0"/>
          <w:marTop w:val="0"/>
          <w:marBottom w:val="0"/>
          <w:divBdr>
            <w:top w:val="none" w:sz="0" w:space="0" w:color="auto"/>
            <w:left w:val="none" w:sz="0" w:space="0" w:color="auto"/>
            <w:bottom w:val="none" w:sz="0" w:space="0" w:color="auto"/>
            <w:right w:val="none" w:sz="0" w:space="0" w:color="auto"/>
          </w:divBdr>
        </w:div>
        <w:div w:id="2123108097">
          <w:marLeft w:val="640"/>
          <w:marRight w:val="0"/>
          <w:marTop w:val="0"/>
          <w:marBottom w:val="0"/>
          <w:divBdr>
            <w:top w:val="none" w:sz="0" w:space="0" w:color="auto"/>
            <w:left w:val="none" w:sz="0" w:space="0" w:color="auto"/>
            <w:bottom w:val="none" w:sz="0" w:space="0" w:color="auto"/>
            <w:right w:val="none" w:sz="0" w:space="0" w:color="auto"/>
          </w:divBdr>
        </w:div>
        <w:div w:id="426659796">
          <w:marLeft w:val="640"/>
          <w:marRight w:val="0"/>
          <w:marTop w:val="0"/>
          <w:marBottom w:val="0"/>
          <w:divBdr>
            <w:top w:val="none" w:sz="0" w:space="0" w:color="auto"/>
            <w:left w:val="none" w:sz="0" w:space="0" w:color="auto"/>
            <w:bottom w:val="none" w:sz="0" w:space="0" w:color="auto"/>
            <w:right w:val="none" w:sz="0" w:space="0" w:color="auto"/>
          </w:divBdr>
        </w:div>
        <w:div w:id="433861314">
          <w:marLeft w:val="640"/>
          <w:marRight w:val="0"/>
          <w:marTop w:val="0"/>
          <w:marBottom w:val="0"/>
          <w:divBdr>
            <w:top w:val="none" w:sz="0" w:space="0" w:color="auto"/>
            <w:left w:val="none" w:sz="0" w:space="0" w:color="auto"/>
            <w:bottom w:val="none" w:sz="0" w:space="0" w:color="auto"/>
            <w:right w:val="none" w:sz="0" w:space="0" w:color="auto"/>
          </w:divBdr>
        </w:div>
        <w:div w:id="1707674770">
          <w:marLeft w:val="640"/>
          <w:marRight w:val="0"/>
          <w:marTop w:val="0"/>
          <w:marBottom w:val="0"/>
          <w:divBdr>
            <w:top w:val="none" w:sz="0" w:space="0" w:color="auto"/>
            <w:left w:val="none" w:sz="0" w:space="0" w:color="auto"/>
            <w:bottom w:val="none" w:sz="0" w:space="0" w:color="auto"/>
            <w:right w:val="none" w:sz="0" w:space="0" w:color="auto"/>
          </w:divBdr>
        </w:div>
        <w:div w:id="1299455908">
          <w:marLeft w:val="640"/>
          <w:marRight w:val="0"/>
          <w:marTop w:val="0"/>
          <w:marBottom w:val="0"/>
          <w:divBdr>
            <w:top w:val="none" w:sz="0" w:space="0" w:color="auto"/>
            <w:left w:val="none" w:sz="0" w:space="0" w:color="auto"/>
            <w:bottom w:val="none" w:sz="0" w:space="0" w:color="auto"/>
            <w:right w:val="none" w:sz="0" w:space="0" w:color="auto"/>
          </w:divBdr>
        </w:div>
        <w:div w:id="1831211543">
          <w:marLeft w:val="640"/>
          <w:marRight w:val="0"/>
          <w:marTop w:val="0"/>
          <w:marBottom w:val="0"/>
          <w:divBdr>
            <w:top w:val="none" w:sz="0" w:space="0" w:color="auto"/>
            <w:left w:val="none" w:sz="0" w:space="0" w:color="auto"/>
            <w:bottom w:val="none" w:sz="0" w:space="0" w:color="auto"/>
            <w:right w:val="none" w:sz="0" w:space="0" w:color="auto"/>
          </w:divBdr>
        </w:div>
        <w:div w:id="2115007792">
          <w:marLeft w:val="640"/>
          <w:marRight w:val="0"/>
          <w:marTop w:val="0"/>
          <w:marBottom w:val="0"/>
          <w:divBdr>
            <w:top w:val="none" w:sz="0" w:space="0" w:color="auto"/>
            <w:left w:val="none" w:sz="0" w:space="0" w:color="auto"/>
            <w:bottom w:val="none" w:sz="0" w:space="0" w:color="auto"/>
            <w:right w:val="none" w:sz="0" w:space="0" w:color="auto"/>
          </w:divBdr>
        </w:div>
        <w:div w:id="1484204081">
          <w:marLeft w:val="640"/>
          <w:marRight w:val="0"/>
          <w:marTop w:val="0"/>
          <w:marBottom w:val="0"/>
          <w:divBdr>
            <w:top w:val="none" w:sz="0" w:space="0" w:color="auto"/>
            <w:left w:val="none" w:sz="0" w:space="0" w:color="auto"/>
            <w:bottom w:val="none" w:sz="0" w:space="0" w:color="auto"/>
            <w:right w:val="none" w:sz="0" w:space="0" w:color="auto"/>
          </w:divBdr>
        </w:div>
        <w:div w:id="1862164510">
          <w:marLeft w:val="640"/>
          <w:marRight w:val="0"/>
          <w:marTop w:val="0"/>
          <w:marBottom w:val="0"/>
          <w:divBdr>
            <w:top w:val="none" w:sz="0" w:space="0" w:color="auto"/>
            <w:left w:val="none" w:sz="0" w:space="0" w:color="auto"/>
            <w:bottom w:val="none" w:sz="0" w:space="0" w:color="auto"/>
            <w:right w:val="none" w:sz="0" w:space="0" w:color="auto"/>
          </w:divBdr>
        </w:div>
        <w:div w:id="2068142062">
          <w:marLeft w:val="640"/>
          <w:marRight w:val="0"/>
          <w:marTop w:val="0"/>
          <w:marBottom w:val="0"/>
          <w:divBdr>
            <w:top w:val="none" w:sz="0" w:space="0" w:color="auto"/>
            <w:left w:val="none" w:sz="0" w:space="0" w:color="auto"/>
            <w:bottom w:val="none" w:sz="0" w:space="0" w:color="auto"/>
            <w:right w:val="none" w:sz="0" w:space="0" w:color="auto"/>
          </w:divBdr>
        </w:div>
        <w:div w:id="1947610915">
          <w:marLeft w:val="640"/>
          <w:marRight w:val="0"/>
          <w:marTop w:val="0"/>
          <w:marBottom w:val="0"/>
          <w:divBdr>
            <w:top w:val="none" w:sz="0" w:space="0" w:color="auto"/>
            <w:left w:val="none" w:sz="0" w:space="0" w:color="auto"/>
            <w:bottom w:val="none" w:sz="0" w:space="0" w:color="auto"/>
            <w:right w:val="none" w:sz="0" w:space="0" w:color="auto"/>
          </w:divBdr>
        </w:div>
        <w:div w:id="1520004804">
          <w:marLeft w:val="640"/>
          <w:marRight w:val="0"/>
          <w:marTop w:val="0"/>
          <w:marBottom w:val="0"/>
          <w:divBdr>
            <w:top w:val="none" w:sz="0" w:space="0" w:color="auto"/>
            <w:left w:val="none" w:sz="0" w:space="0" w:color="auto"/>
            <w:bottom w:val="none" w:sz="0" w:space="0" w:color="auto"/>
            <w:right w:val="none" w:sz="0" w:space="0" w:color="auto"/>
          </w:divBdr>
        </w:div>
        <w:div w:id="1800609043">
          <w:marLeft w:val="640"/>
          <w:marRight w:val="0"/>
          <w:marTop w:val="0"/>
          <w:marBottom w:val="0"/>
          <w:divBdr>
            <w:top w:val="none" w:sz="0" w:space="0" w:color="auto"/>
            <w:left w:val="none" w:sz="0" w:space="0" w:color="auto"/>
            <w:bottom w:val="none" w:sz="0" w:space="0" w:color="auto"/>
            <w:right w:val="none" w:sz="0" w:space="0" w:color="auto"/>
          </w:divBdr>
        </w:div>
        <w:div w:id="1633291534">
          <w:marLeft w:val="640"/>
          <w:marRight w:val="0"/>
          <w:marTop w:val="0"/>
          <w:marBottom w:val="0"/>
          <w:divBdr>
            <w:top w:val="none" w:sz="0" w:space="0" w:color="auto"/>
            <w:left w:val="none" w:sz="0" w:space="0" w:color="auto"/>
            <w:bottom w:val="none" w:sz="0" w:space="0" w:color="auto"/>
            <w:right w:val="none" w:sz="0" w:space="0" w:color="auto"/>
          </w:divBdr>
        </w:div>
      </w:divsChild>
    </w:div>
    <w:div w:id="1669599171">
      <w:bodyDiv w:val="1"/>
      <w:marLeft w:val="0"/>
      <w:marRight w:val="0"/>
      <w:marTop w:val="0"/>
      <w:marBottom w:val="0"/>
      <w:divBdr>
        <w:top w:val="none" w:sz="0" w:space="0" w:color="auto"/>
        <w:left w:val="none" w:sz="0" w:space="0" w:color="auto"/>
        <w:bottom w:val="none" w:sz="0" w:space="0" w:color="auto"/>
        <w:right w:val="none" w:sz="0" w:space="0" w:color="auto"/>
      </w:divBdr>
    </w:div>
    <w:div w:id="1673951457">
      <w:bodyDiv w:val="1"/>
      <w:marLeft w:val="0"/>
      <w:marRight w:val="0"/>
      <w:marTop w:val="0"/>
      <w:marBottom w:val="0"/>
      <w:divBdr>
        <w:top w:val="none" w:sz="0" w:space="0" w:color="auto"/>
        <w:left w:val="none" w:sz="0" w:space="0" w:color="auto"/>
        <w:bottom w:val="none" w:sz="0" w:space="0" w:color="auto"/>
        <w:right w:val="none" w:sz="0" w:space="0" w:color="auto"/>
      </w:divBdr>
    </w:div>
    <w:div w:id="1677418140">
      <w:bodyDiv w:val="1"/>
      <w:marLeft w:val="0"/>
      <w:marRight w:val="0"/>
      <w:marTop w:val="0"/>
      <w:marBottom w:val="0"/>
      <w:divBdr>
        <w:top w:val="none" w:sz="0" w:space="0" w:color="auto"/>
        <w:left w:val="none" w:sz="0" w:space="0" w:color="auto"/>
        <w:bottom w:val="none" w:sz="0" w:space="0" w:color="auto"/>
        <w:right w:val="none" w:sz="0" w:space="0" w:color="auto"/>
      </w:divBdr>
    </w:div>
    <w:div w:id="1682779225">
      <w:bodyDiv w:val="1"/>
      <w:marLeft w:val="0"/>
      <w:marRight w:val="0"/>
      <w:marTop w:val="0"/>
      <w:marBottom w:val="0"/>
      <w:divBdr>
        <w:top w:val="none" w:sz="0" w:space="0" w:color="auto"/>
        <w:left w:val="none" w:sz="0" w:space="0" w:color="auto"/>
        <w:bottom w:val="none" w:sz="0" w:space="0" w:color="auto"/>
        <w:right w:val="none" w:sz="0" w:space="0" w:color="auto"/>
      </w:divBdr>
    </w:div>
    <w:div w:id="1688754341">
      <w:bodyDiv w:val="1"/>
      <w:marLeft w:val="0"/>
      <w:marRight w:val="0"/>
      <w:marTop w:val="0"/>
      <w:marBottom w:val="0"/>
      <w:divBdr>
        <w:top w:val="none" w:sz="0" w:space="0" w:color="auto"/>
        <w:left w:val="none" w:sz="0" w:space="0" w:color="auto"/>
        <w:bottom w:val="none" w:sz="0" w:space="0" w:color="auto"/>
        <w:right w:val="none" w:sz="0" w:space="0" w:color="auto"/>
      </w:divBdr>
    </w:div>
    <w:div w:id="1698698477">
      <w:bodyDiv w:val="1"/>
      <w:marLeft w:val="0"/>
      <w:marRight w:val="0"/>
      <w:marTop w:val="0"/>
      <w:marBottom w:val="0"/>
      <w:divBdr>
        <w:top w:val="none" w:sz="0" w:space="0" w:color="auto"/>
        <w:left w:val="none" w:sz="0" w:space="0" w:color="auto"/>
        <w:bottom w:val="none" w:sz="0" w:space="0" w:color="auto"/>
        <w:right w:val="none" w:sz="0" w:space="0" w:color="auto"/>
      </w:divBdr>
    </w:div>
    <w:div w:id="1722484445">
      <w:bodyDiv w:val="1"/>
      <w:marLeft w:val="0"/>
      <w:marRight w:val="0"/>
      <w:marTop w:val="0"/>
      <w:marBottom w:val="0"/>
      <w:divBdr>
        <w:top w:val="none" w:sz="0" w:space="0" w:color="auto"/>
        <w:left w:val="none" w:sz="0" w:space="0" w:color="auto"/>
        <w:bottom w:val="none" w:sz="0" w:space="0" w:color="auto"/>
        <w:right w:val="none" w:sz="0" w:space="0" w:color="auto"/>
      </w:divBdr>
    </w:div>
    <w:div w:id="1736317170">
      <w:bodyDiv w:val="1"/>
      <w:marLeft w:val="0"/>
      <w:marRight w:val="0"/>
      <w:marTop w:val="0"/>
      <w:marBottom w:val="0"/>
      <w:divBdr>
        <w:top w:val="none" w:sz="0" w:space="0" w:color="auto"/>
        <w:left w:val="none" w:sz="0" w:space="0" w:color="auto"/>
        <w:bottom w:val="none" w:sz="0" w:space="0" w:color="auto"/>
        <w:right w:val="none" w:sz="0" w:space="0" w:color="auto"/>
      </w:divBdr>
    </w:div>
    <w:div w:id="1742870262">
      <w:bodyDiv w:val="1"/>
      <w:marLeft w:val="0"/>
      <w:marRight w:val="0"/>
      <w:marTop w:val="0"/>
      <w:marBottom w:val="0"/>
      <w:divBdr>
        <w:top w:val="none" w:sz="0" w:space="0" w:color="auto"/>
        <w:left w:val="none" w:sz="0" w:space="0" w:color="auto"/>
        <w:bottom w:val="none" w:sz="0" w:space="0" w:color="auto"/>
        <w:right w:val="none" w:sz="0" w:space="0" w:color="auto"/>
      </w:divBdr>
      <w:divsChild>
        <w:div w:id="478696">
          <w:marLeft w:val="0"/>
          <w:marRight w:val="0"/>
          <w:marTop w:val="0"/>
          <w:marBottom w:val="0"/>
          <w:divBdr>
            <w:top w:val="single" w:sz="2" w:space="0" w:color="D9D9E3"/>
            <w:left w:val="single" w:sz="2" w:space="0" w:color="D9D9E3"/>
            <w:bottom w:val="single" w:sz="2" w:space="0" w:color="D9D9E3"/>
            <w:right w:val="single" w:sz="2" w:space="0" w:color="D9D9E3"/>
          </w:divBdr>
          <w:divsChild>
            <w:div w:id="1375156088">
              <w:marLeft w:val="0"/>
              <w:marRight w:val="0"/>
              <w:marTop w:val="0"/>
              <w:marBottom w:val="0"/>
              <w:divBdr>
                <w:top w:val="single" w:sz="2" w:space="0" w:color="D9D9E3"/>
                <w:left w:val="single" w:sz="2" w:space="0" w:color="D9D9E3"/>
                <w:bottom w:val="single" w:sz="2" w:space="0" w:color="D9D9E3"/>
                <w:right w:val="single" w:sz="2" w:space="0" w:color="D9D9E3"/>
              </w:divBdr>
              <w:divsChild>
                <w:div w:id="1813909584">
                  <w:marLeft w:val="0"/>
                  <w:marRight w:val="0"/>
                  <w:marTop w:val="0"/>
                  <w:marBottom w:val="0"/>
                  <w:divBdr>
                    <w:top w:val="single" w:sz="2" w:space="0" w:color="D9D9E3"/>
                    <w:left w:val="single" w:sz="2" w:space="0" w:color="D9D9E3"/>
                    <w:bottom w:val="single" w:sz="2" w:space="0" w:color="D9D9E3"/>
                    <w:right w:val="single" w:sz="2" w:space="0" w:color="D9D9E3"/>
                  </w:divBdr>
                  <w:divsChild>
                    <w:div w:id="7757620">
                      <w:marLeft w:val="0"/>
                      <w:marRight w:val="0"/>
                      <w:marTop w:val="0"/>
                      <w:marBottom w:val="0"/>
                      <w:divBdr>
                        <w:top w:val="single" w:sz="2" w:space="0" w:color="D9D9E3"/>
                        <w:left w:val="single" w:sz="2" w:space="0" w:color="D9D9E3"/>
                        <w:bottom w:val="single" w:sz="2" w:space="0" w:color="D9D9E3"/>
                        <w:right w:val="single" w:sz="2" w:space="0" w:color="D9D9E3"/>
                      </w:divBdr>
                      <w:divsChild>
                        <w:div w:id="422998572">
                          <w:marLeft w:val="0"/>
                          <w:marRight w:val="0"/>
                          <w:marTop w:val="0"/>
                          <w:marBottom w:val="0"/>
                          <w:divBdr>
                            <w:top w:val="single" w:sz="2" w:space="0" w:color="auto"/>
                            <w:left w:val="single" w:sz="2" w:space="0" w:color="auto"/>
                            <w:bottom w:val="single" w:sz="6" w:space="0" w:color="auto"/>
                            <w:right w:val="single" w:sz="2" w:space="0" w:color="auto"/>
                          </w:divBdr>
                          <w:divsChild>
                            <w:div w:id="1131440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593970807">
                                  <w:marLeft w:val="0"/>
                                  <w:marRight w:val="0"/>
                                  <w:marTop w:val="0"/>
                                  <w:marBottom w:val="0"/>
                                  <w:divBdr>
                                    <w:top w:val="single" w:sz="2" w:space="0" w:color="D9D9E3"/>
                                    <w:left w:val="single" w:sz="2" w:space="0" w:color="D9D9E3"/>
                                    <w:bottom w:val="single" w:sz="2" w:space="0" w:color="D9D9E3"/>
                                    <w:right w:val="single" w:sz="2" w:space="0" w:color="D9D9E3"/>
                                  </w:divBdr>
                                  <w:divsChild>
                                    <w:div w:id="2075859235">
                                      <w:marLeft w:val="0"/>
                                      <w:marRight w:val="0"/>
                                      <w:marTop w:val="0"/>
                                      <w:marBottom w:val="0"/>
                                      <w:divBdr>
                                        <w:top w:val="single" w:sz="2" w:space="0" w:color="D9D9E3"/>
                                        <w:left w:val="single" w:sz="2" w:space="0" w:color="D9D9E3"/>
                                        <w:bottom w:val="single" w:sz="2" w:space="0" w:color="D9D9E3"/>
                                        <w:right w:val="single" w:sz="2" w:space="0" w:color="D9D9E3"/>
                                      </w:divBdr>
                                      <w:divsChild>
                                        <w:div w:id="1324894276">
                                          <w:marLeft w:val="0"/>
                                          <w:marRight w:val="0"/>
                                          <w:marTop w:val="0"/>
                                          <w:marBottom w:val="0"/>
                                          <w:divBdr>
                                            <w:top w:val="single" w:sz="2" w:space="0" w:color="D9D9E3"/>
                                            <w:left w:val="single" w:sz="2" w:space="0" w:color="D9D9E3"/>
                                            <w:bottom w:val="single" w:sz="2" w:space="0" w:color="D9D9E3"/>
                                            <w:right w:val="single" w:sz="2" w:space="0" w:color="D9D9E3"/>
                                          </w:divBdr>
                                          <w:divsChild>
                                            <w:div w:id="785277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99859809">
                          <w:marLeft w:val="0"/>
                          <w:marRight w:val="0"/>
                          <w:marTop w:val="0"/>
                          <w:marBottom w:val="0"/>
                          <w:divBdr>
                            <w:top w:val="single" w:sz="2" w:space="0" w:color="auto"/>
                            <w:left w:val="single" w:sz="2" w:space="0" w:color="auto"/>
                            <w:bottom w:val="single" w:sz="6" w:space="0" w:color="auto"/>
                            <w:right w:val="single" w:sz="2" w:space="0" w:color="auto"/>
                          </w:divBdr>
                          <w:divsChild>
                            <w:div w:id="686828062">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894056">
                                  <w:marLeft w:val="0"/>
                                  <w:marRight w:val="0"/>
                                  <w:marTop w:val="0"/>
                                  <w:marBottom w:val="0"/>
                                  <w:divBdr>
                                    <w:top w:val="single" w:sz="2" w:space="0" w:color="D9D9E3"/>
                                    <w:left w:val="single" w:sz="2" w:space="0" w:color="D9D9E3"/>
                                    <w:bottom w:val="single" w:sz="2" w:space="0" w:color="D9D9E3"/>
                                    <w:right w:val="single" w:sz="2" w:space="0" w:color="D9D9E3"/>
                                  </w:divBdr>
                                  <w:divsChild>
                                    <w:div w:id="424810085">
                                      <w:marLeft w:val="0"/>
                                      <w:marRight w:val="0"/>
                                      <w:marTop w:val="0"/>
                                      <w:marBottom w:val="0"/>
                                      <w:divBdr>
                                        <w:top w:val="single" w:sz="2" w:space="0" w:color="D9D9E3"/>
                                        <w:left w:val="single" w:sz="2" w:space="0" w:color="D9D9E3"/>
                                        <w:bottom w:val="single" w:sz="2" w:space="0" w:color="D9D9E3"/>
                                        <w:right w:val="single" w:sz="2" w:space="0" w:color="D9D9E3"/>
                                      </w:divBdr>
                                      <w:divsChild>
                                        <w:div w:id="502399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6728430">
                                  <w:marLeft w:val="0"/>
                                  <w:marRight w:val="0"/>
                                  <w:marTop w:val="0"/>
                                  <w:marBottom w:val="0"/>
                                  <w:divBdr>
                                    <w:top w:val="single" w:sz="2" w:space="0" w:color="D9D9E3"/>
                                    <w:left w:val="single" w:sz="2" w:space="0" w:color="D9D9E3"/>
                                    <w:bottom w:val="single" w:sz="2" w:space="0" w:color="D9D9E3"/>
                                    <w:right w:val="single" w:sz="2" w:space="0" w:color="D9D9E3"/>
                                  </w:divBdr>
                                  <w:divsChild>
                                    <w:div w:id="1536772499">
                                      <w:marLeft w:val="0"/>
                                      <w:marRight w:val="0"/>
                                      <w:marTop w:val="0"/>
                                      <w:marBottom w:val="0"/>
                                      <w:divBdr>
                                        <w:top w:val="single" w:sz="2" w:space="0" w:color="D9D9E3"/>
                                        <w:left w:val="single" w:sz="2" w:space="0" w:color="D9D9E3"/>
                                        <w:bottom w:val="single" w:sz="2" w:space="0" w:color="D9D9E3"/>
                                        <w:right w:val="single" w:sz="2" w:space="0" w:color="D9D9E3"/>
                                      </w:divBdr>
                                      <w:divsChild>
                                        <w:div w:id="183515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4368890">
                          <w:marLeft w:val="0"/>
                          <w:marRight w:val="0"/>
                          <w:marTop w:val="0"/>
                          <w:marBottom w:val="0"/>
                          <w:divBdr>
                            <w:top w:val="single" w:sz="2" w:space="0" w:color="auto"/>
                            <w:left w:val="single" w:sz="2" w:space="0" w:color="auto"/>
                            <w:bottom w:val="single" w:sz="6" w:space="0" w:color="auto"/>
                            <w:right w:val="single" w:sz="2" w:space="0" w:color="auto"/>
                          </w:divBdr>
                          <w:divsChild>
                            <w:div w:id="1467553270">
                              <w:marLeft w:val="0"/>
                              <w:marRight w:val="0"/>
                              <w:marTop w:val="100"/>
                              <w:marBottom w:val="100"/>
                              <w:divBdr>
                                <w:top w:val="single" w:sz="2" w:space="0" w:color="D9D9E3"/>
                                <w:left w:val="single" w:sz="2" w:space="0" w:color="D9D9E3"/>
                                <w:bottom w:val="single" w:sz="2" w:space="0" w:color="D9D9E3"/>
                                <w:right w:val="single" w:sz="2" w:space="0" w:color="D9D9E3"/>
                              </w:divBdr>
                              <w:divsChild>
                                <w:div w:id="62025840">
                                  <w:marLeft w:val="0"/>
                                  <w:marRight w:val="0"/>
                                  <w:marTop w:val="0"/>
                                  <w:marBottom w:val="0"/>
                                  <w:divBdr>
                                    <w:top w:val="single" w:sz="2" w:space="0" w:color="D9D9E3"/>
                                    <w:left w:val="single" w:sz="2" w:space="0" w:color="D9D9E3"/>
                                    <w:bottom w:val="single" w:sz="2" w:space="0" w:color="D9D9E3"/>
                                    <w:right w:val="single" w:sz="2" w:space="0" w:color="D9D9E3"/>
                                  </w:divBdr>
                                  <w:divsChild>
                                    <w:div w:id="971247744">
                                      <w:marLeft w:val="0"/>
                                      <w:marRight w:val="0"/>
                                      <w:marTop w:val="0"/>
                                      <w:marBottom w:val="0"/>
                                      <w:divBdr>
                                        <w:top w:val="single" w:sz="2" w:space="0" w:color="D9D9E3"/>
                                        <w:left w:val="single" w:sz="2" w:space="0" w:color="D9D9E3"/>
                                        <w:bottom w:val="single" w:sz="2" w:space="0" w:color="D9D9E3"/>
                                        <w:right w:val="single" w:sz="2" w:space="0" w:color="D9D9E3"/>
                                      </w:divBdr>
                                      <w:divsChild>
                                        <w:div w:id="15604366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0819728">
                                  <w:marLeft w:val="0"/>
                                  <w:marRight w:val="0"/>
                                  <w:marTop w:val="0"/>
                                  <w:marBottom w:val="0"/>
                                  <w:divBdr>
                                    <w:top w:val="single" w:sz="2" w:space="0" w:color="D9D9E3"/>
                                    <w:left w:val="single" w:sz="2" w:space="0" w:color="D9D9E3"/>
                                    <w:bottom w:val="single" w:sz="2" w:space="0" w:color="D9D9E3"/>
                                    <w:right w:val="single" w:sz="2" w:space="0" w:color="D9D9E3"/>
                                  </w:divBdr>
                                  <w:divsChild>
                                    <w:div w:id="1651904048">
                                      <w:marLeft w:val="0"/>
                                      <w:marRight w:val="0"/>
                                      <w:marTop w:val="0"/>
                                      <w:marBottom w:val="0"/>
                                      <w:divBdr>
                                        <w:top w:val="single" w:sz="2" w:space="0" w:color="D9D9E3"/>
                                        <w:left w:val="single" w:sz="2" w:space="0" w:color="D9D9E3"/>
                                        <w:bottom w:val="single" w:sz="2" w:space="0" w:color="D9D9E3"/>
                                        <w:right w:val="single" w:sz="2" w:space="0" w:color="D9D9E3"/>
                                      </w:divBdr>
                                      <w:divsChild>
                                        <w:div w:id="401105876">
                                          <w:marLeft w:val="0"/>
                                          <w:marRight w:val="0"/>
                                          <w:marTop w:val="0"/>
                                          <w:marBottom w:val="0"/>
                                          <w:divBdr>
                                            <w:top w:val="single" w:sz="2" w:space="0" w:color="D9D9E3"/>
                                            <w:left w:val="single" w:sz="2" w:space="0" w:color="D9D9E3"/>
                                            <w:bottom w:val="single" w:sz="2" w:space="0" w:color="D9D9E3"/>
                                            <w:right w:val="single" w:sz="2" w:space="0" w:color="D9D9E3"/>
                                          </w:divBdr>
                                          <w:divsChild>
                                            <w:div w:id="7393272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319308324">
          <w:marLeft w:val="0"/>
          <w:marRight w:val="0"/>
          <w:marTop w:val="0"/>
          <w:marBottom w:val="0"/>
          <w:divBdr>
            <w:top w:val="none" w:sz="0" w:space="0" w:color="auto"/>
            <w:left w:val="none" w:sz="0" w:space="0" w:color="auto"/>
            <w:bottom w:val="none" w:sz="0" w:space="0" w:color="auto"/>
            <w:right w:val="none" w:sz="0" w:space="0" w:color="auto"/>
          </w:divBdr>
        </w:div>
      </w:divsChild>
    </w:div>
    <w:div w:id="1744059585">
      <w:bodyDiv w:val="1"/>
      <w:marLeft w:val="0"/>
      <w:marRight w:val="0"/>
      <w:marTop w:val="0"/>
      <w:marBottom w:val="0"/>
      <w:divBdr>
        <w:top w:val="none" w:sz="0" w:space="0" w:color="auto"/>
        <w:left w:val="none" w:sz="0" w:space="0" w:color="auto"/>
        <w:bottom w:val="none" w:sz="0" w:space="0" w:color="auto"/>
        <w:right w:val="none" w:sz="0" w:space="0" w:color="auto"/>
      </w:divBdr>
    </w:div>
    <w:div w:id="1744064419">
      <w:bodyDiv w:val="1"/>
      <w:marLeft w:val="0"/>
      <w:marRight w:val="0"/>
      <w:marTop w:val="0"/>
      <w:marBottom w:val="0"/>
      <w:divBdr>
        <w:top w:val="none" w:sz="0" w:space="0" w:color="auto"/>
        <w:left w:val="none" w:sz="0" w:space="0" w:color="auto"/>
        <w:bottom w:val="none" w:sz="0" w:space="0" w:color="auto"/>
        <w:right w:val="none" w:sz="0" w:space="0" w:color="auto"/>
      </w:divBdr>
    </w:div>
    <w:div w:id="1745101081">
      <w:bodyDiv w:val="1"/>
      <w:marLeft w:val="0"/>
      <w:marRight w:val="0"/>
      <w:marTop w:val="0"/>
      <w:marBottom w:val="0"/>
      <w:divBdr>
        <w:top w:val="none" w:sz="0" w:space="0" w:color="auto"/>
        <w:left w:val="none" w:sz="0" w:space="0" w:color="auto"/>
        <w:bottom w:val="none" w:sz="0" w:space="0" w:color="auto"/>
        <w:right w:val="none" w:sz="0" w:space="0" w:color="auto"/>
      </w:divBdr>
      <w:divsChild>
        <w:div w:id="453669936">
          <w:marLeft w:val="640"/>
          <w:marRight w:val="0"/>
          <w:marTop w:val="0"/>
          <w:marBottom w:val="0"/>
          <w:divBdr>
            <w:top w:val="none" w:sz="0" w:space="0" w:color="auto"/>
            <w:left w:val="none" w:sz="0" w:space="0" w:color="auto"/>
            <w:bottom w:val="none" w:sz="0" w:space="0" w:color="auto"/>
            <w:right w:val="none" w:sz="0" w:space="0" w:color="auto"/>
          </w:divBdr>
        </w:div>
        <w:div w:id="176307385">
          <w:marLeft w:val="640"/>
          <w:marRight w:val="0"/>
          <w:marTop w:val="0"/>
          <w:marBottom w:val="0"/>
          <w:divBdr>
            <w:top w:val="none" w:sz="0" w:space="0" w:color="auto"/>
            <w:left w:val="none" w:sz="0" w:space="0" w:color="auto"/>
            <w:bottom w:val="none" w:sz="0" w:space="0" w:color="auto"/>
            <w:right w:val="none" w:sz="0" w:space="0" w:color="auto"/>
          </w:divBdr>
        </w:div>
        <w:div w:id="256986121">
          <w:marLeft w:val="640"/>
          <w:marRight w:val="0"/>
          <w:marTop w:val="0"/>
          <w:marBottom w:val="0"/>
          <w:divBdr>
            <w:top w:val="none" w:sz="0" w:space="0" w:color="auto"/>
            <w:left w:val="none" w:sz="0" w:space="0" w:color="auto"/>
            <w:bottom w:val="none" w:sz="0" w:space="0" w:color="auto"/>
            <w:right w:val="none" w:sz="0" w:space="0" w:color="auto"/>
          </w:divBdr>
        </w:div>
        <w:div w:id="392657082">
          <w:marLeft w:val="640"/>
          <w:marRight w:val="0"/>
          <w:marTop w:val="0"/>
          <w:marBottom w:val="0"/>
          <w:divBdr>
            <w:top w:val="none" w:sz="0" w:space="0" w:color="auto"/>
            <w:left w:val="none" w:sz="0" w:space="0" w:color="auto"/>
            <w:bottom w:val="none" w:sz="0" w:space="0" w:color="auto"/>
            <w:right w:val="none" w:sz="0" w:space="0" w:color="auto"/>
          </w:divBdr>
        </w:div>
        <w:div w:id="564608160">
          <w:marLeft w:val="640"/>
          <w:marRight w:val="0"/>
          <w:marTop w:val="0"/>
          <w:marBottom w:val="0"/>
          <w:divBdr>
            <w:top w:val="none" w:sz="0" w:space="0" w:color="auto"/>
            <w:left w:val="none" w:sz="0" w:space="0" w:color="auto"/>
            <w:bottom w:val="none" w:sz="0" w:space="0" w:color="auto"/>
            <w:right w:val="none" w:sz="0" w:space="0" w:color="auto"/>
          </w:divBdr>
        </w:div>
        <w:div w:id="1799492923">
          <w:marLeft w:val="640"/>
          <w:marRight w:val="0"/>
          <w:marTop w:val="0"/>
          <w:marBottom w:val="0"/>
          <w:divBdr>
            <w:top w:val="none" w:sz="0" w:space="0" w:color="auto"/>
            <w:left w:val="none" w:sz="0" w:space="0" w:color="auto"/>
            <w:bottom w:val="none" w:sz="0" w:space="0" w:color="auto"/>
            <w:right w:val="none" w:sz="0" w:space="0" w:color="auto"/>
          </w:divBdr>
        </w:div>
        <w:div w:id="2127036716">
          <w:marLeft w:val="640"/>
          <w:marRight w:val="0"/>
          <w:marTop w:val="0"/>
          <w:marBottom w:val="0"/>
          <w:divBdr>
            <w:top w:val="none" w:sz="0" w:space="0" w:color="auto"/>
            <w:left w:val="none" w:sz="0" w:space="0" w:color="auto"/>
            <w:bottom w:val="none" w:sz="0" w:space="0" w:color="auto"/>
            <w:right w:val="none" w:sz="0" w:space="0" w:color="auto"/>
          </w:divBdr>
        </w:div>
        <w:div w:id="2006202339">
          <w:marLeft w:val="640"/>
          <w:marRight w:val="0"/>
          <w:marTop w:val="0"/>
          <w:marBottom w:val="0"/>
          <w:divBdr>
            <w:top w:val="none" w:sz="0" w:space="0" w:color="auto"/>
            <w:left w:val="none" w:sz="0" w:space="0" w:color="auto"/>
            <w:bottom w:val="none" w:sz="0" w:space="0" w:color="auto"/>
            <w:right w:val="none" w:sz="0" w:space="0" w:color="auto"/>
          </w:divBdr>
        </w:div>
        <w:div w:id="590819726">
          <w:marLeft w:val="640"/>
          <w:marRight w:val="0"/>
          <w:marTop w:val="0"/>
          <w:marBottom w:val="0"/>
          <w:divBdr>
            <w:top w:val="none" w:sz="0" w:space="0" w:color="auto"/>
            <w:left w:val="none" w:sz="0" w:space="0" w:color="auto"/>
            <w:bottom w:val="none" w:sz="0" w:space="0" w:color="auto"/>
            <w:right w:val="none" w:sz="0" w:space="0" w:color="auto"/>
          </w:divBdr>
        </w:div>
        <w:div w:id="1000623075">
          <w:marLeft w:val="640"/>
          <w:marRight w:val="0"/>
          <w:marTop w:val="0"/>
          <w:marBottom w:val="0"/>
          <w:divBdr>
            <w:top w:val="none" w:sz="0" w:space="0" w:color="auto"/>
            <w:left w:val="none" w:sz="0" w:space="0" w:color="auto"/>
            <w:bottom w:val="none" w:sz="0" w:space="0" w:color="auto"/>
            <w:right w:val="none" w:sz="0" w:space="0" w:color="auto"/>
          </w:divBdr>
        </w:div>
        <w:div w:id="1777480555">
          <w:marLeft w:val="640"/>
          <w:marRight w:val="0"/>
          <w:marTop w:val="0"/>
          <w:marBottom w:val="0"/>
          <w:divBdr>
            <w:top w:val="none" w:sz="0" w:space="0" w:color="auto"/>
            <w:left w:val="none" w:sz="0" w:space="0" w:color="auto"/>
            <w:bottom w:val="none" w:sz="0" w:space="0" w:color="auto"/>
            <w:right w:val="none" w:sz="0" w:space="0" w:color="auto"/>
          </w:divBdr>
        </w:div>
        <w:div w:id="537087557">
          <w:marLeft w:val="640"/>
          <w:marRight w:val="0"/>
          <w:marTop w:val="0"/>
          <w:marBottom w:val="0"/>
          <w:divBdr>
            <w:top w:val="none" w:sz="0" w:space="0" w:color="auto"/>
            <w:left w:val="none" w:sz="0" w:space="0" w:color="auto"/>
            <w:bottom w:val="none" w:sz="0" w:space="0" w:color="auto"/>
            <w:right w:val="none" w:sz="0" w:space="0" w:color="auto"/>
          </w:divBdr>
        </w:div>
        <w:div w:id="1288583916">
          <w:marLeft w:val="640"/>
          <w:marRight w:val="0"/>
          <w:marTop w:val="0"/>
          <w:marBottom w:val="0"/>
          <w:divBdr>
            <w:top w:val="none" w:sz="0" w:space="0" w:color="auto"/>
            <w:left w:val="none" w:sz="0" w:space="0" w:color="auto"/>
            <w:bottom w:val="none" w:sz="0" w:space="0" w:color="auto"/>
            <w:right w:val="none" w:sz="0" w:space="0" w:color="auto"/>
          </w:divBdr>
        </w:div>
        <w:div w:id="21517705">
          <w:marLeft w:val="640"/>
          <w:marRight w:val="0"/>
          <w:marTop w:val="0"/>
          <w:marBottom w:val="0"/>
          <w:divBdr>
            <w:top w:val="none" w:sz="0" w:space="0" w:color="auto"/>
            <w:left w:val="none" w:sz="0" w:space="0" w:color="auto"/>
            <w:bottom w:val="none" w:sz="0" w:space="0" w:color="auto"/>
            <w:right w:val="none" w:sz="0" w:space="0" w:color="auto"/>
          </w:divBdr>
        </w:div>
        <w:div w:id="2108496070">
          <w:marLeft w:val="640"/>
          <w:marRight w:val="0"/>
          <w:marTop w:val="0"/>
          <w:marBottom w:val="0"/>
          <w:divBdr>
            <w:top w:val="none" w:sz="0" w:space="0" w:color="auto"/>
            <w:left w:val="none" w:sz="0" w:space="0" w:color="auto"/>
            <w:bottom w:val="none" w:sz="0" w:space="0" w:color="auto"/>
            <w:right w:val="none" w:sz="0" w:space="0" w:color="auto"/>
          </w:divBdr>
        </w:div>
        <w:div w:id="1714773530">
          <w:marLeft w:val="640"/>
          <w:marRight w:val="0"/>
          <w:marTop w:val="0"/>
          <w:marBottom w:val="0"/>
          <w:divBdr>
            <w:top w:val="none" w:sz="0" w:space="0" w:color="auto"/>
            <w:left w:val="none" w:sz="0" w:space="0" w:color="auto"/>
            <w:bottom w:val="none" w:sz="0" w:space="0" w:color="auto"/>
            <w:right w:val="none" w:sz="0" w:space="0" w:color="auto"/>
          </w:divBdr>
        </w:div>
        <w:div w:id="854923991">
          <w:marLeft w:val="640"/>
          <w:marRight w:val="0"/>
          <w:marTop w:val="0"/>
          <w:marBottom w:val="0"/>
          <w:divBdr>
            <w:top w:val="none" w:sz="0" w:space="0" w:color="auto"/>
            <w:left w:val="none" w:sz="0" w:space="0" w:color="auto"/>
            <w:bottom w:val="none" w:sz="0" w:space="0" w:color="auto"/>
            <w:right w:val="none" w:sz="0" w:space="0" w:color="auto"/>
          </w:divBdr>
        </w:div>
        <w:div w:id="872421771">
          <w:marLeft w:val="640"/>
          <w:marRight w:val="0"/>
          <w:marTop w:val="0"/>
          <w:marBottom w:val="0"/>
          <w:divBdr>
            <w:top w:val="none" w:sz="0" w:space="0" w:color="auto"/>
            <w:left w:val="none" w:sz="0" w:space="0" w:color="auto"/>
            <w:bottom w:val="none" w:sz="0" w:space="0" w:color="auto"/>
            <w:right w:val="none" w:sz="0" w:space="0" w:color="auto"/>
          </w:divBdr>
        </w:div>
        <w:div w:id="71393739">
          <w:marLeft w:val="640"/>
          <w:marRight w:val="0"/>
          <w:marTop w:val="0"/>
          <w:marBottom w:val="0"/>
          <w:divBdr>
            <w:top w:val="none" w:sz="0" w:space="0" w:color="auto"/>
            <w:left w:val="none" w:sz="0" w:space="0" w:color="auto"/>
            <w:bottom w:val="none" w:sz="0" w:space="0" w:color="auto"/>
            <w:right w:val="none" w:sz="0" w:space="0" w:color="auto"/>
          </w:divBdr>
        </w:div>
        <w:div w:id="1048533947">
          <w:marLeft w:val="640"/>
          <w:marRight w:val="0"/>
          <w:marTop w:val="0"/>
          <w:marBottom w:val="0"/>
          <w:divBdr>
            <w:top w:val="none" w:sz="0" w:space="0" w:color="auto"/>
            <w:left w:val="none" w:sz="0" w:space="0" w:color="auto"/>
            <w:bottom w:val="none" w:sz="0" w:space="0" w:color="auto"/>
            <w:right w:val="none" w:sz="0" w:space="0" w:color="auto"/>
          </w:divBdr>
        </w:div>
        <w:div w:id="814375379">
          <w:marLeft w:val="640"/>
          <w:marRight w:val="0"/>
          <w:marTop w:val="0"/>
          <w:marBottom w:val="0"/>
          <w:divBdr>
            <w:top w:val="none" w:sz="0" w:space="0" w:color="auto"/>
            <w:left w:val="none" w:sz="0" w:space="0" w:color="auto"/>
            <w:bottom w:val="none" w:sz="0" w:space="0" w:color="auto"/>
            <w:right w:val="none" w:sz="0" w:space="0" w:color="auto"/>
          </w:divBdr>
        </w:div>
        <w:div w:id="1954822671">
          <w:marLeft w:val="640"/>
          <w:marRight w:val="0"/>
          <w:marTop w:val="0"/>
          <w:marBottom w:val="0"/>
          <w:divBdr>
            <w:top w:val="none" w:sz="0" w:space="0" w:color="auto"/>
            <w:left w:val="none" w:sz="0" w:space="0" w:color="auto"/>
            <w:bottom w:val="none" w:sz="0" w:space="0" w:color="auto"/>
            <w:right w:val="none" w:sz="0" w:space="0" w:color="auto"/>
          </w:divBdr>
        </w:div>
        <w:div w:id="1738673679">
          <w:marLeft w:val="640"/>
          <w:marRight w:val="0"/>
          <w:marTop w:val="0"/>
          <w:marBottom w:val="0"/>
          <w:divBdr>
            <w:top w:val="none" w:sz="0" w:space="0" w:color="auto"/>
            <w:left w:val="none" w:sz="0" w:space="0" w:color="auto"/>
            <w:bottom w:val="none" w:sz="0" w:space="0" w:color="auto"/>
            <w:right w:val="none" w:sz="0" w:space="0" w:color="auto"/>
          </w:divBdr>
        </w:div>
        <w:div w:id="1740401932">
          <w:marLeft w:val="640"/>
          <w:marRight w:val="0"/>
          <w:marTop w:val="0"/>
          <w:marBottom w:val="0"/>
          <w:divBdr>
            <w:top w:val="none" w:sz="0" w:space="0" w:color="auto"/>
            <w:left w:val="none" w:sz="0" w:space="0" w:color="auto"/>
            <w:bottom w:val="none" w:sz="0" w:space="0" w:color="auto"/>
            <w:right w:val="none" w:sz="0" w:space="0" w:color="auto"/>
          </w:divBdr>
        </w:div>
        <w:div w:id="235627571">
          <w:marLeft w:val="640"/>
          <w:marRight w:val="0"/>
          <w:marTop w:val="0"/>
          <w:marBottom w:val="0"/>
          <w:divBdr>
            <w:top w:val="none" w:sz="0" w:space="0" w:color="auto"/>
            <w:left w:val="none" w:sz="0" w:space="0" w:color="auto"/>
            <w:bottom w:val="none" w:sz="0" w:space="0" w:color="auto"/>
            <w:right w:val="none" w:sz="0" w:space="0" w:color="auto"/>
          </w:divBdr>
        </w:div>
        <w:div w:id="520053933">
          <w:marLeft w:val="640"/>
          <w:marRight w:val="0"/>
          <w:marTop w:val="0"/>
          <w:marBottom w:val="0"/>
          <w:divBdr>
            <w:top w:val="none" w:sz="0" w:space="0" w:color="auto"/>
            <w:left w:val="none" w:sz="0" w:space="0" w:color="auto"/>
            <w:bottom w:val="none" w:sz="0" w:space="0" w:color="auto"/>
            <w:right w:val="none" w:sz="0" w:space="0" w:color="auto"/>
          </w:divBdr>
        </w:div>
        <w:div w:id="1946843081">
          <w:marLeft w:val="640"/>
          <w:marRight w:val="0"/>
          <w:marTop w:val="0"/>
          <w:marBottom w:val="0"/>
          <w:divBdr>
            <w:top w:val="none" w:sz="0" w:space="0" w:color="auto"/>
            <w:left w:val="none" w:sz="0" w:space="0" w:color="auto"/>
            <w:bottom w:val="none" w:sz="0" w:space="0" w:color="auto"/>
            <w:right w:val="none" w:sz="0" w:space="0" w:color="auto"/>
          </w:divBdr>
        </w:div>
        <w:div w:id="2136366288">
          <w:marLeft w:val="640"/>
          <w:marRight w:val="0"/>
          <w:marTop w:val="0"/>
          <w:marBottom w:val="0"/>
          <w:divBdr>
            <w:top w:val="none" w:sz="0" w:space="0" w:color="auto"/>
            <w:left w:val="none" w:sz="0" w:space="0" w:color="auto"/>
            <w:bottom w:val="none" w:sz="0" w:space="0" w:color="auto"/>
            <w:right w:val="none" w:sz="0" w:space="0" w:color="auto"/>
          </w:divBdr>
        </w:div>
        <w:div w:id="1183545699">
          <w:marLeft w:val="640"/>
          <w:marRight w:val="0"/>
          <w:marTop w:val="0"/>
          <w:marBottom w:val="0"/>
          <w:divBdr>
            <w:top w:val="none" w:sz="0" w:space="0" w:color="auto"/>
            <w:left w:val="none" w:sz="0" w:space="0" w:color="auto"/>
            <w:bottom w:val="none" w:sz="0" w:space="0" w:color="auto"/>
            <w:right w:val="none" w:sz="0" w:space="0" w:color="auto"/>
          </w:divBdr>
        </w:div>
        <w:div w:id="99641431">
          <w:marLeft w:val="640"/>
          <w:marRight w:val="0"/>
          <w:marTop w:val="0"/>
          <w:marBottom w:val="0"/>
          <w:divBdr>
            <w:top w:val="none" w:sz="0" w:space="0" w:color="auto"/>
            <w:left w:val="none" w:sz="0" w:space="0" w:color="auto"/>
            <w:bottom w:val="none" w:sz="0" w:space="0" w:color="auto"/>
            <w:right w:val="none" w:sz="0" w:space="0" w:color="auto"/>
          </w:divBdr>
        </w:div>
        <w:div w:id="190192956">
          <w:marLeft w:val="640"/>
          <w:marRight w:val="0"/>
          <w:marTop w:val="0"/>
          <w:marBottom w:val="0"/>
          <w:divBdr>
            <w:top w:val="none" w:sz="0" w:space="0" w:color="auto"/>
            <w:left w:val="none" w:sz="0" w:space="0" w:color="auto"/>
            <w:bottom w:val="none" w:sz="0" w:space="0" w:color="auto"/>
            <w:right w:val="none" w:sz="0" w:space="0" w:color="auto"/>
          </w:divBdr>
        </w:div>
        <w:div w:id="299919240">
          <w:marLeft w:val="640"/>
          <w:marRight w:val="0"/>
          <w:marTop w:val="0"/>
          <w:marBottom w:val="0"/>
          <w:divBdr>
            <w:top w:val="none" w:sz="0" w:space="0" w:color="auto"/>
            <w:left w:val="none" w:sz="0" w:space="0" w:color="auto"/>
            <w:bottom w:val="none" w:sz="0" w:space="0" w:color="auto"/>
            <w:right w:val="none" w:sz="0" w:space="0" w:color="auto"/>
          </w:divBdr>
        </w:div>
        <w:div w:id="37508675">
          <w:marLeft w:val="640"/>
          <w:marRight w:val="0"/>
          <w:marTop w:val="0"/>
          <w:marBottom w:val="0"/>
          <w:divBdr>
            <w:top w:val="none" w:sz="0" w:space="0" w:color="auto"/>
            <w:left w:val="none" w:sz="0" w:space="0" w:color="auto"/>
            <w:bottom w:val="none" w:sz="0" w:space="0" w:color="auto"/>
            <w:right w:val="none" w:sz="0" w:space="0" w:color="auto"/>
          </w:divBdr>
        </w:div>
        <w:div w:id="2076967507">
          <w:marLeft w:val="640"/>
          <w:marRight w:val="0"/>
          <w:marTop w:val="0"/>
          <w:marBottom w:val="0"/>
          <w:divBdr>
            <w:top w:val="none" w:sz="0" w:space="0" w:color="auto"/>
            <w:left w:val="none" w:sz="0" w:space="0" w:color="auto"/>
            <w:bottom w:val="none" w:sz="0" w:space="0" w:color="auto"/>
            <w:right w:val="none" w:sz="0" w:space="0" w:color="auto"/>
          </w:divBdr>
        </w:div>
        <w:div w:id="898439375">
          <w:marLeft w:val="640"/>
          <w:marRight w:val="0"/>
          <w:marTop w:val="0"/>
          <w:marBottom w:val="0"/>
          <w:divBdr>
            <w:top w:val="none" w:sz="0" w:space="0" w:color="auto"/>
            <w:left w:val="none" w:sz="0" w:space="0" w:color="auto"/>
            <w:bottom w:val="none" w:sz="0" w:space="0" w:color="auto"/>
            <w:right w:val="none" w:sz="0" w:space="0" w:color="auto"/>
          </w:divBdr>
        </w:div>
        <w:div w:id="1440180652">
          <w:marLeft w:val="640"/>
          <w:marRight w:val="0"/>
          <w:marTop w:val="0"/>
          <w:marBottom w:val="0"/>
          <w:divBdr>
            <w:top w:val="none" w:sz="0" w:space="0" w:color="auto"/>
            <w:left w:val="none" w:sz="0" w:space="0" w:color="auto"/>
            <w:bottom w:val="none" w:sz="0" w:space="0" w:color="auto"/>
            <w:right w:val="none" w:sz="0" w:space="0" w:color="auto"/>
          </w:divBdr>
        </w:div>
        <w:div w:id="122041473">
          <w:marLeft w:val="640"/>
          <w:marRight w:val="0"/>
          <w:marTop w:val="0"/>
          <w:marBottom w:val="0"/>
          <w:divBdr>
            <w:top w:val="none" w:sz="0" w:space="0" w:color="auto"/>
            <w:left w:val="none" w:sz="0" w:space="0" w:color="auto"/>
            <w:bottom w:val="none" w:sz="0" w:space="0" w:color="auto"/>
            <w:right w:val="none" w:sz="0" w:space="0" w:color="auto"/>
          </w:divBdr>
        </w:div>
        <w:div w:id="1574388637">
          <w:marLeft w:val="640"/>
          <w:marRight w:val="0"/>
          <w:marTop w:val="0"/>
          <w:marBottom w:val="0"/>
          <w:divBdr>
            <w:top w:val="none" w:sz="0" w:space="0" w:color="auto"/>
            <w:left w:val="none" w:sz="0" w:space="0" w:color="auto"/>
            <w:bottom w:val="none" w:sz="0" w:space="0" w:color="auto"/>
            <w:right w:val="none" w:sz="0" w:space="0" w:color="auto"/>
          </w:divBdr>
        </w:div>
        <w:div w:id="179055499">
          <w:marLeft w:val="640"/>
          <w:marRight w:val="0"/>
          <w:marTop w:val="0"/>
          <w:marBottom w:val="0"/>
          <w:divBdr>
            <w:top w:val="none" w:sz="0" w:space="0" w:color="auto"/>
            <w:left w:val="none" w:sz="0" w:space="0" w:color="auto"/>
            <w:bottom w:val="none" w:sz="0" w:space="0" w:color="auto"/>
            <w:right w:val="none" w:sz="0" w:space="0" w:color="auto"/>
          </w:divBdr>
        </w:div>
        <w:div w:id="2074229232">
          <w:marLeft w:val="640"/>
          <w:marRight w:val="0"/>
          <w:marTop w:val="0"/>
          <w:marBottom w:val="0"/>
          <w:divBdr>
            <w:top w:val="none" w:sz="0" w:space="0" w:color="auto"/>
            <w:left w:val="none" w:sz="0" w:space="0" w:color="auto"/>
            <w:bottom w:val="none" w:sz="0" w:space="0" w:color="auto"/>
            <w:right w:val="none" w:sz="0" w:space="0" w:color="auto"/>
          </w:divBdr>
        </w:div>
        <w:div w:id="1137842135">
          <w:marLeft w:val="640"/>
          <w:marRight w:val="0"/>
          <w:marTop w:val="0"/>
          <w:marBottom w:val="0"/>
          <w:divBdr>
            <w:top w:val="none" w:sz="0" w:space="0" w:color="auto"/>
            <w:left w:val="none" w:sz="0" w:space="0" w:color="auto"/>
            <w:bottom w:val="none" w:sz="0" w:space="0" w:color="auto"/>
            <w:right w:val="none" w:sz="0" w:space="0" w:color="auto"/>
          </w:divBdr>
        </w:div>
        <w:div w:id="331416213">
          <w:marLeft w:val="640"/>
          <w:marRight w:val="0"/>
          <w:marTop w:val="0"/>
          <w:marBottom w:val="0"/>
          <w:divBdr>
            <w:top w:val="none" w:sz="0" w:space="0" w:color="auto"/>
            <w:left w:val="none" w:sz="0" w:space="0" w:color="auto"/>
            <w:bottom w:val="none" w:sz="0" w:space="0" w:color="auto"/>
            <w:right w:val="none" w:sz="0" w:space="0" w:color="auto"/>
          </w:divBdr>
        </w:div>
        <w:div w:id="656496339">
          <w:marLeft w:val="640"/>
          <w:marRight w:val="0"/>
          <w:marTop w:val="0"/>
          <w:marBottom w:val="0"/>
          <w:divBdr>
            <w:top w:val="none" w:sz="0" w:space="0" w:color="auto"/>
            <w:left w:val="none" w:sz="0" w:space="0" w:color="auto"/>
            <w:bottom w:val="none" w:sz="0" w:space="0" w:color="auto"/>
            <w:right w:val="none" w:sz="0" w:space="0" w:color="auto"/>
          </w:divBdr>
        </w:div>
        <w:div w:id="102380224">
          <w:marLeft w:val="640"/>
          <w:marRight w:val="0"/>
          <w:marTop w:val="0"/>
          <w:marBottom w:val="0"/>
          <w:divBdr>
            <w:top w:val="none" w:sz="0" w:space="0" w:color="auto"/>
            <w:left w:val="none" w:sz="0" w:space="0" w:color="auto"/>
            <w:bottom w:val="none" w:sz="0" w:space="0" w:color="auto"/>
            <w:right w:val="none" w:sz="0" w:space="0" w:color="auto"/>
          </w:divBdr>
        </w:div>
        <w:div w:id="38171783">
          <w:marLeft w:val="640"/>
          <w:marRight w:val="0"/>
          <w:marTop w:val="0"/>
          <w:marBottom w:val="0"/>
          <w:divBdr>
            <w:top w:val="none" w:sz="0" w:space="0" w:color="auto"/>
            <w:left w:val="none" w:sz="0" w:space="0" w:color="auto"/>
            <w:bottom w:val="none" w:sz="0" w:space="0" w:color="auto"/>
            <w:right w:val="none" w:sz="0" w:space="0" w:color="auto"/>
          </w:divBdr>
        </w:div>
        <w:div w:id="2083015614">
          <w:marLeft w:val="640"/>
          <w:marRight w:val="0"/>
          <w:marTop w:val="0"/>
          <w:marBottom w:val="0"/>
          <w:divBdr>
            <w:top w:val="none" w:sz="0" w:space="0" w:color="auto"/>
            <w:left w:val="none" w:sz="0" w:space="0" w:color="auto"/>
            <w:bottom w:val="none" w:sz="0" w:space="0" w:color="auto"/>
            <w:right w:val="none" w:sz="0" w:space="0" w:color="auto"/>
          </w:divBdr>
        </w:div>
        <w:div w:id="1738430344">
          <w:marLeft w:val="640"/>
          <w:marRight w:val="0"/>
          <w:marTop w:val="0"/>
          <w:marBottom w:val="0"/>
          <w:divBdr>
            <w:top w:val="none" w:sz="0" w:space="0" w:color="auto"/>
            <w:left w:val="none" w:sz="0" w:space="0" w:color="auto"/>
            <w:bottom w:val="none" w:sz="0" w:space="0" w:color="auto"/>
            <w:right w:val="none" w:sz="0" w:space="0" w:color="auto"/>
          </w:divBdr>
        </w:div>
        <w:div w:id="380784495">
          <w:marLeft w:val="640"/>
          <w:marRight w:val="0"/>
          <w:marTop w:val="0"/>
          <w:marBottom w:val="0"/>
          <w:divBdr>
            <w:top w:val="none" w:sz="0" w:space="0" w:color="auto"/>
            <w:left w:val="none" w:sz="0" w:space="0" w:color="auto"/>
            <w:bottom w:val="none" w:sz="0" w:space="0" w:color="auto"/>
            <w:right w:val="none" w:sz="0" w:space="0" w:color="auto"/>
          </w:divBdr>
        </w:div>
        <w:div w:id="56174923">
          <w:marLeft w:val="640"/>
          <w:marRight w:val="0"/>
          <w:marTop w:val="0"/>
          <w:marBottom w:val="0"/>
          <w:divBdr>
            <w:top w:val="none" w:sz="0" w:space="0" w:color="auto"/>
            <w:left w:val="none" w:sz="0" w:space="0" w:color="auto"/>
            <w:bottom w:val="none" w:sz="0" w:space="0" w:color="auto"/>
            <w:right w:val="none" w:sz="0" w:space="0" w:color="auto"/>
          </w:divBdr>
        </w:div>
        <w:div w:id="689187566">
          <w:marLeft w:val="640"/>
          <w:marRight w:val="0"/>
          <w:marTop w:val="0"/>
          <w:marBottom w:val="0"/>
          <w:divBdr>
            <w:top w:val="none" w:sz="0" w:space="0" w:color="auto"/>
            <w:left w:val="none" w:sz="0" w:space="0" w:color="auto"/>
            <w:bottom w:val="none" w:sz="0" w:space="0" w:color="auto"/>
            <w:right w:val="none" w:sz="0" w:space="0" w:color="auto"/>
          </w:divBdr>
        </w:div>
        <w:div w:id="2049793840">
          <w:marLeft w:val="640"/>
          <w:marRight w:val="0"/>
          <w:marTop w:val="0"/>
          <w:marBottom w:val="0"/>
          <w:divBdr>
            <w:top w:val="none" w:sz="0" w:space="0" w:color="auto"/>
            <w:left w:val="none" w:sz="0" w:space="0" w:color="auto"/>
            <w:bottom w:val="none" w:sz="0" w:space="0" w:color="auto"/>
            <w:right w:val="none" w:sz="0" w:space="0" w:color="auto"/>
          </w:divBdr>
        </w:div>
        <w:div w:id="1224682231">
          <w:marLeft w:val="640"/>
          <w:marRight w:val="0"/>
          <w:marTop w:val="0"/>
          <w:marBottom w:val="0"/>
          <w:divBdr>
            <w:top w:val="none" w:sz="0" w:space="0" w:color="auto"/>
            <w:left w:val="none" w:sz="0" w:space="0" w:color="auto"/>
            <w:bottom w:val="none" w:sz="0" w:space="0" w:color="auto"/>
            <w:right w:val="none" w:sz="0" w:space="0" w:color="auto"/>
          </w:divBdr>
        </w:div>
        <w:div w:id="1301959902">
          <w:marLeft w:val="640"/>
          <w:marRight w:val="0"/>
          <w:marTop w:val="0"/>
          <w:marBottom w:val="0"/>
          <w:divBdr>
            <w:top w:val="none" w:sz="0" w:space="0" w:color="auto"/>
            <w:left w:val="none" w:sz="0" w:space="0" w:color="auto"/>
            <w:bottom w:val="none" w:sz="0" w:space="0" w:color="auto"/>
            <w:right w:val="none" w:sz="0" w:space="0" w:color="auto"/>
          </w:divBdr>
        </w:div>
        <w:div w:id="1982224116">
          <w:marLeft w:val="640"/>
          <w:marRight w:val="0"/>
          <w:marTop w:val="0"/>
          <w:marBottom w:val="0"/>
          <w:divBdr>
            <w:top w:val="none" w:sz="0" w:space="0" w:color="auto"/>
            <w:left w:val="none" w:sz="0" w:space="0" w:color="auto"/>
            <w:bottom w:val="none" w:sz="0" w:space="0" w:color="auto"/>
            <w:right w:val="none" w:sz="0" w:space="0" w:color="auto"/>
          </w:divBdr>
        </w:div>
        <w:div w:id="1614240690">
          <w:marLeft w:val="640"/>
          <w:marRight w:val="0"/>
          <w:marTop w:val="0"/>
          <w:marBottom w:val="0"/>
          <w:divBdr>
            <w:top w:val="none" w:sz="0" w:space="0" w:color="auto"/>
            <w:left w:val="none" w:sz="0" w:space="0" w:color="auto"/>
            <w:bottom w:val="none" w:sz="0" w:space="0" w:color="auto"/>
            <w:right w:val="none" w:sz="0" w:space="0" w:color="auto"/>
          </w:divBdr>
        </w:div>
        <w:div w:id="1337616854">
          <w:marLeft w:val="640"/>
          <w:marRight w:val="0"/>
          <w:marTop w:val="0"/>
          <w:marBottom w:val="0"/>
          <w:divBdr>
            <w:top w:val="none" w:sz="0" w:space="0" w:color="auto"/>
            <w:left w:val="none" w:sz="0" w:space="0" w:color="auto"/>
            <w:bottom w:val="none" w:sz="0" w:space="0" w:color="auto"/>
            <w:right w:val="none" w:sz="0" w:space="0" w:color="auto"/>
          </w:divBdr>
        </w:div>
        <w:div w:id="1346057702">
          <w:marLeft w:val="640"/>
          <w:marRight w:val="0"/>
          <w:marTop w:val="0"/>
          <w:marBottom w:val="0"/>
          <w:divBdr>
            <w:top w:val="none" w:sz="0" w:space="0" w:color="auto"/>
            <w:left w:val="none" w:sz="0" w:space="0" w:color="auto"/>
            <w:bottom w:val="none" w:sz="0" w:space="0" w:color="auto"/>
            <w:right w:val="none" w:sz="0" w:space="0" w:color="auto"/>
          </w:divBdr>
        </w:div>
        <w:div w:id="1208181893">
          <w:marLeft w:val="640"/>
          <w:marRight w:val="0"/>
          <w:marTop w:val="0"/>
          <w:marBottom w:val="0"/>
          <w:divBdr>
            <w:top w:val="none" w:sz="0" w:space="0" w:color="auto"/>
            <w:left w:val="none" w:sz="0" w:space="0" w:color="auto"/>
            <w:bottom w:val="none" w:sz="0" w:space="0" w:color="auto"/>
            <w:right w:val="none" w:sz="0" w:space="0" w:color="auto"/>
          </w:divBdr>
        </w:div>
        <w:div w:id="1585916382">
          <w:marLeft w:val="640"/>
          <w:marRight w:val="0"/>
          <w:marTop w:val="0"/>
          <w:marBottom w:val="0"/>
          <w:divBdr>
            <w:top w:val="none" w:sz="0" w:space="0" w:color="auto"/>
            <w:left w:val="none" w:sz="0" w:space="0" w:color="auto"/>
            <w:bottom w:val="none" w:sz="0" w:space="0" w:color="auto"/>
            <w:right w:val="none" w:sz="0" w:space="0" w:color="auto"/>
          </w:divBdr>
        </w:div>
        <w:div w:id="787621959">
          <w:marLeft w:val="640"/>
          <w:marRight w:val="0"/>
          <w:marTop w:val="0"/>
          <w:marBottom w:val="0"/>
          <w:divBdr>
            <w:top w:val="none" w:sz="0" w:space="0" w:color="auto"/>
            <w:left w:val="none" w:sz="0" w:space="0" w:color="auto"/>
            <w:bottom w:val="none" w:sz="0" w:space="0" w:color="auto"/>
            <w:right w:val="none" w:sz="0" w:space="0" w:color="auto"/>
          </w:divBdr>
        </w:div>
        <w:div w:id="1228342965">
          <w:marLeft w:val="640"/>
          <w:marRight w:val="0"/>
          <w:marTop w:val="0"/>
          <w:marBottom w:val="0"/>
          <w:divBdr>
            <w:top w:val="none" w:sz="0" w:space="0" w:color="auto"/>
            <w:left w:val="none" w:sz="0" w:space="0" w:color="auto"/>
            <w:bottom w:val="none" w:sz="0" w:space="0" w:color="auto"/>
            <w:right w:val="none" w:sz="0" w:space="0" w:color="auto"/>
          </w:divBdr>
        </w:div>
        <w:div w:id="1181507193">
          <w:marLeft w:val="640"/>
          <w:marRight w:val="0"/>
          <w:marTop w:val="0"/>
          <w:marBottom w:val="0"/>
          <w:divBdr>
            <w:top w:val="none" w:sz="0" w:space="0" w:color="auto"/>
            <w:left w:val="none" w:sz="0" w:space="0" w:color="auto"/>
            <w:bottom w:val="none" w:sz="0" w:space="0" w:color="auto"/>
            <w:right w:val="none" w:sz="0" w:space="0" w:color="auto"/>
          </w:divBdr>
        </w:div>
        <w:div w:id="1568103443">
          <w:marLeft w:val="640"/>
          <w:marRight w:val="0"/>
          <w:marTop w:val="0"/>
          <w:marBottom w:val="0"/>
          <w:divBdr>
            <w:top w:val="none" w:sz="0" w:space="0" w:color="auto"/>
            <w:left w:val="none" w:sz="0" w:space="0" w:color="auto"/>
            <w:bottom w:val="none" w:sz="0" w:space="0" w:color="auto"/>
            <w:right w:val="none" w:sz="0" w:space="0" w:color="auto"/>
          </w:divBdr>
        </w:div>
        <w:div w:id="1439175085">
          <w:marLeft w:val="640"/>
          <w:marRight w:val="0"/>
          <w:marTop w:val="0"/>
          <w:marBottom w:val="0"/>
          <w:divBdr>
            <w:top w:val="none" w:sz="0" w:space="0" w:color="auto"/>
            <w:left w:val="none" w:sz="0" w:space="0" w:color="auto"/>
            <w:bottom w:val="none" w:sz="0" w:space="0" w:color="auto"/>
            <w:right w:val="none" w:sz="0" w:space="0" w:color="auto"/>
          </w:divBdr>
        </w:div>
        <w:div w:id="920456636">
          <w:marLeft w:val="640"/>
          <w:marRight w:val="0"/>
          <w:marTop w:val="0"/>
          <w:marBottom w:val="0"/>
          <w:divBdr>
            <w:top w:val="none" w:sz="0" w:space="0" w:color="auto"/>
            <w:left w:val="none" w:sz="0" w:space="0" w:color="auto"/>
            <w:bottom w:val="none" w:sz="0" w:space="0" w:color="auto"/>
            <w:right w:val="none" w:sz="0" w:space="0" w:color="auto"/>
          </w:divBdr>
        </w:div>
        <w:div w:id="2146727620">
          <w:marLeft w:val="640"/>
          <w:marRight w:val="0"/>
          <w:marTop w:val="0"/>
          <w:marBottom w:val="0"/>
          <w:divBdr>
            <w:top w:val="none" w:sz="0" w:space="0" w:color="auto"/>
            <w:left w:val="none" w:sz="0" w:space="0" w:color="auto"/>
            <w:bottom w:val="none" w:sz="0" w:space="0" w:color="auto"/>
            <w:right w:val="none" w:sz="0" w:space="0" w:color="auto"/>
          </w:divBdr>
        </w:div>
        <w:div w:id="2050374967">
          <w:marLeft w:val="640"/>
          <w:marRight w:val="0"/>
          <w:marTop w:val="0"/>
          <w:marBottom w:val="0"/>
          <w:divBdr>
            <w:top w:val="none" w:sz="0" w:space="0" w:color="auto"/>
            <w:left w:val="none" w:sz="0" w:space="0" w:color="auto"/>
            <w:bottom w:val="none" w:sz="0" w:space="0" w:color="auto"/>
            <w:right w:val="none" w:sz="0" w:space="0" w:color="auto"/>
          </w:divBdr>
        </w:div>
        <w:div w:id="1854488190">
          <w:marLeft w:val="640"/>
          <w:marRight w:val="0"/>
          <w:marTop w:val="0"/>
          <w:marBottom w:val="0"/>
          <w:divBdr>
            <w:top w:val="none" w:sz="0" w:space="0" w:color="auto"/>
            <w:left w:val="none" w:sz="0" w:space="0" w:color="auto"/>
            <w:bottom w:val="none" w:sz="0" w:space="0" w:color="auto"/>
            <w:right w:val="none" w:sz="0" w:space="0" w:color="auto"/>
          </w:divBdr>
        </w:div>
        <w:div w:id="2105106122">
          <w:marLeft w:val="640"/>
          <w:marRight w:val="0"/>
          <w:marTop w:val="0"/>
          <w:marBottom w:val="0"/>
          <w:divBdr>
            <w:top w:val="none" w:sz="0" w:space="0" w:color="auto"/>
            <w:left w:val="none" w:sz="0" w:space="0" w:color="auto"/>
            <w:bottom w:val="none" w:sz="0" w:space="0" w:color="auto"/>
            <w:right w:val="none" w:sz="0" w:space="0" w:color="auto"/>
          </w:divBdr>
        </w:div>
        <w:div w:id="540214879">
          <w:marLeft w:val="640"/>
          <w:marRight w:val="0"/>
          <w:marTop w:val="0"/>
          <w:marBottom w:val="0"/>
          <w:divBdr>
            <w:top w:val="none" w:sz="0" w:space="0" w:color="auto"/>
            <w:left w:val="none" w:sz="0" w:space="0" w:color="auto"/>
            <w:bottom w:val="none" w:sz="0" w:space="0" w:color="auto"/>
            <w:right w:val="none" w:sz="0" w:space="0" w:color="auto"/>
          </w:divBdr>
        </w:div>
        <w:div w:id="2049256932">
          <w:marLeft w:val="640"/>
          <w:marRight w:val="0"/>
          <w:marTop w:val="0"/>
          <w:marBottom w:val="0"/>
          <w:divBdr>
            <w:top w:val="none" w:sz="0" w:space="0" w:color="auto"/>
            <w:left w:val="none" w:sz="0" w:space="0" w:color="auto"/>
            <w:bottom w:val="none" w:sz="0" w:space="0" w:color="auto"/>
            <w:right w:val="none" w:sz="0" w:space="0" w:color="auto"/>
          </w:divBdr>
        </w:div>
        <w:div w:id="225073602">
          <w:marLeft w:val="640"/>
          <w:marRight w:val="0"/>
          <w:marTop w:val="0"/>
          <w:marBottom w:val="0"/>
          <w:divBdr>
            <w:top w:val="none" w:sz="0" w:space="0" w:color="auto"/>
            <w:left w:val="none" w:sz="0" w:space="0" w:color="auto"/>
            <w:bottom w:val="none" w:sz="0" w:space="0" w:color="auto"/>
            <w:right w:val="none" w:sz="0" w:space="0" w:color="auto"/>
          </w:divBdr>
        </w:div>
        <w:div w:id="12997962">
          <w:marLeft w:val="640"/>
          <w:marRight w:val="0"/>
          <w:marTop w:val="0"/>
          <w:marBottom w:val="0"/>
          <w:divBdr>
            <w:top w:val="none" w:sz="0" w:space="0" w:color="auto"/>
            <w:left w:val="none" w:sz="0" w:space="0" w:color="auto"/>
            <w:bottom w:val="none" w:sz="0" w:space="0" w:color="auto"/>
            <w:right w:val="none" w:sz="0" w:space="0" w:color="auto"/>
          </w:divBdr>
        </w:div>
        <w:div w:id="118838108">
          <w:marLeft w:val="640"/>
          <w:marRight w:val="0"/>
          <w:marTop w:val="0"/>
          <w:marBottom w:val="0"/>
          <w:divBdr>
            <w:top w:val="none" w:sz="0" w:space="0" w:color="auto"/>
            <w:left w:val="none" w:sz="0" w:space="0" w:color="auto"/>
            <w:bottom w:val="none" w:sz="0" w:space="0" w:color="auto"/>
            <w:right w:val="none" w:sz="0" w:space="0" w:color="auto"/>
          </w:divBdr>
        </w:div>
        <w:div w:id="502623553">
          <w:marLeft w:val="640"/>
          <w:marRight w:val="0"/>
          <w:marTop w:val="0"/>
          <w:marBottom w:val="0"/>
          <w:divBdr>
            <w:top w:val="none" w:sz="0" w:space="0" w:color="auto"/>
            <w:left w:val="none" w:sz="0" w:space="0" w:color="auto"/>
            <w:bottom w:val="none" w:sz="0" w:space="0" w:color="auto"/>
            <w:right w:val="none" w:sz="0" w:space="0" w:color="auto"/>
          </w:divBdr>
        </w:div>
        <w:div w:id="1912881757">
          <w:marLeft w:val="640"/>
          <w:marRight w:val="0"/>
          <w:marTop w:val="0"/>
          <w:marBottom w:val="0"/>
          <w:divBdr>
            <w:top w:val="none" w:sz="0" w:space="0" w:color="auto"/>
            <w:left w:val="none" w:sz="0" w:space="0" w:color="auto"/>
            <w:bottom w:val="none" w:sz="0" w:space="0" w:color="auto"/>
            <w:right w:val="none" w:sz="0" w:space="0" w:color="auto"/>
          </w:divBdr>
        </w:div>
        <w:div w:id="103618394">
          <w:marLeft w:val="640"/>
          <w:marRight w:val="0"/>
          <w:marTop w:val="0"/>
          <w:marBottom w:val="0"/>
          <w:divBdr>
            <w:top w:val="none" w:sz="0" w:space="0" w:color="auto"/>
            <w:left w:val="none" w:sz="0" w:space="0" w:color="auto"/>
            <w:bottom w:val="none" w:sz="0" w:space="0" w:color="auto"/>
            <w:right w:val="none" w:sz="0" w:space="0" w:color="auto"/>
          </w:divBdr>
        </w:div>
        <w:div w:id="1847016517">
          <w:marLeft w:val="640"/>
          <w:marRight w:val="0"/>
          <w:marTop w:val="0"/>
          <w:marBottom w:val="0"/>
          <w:divBdr>
            <w:top w:val="none" w:sz="0" w:space="0" w:color="auto"/>
            <w:left w:val="none" w:sz="0" w:space="0" w:color="auto"/>
            <w:bottom w:val="none" w:sz="0" w:space="0" w:color="auto"/>
            <w:right w:val="none" w:sz="0" w:space="0" w:color="auto"/>
          </w:divBdr>
        </w:div>
        <w:div w:id="1164978257">
          <w:marLeft w:val="640"/>
          <w:marRight w:val="0"/>
          <w:marTop w:val="0"/>
          <w:marBottom w:val="0"/>
          <w:divBdr>
            <w:top w:val="none" w:sz="0" w:space="0" w:color="auto"/>
            <w:left w:val="none" w:sz="0" w:space="0" w:color="auto"/>
            <w:bottom w:val="none" w:sz="0" w:space="0" w:color="auto"/>
            <w:right w:val="none" w:sz="0" w:space="0" w:color="auto"/>
          </w:divBdr>
        </w:div>
        <w:div w:id="1360665652">
          <w:marLeft w:val="640"/>
          <w:marRight w:val="0"/>
          <w:marTop w:val="0"/>
          <w:marBottom w:val="0"/>
          <w:divBdr>
            <w:top w:val="none" w:sz="0" w:space="0" w:color="auto"/>
            <w:left w:val="none" w:sz="0" w:space="0" w:color="auto"/>
            <w:bottom w:val="none" w:sz="0" w:space="0" w:color="auto"/>
            <w:right w:val="none" w:sz="0" w:space="0" w:color="auto"/>
          </w:divBdr>
        </w:div>
        <w:div w:id="335886465">
          <w:marLeft w:val="640"/>
          <w:marRight w:val="0"/>
          <w:marTop w:val="0"/>
          <w:marBottom w:val="0"/>
          <w:divBdr>
            <w:top w:val="none" w:sz="0" w:space="0" w:color="auto"/>
            <w:left w:val="none" w:sz="0" w:space="0" w:color="auto"/>
            <w:bottom w:val="none" w:sz="0" w:space="0" w:color="auto"/>
            <w:right w:val="none" w:sz="0" w:space="0" w:color="auto"/>
          </w:divBdr>
        </w:div>
        <w:div w:id="1354456187">
          <w:marLeft w:val="640"/>
          <w:marRight w:val="0"/>
          <w:marTop w:val="0"/>
          <w:marBottom w:val="0"/>
          <w:divBdr>
            <w:top w:val="none" w:sz="0" w:space="0" w:color="auto"/>
            <w:left w:val="none" w:sz="0" w:space="0" w:color="auto"/>
            <w:bottom w:val="none" w:sz="0" w:space="0" w:color="auto"/>
            <w:right w:val="none" w:sz="0" w:space="0" w:color="auto"/>
          </w:divBdr>
        </w:div>
        <w:div w:id="1868714015">
          <w:marLeft w:val="640"/>
          <w:marRight w:val="0"/>
          <w:marTop w:val="0"/>
          <w:marBottom w:val="0"/>
          <w:divBdr>
            <w:top w:val="none" w:sz="0" w:space="0" w:color="auto"/>
            <w:left w:val="none" w:sz="0" w:space="0" w:color="auto"/>
            <w:bottom w:val="none" w:sz="0" w:space="0" w:color="auto"/>
            <w:right w:val="none" w:sz="0" w:space="0" w:color="auto"/>
          </w:divBdr>
        </w:div>
        <w:div w:id="1547257159">
          <w:marLeft w:val="640"/>
          <w:marRight w:val="0"/>
          <w:marTop w:val="0"/>
          <w:marBottom w:val="0"/>
          <w:divBdr>
            <w:top w:val="none" w:sz="0" w:space="0" w:color="auto"/>
            <w:left w:val="none" w:sz="0" w:space="0" w:color="auto"/>
            <w:bottom w:val="none" w:sz="0" w:space="0" w:color="auto"/>
            <w:right w:val="none" w:sz="0" w:space="0" w:color="auto"/>
          </w:divBdr>
        </w:div>
        <w:div w:id="1169105101">
          <w:marLeft w:val="640"/>
          <w:marRight w:val="0"/>
          <w:marTop w:val="0"/>
          <w:marBottom w:val="0"/>
          <w:divBdr>
            <w:top w:val="none" w:sz="0" w:space="0" w:color="auto"/>
            <w:left w:val="none" w:sz="0" w:space="0" w:color="auto"/>
            <w:bottom w:val="none" w:sz="0" w:space="0" w:color="auto"/>
            <w:right w:val="none" w:sz="0" w:space="0" w:color="auto"/>
          </w:divBdr>
        </w:div>
        <w:div w:id="1947275926">
          <w:marLeft w:val="640"/>
          <w:marRight w:val="0"/>
          <w:marTop w:val="0"/>
          <w:marBottom w:val="0"/>
          <w:divBdr>
            <w:top w:val="none" w:sz="0" w:space="0" w:color="auto"/>
            <w:left w:val="none" w:sz="0" w:space="0" w:color="auto"/>
            <w:bottom w:val="none" w:sz="0" w:space="0" w:color="auto"/>
            <w:right w:val="none" w:sz="0" w:space="0" w:color="auto"/>
          </w:divBdr>
        </w:div>
        <w:div w:id="522128861">
          <w:marLeft w:val="640"/>
          <w:marRight w:val="0"/>
          <w:marTop w:val="0"/>
          <w:marBottom w:val="0"/>
          <w:divBdr>
            <w:top w:val="none" w:sz="0" w:space="0" w:color="auto"/>
            <w:left w:val="none" w:sz="0" w:space="0" w:color="auto"/>
            <w:bottom w:val="none" w:sz="0" w:space="0" w:color="auto"/>
            <w:right w:val="none" w:sz="0" w:space="0" w:color="auto"/>
          </w:divBdr>
        </w:div>
        <w:div w:id="1625844188">
          <w:marLeft w:val="640"/>
          <w:marRight w:val="0"/>
          <w:marTop w:val="0"/>
          <w:marBottom w:val="0"/>
          <w:divBdr>
            <w:top w:val="none" w:sz="0" w:space="0" w:color="auto"/>
            <w:left w:val="none" w:sz="0" w:space="0" w:color="auto"/>
            <w:bottom w:val="none" w:sz="0" w:space="0" w:color="auto"/>
            <w:right w:val="none" w:sz="0" w:space="0" w:color="auto"/>
          </w:divBdr>
        </w:div>
        <w:div w:id="836463992">
          <w:marLeft w:val="640"/>
          <w:marRight w:val="0"/>
          <w:marTop w:val="0"/>
          <w:marBottom w:val="0"/>
          <w:divBdr>
            <w:top w:val="none" w:sz="0" w:space="0" w:color="auto"/>
            <w:left w:val="none" w:sz="0" w:space="0" w:color="auto"/>
            <w:bottom w:val="none" w:sz="0" w:space="0" w:color="auto"/>
            <w:right w:val="none" w:sz="0" w:space="0" w:color="auto"/>
          </w:divBdr>
        </w:div>
        <w:div w:id="1242255992">
          <w:marLeft w:val="640"/>
          <w:marRight w:val="0"/>
          <w:marTop w:val="0"/>
          <w:marBottom w:val="0"/>
          <w:divBdr>
            <w:top w:val="none" w:sz="0" w:space="0" w:color="auto"/>
            <w:left w:val="none" w:sz="0" w:space="0" w:color="auto"/>
            <w:bottom w:val="none" w:sz="0" w:space="0" w:color="auto"/>
            <w:right w:val="none" w:sz="0" w:space="0" w:color="auto"/>
          </w:divBdr>
        </w:div>
        <w:div w:id="1913075677">
          <w:marLeft w:val="640"/>
          <w:marRight w:val="0"/>
          <w:marTop w:val="0"/>
          <w:marBottom w:val="0"/>
          <w:divBdr>
            <w:top w:val="none" w:sz="0" w:space="0" w:color="auto"/>
            <w:left w:val="none" w:sz="0" w:space="0" w:color="auto"/>
            <w:bottom w:val="none" w:sz="0" w:space="0" w:color="auto"/>
            <w:right w:val="none" w:sz="0" w:space="0" w:color="auto"/>
          </w:divBdr>
        </w:div>
        <w:div w:id="612178537">
          <w:marLeft w:val="640"/>
          <w:marRight w:val="0"/>
          <w:marTop w:val="0"/>
          <w:marBottom w:val="0"/>
          <w:divBdr>
            <w:top w:val="none" w:sz="0" w:space="0" w:color="auto"/>
            <w:left w:val="none" w:sz="0" w:space="0" w:color="auto"/>
            <w:bottom w:val="none" w:sz="0" w:space="0" w:color="auto"/>
            <w:right w:val="none" w:sz="0" w:space="0" w:color="auto"/>
          </w:divBdr>
        </w:div>
        <w:div w:id="1111242653">
          <w:marLeft w:val="640"/>
          <w:marRight w:val="0"/>
          <w:marTop w:val="0"/>
          <w:marBottom w:val="0"/>
          <w:divBdr>
            <w:top w:val="none" w:sz="0" w:space="0" w:color="auto"/>
            <w:left w:val="none" w:sz="0" w:space="0" w:color="auto"/>
            <w:bottom w:val="none" w:sz="0" w:space="0" w:color="auto"/>
            <w:right w:val="none" w:sz="0" w:space="0" w:color="auto"/>
          </w:divBdr>
        </w:div>
        <w:div w:id="766198067">
          <w:marLeft w:val="640"/>
          <w:marRight w:val="0"/>
          <w:marTop w:val="0"/>
          <w:marBottom w:val="0"/>
          <w:divBdr>
            <w:top w:val="none" w:sz="0" w:space="0" w:color="auto"/>
            <w:left w:val="none" w:sz="0" w:space="0" w:color="auto"/>
            <w:bottom w:val="none" w:sz="0" w:space="0" w:color="auto"/>
            <w:right w:val="none" w:sz="0" w:space="0" w:color="auto"/>
          </w:divBdr>
        </w:div>
        <w:div w:id="1705599941">
          <w:marLeft w:val="640"/>
          <w:marRight w:val="0"/>
          <w:marTop w:val="0"/>
          <w:marBottom w:val="0"/>
          <w:divBdr>
            <w:top w:val="none" w:sz="0" w:space="0" w:color="auto"/>
            <w:left w:val="none" w:sz="0" w:space="0" w:color="auto"/>
            <w:bottom w:val="none" w:sz="0" w:space="0" w:color="auto"/>
            <w:right w:val="none" w:sz="0" w:space="0" w:color="auto"/>
          </w:divBdr>
        </w:div>
        <w:div w:id="299575177">
          <w:marLeft w:val="640"/>
          <w:marRight w:val="0"/>
          <w:marTop w:val="0"/>
          <w:marBottom w:val="0"/>
          <w:divBdr>
            <w:top w:val="none" w:sz="0" w:space="0" w:color="auto"/>
            <w:left w:val="none" w:sz="0" w:space="0" w:color="auto"/>
            <w:bottom w:val="none" w:sz="0" w:space="0" w:color="auto"/>
            <w:right w:val="none" w:sz="0" w:space="0" w:color="auto"/>
          </w:divBdr>
        </w:div>
        <w:div w:id="1195775901">
          <w:marLeft w:val="640"/>
          <w:marRight w:val="0"/>
          <w:marTop w:val="0"/>
          <w:marBottom w:val="0"/>
          <w:divBdr>
            <w:top w:val="none" w:sz="0" w:space="0" w:color="auto"/>
            <w:left w:val="none" w:sz="0" w:space="0" w:color="auto"/>
            <w:bottom w:val="none" w:sz="0" w:space="0" w:color="auto"/>
            <w:right w:val="none" w:sz="0" w:space="0" w:color="auto"/>
          </w:divBdr>
        </w:div>
        <w:div w:id="1960525718">
          <w:marLeft w:val="640"/>
          <w:marRight w:val="0"/>
          <w:marTop w:val="0"/>
          <w:marBottom w:val="0"/>
          <w:divBdr>
            <w:top w:val="none" w:sz="0" w:space="0" w:color="auto"/>
            <w:left w:val="none" w:sz="0" w:space="0" w:color="auto"/>
            <w:bottom w:val="none" w:sz="0" w:space="0" w:color="auto"/>
            <w:right w:val="none" w:sz="0" w:space="0" w:color="auto"/>
          </w:divBdr>
        </w:div>
        <w:div w:id="1810901564">
          <w:marLeft w:val="640"/>
          <w:marRight w:val="0"/>
          <w:marTop w:val="0"/>
          <w:marBottom w:val="0"/>
          <w:divBdr>
            <w:top w:val="none" w:sz="0" w:space="0" w:color="auto"/>
            <w:left w:val="none" w:sz="0" w:space="0" w:color="auto"/>
            <w:bottom w:val="none" w:sz="0" w:space="0" w:color="auto"/>
            <w:right w:val="none" w:sz="0" w:space="0" w:color="auto"/>
          </w:divBdr>
        </w:div>
        <w:div w:id="1418214131">
          <w:marLeft w:val="640"/>
          <w:marRight w:val="0"/>
          <w:marTop w:val="0"/>
          <w:marBottom w:val="0"/>
          <w:divBdr>
            <w:top w:val="none" w:sz="0" w:space="0" w:color="auto"/>
            <w:left w:val="none" w:sz="0" w:space="0" w:color="auto"/>
            <w:bottom w:val="none" w:sz="0" w:space="0" w:color="auto"/>
            <w:right w:val="none" w:sz="0" w:space="0" w:color="auto"/>
          </w:divBdr>
        </w:div>
        <w:div w:id="658850355">
          <w:marLeft w:val="640"/>
          <w:marRight w:val="0"/>
          <w:marTop w:val="0"/>
          <w:marBottom w:val="0"/>
          <w:divBdr>
            <w:top w:val="none" w:sz="0" w:space="0" w:color="auto"/>
            <w:left w:val="none" w:sz="0" w:space="0" w:color="auto"/>
            <w:bottom w:val="none" w:sz="0" w:space="0" w:color="auto"/>
            <w:right w:val="none" w:sz="0" w:space="0" w:color="auto"/>
          </w:divBdr>
        </w:div>
        <w:div w:id="1228298908">
          <w:marLeft w:val="640"/>
          <w:marRight w:val="0"/>
          <w:marTop w:val="0"/>
          <w:marBottom w:val="0"/>
          <w:divBdr>
            <w:top w:val="none" w:sz="0" w:space="0" w:color="auto"/>
            <w:left w:val="none" w:sz="0" w:space="0" w:color="auto"/>
            <w:bottom w:val="none" w:sz="0" w:space="0" w:color="auto"/>
            <w:right w:val="none" w:sz="0" w:space="0" w:color="auto"/>
          </w:divBdr>
        </w:div>
        <w:div w:id="1158037192">
          <w:marLeft w:val="640"/>
          <w:marRight w:val="0"/>
          <w:marTop w:val="0"/>
          <w:marBottom w:val="0"/>
          <w:divBdr>
            <w:top w:val="none" w:sz="0" w:space="0" w:color="auto"/>
            <w:left w:val="none" w:sz="0" w:space="0" w:color="auto"/>
            <w:bottom w:val="none" w:sz="0" w:space="0" w:color="auto"/>
            <w:right w:val="none" w:sz="0" w:space="0" w:color="auto"/>
          </w:divBdr>
        </w:div>
        <w:div w:id="300305796">
          <w:marLeft w:val="640"/>
          <w:marRight w:val="0"/>
          <w:marTop w:val="0"/>
          <w:marBottom w:val="0"/>
          <w:divBdr>
            <w:top w:val="none" w:sz="0" w:space="0" w:color="auto"/>
            <w:left w:val="none" w:sz="0" w:space="0" w:color="auto"/>
            <w:bottom w:val="none" w:sz="0" w:space="0" w:color="auto"/>
            <w:right w:val="none" w:sz="0" w:space="0" w:color="auto"/>
          </w:divBdr>
        </w:div>
        <w:div w:id="1383747529">
          <w:marLeft w:val="640"/>
          <w:marRight w:val="0"/>
          <w:marTop w:val="0"/>
          <w:marBottom w:val="0"/>
          <w:divBdr>
            <w:top w:val="none" w:sz="0" w:space="0" w:color="auto"/>
            <w:left w:val="none" w:sz="0" w:space="0" w:color="auto"/>
            <w:bottom w:val="none" w:sz="0" w:space="0" w:color="auto"/>
            <w:right w:val="none" w:sz="0" w:space="0" w:color="auto"/>
          </w:divBdr>
        </w:div>
        <w:div w:id="1840850044">
          <w:marLeft w:val="640"/>
          <w:marRight w:val="0"/>
          <w:marTop w:val="0"/>
          <w:marBottom w:val="0"/>
          <w:divBdr>
            <w:top w:val="none" w:sz="0" w:space="0" w:color="auto"/>
            <w:left w:val="none" w:sz="0" w:space="0" w:color="auto"/>
            <w:bottom w:val="none" w:sz="0" w:space="0" w:color="auto"/>
            <w:right w:val="none" w:sz="0" w:space="0" w:color="auto"/>
          </w:divBdr>
        </w:div>
        <w:div w:id="1069695705">
          <w:marLeft w:val="640"/>
          <w:marRight w:val="0"/>
          <w:marTop w:val="0"/>
          <w:marBottom w:val="0"/>
          <w:divBdr>
            <w:top w:val="none" w:sz="0" w:space="0" w:color="auto"/>
            <w:left w:val="none" w:sz="0" w:space="0" w:color="auto"/>
            <w:bottom w:val="none" w:sz="0" w:space="0" w:color="auto"/>
            <w:right w:val="none" w:sz="0" w:space="0" w:color="auto"/>
          </w:divBdr>
        </w:div>
        <w:div w:id="710764706">
          <w:marLeft w:val="640"/>
          <w:marRight w:val="0"/>
          <w:marTop w:val="0"/>
          <w:marBottom w:val="0"/>
          <w:divBdr>
            <w:top w:val="none" w:sz="0" w:space="0" w:color="auto"/>
            <w:left w:val="none" w:sz="0" w:space="0" w:color="auto"/>
            <w:bottom w:val="none" w:sz="0" w:space="0" w:color="auto"/>
            <w:right w:val="none" w:sz="0" w:space="0" w:color="auto"/>
          </w:divBdr>
        </w:div>
        <w:div w:id="1113554881">
          <w:marLeft w:val="640"/>
          <w:marRight w:val="0"/>
          <w:marTop w:val="0"/>
          <w:marBottom w:val="0"/>
          <w:divBdr>
            <w:top w:val="none" w:sz="0" w:space="0" w:color="auto"/>
            <w:left w:val="none" w:sz="0" w:space="0" w:color="auto"/>
            <w:bottom w:val="none" w:sz="0" w:space="0" w:color="auto"/>
            <w:right w:val="none" w:sz="0" w:space="0" w:color="auto"/>
          </w:divBdr>
        </w:div>
        <w:div w:id="1286541040">
          <w:marLeft w:val="640"/>
          <w:marRight w:val="0"/>
          <w:marTop w:val="0"/>
          <w:marBottom w:val="0"/>
          <w:divBdr>
            <w:top w:val="none" w:sz="0" w:space="0" w:color="auto"/>
            <w:left w:val="none" w:sz="0" w:space="0" w:color="auto"/>
            <w:bottom w:val="none" w:sz="0" w:space="0" w:color="auto"/>
            <w:right w:val="none" w:sz="0" w:space="0" w:color="auto"/>
          </w:divBdr>
        </w:div>
        <w:div w:id="275328845">
          <w:marLeft w:val="640"/>
          <w:marRight w:val="0"/>
          <w:marTop w:val="0"/>
          <w:marBottom w:val="0"/>
          <w:divBdr>
            <w:top w:val="none" w:sz="0" w:space="0" w:color="auto"/>
            <w:left w:val="none" w:sz="0" w:space="0" w:color="auto"/>
            <w:bottom w:val="none" w:sz="0" w:space="0" w:color="auto"/>
            <w:right w:val="none" w:sz="0" w:space="0" w:color="auto"/>
          </w:divBdr>
        </w:div>
        <w:div w:id="743377047">
          <w:marLeft w:val="640"/>
          <w:marRight w:val="0"/>
          <w:marTop w:val="0"/>
          <w:marBottom w:val="0"/>
          <w:divBdr>
            <w:top w:val="none" w:sz="0" w:space="0" w:color="auto"/>
            <w:left w:val="none" w:sz="0" w:space="0" w:color="auto"/>
            <w:bottom w:val="none" w:sz="0" w:space="0" w:color="auto"/>
            <w:right w:val="none" w:sz="0" w:space="0" w:color="auto"/>
          </w:divBdr>
        </w:div>
        <w:div w:id="145704737">
          <w:marLeft w:val="640"/>
          <w:marRight w:val="0"/>
          <w:marTop w:val="0"/>
          <w:marBottom w:val="0"/>
          <w:divBdr>
            <w:top w:val="none" w:sz="0" w:space="0" w:color="auto"/>
            <w:left w:val="none" w:sz="0" w:space="0" w:color="auto"/>
            <w:bottom w:val="none" w:sz="0" w:space="0" w:color="auto"/>
            <w:right w:val="none" w:sz="0" w:space="0" w:color="auto"/>
          </w:divBdr>
        </w:div>
        <w:div w:id="1461993380">
          <w:marLeft w:val="640"/>
          <w:marRight w:val="0"/>
          <w:marTop w:val="0"/>
          <w:marBottom w:val="0"/>
          <w:divBdr>
            <w:top w:val="none" w:sz="0" w:space="0" w:color="auto"/>
            <w:left w:val="none" w:sz="0" w:space="0" w:color="auto"/>
            <w:bottom w:val="none" w:sz="0" w:space="0" w:color="auto"/>
            <w:right w:val="none" w:sz="0" w:space="0" w:color="auto"/>
          </w:divBdr>
        </w:div>
        <w:div w:id="343440259">
          <w:marLeft w:val="640"/>
          <w:marRight w:val="0"/>
          <w:marTop w:val="0"/>
          <w:marBottom w:val="0"/>
          <w:divBdr>
            <w:top w:val="none" w:sz="0" w:space="0" w:color="auto"/>
            <w:left w:val="none" w:sz="0" w:space="0" w:color="auto"/>
            <w:bottom w:val="none" w:sz="0" w:space="0" w:color="auto"/>
            <w:right w:val="none" w:sz="0" w:space="0" w:color="auto"/>
          </w:divBdr>
        </w:div>
        <w:div w:id="1941334615">
          <w:marLeft w:val="640"/>
          <w:marRight w:val="0"/>
          <w:marTop w:val="0"/>
          <w:marBottom w:val="0"/>
          <w:divBdr>
            <w:top w:val="none" w:sz="0" w:space="0" w:color="auto"/>
            <w:left w:val="none" w:sz="0" w:space="0" w:color="auto"/>
            <w:bottom w:val="none" w:sz="0" w:space="0" w:color="auto"/>
            <w:right w:val="none" w:sz="0" w:space="0" w:color="auto"/>
          </w:divBdr>
        </w:div>
        <w:div w:id="876937689">
          <w:marLeft w:val="640"/>
          <w:marRight w:val="0"/>
          <w:marTop w:val="0"/>
          <w:marBottom w:val="0"/>
          <w:divBdr>
            <w:top w:val="none" w:sz="0" w:space="0" w:color="auto"/>
            <w:left w:val="none" w:sz="0" w:space="0" w:color="auto"/>
            <w:bottom w:val="none" w:sz="0" w:space="0" w:color="auto"/>
            <w:right w:val="none" w:sz="0" w:space="0" w:color="auto"/>
          </w:divBdr>
        </w:div>
        <w:div w:id="1806658799">
          <w:marLeft w:val="640"/>
          <w:marRight w:val="0"/>
          <w:marTop w:val="0"/>
          <w:marBottom w:val="0"/>
          <w:divBdr>
            <w:top w:val="none" w:sz="0" w:space="0" w:color="auto"/>
            <w:left w:val="none" w:sz="0" w:space="0" w:color="auto"/>
            <w:bottom w:val="none" w:sz="0" w:space="0" w:color="auto"/>
            <w:right w:val="none" w:sz="0" w:space="0" w:color="auto"/>
          </w:divBdr>
        </w:div>
        <w:div w:id="888961207">
          <w:marLeft w:val="640"/>
          <w:marRight w:val="0"/>
          <w:marTop w:val="0"/>
          <w:marBottom w:val="0"/>
          <w:divBdr>
            <w:top w:val="none" w:sz="0" w:space="0" w:color="auto"/>
            <w:left w:val="none" w:sz="0" w:space="0" w:color="auto"/>
            <w:bottom w:val="none" w:sz="0" w:space="0" w:color="auto"/>
            <w:right w:val="none" w:sz="0" w:space="0" w:color="auto"/>
          </w:divBdr>
        </w:div>
        <w:div w:id="1003971759">
          <w:marLeft w:val="640"/>
          <w:marRight w:val="0"/>
          <w:marTop w:val="0"/>
          <w:marBottom w:val="0"/>
          <w:divBdr>
            <w:top w:val="none" w:sz="0" w:space="0" w:color="auto"/>
            <w:left w:val="none" w:sz="0" w:space="0" w:color="auto"/>
            <w:bottom w:val="none" w:sz="0" w:space="0" w:color="auto"/>
            <w:right w:val="none" w:sz="0" w:space="0" w:color="auto"/>
          </w:divBdr>
        </w:div>
        <w:div w:id="615256341">
          <w:marLeft w:val="640"/>
          <w:marRight w:val="0"/>
          <w:marTop w:val="0"/>
          <w:marBottom w:val="0"/>
          <w:divBdr>
            <w:top w:val="none" w:sz="0" w:space="0" w:color="auto"/>
            <w:left w:val="none" w:sz="0" w:space="0" w:color="auto"/>
            <w:bottom w:val="none" w:sz="0" w:space="0" w:color="auto"/>
            <w:right w:val="none" w:sz="0" w:space="0" w:color="auto"/>
          </w:divBdr>
        </w:div>
        <w:div w:id="1650744719">
          <w:marLeft w:val="640"/>
          <w:marRight w:val="0"/>
          <w:marTop w:val="0"/>
          <w:marBottom w:val="0"/>
          <w:divBdr>
            <w:top w:val="none" w:sz="0" w:space="0" w:color="auto"/>
            <w:left w:val="none" w:sz="0" w:space="0" w:color="auto"/>
            <w:bottom w:val="none" w:sz="0" w:space="0" w:color="auto"/>
            <w:right w:val="none" w:sz="0" w:space="0" w:color="auto"/>
          </w:divBdr>
        </w:div>
        <w:div w:id="1457212582">
          <w:marLeft w:val="640"/>
          <w:marRight w:val="0"/>
          <w:marTop w:val="0"/>
          <w:marBottom w:val="0"/>
          <w:divBdr>
            <w:top w:val="none" w:sz="0" w:space="0" w:color="auto"/>
            <w:left w:val="none" w:sz="0" w:space="0" w:color="auto"/>
            <w:bottom w:val="none" w:sz="0" w:space="0" w:color="auto"/>
            <w:right w:val="none" w:sz="0" w:space="0" w:color="auto"/>
          </w:divBdr>
        </w:div>
        <w:div w:id="259415870">
          <w:marLeft w:val="640"/>
          <w:marRight w:val="0"/>
          <w:marTop w:val="0"/>
          <w:marBottom w:val="0"/>
          <w:divBdr>
            <w:top w:val="none" w:sz="0" w:space="0" w:color="auto"/>
            <w:left w:val="none" w:sz="0" w:space="0" w:color="auto"/>
            <w:bottom w:val="none" w:sz="0" w:space="0" w:color="auto"/>
            <w:right w:val="none" w:sz="0" w:space="0" w:color="auto"/>
          </w:divBdr>
        </w:div>
        <w:div w:id="1870332512">
          <w:marLeft w:val="640"/>
          <w:marRight w:val="0"/>
          <w:marTop w:val="0"/>
          <w:marBottom w:val="0"/>
          <w:divBdr>
            <w:top w:val="none" w:sz="0" w:space="0" w:color="auto"/>
            <w:left w:val="none" w:sz="0" w:space="0" w:color="auto"/>
            <w:bottom w:val="none" w:sz="0" w:space="0" w:color="auto"/>
            <w:right w:val="none" w:sz="0" w:space="0" w:color="auto"/>
          </w:divBdr>
        </w:div>
        <w:div w:id="928388122">
          <w:marLeft w:val="640"/>
          <w:marRight w:val="0"/>
          <w:marTop w:val="0"/>
          <w:marBottom w:val="0"/>
          <w:divBdr>
            <w:top w:val="none" w:sz="0" w:space="0" w:color="auto"/>
            <w:left w:val="none" w:sz="0" w:space="0" w:color="auto"/>
            <w:bottom w:val="none" w:sz="0" w:space="0" w:color="auto"/>
            <w:right w:val="none" w:sz="0" w:space="0" w:color="auto"/>
          </w:divBdr>
        </w:div>
        <w:div w:id="687105531">
          <w:marLeft w:val="640"/>
          <w:marRight w:val="0"/>
          <w:marTop w:val="0"/>
          <w:marBottom w:val="0"/>
          <w:divBdr>
            <w:top w:val="none" w:sz="0" w:space="0" w:color="auto"/>
            <w:left w:val="none" w:sz="0" w:space="0" w:color="auto"/>
            <w:bottom w:val="none" w:sz="0" w:space="0" w:color="auto"/>
            <w:right w:val="none" w:sz="0" w:space="0" w:color="auto"/>
          </w:divBdr>
        </w:div>
      </w:divsChild>
    </w:div>
    <w:div w:id="1745254993">
      <w:bodyDiv w:val="1"/>
      <w:marLeft w:val="0"/>
      <w:marRight w:val="0"/>
      <w:marTop w:val="0"/>
      <w:marBottom w:val="0"/>
      <w:divBdr>
        <w:top w:val="none" w:sz="0" w:space="0" w:color="auto"/>
        <w:left w:val="none" w:sz="0" w:space="0" w:color="auto"/>
        <w:bottom w:val="none" w:sz="0" w:space="0" w:color="auto"/>
        <w:right w:val="none" w:sz="0" w:space="0" w:color="auto"/>
      </w:divBdr>
    </w:div>
    <w:div w:id="1754349100">
      <w:bodyDiv w:val="1"/>
      <w:marLeft w:val="0"/>
      <w:marRight w:val="0"/>
      <w:marTop w:val="0"/>
      <w:marBottom w:val="0"/>
      <w:divBdr>
        <w:top w:val="none" w:sz="0" w:space="0" w:color="auto"/>
        <w:left w:val="none" w:sz="0" w:space="0" w:color="auto"/>
        <w:bottom w:val="none" w:sz="0" w:space="0" w:color="auto"/>
        <w:right w:val="none" w:sz="0" w:space="0" w:color="auto"/>
      </w:divBdr>
      <w:divsChild>
        <w:div w:id="823935553">
          <w:marLeft w:val="640"/>
          <w:marRight w:val="0"/>
          <w:marTop w:val="0"/>
          <w:marBottom w:val="0"/>
          <w:divBdr>
            <w:top w:val="none" w:sz="0" w:space="0" w:color="auto"/>
            <w:left w:val="none" w:sz="0" w:space="0" w:color="auto"/>
            <w:bottom w:val="none" w:sz="0" w:space="0" w:color="auto"/>
            <w:right w:val="none" w:sz="0" w:space="0" w:color="auto"/>
          </w:divBdr>
        </w:div>
        <w:div w:id="1719164185">
          <w:marLeft w:val="640"/>
          <w:marRight w:val="0"/>
          <w:marTop w:val="0"/>
          <w:marBottom w:val="0"/>
          <w:divBdr>
            <w:top w:val="none" w:sz="0" w:space="0" w:color="auto"/>
            <w:left w:val="none" w:sz="0" w:space="0" w:color="auto"/>
            <w:bottom w:val="none" w:sz="0" w:space="0" w:color="auto"/>
            <w:right w:val="none" w:sz="0" w:space="0" w:color="auto"/>
          </w:divBdr>
        </w:div>
        <w:div w:id="1008827318">
          <w:marLeft w:val="640"/>
          <w:marRight w:val="0"/>
          <w:marTop w:val="0"/>
          <w:marBottom w:val="0"/>
          <w:divBdr>
            <w:top w:val="none" w:sz="0" w:space="0" w:color="auto"/>
            <w:left w:val="none" w:sz="0" w:space="0" w:color="auto"/>
            <w:bottom w:val="none" w:sz="0" w:space="0" w:color="auto"/>
            <w:right w:val="none" w:sz="0" w:space="0" w:color="auto"/>
          </w:divBdr>
        </w:div>
        <w:div w:id="614797216">
          <w:marLeft w:val="640"/>
          <w:marRight w:val="0"/>
          <w:marTop w:val="0"/>
          <w:marBottom w:val="0"/>
          <w:divBdr>
            <w:top w:val="none" w:sz="0" w:space="0" w:color="auto"/>
            <w:left w:val="none" w:sz="0" w:space="0" w:color="auto"/>
            <w:bottom w:val="none" w:sz="0" w:space="0" w:color="auto"/>
            <w:right w:val="none" w:sz="0" w:space="0" w:color="auto"/>
          </w:divBdr>
        </w:div>
        <w:div w:id="190145894">
          <w:marLeft w:val="640"/>
          <w:marRight w:val="0"/>
          <w:marTop w:val="0"/>
          <w:marBottom w:val="0"/>
          <w:divBdr>
            <w:top w:val="none" w:sz="0" w:space="0" w:color="auto"/>
            <w:left w:val="none" w:sz="0" w:space="0" w:color="auto"/>
            <w:bottom w:val="none" w:sz="0" w:space="0" w:color="auto"/>
            <w:right w:val="none" w:sz="0" w:space="0" w:color="auto"/>
          </w:divBdr>
        </w:div>
        <w:div w:id="342972888">
          <w:marLeft w:val="640"/>
          <w:marRight w:val="0"/>
          <w:marTop w:val="0"/>
          <w:marBottom w:val="0"/>
          <w:divBdr>
            <w:top w:val="none" w:sz="0" w:space="0" w:color="auto"/>
            <w:left w:val="none" w:sz="0" w:space="0" w:color="auto"/>
            <w:bottom w:val="none" w:sz="0" w:space="0" w:color="auto"/>
            <w:right w:val="none" w:sz="0" w:space="0" w:color="auto"/>
          </w:divBdr>
        </w:div>
        <w:div w:id="1239288397">
          <w:marLeft w:val="640"/>
          <w:marRight w:val="0"/>
          <w:marTop w:val="0"/>
          <w:marBottom w:val="0"/>
          <w:divBdr>
            <w:top w:val="none" w:sz="0" w:space="0" w:color="auto"/>
            <w:left w:val="none" w:sz="0" w:space="0" w:color="auto"/>
            <w:bottom w:val="none" w:sz="0" w:space="0" w:color="auto"/>
            <w:right w:val="none" w:sz="0" w:space="0" w:color="auto"/>
          </w:divBdr>
        </w:div>
        <w:div w:id="1002704193">
          <w:marLeft w:val="640"/>
          <w:marRight w:val="0"/>
          <w:marTop w:val="0"/>
          <w:marBottom w:val="0"/>
          <w:divBdr>
            <w:top w:val="none" w:sz="0" w:space="0" w:color="auto"/>
            <w:left w:val="none" w:sz="0" w:space="0" w:color="auto"/>
            <w:bottom w:val="none" w:sz="0" w:space="0" w:color="auto"/>
            <w:right w:val="none" w:sz="0" w:space="0" w:color="auto"/>
          </w:divBdr>
        </w:div>
        <w:div w:id="1920403965">
          <w:marLeft w:val="640"/>
          <w:marRight w:val="0"/>
          <w:marTop w:val="0"/>
          <w:marBottom w:val="0"/>
          <w:divBdr>
            <w:top w:val="none" w:sz="0" w:space="0" w:color="auto"/>
            <w:left w:val="none" w:sz="0" w:space="0" w:color="auto"/>
            <w:bottom w:val="none" w:sz="0" w:space="0" w:color="auto"/>
            <w:right w:val="none" w:sz="0" w:space="0" w:color="auto"/>
          </w:divBdr>
        </w:div>
        <w:div w:id="993728746">
          <w:marLeft w:val="640"/>
          <w:marRight w:val="0"/>
          <w:marTop w:val="0"/>
          <w:marBottom w:val="0"/>
          <w:divBdr>
            <w:top w:val="none" w:sz="0" w:space="0" w:color="auto"/>
            <w:left w:val="none" w:sz="0" w:space="0" w:color="auto"/>
            <w:bottom w:val="none" w:sz="0" w:space="0" w:color="auto"/>
            <w:right w:val="none" w:sz="0" w:space="0" w:color="auto"/>
          </w:divBdr>
        </w:div>
        <w:div w:id="1741292267">
          <w:marLeft w:val="640"/>
          <w:marRight w:val="0"/>
          <w:marTop w:val="0"/>
          <w:marBottom w:val="0"/>
          <w:divBdr>
            <w:top w:val="none" w:sz="0" w:space="0" w:color="auto"/>
            <w:left w:val="none" w:sz="0" w:space="0" w:color="auto"/>
            <w:bottom w:val="none" w:sz="0" w:space="0" w:color="auto"/>
            <w:right w:val="none" w:sz="0" w:space="0" w:color="auto"/>
          </w:divBdr>
        </w:div>
        <w:div w:id="73939546">
          <w:marLeft w:val="640"/>
          <w:marRight w:val="0"/>
          <w:marTop w:val="0"/>
          <w:marBottom w:val="0"/>
          <w:divBdr>
            <w:top w:val="none" w:sz="0" w:space="0" w:color="auto"/>
            <w:left w:val="none" w:sz="0" w:space="0" w:color="auto"/>
            <w:bottom w:val="none" w:sz="0" w:space="0" w:color="auto"/>
            <w:right w:val="none" w:sz="0" w:space="0" w:color="auto"/>
          </w:divBdr>
        </w:div>
        <w:div w:id="788554031">
          <w:marLeft w:val="640"/>
          <w:marRight w:val="0"/>
          <w:marTop w:val="0"/>
          <w:marBottom w:val="0"/>
          <w:divBdr>
            <w:top w:val="none" w:sz="0" w:space="0" w:color="auto"/>
            <w:left w:val="none" w:sz="0" w:space="0" w:color="auto"/>
            <w:bottom w:val="none" w:sz="0" w:space="0" w:color="auto"/>
            <w:right w:val="none" w:sz="0" w:space="0" w:color="auto"/>
          </w:divBdr>
        </w:div>
        <w:div w:id="2058233743">
          <w:marLeft w:val="640"/>
          <w:marRight w:val="0"/>
          <w:marTop w:val="0"/>
          <w:marBottom w:val="0"/>
          <w:divBdr>
            <w:top w:val="none" w:sz="0" w:space="0" w:color="auto"/>
            <w:left w:val="none" w:sz="0" w:space="0" w:color="auto"/>
            <w:bottom w:val="none" w:sz="0" w:space="0" w:color="auto"/>
            <w:right w:val="none" w:sz="0" w:space="0" w:color="auto"/>
          </w:divBdr>
        </w:div>
        <w:div w:id="530145154">
          <w:marLeft w:val="640"/>
          <w:marRight w:val="0"/>
          <w:marTop w:val="0"/>
          <w:marBottom w:val="0"/>
          <w:divBdr>
            <w:top w:val="none" w:sz="0" w:space="0" w:color="auto"/>
            <w:left w:val="none" w:sz="0" w:space="0" w:color="auto"/>
            <w:bottom w:val="none" w:sz="0" w:space="0" w:color="auto"/>
            <w:right w:val="none" w:sz="0" w:space="0" w:color="auto"/>
          </w:divBdr>
        </w:div>
        <w:div w:id="805129169">
          <w:marLeft w:val="640"/>
          <w:marRight w:val="0"/>
          <w:marTop w:val="0"/>
          <w:marBottom w:val="0"/>
          <w:divBdr>
            <w:top w:val="none" w:sz="0" w:space="0" w:color="auto"/>
            <w:left w:val="none" w:sz="0" w:space="0" w:color="auto"/>
            <w:bottom w:val="none" w:sz="0" w:space="0" w:color="auto"/>
            <w:right w:val="none" w:sz="0" w:space="0" w:color="auto"/>
          </w:divBdr>
        </w:div>
        <w:div w:id="797651480">
          <w:marLeft w:val="640"/>
          <w:marRight w:val="0"/>
          <w:marTop w:val="0"/>
          <w:marBottom w:val="0"/>
          <w:divBdr>
            <w:top w:val="none" w:sz="0" w:space="0" w:color="auto"/>
            <w:left w:val="none" w:sz="0" w:space="0" w:color="auto"/>
            <w:bottom w:val="none" w:sz="0" w:space="0" w:color="auto"/>
            <w:right w:val="none" w:sz="0" w:space="0" w:color="auto"/>
          </w:divBdr>
        </w:div>
        <w:div w:id="1663199975">
          <w:marLeft w:val="640"/>
          <w:marRight w:val="0"/>
          <w:marTop w:val="0"/>
          <w:marBottom w:val="0"/>
          <w:divBdr>
            <w:top w:val="none" w:sz="0" w:space="0" w:color="auto"/>
            <w:left w:val="none" w:sz="0" w:space="0" w:color="auto"/>
            <w:bottom w:val="none" w:sz="0" w:space="0" w:color="auto"/>
            <w:right w:val="none" w:sz="0" w:space="0" w:color="auto"/>
          </w:divBdr>
        </w:div>
        <w:div w:id="1098326733">
          <w:marLeft w:val="640"/>
          <w:marRight w:val="0"/>
          <w:marTop w:val="0"/>
          <w:marBottom w:val="0"/>
          <w:divBdr>
            <w:top w:val="none" w:sz="0" w:space="0" w:color="auto"/>
            <w:left w:val="none" w:sz="0" w:space="0" w:color="auto"/>
            <w:bottom w:val="none" w:sz="0" w:space="0" w:color="auto"/>
            <w:right w:val="none" w:sz="0" w:space="0" w:color="auto"/>
          </w:divBdr>
        </w:div>
        <w:div w:id="322782313">
          <w:marLeft w:val="640"/>
          <w:marRight w:val="0"/>
          <w:marTop w:val="0"/>
          <w:marBottom w:val="0"/>
          <w:divBdr>
            <w:top w:val="none" w:sz="0" w:space="0" w:color="auto"/>
            <w:left w:val="none" w:sz="0" w:space="0" w:color="auto"/>
            <w:bottom w:val="none" w:sz="0" w:space="0" w:color="auto"/>
            <w:right w:val="none" w:sz="0" w:space="0" w:color="auto"/>
          </w:divBdr>
        </w:div>
        <w:div w:id="2078899414">
          <w:marLeft w:val="640"/>
          <w:marRight w:val="0"/>
          <w:marTop w:val="0"/>
          <w:marBottom w:val="0"/>
          <w:divBdr>
            <w:top w:val="none" w:sz="0" w:space="0" w:color="auto"/>
            <w:left w:val="none" w:sz="0" w:space="0" w:color="auto"/>
            <w:bottom w:val="none" w:sz="0" w:space="0" w:color="auto"/>
            <w:right w:val="none" w:sz="0" w:space="0" w:color="auto"/>
          </w:divBdr>
        </w:div>
        <w:div w:id="992638196">
          <w:marLeft w:val="640"/>
          <w:marRight w:val="0"/>
          <w:marTop w:val="0"/>
          <w:marBottom w:val="0"/>
          <w:divBdr>
            <w:top w:val="none" w:sz="0" w:space="0" w:color="auto"/>
            <w:left w:val="none" w:sz="0" w:space="0" w:color="auto"/>
            <w:bottom w:val="none" w:sz="0" w:space="0" w:color="auto"/>
            <w:right w:val="none" w:sz="0" w:space="0" w:color="auto"/>
          </w:divBdr>
        </w:div>
        <w:div w:id="1343554259">
          <w:marLeft w:val="640"/>
          <w:marRight w:val="0"/>
          <w:marTop w:val="0"/>
          <w:marBottom w:val="0"/>
          <w:divBdr>
            <w:top w:val="none" w:sz="0" w:space="0" w:color="auto"/>
            <w:left w:val="none" w:sz="0" w:space="0" w:color="auto"/>
            <w:bottom w:val="none" w:sz="0" w:space="0" w:color="auto"/>
            <w:right w:val="none" w:sz="0" w:space="0" w:color="auto"/>
          </w:divBdr>
        </w:div>
        <w:div w:id="1543983117">
          <w:marLeft w:val="640"/>
          <w:marRight w:val="0"/>
          <w:marTop w:val="0"/>
          <w:marBottom w:val="0"/>
          <w:divBdr>
            <w:top w:val="none" w:sz="0" w:space="0" w:color="auto"/>
            <w:left w:val="none" w:sz="0" w:space="0" w:color="auto"/>
            <w:bottom w:val="none" w:sz="0" w:space="0" w:color="auto"/>
            <w:right w:val="none" w:sz="0" w:space="0" w:color="auto"/>
          </w:divBdr>
        </w:div>
        <w:div w:id="676738602">
          <w:marLeft w:val="640"/>
          <w:marRight w:val="0"/>
          <w:marTop w:val="0"/>
          <w:marBottom w:val="0"/>
          <w:divBdr>
            <w:top w:val="none" w:sz="0" w:space="0" w:color="auto"/>
            <w:left w:val="none" w:sz="0" w:space="0" w:color="auto"/>
            <w:bottom w:val="none" w:sz="0" w:space="0" w:color="auto"/>
            <w:right w:val="none" w:sz="0" w:space="0" w:color="auto"/>
          </w:divBdr>
        </w:div>
        <w:div w:id="2134597151">
          <w:marLeft w:val="640"/>
          <w:marRight w:val="0"/>
          <w:marTop w:val="0"/>
          <w:marBottom w:val="0"/>
          <w:divBdr>
            <w:top w:val="none" w:sz="0" w:space="0" w:color="auto"/>
            <w:left w:val="none" w:sz="0" w:space="0" w:color="auto"/>
            <w:bottom w:val="none" w:sz="0" w:space="0" w:color="auto"/>
            <w:right w:val="none" w:sz="0" w:space="0" w:color="auto"/>
          </w:divBdr>
        </w:div>
        <w:div w:id="1966688919">
          <w:marLeft w:val="640"/>
          <w:marRight w:val="0"/>
          <w:marTop w:val="0"/>
          <w:marBottom w:val="0"/>
          <w:divBdr>
            <w:top w:val="none" w:sz="0" w:space="0" w:color="auto"/>
            <w:left w:val="none" w:sz="0" w:space="0" w:color="auto"/>
            <w:bottom w:val="none" w:sz="0" w:space="0" w:color="auto"/>
            <w:right w:val="none" w:sz="0" w:space="0" w:color="auto"/>
          </w:divBdr>
        </w:div>
        <w:div w:id="422341227">
          <w:marLeft w:val="640"/>
          <w:marRight w:val="0"/>
          <w:marTop w:val="0"/>
          <w:marBottom w:val="0"/>
          <w:divBdr>
            <w:top w:val="none" w:sz="0" w:space="0" w:color="auto"/>
            <w:left w:val="none" w:sz="0" w:space="0" w:color="auto"/>
            <w:bottom w:val="none" w:sz="0" w:space="0" w:color="auto"/>
            <w:right w:val="none" w:sz="0" w:space="0" w:color="auto"/>
          </w:divBdr>
        </w:div>
        <w:div w:id="940140451">
          <w:marLeft w:val="640"/>
          <w:marRight w:val="0"/>
          <w:marTop w:val="0"/>
          <w:marBottom w:val="0"/>
          <w:divBdr>
            <w:top w:val="none" w:sz="0" w:space="0" w:color="auto"/>
            <w:left w:val="none" w:sz="0" w:space="0" w:color="auto"/>
            <w:bottom w:val="none" w:sz="0" w:space="0" w:color="auto"/>
            <w:right w:val="none" w:sz="0" w:space="0" w:color="auto"/>
          </w:divBdr>
        </w:div>
        <w:div w:id="2058386855">
          <w:marLeft w:val="640"/>
          <w:marRight w:val="0"/>
          <w:marTop w:val="0"/>
          <w:marBottom w:val="0"/>
          <w:divBdr>
            <w:top w:val="none" w:sz="0" w:space="0" w:color="auto"/>
            <w:left w:val="none" w:sz="0" w:space="0" w:color="auto"/>
            <w:bottom w:val="none" w:sz="0" w:space="0" w:color="auto"/>
            <w:right w:val="none" w:sz="0" w:space="0" w:color="auto"/>
          </w:divBdr>
        </w:div>
        <w:div w:id="200633644">
          <w:marLeft w:val="640"/>
          <w:marRight w:val="0"/>
          <w:marTop w:val="0"/>
          <w:marBottom w:val="0"/>
          <w:divBdr>
            <w:top w:val="none" w:sz="0" w:space="0" w:color="auto"/>
            <w:left w:val="none" w:sz="0" w:space="0" w:color="auto"/>
            <w:bottom w:val="none" w:sz="0" w:space="0" w:color="auto"/>
            <w:right w:val="none" w:sz="0" w:space="0" w:color="auto"/>
          </w:divBdr>
        </w:div>
        <w:div w:id="1730960995">
          <w:marLeft w:val="640"/>
          <w:marRight w:val="0"/>
          <w:marTop w:val="0"/>
          <w:marBottom w:val="0"/>
          <w:divBdr>
            <w:top w:val="none" w:sz="0" w:space="0" w:color="auto"/>
            <w:left w:val="none" w:sz="0" w:space="0" w:color="auto"/>
            <w:bottom w:val="none" w:sz="0" w:space="0" w:color="auto"/>
            <w:right w:val="none" w:sz="0" w:space="0" w:color="auto"/>
          </w:divBdr>
        </w:div>
        <w:div w:id="292055563">
          <w:marLeft w:val="640"/>
          <w:marRight w:val="0"/>
          <w:marTop w:val="0"/>
          <w:marBottom w:val="0"/>
          <w:divBdr>
            <w:top w:val="none" w:sz="0" w:space="0" w:color="auto"/>
            <w:left w:val="none" w:sz="0" w:space="0" w:color="auto"/>
            <w:bottom w:val="none" w:sz="0" w:space="0" w:color="auto"/>
            <w:right w:val="none" w:sz="0" w:space="0" w:color="auto"/>
          </w:divBdr>
        </w:div>
        <w:div w:id="1586722064">
          <w:marLeft w:val="640"/>
          <w:marRight w:val="0"/>
          <w:marTop w:val="0"/>
          <w:marBottom w:val="0"/>
          <w:divBdr>
            <w:top w:val="none" w:sz="0" w:space="0" w:color="auto"/>
            <w:left w:val="none" w:sz="0" w:space="0" w:color="auto"/>
            <w:bottom w:val="none" w:sz="0" w:space="0" w:color="auto"/>
            <w:right w:val="none" w:sz="0" w:space="0" w:color="auto"/>
          </w:divBdr>
        </w:div>
        <w:div w:id="283393774">
          <w:marLeft w:val="640"/>
          <w:marRight w:val="0"/>
          <w:marTop w:val="0"/>
          <w:marBottom w:val="0"/>
          <w:divBdr>
            <w:top w:val="none" w:sz="0" w:space="0" w:color="auto"/>
            <w:left w:val="none" w:sz="0" w:space="0" w:color="auto"/>
            <w:bottom w:val="none" w:sz="0" w:space="0" w:color="auto"/>
            <w:right w:val="none" w:sz="0" w:space="0" w:color="auto"/>
          </w:divBdr>
        </w:div>
        <w:div w:id="1580627673">
          <w:marLeft w:val="640"/>
          <w:marRight w:val="0"/>
          <w:marTop w:val="0"/>
          <w:marBottom w:val="0"/>
          <w:divBdr>
            <w:top w:val="none" w:sz="0" w:space="0" w:color="auto"/>
            <w:left w:val="none" w:sz="0" w:space="0" w:color="auto"/>
            <w:bottom w:val="none" w:sz="0" w:space="0" w:color="auto"/>
            <w:right w:val="none" w:sz="0" w:space="0" w:color="auto"/>
          </w:divBdr>
        </w:div>
        <w:div w:id="2137947460">
          <w:marLeft w:val="640"/>
          <w:marRight w:val="0"/>
          <w:marTop w:val="0"/>
          <w:marBottom w:val="0"/>
          <w:divBdr>
            <w:top w:val="none" w:sz="0" w:space="0" w:color="auto"/>
            <w:left w:val="none" w:sz="0" w:space="0" w:color="auto"/>
            <w:bottom w:val="none" w:sz="0" w:space="0" w:color="auto"/>
            <w:right w:val="none" w:sz="0" w:space="0" w:color="auto"/>
          </w:divBdr>
        </w:div>
        <w:div w:id="1507867202">
          <w:marLeft w:val="640"/>
          <w:marRight w:val="0"/>
          <w:marTop w:val="0"/>
          <w:marBottom w:val="0"/>
          <w:divBdr>
            <w:top w:val="none" w:sz="0" w:space="0" w:color="auto"/>
            <w:left w:val="none" w:sz="0" w:space="0" w:color="auto"/>
            <w:bottom w:val="none" w:sz="0" w:space="0" w:color="auto"/>
            <w:right w:val="none" w:sz="0" w:space="0" w:color="auto"/>
          </w:divBdr>
        </w:div>
        <w:div w:id="557740302">
          <w:marLeft w:val="640"/>
          <w:marRight w:val="0"/>
          <w:marTop w:val="0"/>
          <w:marBottom w:val="0"/>
          <w:divBdr>
            <w:top w:val="none" w:sz="0" w:space="0" w:color="auto"/>
            <w:left w:val="none" w:sz="0" w:space="0" w:color="auto"/>
            <w:bottom w:val="none" w:sz="0" w:space="0" w:color="auto"/>
            <w:right w:val="none" w:sz="0" w:space="0" w:color="auto"/>
          </w:divBdr>
        </w:div>
        <w:div w:id="1079791600">
          <w:marLeft w:val="640"/>
          <w:marRight w:val="0"/>
          <w:marTop w:val="0"/>
          <w:marBottom w:val="0"/>
          <w:divBdr>
            <w:top w:val="none" w:sz="0" w:space="0" w:color="auto"/>
            <w:left w:val="none" w:sz="0" w:space="0" w:color="auto"/>
            <w:bottom w:val="none" w:sz="0" w:space="0" w:color="auto"/>
            <w:right w:val="none" w:sz="0" w:space="0" w:color="auto"/>
          </w:divBdr>
        </w:div>
        <w:div w:id="1486819497">
          <w:marLeft w:val="640"/>
          <w:marRight w:val="0"/>
          <w:marTop w:val="0"/>
          <w:marBottom w:val="0"/>
          <w:divBdr>
            <w:top w:val="none" w:sz="0" w:space="0" w:color="auto"/>
            <w:left w:val="none" w:sz="0" w:space="0" w:color="auto"/>
            <w:bottom w:val="none" w:sz="0" w:space="0" w:color="auto"/>
            <w:right w:val="none" w:sz="0" w:space="0" w:color="auto"/>
          </w:divBdr>
        </w:div>
        <w:div w:id="704216675">
          <w:marLeft w:val="640"/>
          <w:marRight w:val="0"/>
          <w:marTop w:val="0"/>
          <w:marBottom w:val="0"/>
          <w:divBdr>
            <w:top w:val="none" w:sz="0" w:space="0" w:color="auto"/>
            <w:left w:val="none" w:sz="0" w:space="0" w:color="auto"/>
            <w:bottom w:val="none" w:sz="0" w:space="0" w:color="auto"/>
            <w:right w:val="none" w:sz="0" w:space="0" w:color="auto"/>
          </w:divBdr>
        </w:div>
        <w:div w:id="1157961898">
          <w:marLeft w:val="640"/>
          <w:marRight w:val="0"/>
          <w:marTop w:val="0"/>
          <w:marBottom w:val="0"/>
          <w:divBdr>
            <w:top w:val="none" w:sz="0" w:space="0" w:color="auto"/>
            <w:left w:val="none" w:sz="0" w:space="0" w:color="auto"/>
            <w:bottom w:val="none" w:sz="0" w:space="0" w:color="auto"/>
            <w:right w:val="none" w:sz="0" w:space="0" w:color="auto"/>
          </w:divBdr>
        </w:div>
        <w:div w:id="986013961">
          <w:marLeft w:val="640"/>
          <w:marRight w:val="0"/>
          <w:marTop w:val="0"/>
          <w:marBottom w:val="0"/>
          <w:divBdr>
            <w:top w:val="none" w:sz="0" w:space="0" w:color="auto"/>
            <w:left w:val="none" w:sz="0" w:space="0" w:color="auto"/>
            <w:bottom w:val="none" w:sz="0" w:space="0" w:color="auto"/>
            <w:right w:val="none" w:sz="0" w:space="0" w:color="auto"/>
          </w:divBdr>
        </w:div>
        <w:div w:id="1017779353">
          <w:marLeft w:val="640"/>
          <w:marRight w:val="0"/>
          <w:marTop w:val="0"/>
          <w:marBottom w:val="0"/>
          <w:divBdr>
            <w:top w:val="none" w:sz="0" w:space="0" w:color="auto"/>
            <w:left w:val="none" w:sz="0" w:space="0" w:color="auto"/>
            <w:bottom w:val="none" w:sz="0" w:space="0" w:color="auto"/>
            <w:right w:val="none" w:sz="0" w:space="0" w:color="auto"/>
          </w:divBdr>
        </w:div>
        <w:div w:id="1200388035">
          <w:marLeft w:val="640"/>
          <w:marRight w:val="0"/>
          <w:marTop w:val="0"/>
          <w:marBottom w:val="0"/>
          <w:divBdr>
            <w:top w:val="none" w:sz="0" w:space="0" w:color="auto"/>
            <w:left w:val="none" w:sz="0" w:space="0" w:color="auto"/>
            <w:bottom w:val="none" w:sz="0" w:space="0" w:color="auto"/>
            <w:right w:val="none" w:sz="0" w:space="0" w:color="auto"/>
          </w:divBdr>
        </w:div>
        <w:div w:id="543057032">
          <w:marLeft w:val="640"/>
          <w:marRight w:val="0"/>
          <w:marTop w:val="0"/>
          <w:marBottom w:val="0"/>
          <w:divBdr>
            <w:top w:val="none" w:sz="0" w:space="0" w:color="auto"/>
            <w:left w:val="none" w:sz="0" w:space="0" w:color="auto"/>
            <w:bottom w:val="none" w:sz="0" w:space="0" w:color="auto"/>
            <w:right w:val="none" w:sz="0" w:space="0" w:color="auto"/>
          </w:divBdr>
        </w:div>
        <w:div w:id="1359505034">
          <w:marLeft w:val="640"/>
          <w:marRight w:val="0"/>
          <w:marTop w:val="0"/>
          <w:marBottom w:val="0"/>
          <w:divBdr>
            <w:top w:val="none" w:sz="0" w:space="0" w:color="auto"/>
            <w:left w:val="none" w:sz="0" w:space="0" w:color="auto"/>
            <w:bottom w:val="none" w:sz="0" w:space="0" w:color="auto"/>
            <w:right w:val="none" w:sz="0" w:space="0" w:color="auto"/>
          </w:divBdr>
        </w:div>
        <w:div w:id="1498569202">
          <w:marLeft w:val="640"/>
          <w:marRight w:val="0"/>
          <w:marTop w:val="0"/>
          <w:marBottom w:val="0"/>
          <w:divBdr>
            <w:top w:val="none" w:sz="0" w:space="0" w:color="auto"/>
            <w:left w:val="none" w:sz="0" w:space="0" w:color="auto"/>
            <w:bottom w:val="none" w:sz="0" w:space="0" w:color="auto"/>
            <w:right w:val="none" w:sz="0" w:space="0" w:color="auto"/>
          </w:divBdr>
        </w:div>
        <w:div w:id="822891177">
          <w:marLeft w:val="640"/>
          <w:marRight w:val="0"/>
          <w:marTop w:val="0"/>
          <w:marBottom w:val="0"/>
          <w:divBdr>
            <w:top w:val="none" w:sz="0" w:space="0" w:color="auto"/>
            <w:left w:val="none" w:sz="0" w:space="0" w:color="auto"/>
            <w:bottom w:val="none" w:sz="0" w:space="0" w:color="auto"/>
            <w:right w:val="none" w:sz="0" w:space="0" w:color="auto"/>
          </w:divBdr>
        </w:div>
        <w:div w:id="1072699508">
          <w:marLeft w:val="640"/>
          <w:marRight w:val="0"/>
          <w:marTop w:val="0"/>
          <w:marBottom w:val="0"/>
          <w:divBdr>
            <w:top w:val="none" w:sz="0" w:space="0" w:color="auto"/>
            <w:left w:val="none" w:sz="0" w:space="0" w:color="auto"/>
            <w:bottom w:val="none" w:sz="0" w:space="0" w:color="auto"/>
            <w:right w:val="none" w:sz="0" w:space="0" w:color="auto"/>
          </w:divBdr>
        </w:div>
        <w:div w:id="856626613">
          <w:marLeft w:val="640"/>
          <w:marRight w:val="0"/>
          <w:marTop w:val="0"/>
          <w:marBottom w:val="0"/>
          <w:divBdr>
            <w:top w:val="none" w:sz="0" w:space="0" w:color="auto"/>
            <w:left w:val="none" w:sz="0" w:space="0" w:color="auto"/>
            <w:bottom w:val="none" w:sz="0" w:space="0" w:color="auto"/>
            <w:right w:val="none" w:sz="0" w:space="0" w:color="auto"/>
          </w:divBdr>
        </w:div>
        <w:div w:id="1400208599">
          <w:marLeft w:val="640"/>
          <w:marRight w:val="0"/>
          <w:marTop w:val="0"/>
          <w:marBottom w:val="0"/>
          <w:divBdr>
            <w:top w:val="none" w:sz="0" w:space="0" w:color="auto"/>
            <w:left w:val="none" w:sz="0" w:space="0" w:color="auto"/>
            <w:bottom w:val="none" w:sz="0" w:space="0" w:color="auto"/>
            <w:right w:val="none" w:sz="0" w:space="0" w:color="auto"/>
          </w:divBdr>
        </w:div>
        <w:div w:id="2032341047">
          <w:marLeft w:val="640"/>
          <w:marRight w:val="0"/>
          <w:marTop w:val="0"/>
          <w:marBottom w:val="0"/>
          <w:divBdr>
            <w:top w:val="none" w:sz="0" w:space="0" w:color="auto"/>
            <w:left w:val="none" w:sz="0" w:space="0" w:color="auto"/>
            <w:bottom w:val="none" w:sz="0" w:space="0" w:color="auto"/>
            <w:right w:val="none" w:sz="0" w:space="0" w:color="auto"/>
          </w:divBdr>
        </w:div>
        <w:div w:id="494686052">
          <w:marLeft w:val="640"/>
          <w:marRight w:val="0"/>
          <w:marTop w:val="0"/>
          <w:marBottom w:val="0"/>
          <w:divBdr>
            <w:top w:val="none" w:sz="0" w:space="0" w:color="auto"/>
            <w:left w:val="none" w:sz="0" w:space="0" w:color="auto"/>
            <w:bottom w:val="none" w:sz="0" w:space="0" w:color="auto"/>
            <w:right w:val="none" w:sz="0" w:space="0" w:color="auto"/>
          </w:divBdr>
        </w:div>
        <w:div w:id="1023937875">
          <w:marLeft w:val="640"/>
          <w:marRight w:val="0"/>
          <w:marTop w:val="0"/>
          <w:marBottom w:val="0"/>
          <w:divBdr>
            <w:top w:val="none" w:sz="0" w:space="0" w:color="auto"/>
            <w:left w:val="none" w:sz="0" w:space="0" w:color="auto"/>
            <w:bottom w:val="none" w:sz="0" w:space="0" w:color="auto"/>
            <w:right w:val="none" w:sz="0" w:space="0" w:color="auto"/>
          </w:divBdr>
        </w:div>
        <w:div w:id="1197349567">
          <w:marLeft w:val="640"/>
          <w:marRight w:val="0"/>
          <w:marTop w:val="0"/>
          <w:marBottom w:val="0"/>
          <w:divBdr>
            <w:top w:val="none" w:sz="0" w:space="0" w:color="auto"/>
            <w:left w:val="none" w:sz="0" w:space="0" w:color="auto"/>
            <w:bottom w:val="none" w:sz="0" w:space="0" w:color="auto"/>
            <w:right w:val="none" w:sz="0" w:space="0" w:color="auto"/>
          </w:divBdr>
        </w:div>
        <w:div w:id="541096132">
          <w:marLeft w:val="640"/>
          <w:marRight w:val="0"/>
          <w:marTop w:val="0"/>
          <w:marBottom w:val="0"/>
          <w:divBdr>
            <w:top w:val="none" w:sz="0" w:space="0" w:color="auto"/>
            <w:left w:val="none" w:sz="0" w:space="0" w:color="auto"/>
            <w:bottom w:val="none" w:sz="0" w:space="0" w:color="auto"/>
            <w:right w:val="none" w:sz="0" w:space="0" w:color="auto"/>
          </w:divBdr>
        </w:div>
        <w:div w:id="459157070">
          <w:marLeft w:val="640"/>
          <w:marRight w:val="0"/>
          <w:marTop w:val="0"/>
          <w:marBottom w:val="0"/>
          <w:divBdr>
            <w:top w:val="none" w:sz="0" w:space="0" w:color="auto"/>
            <w:left w:val="none" w:sz="0" w:space="0" w:color="auto"/>
            <w:bottom w:val="none" w:sz="0" w:space="0" w:color="auto"/>
            <w:right w:val="none" w:sz="0" w:space="0" w:color="auto"/>
          </w:divBdr>
        </w:div>
        <w:div w:id="2036690479">
          <w:marLeft w:val="640"/>
          <w:marRight w:val="0"/>
          <w:marTop w:val="0"/>
          <w:marBottom w:val="0"/>
          <w:divBdr>
            <w:top w:val="none" w:sz="0" w:space="0" w:color="auto"/>
            <w:left w:val="none" w:sz="0" w:space="0" w:color="auto"/>
            <w:bottom w:val="none" w:sz="0" w:space="0" w:color="auto"/>
            <w:right w:val="none" w:sz="0" w:space="0" w:color="auto"/>
          </w:divBdr>
        </w:div>
        <w:div w:id="761412424">
          <w:marLeft w:val="640"/>
          <w:marRight w:val="0"/>
          <w:marTop w:val="0"/>
          <w:marBottom w:val="0"/>
          <w:divBdr>
            <w:top w:val="none" w:sz="0" w:space="0" w:color="auto"/>
            <w:left w:val="none" w:sz="0" w:space="0" w:color="auto"/>
            <w:bottom w:val="none" w:sz="0" w:space="0" w:color="auto"/>
            <w:right w:val="none" w:sz="0" w:space="0" w:color="auto"/>
          </w:divBdr>
        </w:div>
        <w:div w:id="1317958890">
          <w:marLeft w:val="640"/>
          <w:marRight w:val="0"/>
          <w:marTop w:val="0"/>
          <w:marBottom w:val="0"/>
          <w:divBdr>
            <w:top w:val="none" w:sz="0" w:space="0" w:color="auto"/>
            <w:left w:val="none" w:sz="0" w:space="0" w:color="auto"/>
            <w:bottom w:val="none" w:sz="0" w:space="0" w:color="auto"/>
            <w:right w:val="none" w:sz="0" w:space="0" w:color="auto"/>
          </w:divBdr>
        </w:div>
        <w:div w:id="1530488252">
          <w:marLeft w:val="640"/>
          <w:marRight w:val="0"/>
          <w:marTop w:val="0"/>
          <w:marBottom w:val="0"/>
          <w:divBdr>
            <w:top w:val="none" w:sz="0" w:space="0" w:color="auto"/>
            <w:left w:val="none" w:sz="0" w:space="0" w:color="auto"/>
            <w:bottom w:val="none" w:sz="0" w:space="0" w:color="auto"/>
            <w:right w:val="none" w:sz="0" w:space="0" w:color="auto"/>
          </w:divBdr>
        </w:div>
        <w:div w:id="2109347605">
          <w:marLeft w:val="640"/>
          <w:marRight w:val="0"/>
          <w:marTop w:val="0"/>
          <w:marBottom w:val="0"/>
          <w:divBdr>
            <w:top w:val="none" w:sz="0" w:space="0" w:color="auto"/>
            <w:left w:val="none" w:sz="0" w:space="0" w:color="auto"/>
            <w:bottom w:val="none" w:sz="0" w:space="0" w:color="auto"/>
            <w:right w:val="none" w:sz="0" w:space="0" w:color="auto"/>
          </w:divBdr>
        </w:div>
        <w:div w:id="288711277">
          <w:marLeft w:val="640"/>
          <w:marRight w:val="0"/>
          <w:marTop w:val="0"/>
          <w:marBottom w:val="0"/>
          <w:divBdr>
            <w:top w:val="none" w:sz="0" w:space="0" w:color="auto"/>
            <w:left w:val="none" w:sz="0" w:space="0" w:color="auto"/>
            <w:bottom w:val="none" w:sz="0" w:space="0" w:color="auto"/>
            <w:right w:val="none" w:sz="0" w:space="0" w:color="auto"/>
          </w:divBdr>
        </w:div>
        <w:div w:id="118304685">
          <w:marLeft w:val="640"/>
          <w:marRight w:val="0"/>
          <w:marTop w:val="0"/>
          <w:marBottom w:val="0"/>
          <w:divBdr>
            <w:top w:val="none" w:sz="0" w:space="0" w:color="auto"/>
            <w:left w:val="none" w:sz="0" w:space="0" w:color="auto"/>
            <w:bottom w:val="none" w:sz="0" w:space="0" w:color="auto"/>
            <w:right w:val="none" w:sz="0" w:space="0" w:color="auto"/>
          </w:divBdr>
        </w:div>
        <w:div w:id="273754486">
          <w:marLeft w:val="640"/>
          <w:marRight w:val="0"/>
          <w:marTop w:val="0"/>
          <w:marBottom w:val="0"/>
          <w:divBdr>
            <w:top w:val="none" w:sz="0" w:space="0" w:color="auto"/>
            <w:left w:val="none" w:sz="0" w:space="0" w:color="auto"/>
            <w:bottom w:val="none" w:sz="0" w:space="0" w:color="auto"/>
            <w:right w:val="none" w:sz="0" w:space="0" w:color="auto"/>
          </w:divBdr>
        </w:div>
        <w:div w:id="381827799">
          <w:marLeft w:val="640"/>
          <w:marRight w:val="0"/>
          <w:marTop w:val="0"/>
          <w:marBottom w:val="0"/>
          <w:divBdr>
            <w:top w:val="none" w:sz="0" w:space="0" w:color="auto"/>
            <w:left w:val="none" w:sz="0" w:space="0" w:color="auto"/>
            <w:bottom w:val="none" w:sz="0" w:space="0" w:color="auto"/>
            <w:right w:val="none" w:sz="0" w:space="0" w:color="auto"/>
          </w:divBdr>
        </w:div>
        <w:div w:id="1829008178">
          <w:marLeft w:val="640"/>
          <w:marRight w:val="0"/>
          <w:marTop w:val="0"/>
          <w:marBottom w:val="0"/>
          <w:divBdr>
            <w:top w:val="none" w:sz="0" w:space="0" w:color="auto"/>
            <w:left w:val="none" w:sz="0" w:space="0" w:color="auto"/>
            <w:bottom w:val="none" w:sz="0" w:space="0" w:color="auto"/>
            <w:right w:val="none" w:sz="0" w:space="0" w:color="auto"/>
          </w:divBdr>
        </w:div>
        <w:div w:id="1591349133">
          <w:marLeft w:val="640"/>
          <w:marRight w:val="0"/>
          <w:marTop w:val="0"/>
          <w:marBottom w:val="0"/>
          <w:divBdr>
            <w:top w:val="none" w:sz="0" w:space="0" w:color="auto"/>
            <w:left w:val="none" w:sz="0" w:space="0" w:color="auto"/>
            <w:bottom w:val="none" w:sz="0" w:space="0" w:color="auto"/>
            <w:right w:val="none" w:sz="0" w:space="0" w:color="auto"/>
          </w:divBdr>
        </w:div>
        <w:div w:id="726882804">
          <w:marLeft w:val="640"/>
          <w:marRight w:val="0"/>
          <w:marTop w:val="0"/>
          <w:marBottom w:val="0"/>
          <w:divBdr>
            <w:top w:val="none" w:sz="0" w:space="0" w:color="auto"/>
            <w:left w:val="none" w:sz="0" w:space="0" w:color="auto"/>
            <w:bottom w:val="none" w:sz="0" w:space="0" w:color="auto"/>
            <w:right w:val="none" w:sz="0" w:space="0" w:color="auto"/>
          </w:divBdr>
        </w:div>
        <w:div w:id="57172399">
          <w:marLeft w:val="640"/>
          <w:marRight w:val="0"/>
          <w:marTop w:val="0"/>
          <w:marBottom w:val="0"/>
          <w:divBdr>
            <w:top w:val="none" w:sz="0" w:space="0" w:color="auto"/>
            <w:left w:val="none" w:sz="0" w:space="0" w:color="auto"/>
            <w:bottom w:val="none" w:sz="0" w:space="0" w:color="auto"/>
            <w:right w:val="none" w:sz="0" w:space="0" w:color="auto"/>
          </w:divBdr>
        </w:div>
        <w:div w:id="461733863">
          <w:marLeft w:val="640"/>
          <w:marRight w:val="0"/>
          <w:marTop w:val="0"/>
          <w:marBottom w:val="0"/>
          <w:divBdr>
            <w:top w:val="none" w:sz="0" w:space="0" w:color="auto"/>
            <w:left w:val="none" w:sz="0" w:space="0" w:color="auto"/>
            <w:bottom w:val="none" w:sz="0" w:space="0" w:color="auto"/>
            <w:right w:val="none" w:sz="0" w:space="0" w:color="auto"/>
          </w:divBdr>
        </w:div>
        <w:div w:id="1551303744">
          <w:marLeft w:val="640"/>
          <w:marRight w:val="0"/>
          <w:marTop w:val="0"/>
          <w:marBottom w:val="0"/>
          <w:divBdr>
            <w:top w:val="none" w:sz="0" w:space="0" w:color="auto"/>
            <w:left w:val="none" w:sz="0" w:space="0" w:color="auto"/>
            <w:bottom w:val="none" w:sz="0" w:space="0" w:color="auto"/>
            <w:right w:val="none" w:sz="0" w:space="0" w:color="auto"/>
          </w:divBdr>
        </w:div>
        <w:div w:id="313225172">
          <w:marLeft w:val="640"/>
          <w:marRight w:val="0"/>
          <w:marTop w:val="0"/>
          <w:marBottom w:val="0"/>
          <w:divBdr>
            <w:top w:val="none" w:sz="0" w:space="0" w:color="auto"/>
            <w:left w:val="none" w:sz="0" w:space="0" w:color="auto"/>
            <w:bottom w:val="none" w:sz="0" w:space="0" w:color="auto"/>
            <w:right w:val="none" w:sz="0" w:space="0" w:color="auto"/>
          </w:divBdr>
        </w:div>
        <w:div w:id="966860422">
          <w:marLeft w:val="640"/>
          <w:marRight w:val="0"/>
          <w:marTop w:val="0"/>
          <w:marBottom w:val="0"/>
          <w:divBdr>
            <w:top w:val="none" w:sz="0" w:space="0" w:color="auto"/>
            <w:left w:val="none" w:sz="0" w:space="0" w:color="auto"/>
            <w:bottom w:val="none" w:sz="0" w:space="0" w:color="auto"/>
            <w:right w:val="none" w:sz="0" w:space="0" w:color="auto"/>
          </w:divBdr>
        </w:div>
        <w:div w:id="2027360603">
          <w:marLeft w:val="640"/>
          <w:marRight w:val="0"/>
          <w:marTop w:val="0"/>
          <w:marBottom w:val="0"/>
          <w:divBdr>
            <w:top w:val="none" w:sz="0" w:space="0" w:color="auto"/>
            <w:left w:val="none" w:sz="0" w:space="0" w:color="auto"/>
            <w:bottom w:val="none" w:sz="0" w:space="0" w:color="auto"/>
            <w:right w:val="none" w:sz="0" w:space="0" w:color="auto"/>
          </w:divBdr>
        </w:div>
        <w:div w:id="1462726944">
          <w:marLeft w:val="640"/>
          <w:marRight w:val="0"/>
          <w:marTop w:val="0"/>
          <w:marBottom w:val="0"/>
          <w:divBdr>
            <w:top w:val="none" w:sz="0" w:space="0" w:color="auto"/>
            <w:left w:val="none" w:sz="0" w:space="0" w:color="auto"/>
            <w:bottom w:val="none" w:sz="0" w:space="0" w:color="auto"/>
            <w:right w:val="none" w:sz="0" w:space="0" w:color="auto"/>
          </w:divBdr>
        </w:div>
        <w:div w:id="118492962">
          <w:marLeft w:val="640"/>
          <w:marRight w:val="0"/>
          <w:marTop w:val="0"/>
          <w:marBottom w:val="0"/>
          <w:divBdr>
            <w:top w:val="none" w:sz="0" w:space="0" w:color="auto"/>
            <w:left w:val="none" w:sz="0" w:space="0" w:color="auto"/>
            <w:bottom w:val="none" w:sz="0" w:space="0" w:color="auto"/>
            <w:right w:val="none" w:sz="0" w:space="0" w:color="auto"/>
          </w:divBdr>
        </w:div>
        <w:div w:id="548542000">
          <w:marLeft w:val="640"/>
          <w:marRight w:val="0"/>
          <w:marTop w:val="0"/>
          <w:marBottom w:val="0"/>
          <w:divBdr>
            <w:top w:val="none" w:sz="0" w:space="0" w:color="auto"/>
            <w:left w:val="none" w:sz="0" w:space="0" w:color="auto"/>
            <w:bottom w:val="none" w:sz="0" w:space="0" w:color="auto"/>
            <w:right w:val="none" w:sz="0" w:space="0" w:color="auto"/>
          </w:divBdr>
        </w:div>
        <w:div w:id="1137802595">
          <w:marLeft w:val="640"/>
          <w:marRight w:val="0"/>
          <w:marTop w:val="0"/>
          <w:marBottom w:val="0"/>
          <w:divBdr>
            <w:top w:val="none" w:sz="0" w:space="0" w:color="auto"/>
            <w:left w:val="none" w:sz="0" w:space="0" w:color="auto"/>
            <w:bottom w:val="none" w:sz="0" w:space="0" w:color="auto"/>
            <w:right w:val="none" w:sz="0" w:space="0" w:color="auto"/>
          </w:divBdr>
        </w:div>
        <w:div w:id="1770736791">
          <w:marLeft w:val="640"/>
          <w:marRight w:val="0"/>
          <w:marTop w:val="0"/>
          <w:marBottom w:val="0"/>
          <w:divBdr>
            <w:top w:val="none" w:sz="0" w:space="0" w:color="auto"/>
            <w:left w:val="none" w:sz="0" w:space="0" w:color="auto"/>
            <w:bottom w:val="none" w:sz="0" w:space="0" w:color="auto"/>
            <w:right w:val="none" w:sz="0" w:space="0" w:color="auto"/>
          </w:divBdr>
        </w:div>
        <w:div w:id="1722974112">
          <w:marLeft w:val="640"/>
          <w:marRight w:val="0"/>
          <w:marTop w:val="0"/>
          <w:marBottom w:val="0"/>
          <w:divBdr>
            <w:top w:val="none" w:sz="0" w:space="0" w:color="auto"/>
            <w:left w:val="none" w:sz="0" w:space="0" w:color="auto"/>
            <w:bottom w:val="none" w:sz="0" w:space="0" w:color="auto"/>
            <w:right w:val="none" w:sz="0" w:space="0" w:color="auto"/>
          </w:divBdr>
        </w:div>
        <w:div w:id="1414813645">
          <w:marLeft w:val="640"/>
          <w:marRight w:val="0"/>
          <w:marTop w:val="0"/>
          <w:marBottom w:val="0"/>
          <w:divBdr>
            <w:top w:val="none" w:sz="0" w:space="0" w:color="auto"/>
            <w:left w:val="none" w:sz="0" w:space="0" w:color="auto"/>
            <w:bottom w:val="none" w:sz="0" w:space="0" w:color="auto"/>
            <w:right w:val="none" w:sz="0" w:space="0" w:color="auto"/>
          </w:divBdr>
        </w:div>
        <w:div w:id="1982535329">
          <w:marLeft w:val="640"/>
          <w:marRight w:val="0"/>
          <w:marTop w:val="0"/>
          <w:marBottom w:val="0"/>
          <w:divBdr>
            <w:top w:val="none" w:sz="0" w:space="0" w:color="auto"/>
            <w:left w:val="none" w:sz="0" w:space="0" w:color="auto"/>
            <w:bottom w:val="none" w:sz="0" w:space="0" w:color="auto"/>
            <w:right w:val="none" w:sz="0" w:space="0" w:color="auto"/>
          </w:divBdr>
        </w:div>
        <w:div w:id="957182745">
          <w:marLeft w:val="640"/>
          <w:marRight w:val="0"/>
          <w:marTop w:val="0"/>
          <w:marBottom w:val="0"/>
          <w:divBdr>
            <w:top w:val="none" w:sz="0" w:space="0" w:color="auto"/>
            <w:left w:val="none" w:sz="0" w:space="0" w:color="auto"/>
            <w:bottom w:val="none" w:sz="0" w:space="0" w:color="auto"/>
            <w:right w:val="none" w:sz="0" w:space="0" w:color="auto"/>
          </w:divBdr>
        </w:div>
        <w:div w:id="516043384">
          <w:marLeft w:val="640"/>
          <w:marRight w:val="0"/>
          <w:marTop w:val="0"/>
          <w:marBottom w:val="0"/>
          <w:divBdr>
            <w:top w:val="none" w:sz="0" w:space="0" w:color="auto"/>
            <w:left w:val="none" w:sz="0" w:space="0" w:color="auto"/>
            <w:bottom w:val="none" w:sz="0" w:space="0" w:color="auto"/>
            <w:right w:val="none" w:sz="0" w:space="0" w:color="auto"/>
          </w:divBdr>
        </w:div>
        <w:div w:id="1165778753">
          <w:marLeft w:val="640"/>
          <w:marRight w:val="0"/>
          <w:marTop w:val="0"/>
          <w:marBottom w:val="0"/>
          <w:divBdr>
            <w:top w:val="none" w:sz="0" w:space="0" w:color="auto"/>
            <w:left w:val="none" w:sz="0" w:space="0" w:color="auto"/>
            <w:bottom w:val="none" w:sz="0" w:space="0" w:color="auto"/>
            <w:right w:val="none" w:sz="0" w:space="0" w:color="auto"/>
          </w:divBdr>
        </w:div>
        <w:div w:id="1777822593">
          <w:marLeft w:val="640"/>
          <w:marRight w:val="0"/>
          <w:marTop w:val="0"/>
          <w:marBottom w:val="0"/>
          <w:divBdr>
            <w:top w:val="none" w:sz="0" w:space="0" w:color="auto"/>
            <w:left w:val="none" w:sz="0" w:space="0" w:color="auto"/>
            <w:bottom w:val="none" w:sz="0" w:space="0" w:color="auto"/>
            <w:right w:val="none" w:sz="0" w:space="0" w:color="auto"/>
          </w:divBdr>
        </w:div>
        <w:div w:id="1537499115">
          <w:marLeft w:val="640"/>
          <w:marRight w:val="0"/>
          <w:marTop w:val="0"/>
          <w:marBottom w:val="0"/>
          <w:divBdr>
            <w:top w:val="none" w:sz="0" w:space="0" w:color="auto"/>
            <w:left w:val="none" w:sz="0" w:space="0" w:color="auto"/>
            <w:bottom w:val="none" w:sz="0" w:space="0" w:color="auto"/>
            <w:right w:val="none" w:sz="0" w:space="0" w:color="auto"/>
          </w:divBdr>
        </w:div>
        <w:div w:id="1370685744">
          <w:marLeft w:val="640"/>
          <w:marRight w:val="0"/>
          <w:marTop w:val="0"/>
          <w:marBottom w:val="0"/>
          <w:divBdr>
            <w:top w:val="none" w:sz="0" w:space="0" w:color="auto"/>
            <w:left w:val="none" w:sz="0" w:space="0" w:color="auto"/>
            <w:bottom w:val="none" w:sz="0" w:space="0" w:color="auto"/>
            <w:right w:val="none" w:sz="0" w:space="0" w:color="auto"/>
          </w:divBdr>
        </w:div>
        <w:div w:id="307902595">
          <w:marLeft w:val="640"/>
          <w:marRight w:val="0"/>
          <w:marTop w:val="0"/>
          <w:marBottom w:val="0"/>
          <w:divBdr>
            <w:top w:val="none" w:sz="0" w:space="0" w:color="auto"/>
            <w:left w:val="none" w:sz="0" w:space="0" w:color="auto"/>
            <w:bottom w:val="none" w:sz="0" w:space="0" w:color="auto"/>
            <w:right w:val="none" w:sz="0" w:space="0" w:color="auto"/>
          </w:divBdr>
        </w:div>
        <w:div w:id="368073100">
          <w:marLeft w:val="640"/>
          <w:marRight w:val="0"/>
          <w:marTop w:val="0"/>
          <w:marBottom w:val="0"/>
          <w:divBdr>
            <w:top w:val="none" w:sz="0" w:space="0" w:color="auto"/>
            <w:left w:val="none" w:sz="0" w:space="0" w:color="auto"/>
            <w:bottom w:val="none" w:sz="0" w:space="0" w:color="auto"/>
            <w:right w:val="none" w:sz="0" w:space="0" w:color="auto"/>
          </w:divBdr>
        </w:div>
        <w:div w:id="1984265183">
          <w:marLeft w:val="640"/>
          <w:marRight w:val="0"/>
          <w:marTop w:val="0"/>
          <w:marBottom w:val="0"/>
          <w:divBdr>
            <w:top w:val="none" w:sz="0" w:space="0" w:color="auto"/>
            <w:left w:val="none" w:sz="0" w:space="0" w:color="auto"/>
            <w:bottom w:val="none" w:sz="0" w:space="0" w:color="auto"/>
            <w:right w:val="none" w:sz="0" w:space="0" w:color="auto"/>
          </w:divBdr>
        </w:div>
        <w:div w:id="1179806057">
          <w:marLeft w:val="640"/>
          <w:marRight w:val="0"/>
          <w:marTop w:val="0"/>
          <w:marBottom w:val="0"/>
          <w:divBdr>
            <w:top w:val="none" w:sz="0" w:space="0" w:color="auto"/>
            <w:left w:val="none" w:sz="0" w:space="0" w:color="auto"/>
            <w:bottom w:val="none" w:sz="0" w:space="0" w:color="auto"/>
            <w:right w:val="none" w:sz="0" w:space="0" w:color="auto"/>
          </w:divBdr>
        </w:div>
        <w:div w:id="354696085">
          <w:marLeft w:val="640"/>
          <w:marRight w:val="0"/>
          <w:marTop w:val="0"/>
          <w:marBottom w:val="0"/>
          <w:divBdr>
            <w:top w:val="none" w:sz="0" w:space="0" w:color="auto"/>
            <w:left w:val="none" w:sz="0" w:space="0" w:color="auto"/>
            <w:bottom w:val="none" w:sz="0" w:space="0" w:color="auto"/>
            <w:right w:val="none" w:sz="0" w:space="0" w:color="auto"/>
          </w:divBdr>
        </w:div>
        <w:div w:id="1478108768">
          <w:marLeft w:val="640"/>
          <w:marRight w:val="0"/>
          <w:marTop w:val="0"/>
          <w:marBottom w:val="0"/>
          <w:divBdr>
            <w:top w:val="none" w:sz="0" w:space="0" w:color="auto"/>
            <w:left w:val="none" w:sz="0" w:space="0" w:color="auto"/>
            <w:bottom w:val="none" w:sz="0" w:space="0" w:color="auto"/>
            <w:right w:val="none" w:sz="0" w:space="0" w:color="auto"/>
          </w:divBdr>
        </w:div>
        <w:div w:id="998655606">
          <w:marLeft w:val="640"/>
          <w:marRight w:val="0"/>
          <w:marTop w:val="0"/>
          <w:marBottom w:val="0"/>
          <w:divBdr>
            <w:top w:val="none" w:sz="0" w:space="0" w:color="auto"/>
            <w:left w:val="none" w:sz="0" w:space="0" w:color="auto"/>
            <w:bottom w:val="none" w:sz="0" w:space="0" w:color="auto"/>
            <w:right w:val="none" w:sz="0" w:space="0" w:color="auto"/>
          </w:divBdr>
        </w:div>
        <w:div w:id="1198544803">
          <w:marLeft w:val="640"/>
          <w:marRight w:val="0"/>
          <w:marTop w:val="0"/>
          <w:marBottom w:val="0"/>
          <w:divBdr>
            <w:top w:val="none" w:sz="0" w:space="0" w:color="auto"/>
            <w:left w:val="none" w:sz="0" w:space="0" w:color="auto"/>
            <w:bottom w:val="none" w:sz="0" w:space="0" w:color="auto"/>
            <w:right w:val="none" w:sz="0" w:space="0" w:color="auto"/>
          </w:divBdr>
        </w:div>
        <w:div w:id="764348300">
          <w:marLeft w:val="640"/>
          <w:marRight w:val="0"/>
          <w:marTop w:val="0"/>
          <w:marBottom w:val="0"/>
          <w:divBdr>
            <w:top w:val="none" w:sz="0" w:space="0" w:color="auto"/>
            <w:left w:val="none" w:sz="0" w:space="0" w:color="auto"/>
            <w:bottom w:val="none" w:sz="0" w:space="0" w:color="auto"/>
            <w:right w:val="none" w:sz="0" w:space="0" w:color="auto"/>
          </w:divBdr>
        </w:div>
        <w:div w:id="263153928">
          <w:marLeft w:val="640"/>
          <w:marRight w:val="0"/>
          <w:marTop w:val="0"/>
          <w:marBottom w:val="0"/>
          <w:divBdr>
            <w:top w:val="none" w:sz="0" w:space="0" w:color="auto"/>
            <w:left w:val="none" w:sz="0" w:space="0" w:color="auto"/>
            <w:bottom w:val="none" w:sz="0" w:space="0" w:color="auto"/>
            <w:right w:val="none" w:sz="0" w:space="0" w:color="auto"/>
          </w:divBdr>
        </w:div>
        <w:div w:id="2008553066">
          <w:marLeft w:val="640"/>
          <w:marRight w:val="0"/>
          <w:marTop w:val="0"/>
          <w:marBottom w:val="0"/>
          <w:divBdr>
            <w:top w:val="none" w:sz="0" w:space="0" w:color="auto"/>
            <w:left w:val="none" w:sz="0" w:space="0" w:color="auto"/>
            <w:bottom w:val="none" w:sz="0" w:space="0" w:color="auto"/>
            <w:right w:val="none" w:sz="0" w:space="0" w:color="auto"/>
          </w:divBdr>
        </w:div>
        <w:div w:id="1880895793">
          <w:marLeft w:val="640"/>
          <w:marRight w:val="0"/>
          <w:marTop w:val="0"/>
          <w:marBottom w:val="0"/>
          <w:divBdr>
            <w:top w:val="none" w:sz="0" w:space="0" w:color="auto"/>
            <w:left w:val="none" w:sz="0" w:space="0" w:color="auto"/>
            <w:bottom w:val="none" w:sz="0" w:space="0" w:color="auto"/>
            <w:right w:val="none" w:sz="0" w:space="0" w:color="auto"/>
          </w:divBdr>
        </w:div>
        <w:div w:id="1017846258">
          <w:marLeft w:val="640"/>
          <w:marRight w:val="0"/>
          <w:marTop w:val="0"/>
          <w:marBottom w:val="0"/>
          <w:divBdr>
            <w:top w:val="none" w:sz="0" w:space="0" w:color="auto"/>
            <w:left w:val="none" w:sz="0" w:space="0" w:color="auto"/>
            <w:bottom w:val="none" w:sz="0" w:space="0" w:color="auto"/>
            <w:right w:val="none" w:sz="0" w:space="0" w:color="auto"/>
          </w:divBdr>
        </w:div>
        <w:div w:id="1916165436">
          <w:marLeft w:val="640"/>
          <w:marRight w:val="0"/>
          <w:marTop w:val="0"/>
          <w:marBottom w:val="0"/>
          <w:divBdr>
            <w:top w:val="none" w:sz="0" w:space="0" w:color="auto"/>
            <w:left w:val="none" w:sz="0" w:space="0" w:color="auto"/>
            <w:bottom w:val="none" w:sz="0" w:space="0" w:color="auto"/>
            <w:right w:val="none" w:sz="0" w:space="0" w:color="auto"/>
          </w:divBdr>
        </w:div>
        <w:div w:id="1596404951">
          <w:marLeft w:val="640"/>
          <w:marRight w:val="0"/>
          <w:marTop w:val="0"/>
          <w:marBottom w:val="0"/>
          <w:divBdr>
            <w:top w:val="none" w:sz="0" w:space="0" w:color="auto"/>
            <w:left w:val="none" w:sz="0" w:space="0" w:color="auto"/>
            <w:bottom w:val="none" w:sz="0" w:space="0" w:color="auto"/>
            <w:right w:val="none" w:sz="0" w:space="0" w:color="auto"/>
          </w:divBdr>
        </w:div>
        <w:div w:id="753018326">
          <w:marLeft w:val="640"/>
          <w:marRight w:val="0"/>
          <w:marTop w:val="0"/>
          <w:marBottom w:val="0"/>
          <w:divBdr>
            <w:top w:val="none" w:sz="0" w:space="0" w:color="auto"/>
            <w:left w:val="none" w:sz="0" w:space="0" w:color="auto"/>
            <w:bottom w:val="none" w:sz="0" w:space="0" w:color="auto"/>
            <w:right w:val="none" w:sz="0" w:space="0" w:color="auto"/>
          </w:divBdr>
        </w:div>
        <w:div w:id="203952256">
          <w:marLeft w:val="640"/>
          <w:marRight w:val="0"/>
          <w:marTop w:val="0"/>
          <w:marBottom w:val="0"/>
          <w:divBdr>
            <w:top w:val="none" w:sz="0" w:space="0" w:color="auto"/>
            <w:left w:val="none" w:sz="0" w:space="0" w:color="auto"/>
            <w:bottom w:val="none" w:sz="0" w:space="0" w:color="auto"/>
            <w:right w:val="none" w:sz="0" w:space="0" w:color="auto"/>
          </w:divBdr>
        </w:div>
        <w:div w:id="281109163">
          <w:marLeft w:val="640"/>
          <w:marRight w:val="0"/>
          <w:marTop w:val="0"/>
          <w:marBottom w:val="0"/>
          <w:divBdr>
            <w:top w:val="none" w:sz="0" w:space="0" w:color="auto"/>
            <w:left w:val="none" w:sz="0" w:space="0" w:color="auto"/>
            <w:bottom w:val="none" w:sz="0" w:space="0" w:color="auto"/>
            <w:right w:val="none" w:sz="0" w:space="0" w:color="auto"/>
          </w:divBdr>
        </w:div>
        <w:div w:id="1613435037">
          <w:marLeft w:val="640"/>
          <w:marRight w:val="0"/>
          <w:marTop w:val="0"/>
          <w:marBottom w:val="0"/>
          <w:divBdr>
            <w:top w:val="none" w:sz="0" w:space="0" w:color="auto"/>
            <w:left w:val="none" w:sz="0" w:space="0" w:color="auto"/>
            <w:bottom w:val="none" w:sz="0" w:space="0" w:color="auto"/>
            <w:right w:val="none" w:sz="0" w:space="0" w:color="auto"/>
          </w:divBdr>
        </w:div>
        <w:div w:id="1475759646">
          <w:marLeft w:val="640"/>
          <w:marRight w:val="0"/>
          <w:marTop w:val="0"/>
          <w:marBottom w:val="0"/>
          <w:divBdr>
            <w:top w:val="none" w:sz="0" w:space="0" w:color="auto"/>
            <w:left w:val="none" w:sz="0" w:space="0" w:color="auto"/>
            <w:bottom w:val="none" w:sz="0" w:space="0" w:color="auto"/>
            <w:right w:val="none" w:sz="0" w:space="0" w:color="auto"/>
          </w:divBdr>
        </w:div>
        <w:div w:id="1993094964">
          <w:marLeft w:val="640"/>
          <w:marRight w:val="0"/>
          <w:marTop w:val="0"/>
          <w:marBottom w:val="0"/>
          <w:divBdr>
            <w:top w:val="none" w:sz="0" w:space="0" w:color="auto"/>
            <w:left w:val="none" w:sz="0" w:space="0" w:color="auto"/>
            <w:bottom w:val="none" w:sz="0" w:space="0" w:color="auto"/>
            <w:right w:val="none" w:sz="0" w:space="0" w:color="auto"/>
          </w:divBdr>
        </w:div>
        <w:div w:id="1279873187">
          <w:marLeft w:val="640"/>
          <w:marRight w:val="0"/>
          <w:marTop w:val="0"/>
          <w:marBottom w:val="0"/>
          <w:divBdr>
            <w:top w:val="none" w:sz="0" w:space="0" w:color="auto"/>
            <w:left w:val="none" w:sz="0" w:space="0" w:color="auto"/>
            <w:bottom w:val="none" w:sz="0" w:space="0" w:color="auto"/>
            <w:right w:val="none" w:sz="0" w:space="0" w:color="auto"/>
          </w:divBdr>
        </w:div>
        <w:div w:id="296758670">
          <w:marLeft w:val="640"/>
          <w:marRight w:val="0"/>
          <w:marTop w:val="0"/>
          <w:marBottom w:val="0"/>
          <w:divBdr>
            <w:top w:val="none" w:sz="0" w:space="0" w:color="auto"/>
            <w:left w:val="none" w:sz="0" w:space="0" w:color="auto"/>
            <w:bottom w:val="none" w:sz="0" w:space="0" w:color="auto"/>
            <w:right w:val="none" w:sz="0" w:space="0" w:color="auto"/>
          </w:divBdr>
        </w:div>
        <w:div w:id="800076713">
          <w:marLeft w:val="640"/>
          <w:marRight w:val="0"/>
          <w:marTop w:val="0"/>
          <w:marBottom w:val="0"/>
          <w:divBdr>
            <w:top w:val="none" w:sz="0" w:space="0" w:color="auto"/>
            <w:left w:val="none" w:sz="0" w:space="0" w:color="auto"/>
            <w:bottom w:val="none" w:sz="0" w:space="0" w:color="auto"/>
            <w:right w:val="none" w:sz="0" w:space="0" w:color="auto"/>
          </w:divBdr>
        </w:div>
        <w:div w:id="2123263692">
          <w:marLeft w:val="640"/>
          <w:marRight w:val="0"/>
          <w:marTop w:val="0"/>
          <w:marBottom w:val="0"/>
          <w:divBdr>
            <w:top w:val="none" w:sz="0" w:space="0" w:color="auto"/>
            <w:left w:val="none" w:sz="0" w:space="0" w:color="auto"/>
            <w:bottom w:val="none" w:sz="0" w:space="0" w:color="auto"/>
            <w:right w:val="none" w:sz="0" w:space="0" w:color="auto"/>
          </w:divBdr>
        </w:div>
        <w:div w:id="1030835735">
          <w:marLeft w:val="640"/>
          <w:marRight w:val="0"/>
          <w:marTop w:val="0"/>
          <w:marBottom w:val="0"/>
          <w:divBdr>
            <w:top w:val="none" w:sz="0" w:space="0" w:color="auto"/>
            <w:left w:val="none" w:sz="0" w:space="0" w:color="auto"/>
            <w:bottom w:val="none" w:sz="0" w:space="0" w:color="auto"/>
            <w:right w:val="none" w:sz="0" w:space="0" w:color="auto"/>
          </w:divBdr>
        </w:div>
        <w:div w:id="1604920927">
          <w:marLeft w:val="640"/>
          <w:marRight w:val="0"/>
          <w:marTop w:val="0"/>
          <w:marBottom w:val="0"/>
          <w:divBdr>
            <w:top w:val="none" w:sz="0" w:space="0" w:color="auto"/>
            <w:left w:val="none" w:sz="0" w:space="0" w:color="auto"/>
            <w:bottom w:val="none" w:sz="0" w:space="0" w:color="auto"/>
            <w:right w:val="none" w:sz="0" w:space="0" w:color="auto"/>
          </w:divBdr>
        </w:div>
        <w:div w:id="363873510">
          <w:marLeft w:val="640"/>
          <w:marRight w:val="0"/>
          <w:marTop w:val="0"/>
          <w:marBottom w:val="0"/>
          <w:divBdr>
            <w:top w:val="none" w:sz="0" w:space="0" w:color="auto"/>
            <w:left w:val="none" w:sz="0" w:space="0" w:color="auto"/>
            <w:bottom w:val="none" w:sz="0" w:space="0" w:color="auto"/>
            <w:right w:val="none" w:sz="0" w:space="0" w:color="auto"/>
          </w:divBdr>
        </w:div>
        <w:div w:id="1243876483">
          <w:marLeft w:val="640"/>
          <w:marRight w:val="0"/>
          <w:marTop w:val="0"/>
          <w:marBottom w:val="0"/>
          <w:divBdr>
            <w:top w:val="none" w:sz="0" w:space="0" w:color="auto"/>
            <w:left w:val="none" w:sz="0" w:space="0" w:color="auto"/>
            <w:bottom w:val="none" w:sz="0" w:space="0" w:color="auto"/>
            <w:right w:val="none" w:sz="0" w:space="0" w:color="auto"/>
          </w:divBdr>
        </w:div>
        <w:div w:id="2113742845">
          <w:marLeft w:val="640"/>
          <w:marRight w:val="0"/>
          <w:marTop w:val="0"/>
          <w:marBottom w:val="0"/>
          <w:divBdr>
            <w:top w:val="none" w:sz="0" w:space="0" w:color="auto"/>
            <w:left w:val="none" w:sz="0" w:space="0" w:color="auto"/>
            <w:bottom w:val="none" w:sz="0" w:space="0" w:color="auto"/>
            <w:right w:val="none" w:sz="0" w:space="0" w:color="auto"/>
          </w:divBdr>
        </w:div>
        <w:div w:id="703750070">
          <w:marLeft w:val="640"/>
          <w:marRight w:val="0"/>
          <w:marTop w:val="0"/>
          <w:marBottom w:val="0"/>
          <w:divBdr>
            <w:top w:val="none" w:sz="0" w:space="0" w:color="auto"/>
            <w:left w:val="none" w:sz="0" w:space="0" w:color="auto"/>
            <w:bottom w:val="none" w:sz="0" w:space="0" w:color="auto"/>
            <w:right w:val="none" w:sz="0" w:space="0" w:color="auto"/>
          </w:divBdr>
        </w:div>
        <w:div w:id="1936135887">
          <w:marLeft w:val="640"/>
          <w:marRight w:val="0"/>
          <w:marTop w:val="0"/>
          <w:marBottom w:val="0"/>
          <w:divBdr>
            <w:top w:val="none" w:sz="0" w:space="0" w:color="auto"/>
            <w:left w:val="none" w:sz="0" w:space="0" w:color="auto"/>
            <w:bottom w:val="none" w:sz="0" w:space="0" w:color="auto"/>
            <w:right w:val="none" w:sz="0" w:space="0" w:color="auto"/>
          </w:divBdr>
        </w:div>
        <w:div w:id="418336118">
          <w:marLeft w:val="640"/>
          <w:marRight w:val="0"/>
          <w:marTop w:val="0"/>
          <w:marBottom w:val="0"/>
          <w:divBdr>
            <w:top w:val="none" w:sz="0" w:space="0" w:color="auto"/>
            <w:left w:val="none" w:sz="0" w:space="0" w:color="auto"/>
            <w:bottom w:val="none" w:sz="0" w:space="0" w:color="auto"/>
            <w:right w:val="none" w:sz="0" w:space="0" w:color="auto"/>
          </w:divBdr>
        </w:div>
        <w:div w:id="1329557091">
          <w:marLeft w:val="640"/>
          <w:marRight w:val="0"/>
          <w:marTop w:val="0"/>
          <w:marBottom w:val="0"/>
          <w:divBdr>
            <w:top w:val="none" w:sz="0" w:space="0" w:color="auto"/>
            <w:left w:val="none" w:sz="0" w:space="0" w:color="auto"/>
            <w:bottom w:val="none" w:sz="0" w:space="0" w:color="auto"/>
            <w:right w:val="none" w:sz="0" w:space="0" w:color="auto"/>
          </w:divBdr>
        </w:div>
        <w:div w:id="2041583023">
          <w:marLeft w:val="640"/>
          <w:marRight w:val="0"/>
          <w:marTop w:val="0"/>
          <w:marBottom w:val="0"/>
          <w:divBdr>
            <w:top w:val="none" w:sz="0" w:space="0" w:color="auto"/>
            <w:left w:val="none" w:sz="0" w:space="0" w:color="auto"/>
            <w:bottom w:val="none" w:sz="0" w:space="0" w:color="auto"/>
            <w:right w:val="none" w:sz="0" w:space="0" w:color="auto"/>
          </w:divBdr>
        </w:div>
      </w:divsChild>
    </w:div>
    <w:div w:id="1790010785">
      <w:bodyDiv w:val="1"/>
      <w:marLeft w:val="0"/>
      <w:marRight w:val="0"/>
      <w:marTop w:val="0"/>
      <w:marBottom w:val="0"/>
      <w:divBdr>
        <w:top w:val="none" w:sz="0" w:space="0" w:color="auto"/>
        <w:left w:val="none" w:sz="0" w:space="0" w:color="auto"/>
        <w:bottom w:val="none" w:sz="0" w:space="0" w:color="auto"/>
        <w:right w:val="none" w:sz="0" w:space="0" w:color="auto"/>
      </w:divBdr>
      <w:divsChild>
        <w:div w:id="635725838">
          <w:marLeft w:val="640"/>
          <w:marRight w:val="0"/>
          <w:marTop w:val="0"/>
          <w:marBottom w:val="0"/>
          <w:divBdr>
            <w:top w:val="none" w:sz="0" w:space="0" w:color="auto"/>
            <w:left w:val="none" w:sz="0" w:space="0" w:color="auto"/>
            <w:bottom w:val="none" w:sz="0" w:space="0" w:color="auto"/>
            <w:right w:val="none" w:sz="0" w:space="0" w:color="auto"/>
          </w:divBdr>
        </w:div>
        <w:div w:id="2074113849">
          <w:marLeft w:val="640"/>
          <w:marRight w:val="0"/>
          <w:marTop w:val="0"/>
          <w:marBottom w:val="0"/>
          <w:divBdr>
            <w:top w:val="none" w:sz="0" w:space="0" w:color="auto"/>
            <w:left w:val="none" w:sz="0" w:space="0" w:color="auto"/>
            <w:bottom w:val="none" w:sz="0" w:space="0" w:color="auto"/>
            <w:right w:val="none" w:sz="0" w:space="0" w:color="auto"/>
          </w:divBdr>
        </w:div>
        <w:div w:id="1814105570">
          <w:marLeft w:val="640"/>
          <w:marRight w:val="0"/>
          <w:marTop w:val="0"/>
          <w:marBottom w:val="0"/>
          <w:divBdr>
            <w:top w:val="none" w:sz="0" w:space="0" w:color="auto"/>
            <w:left w:val="none" w:sz="0" w:space="0" w:color="auto"/>
            <w:bottom w:val="none" w:sz="0" w:space="0" w:color="auto"/>
            <w:right w:val="none" w:sz="0" w:space="0" w:color="auto"/>
          </w:divBdr>
        </w:div>
        <w:div w:id="611975778">
          <w:marLeft w:val="640"/>
          <w:marRight w:val="0"/>
          <w:marTop w:val="0"/>
          <w:marBottom w:val="0"/>
          <w:divBdr>
            <w:top w:val="none" w:sz="0" w:space="0" w:color="auto"/>
            <w:left w:val="none" w:sz="0" w:space="0" w:color="auto"/>
            <w:bottom w:val="none" w:sz="0" w:space="0" w:color="auto"/>
            <w:right w:val="none" w:sz="0" w:space="0" w:color="auto"/>
          </w:divBdr>
        </w:div>
        <w:div w:id="1792434526">
          <w:marLeft w:val="640"/>
          <w:marRight w:val="0"/>
          <w:marTop w:val="0"/>
          <w:marBottom w:val="0"/>
          <w:divBdr>
            <w:top w:val="none" w:sz="0" w:space="0" w:color="auto"/>
            <w:left w:val="none" w:sz="0" w:space="0" w:color="auto"/>
            <w:bottom w:val="none" w:sz="0" w:space="0" w:color="auto"/>
            <w:right w:val="none" w:sz="0" w:space="0" w:color="auto"/>
          </w:divBdr>
        </w:div>
        <w:div w:id="145711132">
          <w:marLeft w:val="640"/>
          <w:marRight w:val="0"/>
          <w:marTop w:val="0"/>
          <w:marBottom w:val="0"/>
          <w:divBdr>
            <w:top w:val="none" w:sz="0" w:space="0" w:color="auto"/>
            <w:left w:val="none" w:sz="0" w:space="0" w:color="auto"/>
            <w:bottom w:val="none" w:sz="0" w:space="0" w:color="auto"/>
            <w:right w:val="none" w:sz="0" w:space="0" w:color="auto"/>
          </w:divBdr>
        </w:div>
        <w:div w:id="931208724">
          <w:marLeft w:val="640"/>
          <w:marRight w:val="0"/>
          <w:marTop w:val="0"/>
          <w:marBottom w:val="0"/>
          <w:divBdr>
            <w:top w:val="none" w:sz="0" w:space="0" w:color="auto"/>
            <w:left w:val="none" w:sz="0" w:space="0" w:color="auto"/>
            <w:bottom w:val="none" w:sz="0" w:space="0" w:color="auto"/>
            <w:right w:val="none" w:sz="0" w:space="0" w:color="auto"/>
          </w:divBdr>
        </w:div>
        <w:div w:id="1986205158">
          <w:marLeft w:val="640"/>
          <w:marRight w:val="0"/>
          <w:marTop w:val="0"/>
          <w:marBottom w:val="0"/>
          <w:divBdr>
            <w:top w:val="none" w:sz="0" w:space="0" w:color="auto"/>
            <w:left w:val="none" w:sz="0" w:space="0" w:color="auto"/>
            <w:bottom w:val="none" w:sz="0" w:space="0" w:color="auto"/>
            <w:right w:val="none" w:sz="0" w:space="0" w:color="auto"/>
          </w:divBdr>
        </w:div>
        <w:div w:id="803960920">
          <w:marLeft w:val="640"/>
          <w:marRight w:val="0"/>
          <w:marTop w:val="0"/>
          <w:marBottom w:val="0"/>
          <w:divBdr>
            <w:top w:val="none" w:sz="0" w:space="0" w:color="auto"/>
            <w:left w:val="none" w:sz="0" w:space="0" w:color="auto"/>
            <w:bottom w:val="none" w:sz="0" w:space="0" w:color="auto"/>
            <w:right w:val="none" w:sz="0" w:space="0" w:color="auto"/>
          </w:divBdr>
        </w:div>
        <w:div w:id="2048093060">
          <w:marLeft w:val="640"/>
          <w:marRight w:val="0"/>
          <w:marTop w:val="0"/>
          <w:marBottom w:val="0"/>
          <w:divBdr>
            <w:top w:val="none" w:sz="0" w:space="0" w:color="auto"/>
            <w:left w:val="none" w:sz="0" w:space="0" w:color="auto"/>
            <w:bottom w:val="none" w:sz="0" w:space="0" w:color="auto"/>
            <w:right w:val="none" w:sz="0" w:space="0" w:color="auto"/>
          </w:divBdr>
        </w:div>
        <w:div w:id="1331762252">
          <w:marLeft w:val="640"/>
          <w:marRight w:val="0"/>
          <w:marTop w:val="0"/>
          <w:marBottom w:val="0"/>
          <w:divBdr>
            <w:top w:val="none" w:sz="0" w:space="0" w:color="auto"/>
            <w:left w:val="none" w:sz="0" w:space="0" w:color="auto"/>
            <w:bottom w:val="none" w:sz="0" w:space="0" w:color="auto"/>
            <w:right w:val="none" w:sz="0" w:space="0" w:color="auto"/>
          </w:divBdr>
        </w:div>
        <w:div w:id="674576655">
          <w:marLeft w:val="640"/>
          <w:marRight w:val="0"/>
          <w:marTop w:val="0"/>
          <w:marBottom w:val="0"/>
          <w:divBdr>
            <w:top w:val="none" w:sz="0" w:space="0" w:color="auto"/>
            <w:left w:val="none" w:sz="0" w:space="0" w:color="auto"/>
            <w:bottom w:val="none" w:sz="0" w:space="0" w:color="auto"/>
            <w:right w:val="none" w:sz="0" w:space="0" w:color="auto"/>
          </w:divBdr>
        </w:div>
        <w:div w:id="114953145">
          <w:marLeft w:val="640"/>
          <w:marRight w:val="0"/>
          <w:marTop w:val="0"/>
          <w:marBottom w:val="0"/>
          <w:divBdr>
            <w:top w:val="none" w:sz="0" w:space="0" w:color="auto"/>
            <w:left w:val="none" w:sz="0" w:space="0" w:color="auto"/>
            <w:bottom w:val="none" w:sz="0" w:space="0" w:color="auto"/>
            <w:right w:val="none" w:sz="0" w:space="0" w:color="auto"/>
          </w:divBdr>
        </w:div>
        <w:div w:id="1419449753">
          <w:marLeft w:val="640"/>
          <w:marRight w:val="0"/>
          <w:marTop w:val="0"/>
          <w:marBottom w:val="0"/>
          <w:divBdr>
            <w:top w:val="none" w:sz="0" w:space="0" w:color="auto"/>
            <w:left w:val="none" w:sz="0" w:space="0" w:color="auto"/>
            <w:bottom w:val="none" w:sz="0" w:space="0" w:color="auto"/>
            <w:right w:val="none" w:sz="0" w:space="0" w:color="auto"/>
          </w:divBdr>
        </w:div>
        <w:div w:id="254049277">
          <w:marLeft w:val="640"/>
          <w:marRight w:val="0"/>
          <w:marTop w:val="0"/>
          <w:marBottom w:val="0"/>
          <w:divBdr>
            <w:top w:val="none" w:sz="0" w:space="0" w:color="auto"/>
            <w:left w:val="none" w:sz="0" w:space="0" w:color="auto"/>
            <w:bottom w:val="none" w:sz="0" w:space="0" w:color="auto"/>
            <w:right w:val="none" w:sz="0" w:space="0" w:color="auto"/>
          </w:divBdr>
        </w:div>
        <w:div w:id="1218931524">
          <w:marLeft w:val="640"/>
          <w:marRight w:val="0"/>
          <w:marTop w:val="0"/>
          <w:marBottom w:val="0"/>
          <w:divBdr>
            <w:top w:val="none" w:sz="0" w:space="0" w:color="auto"/>
            <w:left w:val="none" w:sz="0" w:space="0" w:color="auto"/>
            <w:bottom w:val="none" w:sz="0" w:space="0" w:color="auto"/>
            <w:right w:val="none" w:sz="0" w:space="0" w:color="auto"/>
          </w:divBdr>
        </w:div>
        <w:div w:id="640959991">
          <w:marLeft w:val="640"/>
          <w:marRight w:val="0"/>
          <w:marTop w:val="0"/>
          <w:marBottom w:val="0"/>
          <w:divBdr>
            <w:top w:val="none" w:sz="0" w:space="0" w:color="auto"/>
            <w:left w:val="none" w:sz="0" w:space="0" w:color="auto"/>
            <w:bottom w:val="none" w:sz="0" w:space="0" w:color="auto"/>
            <w:right w:val="none" w:sz="0" w:space="0" w:color="auto"/>
          </w:divBdr>
        </w:div>
        <w:div w:id="616370125">
          <w:marLeft w:val="640"/>
          <w:marRight w:val="0"/>
          <w:marTop w:val="0"/>
          <w:marBottom w:val="0"/>
          <w:divBdr>
            <w:top w:val="none" w:sz="0" w:space="0" w:color="auto"/>
            <w:left w:val="none" w:sz="0" w:space="0" w:color="auto"/>
            <w:bottom w:val="none" w:sz="0" w:space="0" w:color="auto"/>
            <w:right w:val="none" w:sz="0" w:space="0" w:color="auto"/>
          </w:divBdr>
        </w:div>
        <w:div w:id="1178496723">
          <w:marLeft w:val="640"/>
          <w:marRight w:val="0"/>
          <w:marTop w:val="0"/>
          <w:marBottom w:val="0"/>
          <w:divBdr>
            <w:top w:val="none" w:sz="0" w:space="0" w:color="auto"/>
            <w:left w:val="none" w:sz="0" w:space="0" w:color="auto"/>
            <w:bottom w:val="none" w:sz="0" w:space="0" w:color="auto"/>
            <w:right w:val="none" w:sz="0" w:space="0" w:color="auto"/>
          </w:divBdr>
        </w:div>
        <w:div w:id="821889175">
          <w:marLeft w:val="640"/>
          <w:marRight w:val="0"/>
          <w:marTop w:val="0"/>
          <w:marBottom w:val="0"/>
          <w:divBdr>
            <w:top w:val="none" w:sz="0" w:space="0" w:color="auto"/>
            <w:left w:val="none" w:sz="0" w:space="0" w:color="auto"/>
            <w:bottom w:val="none" w:sz="0" w:space="0" w:color="auto"/>
            <w:right w:val="none" w:sz="0" w:space="0" w:color="auto"/>
          </w:divBdr>
        </w:div>
        <w:div w:id="604265209">
          <w:marLeft w:val="640"/>
          <w:marRight w:val="0"/>
          <w:marTop w:val="0"/>
          <w:marBottom w:val="0"/>
          <w:divBdr>
            <w:top w:val="none" w:sz="0" w:space="0" w:color="auto"/>
            <w:left w:val="none" w:sz="0" w:space="0" w:color="auto"/>
            <w:bottom w:val="none" w:sz="0" w:space="0" w:color="auto"/>
            <w:right w:val="none" w:sz="0" w:space="0" w:color="auto"/>
          </w:divBdr>
        </w:div>
        <w:div w:id="545916116">
          <w:marLeft w:val="640"/>
          <w:marRight w:val="0"/>
          <w:marTop w:val="0"/>
          <w:marBottom w:val="0"/>
          <w:divBdr>
            <w:top w:val="none" w:sz="0" w:space="0" w:color="auto"/>
            <w:left w:val="none" w:sz="0" w:space="0" w:color="auto"/>
            <w:bottom w:val="none" w:sz="0" w:space="0" w:color="auto"/>
            <w:right w:val="none" w:sz="0" w:space="0" w:color="auto"/>
          </w:divBdr>
        </w:div>
        <w:div w:id="1006059708">
          <w:marLeft w:val="640"/>
          <w:marRight w:val="0"/>
          <w:marTop w:val="0"/>
          <w:marBottom w:val="0"/>
          <w:divBdr>
            <w:top w:val="none" w:sz="0" w:space="0" w:color="auto"/>
            <w:left w:val="none" w:sz="0" w:space="0" w:color="auto"/>
            <w:bottom w:val="none" w:sz="0" w:space="0" w:color="auto"/>
            <w:right w:val="none" w:sz="0" w:space="0" w:color="auto"/>
          </w:divBdr>
        </w:div>
        <w:div w:id="18088287">
          <w:marLeft w:val="640"/>
          <w:marRight w:val="0"/>
          <w:marTop w:val="0"/>
          <w:marBottom w:val="0"/>
          <w:divBdr>
            <w:top w:val="none" w:sz="0" w:space="0" w:color="auto"/>
            <w:left w:val="none" w:sz="0" w:space="0" w:color="auto"/>
            <w:bottom w:val="none" w:sz="0" w:space="0" w:color="auto"/>
            <w:right w:val="none" w:sz="0" w:space="0" w:color="auto"/>
          </w:divBdr>
        </w:div>
        <w:div w:id="404307829">
          <w:marLeft w:val="640"/>
          <w:marRight w:val="0"/>
          <w:marTop w:val="0"/>
          <w:marBottom w:val="0"/>
          <w:divBdr>
            <w:top w:val="none" w:sz="0" w:space="0" w:color="auto"/>
            <w:left w:val="none" w:sz="0" w:space="0" w:color="auto"/>
            <w:bottom w:val="none" w:sz="0" w:space="0" w:color="auto"/>
            <w:right w:val="none" w:sz="0" w:space="0" w:color="auto"/>
          </w:divBdr>
        </w:div>
        <w:div w:id="1981615877">
          <w:marLeft w:val="640"/>
          <w:marRight w:val="0"/>
          <w:marTop w:val="0"/>
          <w:marBottom w:val="0"/>
          <w:divBdr>
            <w:top w:val="none" w:sz="0" w:space="0" w:color="auto"/>
            <w:left w:val="none" w:sz="0" w:space="0" w:color="auto"/>
            <w:bottom w:val="none" w:sz="0" w:space="0" w:color="auto"/>
            <w:right w:val="none" w:sz="0" w:space="0" w:color="auto"/>
          </w:divBdr>
        </w:div>
        <w:div w:id="904754860">
          <w:marLeft w:val="640"/>
          <w:marRight w:val="0"/>
          <w:marTop w:val="0"/>
          <w:marBottom w:val="0"/>
          <w:divBdr>
            <w:top w:val="none" w:sz="0" w:space="0" w:color="auto"/>
            <w:left w:val="none" w:sz="0" w:space="0" w:color="auto"/>
            <w:bottom w:val="none" w:sz="0" w:space="0" w:color="auto"/>
            <w:right w:val="none" w:sz="0" w:space="0" w:color="auto"/>
          </w:divBdr>
        </w:div>
        <w:div w:id="1532304529">
          <w:marLeft w:val="640"/>
          <w:marRight w:val="0"/>
          <w:marTop w:val="0"/>
          <w:marBottom w:val="0"/>
          <w:divBdr>
            <w:top w:val="none" w:sz="0" w:space="0" w:color="auto"/>
            <w:left w:val="none" w:sz="0" w:space="0" w:color="auto"/>
            <w:bottom w:val="none" w:sz="0" w:space="0" w:color="auto"/>
            <w:right w:val="none" w:sz="0" w:space="0" w:color="auto"/>
          </w:divBdr>
        </w:div>
        <w:div w:id="1704936863">
          <w:marLeft w:val="640"/>
          <w:marRight w:val="0"/>
          <w:marTop w:val="0"/>
          <w:marBottom w:val="0"/>
          <w:divBdr>
            <w:top w:val="none" w:sz="0" w:space="0" w:color="auto"/>
            <w:left w:val="none" w:sz="0" w:space="0" w:color="auto"/>
            <w:bottom w:val="none" w:sz="0" w:space="0" w:color="auto"/>
            <w:right w:val="none" w:sz="0" w:space="0" w:color="auto"/>
          </w:divBdr>
        </w:div>
        <w:div w:id="2030448675">
          <w:marLeft w:val="640"/>
          <w:marRight w:val="0"/>
          <w:marTop w:val="0"/>
          <w:marBottom w:val="0"/>
          <w:divBdr>
            <w:top w:val="none" w:sz="0" w:space="0" w:color="auto"/>
            <w:left w:val="none" w:sz="0" w:space="0" w:color="auto"/>
            <w:bottom w:val="none" w:sz="0" w:space="0" w:color="auto"/>
            <w:right w:val="none" w:sz="0" w:space="0" w:color="auto"/>
          </w:divBdr>
        </w:div>
        <w:div w:id="1181237199">
          <w:marLeft w:val="640"/>
          <w:marRight w:val="0"/>
          <w:marTop w:val="0"/>
          <w:marBottom w:val="0"/>
          <w:divBdr>
            <w:top w:val="none" w:sz="0" w:space="0" w:color="auto"/>
            <w:left w:val="none" w:sz="0" w:space="0" w:color="auto"/>
            <w:bottom w:val="none" w:sz="0" w:space="0" w:color="auto"/>
            <w:right w:val="none" w:sz="0" w:space="0" w:color="auto"/>
          </w:divBdr>
        </w:div>
        <w:div w:id="205875738">
          <w:marLeft w:val="640"/>
          <w:marRight w:val="0"/>
          <w:marTop w:val="0"/>
          <w:marBottom w:val="0"/>
          <w:divBdr>
            <w:top w:val="none" w:sz="0" w:space="0" w:color="auto"/>
            <w:left w:val="none" w:sz="0" w:space="0" w:color="auto"/>
            <w:bottom w:val="none" w:sz="0" w:space="0" w:color="auto"/>
            <w:right w:val="none" w:sz="0" w:space="0" w:color="auto"/>
          </w:divBdr>
        </w:div>
        <w:div w:id="383335489">
          <w:marLeft w:val="640"/>
          <w:marRight w:val="0"/>
          <w:marTop w:val="0"/>
          <w:marBottom w:val="0"/>
          <w:divBdr>
            <w:top w:val="none" w:sz="0" w:space="0" w:color="auto"/>
            <w:left w:val="none" w:sz="0" w:space="0" w:color="auto"/>
            <w:bottom w:val="none" w:sz="0" w:space="0" w:color="auto"/>
            <w:right w:val="none" w:sz="0" w:space="0" w:color="auto"/>
          </w:divBdr>
        </w:div>
        <w:div w:id="654261555">
          <w:marLeft w:val="640"/>
          <w:marRight w:val="0"/>
          <w:marTop w:val="0"/>
          <w:marBottom w:val="0"/>
          <w:divBdr>
            <w:top w:val="none" w:sz="0" w:space="0" w:color="auto"/>
            <w:left w:val="none" w:sz="0" w:space="0" w:color="auto"/>
            <w:bottom w:val="none" w:sz="0" w:space="0" w:color="auto"/>
            <w:right w:val="none" w:sz="0" w:space="0" w:color="auto"/>
          </w:divBdr>
        </w:div>
        <w:div w:id="1668172395">
          <w:marLeft w:val="640"/>
          <w:marRight w:val="0"/>
          <w:marTop w:val="0"/>
          <w:marBottom w:val="0"/>
          <w:divBdr>
            <w:top w:val="none" w:sz="0" w:space="0" w:color="auto"/>
            <w:left w:val="none" w:sz="0" w:space="0" w:color="auto"/>
            <w:bottom w:val="none" w:sz="0" w:space="0" w:color="auto"/>
            <w:right w:val="none" w:sz="0" w:space="0" w:color="auto"/>
          </w:divBdr>
        </w:div>
        <w:div w:id="425611911">
          <w:marLeft w:val="640"/>
          <w:marRight w:val="0"/>
          <w:marTop w:val="0"/>
          <w:marBottom w:val="0"/>
          <w:divBdr>
            <w:top w:val="none" w:sz="0" w:space="0" w:color="auto"/>
            <w:left w:val="none" w:sz="0" w:space="0" w:color="auto"/>
            <w:bottom w:val="none" w:sz="0" w:space="0" w:color="auto"/>
            <w:right w:val="none" w:sz="0" w:space="0" w:color="auto"/>
          </w:divBdr>
        </w:div>
        <w:div w:id="894656761">
          <w:marLeft w:val="640"/>
          <w:marRight w:val="0"/>
          <w:marTop w:val="0"/>
          <w:marBottom w:val="0"/>
          <w:divBdr>
            <w:top w:val="none" w:sz="0" w:space="0" w:color="auto"/>
            <w:left w:val="none" w:sz="0" w:space="0" w:color="auto"/>
            <w:bottom w:val="none" w:sz="0" w:space="0" w:color="auto"/>
            <w:right w:val="none" w:sz="0" w:space="0" w:color="auto"/>
          </w:divBdr>
        </w:div>
        <w:div w:id="1359354187">
          <w:marLeft w:val="640"/>
          <w:marRight w:val="0"/>
          <w:marTop w:val="0"/>
          <w:marBottom w:val="0"/>
          <w:divBdr>
            <w:top w:val="none" w:sz="0" w:space="0" w:color="auto"/>
            <w:left w:val="none" w:sz="0" w:space="0" w:color="auto"/>
            <w:bottom w:val="none" w:sz="0" w:space="0" w:color="auto"/>
            <w:right w:val="none" w:sz="0" w:space="0" w:color="auto"/>
          </w:divBdr>
        </w:div>
        <w:div w:id="1556970800">
          <w:marLeft w:val="640"/>
          <w:marRight w:val="0"/>
          <w:marTop w:val="0"/>
          <w:marBottom w:val="0"/>
          <w:divBdr>
            <w:top w:val="none" w:sz="0" w:space="0" w:color="auto"/>
            <w:left w:val="none" w:sz="0" w:space="0" w:color="auto"/>
            <w:bottom w:val="none" w:sz="0" w:space="0" w:color="auto"/>
            <w:right w:val="none" w:sz="0" w:space="0" w:color="auto"/>
          </w:divBdr>
        </w:div>
        <w:div w:id="1197767212">
          <w:marLeft w:val="640"/>
          <w:marRight w:val="0"/>
          <w:marTop w:val="0"/>
          <w:marBottom w:val="0"/>
          <w:divBdr>
            <w:top w:val="none" w:sz="0" w:space="0" w:color="auto"/>
            <w:left w:val="none" w:sz="0" w:space="0" w:color="auto"/>
            <w:bottom w:val="none" w:sz="0" w:space="0" w:color="auto"/>
            <w:right w:val="none" w:sz="0" w:space="0" w:color="auto"/>
          </w:divBdr>
        </w:div>
        <w:div w:id="603197471">
          <w:marLeft w:val="640"/>
          <w:marRight w:val="0"/>
          <w:marTop w:val="0"/>
          <w:marBottom w:val="0"/>
          <w:divBdr>
            <w:top w:val="none" w:sz="0" w:space="0" w:color="auto"/>
            <w:left w:val="none" w:sz="0" w:space="0" w:color="auto"/>
            <w:bottom w:val="none" w:sz="0" w:space="0" w:color="auto"/>
            <w:right w:val="none" w:sz="0" w:space="0" w:color="auto"/>
          </w:divBdr>
        </w:div>
        <w:div w:id="236062121">
          <w:marLeft w:val="640"/>
          <w:marRight w:val="0"/>
          <w:marTop w:val="0"/>
          <w:marBottom w:val="0"/>
          <w:divBdr>
            <w:top w:val="none" w:sz="0" w:space="0" w:color="auto"/>
            <w:left w:val="none" w:sz="0" w:space="0" w:color="auto"/>
            <w:bottom w:val="none" w:sz="0" w:space="0" w:color="auto"/>
            <w:right w:val="none" w:sz="0" w:space="0" w:color="auto"/>
          </w:divBdr>
        </w:div>
        <w:div w:id="1017001318">
          <w:marLeft w:val="640"/>
          <w:marRight w:val="0"/>
          <w:marTop w:val="0"/>
          <w:marBottom w:val="0"/>
          <w:divBdr>
            <w:top w:val="none" w:sz="0" w:space="0" w:color="auto"/>
            <w:left w:val="none" w:sz="0" w:space="0" w:color="auto"/>
            <w:bottom w:val="none" w:sz="0" w:space="0" w:color="auto"/>
            <w:right w:val="none" w:sz="0" w:space="0" w:color="auto"/>
          </w:divBdr>
        </w:div>
        <w:div w:id="381904025">
          <w:marLeft w:val="640"/>
          <w:marRight w:val="0"/>
          <w:marTop w:val="0"/>
          <w:marBottom w:val="0"/>
          <w:divBdr>
            <w:top w:val="none" w:sz="0" w:space="0" w:color="auto"/>
            <w:left w:val="none" w:sz="0" w:space="0" w:color="auto"/>
            <w:bottom w:val="none" w:sz="0" w:space="0" w:color="auto"/>
            <w:right w:val="none" w:sz="0" w:space="0" w:color="auto"/>
          </w:divBdr>
        </w:div>
        <w:div w:id="1715615920">
          <w:marLeft w:val="640"/>
          <w:marRight w:val="0"/>
          <w:marTop w:val="0"/>
          <w:marBottom w:val="0"/>
          <w:divBdr>
            <w:top w:val="none" w:sz="0" w:space="0" w:color="auto"/>
            <w:left w:val="none" w:sz="0" w:space="0" w:color="auto"/>
            <w:bottom w:val="none" w:sz="0" w:space="0" w:color="auto"/>
            <w:right w:val="none" w:sz="0" w:space="0" w:color="auto"/>
          </w:divBdr>
        </w:div>
        <w:div w:id="1502355300">
          <w:marLeft w:val="640"/>
          <w:marRight w:val="0"/>
          <w:marTop w:val="0"/>
          <w:marBottom w:val="0"/>
          <w:divBdr>
            <w:top w:val="none" w:sz="0" w:space="0" w:color="auto"/>
            <w:left w:val="none" w:sz="0" w:space="0" w:color="auto"/>
            <w:bottom w:val="none" w:sz="0" w:space="0" w:color="auto"/>
            <w:right w:val="none" w:sz="0" w:space="0" w:color="auto"/>
          </w:divBdr>
        </w:div>
        <w:div w:id="1149829366">
          <w:marLeft w:val="640"/>
          <w:marRight w:val="0"/>
          <w:marTop w:val="0"/>
          <w:marBottom w:val="0"/>
          <w:divBdr>
            <w:top w:val="none" w:sz="0" w:space="0" w:color="auto"/>
            <w:left w:val="none" w:sz="0" w:space="0" w:color="auto"/>
            <w:bottom w:val="none" w:sz="0" w:space="0" w:color="auto"/>
            <w:right w:val="none" w:sz="0" w:space="0" w:color="auto"/>
          </w:divBdr>
        </w:div>
        <w:div w:id="1606889712">
          <w:marLeft w:val="640"/>
          <w:marRight w:val="0"/>
          <w:marTop w:val="0"/>
          <w:marBottom w:val="0"/>
          <w:divBdr>
            <w:top w:val="none" w:sz="0" w:space="0" w:color="auto"/>
            <w:left w:val="none" w:sz="0" w:space="0" w:color="auto"/>
            <w:bottom w:val="none" w:sz="0" w:space="0" w:color="auto"/>
            <w:right w:val="none" w:sz="0" w:space="0" w:color="auto"/>
          </w:divBdr>
        </w:div>
        <w:div w:id="2127192098">
          <w:marLeft w:val="640"/>
          <w:marRight w:val="0"/>
          <w:marTop w:val="0"/>
          <w:marBottom w:val="0"/>
          <w:divBdr>
            <w:top w:val="none" w:sz="0" w:space="0" w:color="auto"/>
            <w:left w:val="none" w:sz="0" w:space="0" w:color="auto"/>
            <w:bottom w:val="none" w:sz="0" w:space="0" w:color="auto"/>
            <w:right w:val="none" w:sz="0" w:space="0" w:color="auto"/>
          </w:divBdr>
        </w:div>
        <w:div w:id="531957679">
          <w:marLeft w:val="640"/>
          <w:marRight w:val="0"/>
          <w:marTop w:val="0"/>
          <w:marBottom w:val="0"/>
          <w:divBdr>
            <w:top w:val="none" w:sz="0" w:space="0" w:color="auto"/>
            <w:left w:val="none" w:sz="0" w:space="0" w:color="auto"/>
            <w:bottom w:val="none" w:sz="0" w:space="0" w:color="auto"/>
            <w:right w:val="none" w:sz="0" w:space="0" w:color="auto"/>
          </w:divBdr>
        </w:div>
        <w:div w:id="1142968740">
          <w:marLeft w:val="640"/>
          <w:marRight w:val="0"/>
          <w:marTop w:val="0"/>
          <w:marBottom w:val="0"/>
          <w:divBdr>
            <w:top w:val="none" w:sz="0" w:space="0" w:color="auto"/>
            <w:left w:val="none" w:sz="0" w:space="0" w:color="auto"/>
            <w:bottom w:val="none" w:sz="0" w:space="0" w:color="auto"/>
            <w:right w:val="none" w:sz="0" w:space="0" w:color="auto"/>
          </w:divBdr>
        </w:div>
        <w:div w:id="397245746">
          <w:marLeft w:val="640"/>
          <w:marRight w:val="0"/>
          <w:marTop w:val="0"/>
          <w:marBottom w:val="0"/>
          <w:divBdr>
            <w:top w:val="none" w:sz="0" w:space="0" w:color="auto"/>
            <w:left w:val="none" w:sz="0" w:space="0" w:color="auto"/>
            <w:bottom w:val="none" w:sz="0" w:space="0" w:color="auto"/>
            <w:right w:val="none" w:sz="0" w:space="0" w:color="auto"/>
          </w:divBdr>
        </w:div>
        <w:div w:id="447116925">
          <w:marLeft w:val="640"/>
          <w:marRight w:val="0"/>
          <w:marTop w:val="0"/>
          <w:marBottom w:val="0"/>
          <w:divBdr>
            <w:top w:val="none" w:sz="0" w:space="0" w:color="auto"/>
            <w:left w:val="none" w:sz="0" w:space="0" w:color="auto"/>
            <w:bottom w:val="none" w:sz="0" w:space="0" w:color="auto"/>
            <w:right w:val="none" w:sz="0" w:space="0" w:color="auto"/>
          </w:divBdr>
        </w:div>
        <w:div w:id="1106315907">
          <w:marLeft w:val="640"/>
          <w:marRight w:val="0"/>
          <w:marTop w:val="0"/>
          <w:marBottom w:val="0"/>
          <w:divBdr>
            <w:top w:val="none" w:sz="0" w:space="0" w:color="auto"/>
            <w:left w:val="none" w:sz="0" w:space="0" w:color="auto"/>
            <w:bottom w:val="none" w:sz="0" w:space="0" w:color="auto"/>
            <w:right w:val="none" w:sz="0" w:space="0" w:color="auto"/>
          </w:divBdr>
        </w:div>
        <w:div w:id="1071388712">
          <w:marLeft w:val="640"/>
          <w:marRight w:val="0"/>
          <w:marTop w:val="0"/>
          <w:marBottom w:val="0"/>
          <w:divBdr>
            <w:top w:val="none" w:sz="0" w:space="0" w:color="auto"/>
            <w:left w:val="none" w:sz="0" w:space="0" w:color="auto"/>
            <w:bottom w:val="none" w:sz="0" w:space="0" w:color="auto"/>
            <w:right w:val="none" w:sz="0" w:space="0" w:color="auto"/>
          </w:divBdr>
        </w:div>
        <w:div w:id="1396322468">
          <w:marLeft w:val="640"/>
          <w:marRight w:val="0"/>
          <w:marTop w:val="0"/>
          <w:marBottom w:val="0"/>
          <w:divBdr>
            <w:top w:val="none" w:sz="0" w:space="0" w:color="auto"/>
            <w:left w:val="none" w:sz="0" w:space="0" w:color="auto"/>
            <w:bottom w:val="none" w:sz="0" w:space="0" w:color="auto"/>
            <w:right w:val="none" w:sz="0" w:space="0" w:color="auto"/>
          </w:divBdr>
        </w:div>
        <w:div w:id="562760327">
          <w:marLeft w:val="640"/>
          <w:marRight w:val="0"/>
          <w:marTop w:val="0"/>
          <w:marBottom w:val="0"/>
          <w:divBdr>
            <w:top w:val="none" w:sz="0" w:space="0" w:color="auto"/>
            <w:left w:val="none" w:sz="0" w:space="0" w:color="auto"/>
            <w:bottom w:val="none" w:sz="0" w:space="0" w:color="auto"/>
            <w:right w:val="none" w:sz="0" w:space="0" w:color="auto"/>
          </w:divBdr>
        </w:div>
        <w:div w:id="1562061776">
          <w:marLeft w:val="640"/>
          <w:marRight w:val="0"/>
          <w:marTop w:val="0"/>
          <w:marBottom w:val="0"/>
          <w:divBdr>
            <w:top w:val="none" w:sz="0" w:space="0" w:color="auto"/>
            <w:left w:val="none" w:sz="0" w:space="0" w:color="auto"/>
            <w:bottom w:val="none" w:sz="0" w:space="0" w:color="auto"/>
            <w:right w:val="none" w:sz="0" w:space="0" w:color="auto"/>
          </w:divBdr>
        </w:div>
        <w:div w:id="1828397688">
          <w:marLeft w:val="640"/>
          <w:marRight w:val="0"/>
          <w:marTop w:val="0"/>
          <w:marBottom w:val="0"/>
          <w:divBdr>
            <w:top w:val="none" w:sz="0" w:space="0" w:color="auto"/>
            <w:left w:val="none" w:sz="0" w:space="0" w:color="auto"/>
            <w:bottom w:val="none" w:sz="0" w:space="0" w:color="auto"/>
            <w:right w:val="none" w:sz="0" w:space="0" w:color="auto"/>
          </w:divBdr>
        </w:div>
        <w:div w:id="1523395214">
          <w:marLeft w:val="640"/>
          <w:marRight w:val="0"/>
          <w:marTop w:val="0"/>
          <w:marBottom w:val="0"/>
          <w:divBdr>
            <w:top w:val="none" w:sz="0" w:space="0" w:color="auto"/>
            <w:left w:val="none" w:sz="0" w:space="0" w:color="auto"/>
            <w:bottom w:val="none" w:sz="0" w:space="0" w:color="auto"/>
            <w:right w:val="none" w:sz="0" w:space="0" w:color="auto"/>
          </w:divBdr>
        </w:div>
        <w:div w:id="268854177">
          <w:marLeft w:val="640"/>
          <w:marRight w:val="0"/>
          <w:marTop w:val="0"/>
          <w:marBottom w:val="0"/>
          <w:divBdr>
            <w:top w:val="none" w:sz="0" w:space="0" w:color="auto"/>
            <w:left w:val="none" w:sz="0" w:space="0" w:color="auto"/>
            <w:bottom w:val="none" w:sz="0" w:space="0" w:color="auto"/>
            <w:right w:val="none" w:sz="0" w:space="0" w:color="auto"/>
          </w:divBdr>
        </w:div>
        <w:div w:id="1081097630">
          <w:marLeft w:val="640"/>
          <w:marRight w:val="0"/>
          <w:marTop w:val="0"/>
          <w:marBottom w:val="0"/>
          <w:divBdr>
            <w:top w:val="none" w:sz="0" w:space="0" w:color="auto"/>
            <w:left w:val="none" w:sz="0" w:space="0" w:color="auto"/>
            <w:bottom w:val="none" w:sz="0" w:space="0" w:color="auto"/>
            <w:right w:val="none" w:sz="0" w:space="0" w:color="auto"/>
          </w:divBdr>
        </w:div>
        <w:div w:id="1650554314">
          <w:marLeft w:val="640"/>
          <w:marRight w:val="0"/>
          <w:marTop w:val="0"/>
          <w:marBottom w:val="0"/>
          <w:divBdr>
            <w:top w:val="none" w:sz="0" w:space="0" w:color="auto"/>
            <w:left w:val="none" w:sz="0" w:space="0" w:color="auto"/>
            <w:bottom w:val="none" w:sz="0" w:space="0" w:color="auto"/>
            <w:right w:val="none" w:sz="0" w:space="0" w:color="auto"/>
          </w:divBdr>
        </w:div>
        <w:div w:id="1638338578">
          <w:marLeft w:val="640"/>
          <w:marRight w:val="0"/>
          <w:marTop w:val="0"/>
          <w:marBottom w:val="0"/>
          <w:divBdr>
            <w:top w:val="none" w:sz="0" w:space="0" w:color="auto"/>
            <w:left w:val="none" w:sz="0" w:space="0" w:color="auto"/>
            <w:bottom w:val="none" w:sz="0" w:space="0" w:color="auto"/>
            <w:right w:val="none" w:sz="0" w:space="0" w:color="auto"/>
          </w:divBdr>
        </w:div>
        <w:div w:id="166331682">
          <w:marLeft w:val="640"/>
          <w:marRight w:val="0"/>
          <w:marTop w:val="0"/>
          <w:marBottom w:val="0"/>
          <w:divBdr>
            <w:top w:val="none" w:sz="0" w:space="0" w:color="auto"/>
            <w:left w:val="none" w:sz="0" w:space="0" w:color="auto"/>
            <w:bottom w:val="none" w:sz="0" w:space="0" w:color="auto"/>
            <w:right w:val="none" w:sz="0" w:space="0" w:color="auto"/>
          </w:divBdr>
        </w:div>
        <w:div w:id="1850026507">
          <w:marLeft w:val="640"/>
          <w:marRight w:val="0"/>
          <w:marTop w:val="0"/>
          <w:marBottom w:val="0"/>
          <w:divBdr>
            <w:top w:val="none" w:sz="0" w:space="0" w:color="auto"/>
            <w:left w:val="none" w:sz="0" w:space="0" w:color="auto"/>
            <w:bottom w:val="none" w:sz="0" w:space="0" w:color="auto"/>
            <w:right w:val="none" w:sz="0" w:space="0" w:color="auto"/>
          </w:divBdr>
        </w:div>
        <w:div w:id="2044936375">
          <w:marLeft w:val="640"/>
          <w:marRight w:val="0"/>
          <w:marTop w:val="0"/>
          <w:marBottom w:val="0"/>
          <w:divBdr>
            <w:top w:val="none" w:sz="0" w:space="0" w:color="auto"/>
            <w:left w:val="none" w:sz="0" w:space="0" w:color="auto"/>
            <w:bottom w:val="none" w:sz="0" w:space="0" w:color="auto"/>
            <w:right w:val="none" w:sz="0" w:space="0" w:color="auto"/>
          </w:divBdr>
        </w:div>
        <w:div w:id="1414548749">
          <w:marLeft w:val="640"/>
          <w:marRight w:val="0"/>
          <w:marTop w:val="0"/>
          <w:marBottom w:val="0"/>
          <w:divBdr>
            <w:top w:val="none" w:sz="0" w:space="0" w:color="auto"/>
            <w:left w:val="none" w:sz="0" w:space="0" w:color="auto"/>
            <w:bottom w:val="none" w:sz="0" w:space="0" w:color="auto"/>
            <w:right w:val="none" w:sz="0" w:space="0" w:color="auto"/>
          </w:divBdr>
        </w:div>
        <w:div w:id="84376166">
          <w:marLeft w:val="640"/>
          <w:marRight w:val="0"/>
          <w:marTop w:val="0"/>
          <w:marBottom w:val="0"/>
          <w:divBdr>
            <w:top w:val="none" w:sz="0" w:space="0" w:color="auto"/>
            <w:left w:val="none" w:sz="0" w:space="0" w:color="auto"/>
            <w:bottom w:val="none" w:sz="0" w:space="0" w:color="auto"/>
            <w:right w:val="none" w:sz="0" w:space="0" w:color="auto"/>
          </w:divBdr>
        </w:div>
        <w:div w:id="1423528375">
          <w:marLeft w:val="640"/>
          <w:marRight w:val="0"/>
          <w:marTop w:val="0"/>
          <w:marBottom w:val="0"/>
          <w:divBdr>
            <w:top w:val="none" w:sz="0" w:space="0" w:color="auto"/>
            <w:left w:val="none" w:sz="0" w:space="0" w:color="auto"/>
            <w:bottom w:val="none" w:sz="0" w:space="0" w:color="auto"/>
            <w:right w:val="none" w:sz="0" w:space="0" w:color="auto"/>
          </w:divBdr>
        </w:div>
        <w:div w:id="108745388">
          <w:marLeft w:val="640"/>
          <w:marRight w:val="0"/>
          <w:marTop w:val="0"/>
          <w:marBottom w:val="0"/>
          <w:divBdr>
            <w:top w:val="none" w:sz="0" w:space="0" w:color="auto"/>
            <w:left w:val="none" w:sz="0" w:space="0" w:color="auto"/>
            <w:bottom w:val="none" w:sz="0" w:space="0" w:color="auto"/>
            <w:right w:val="none" w:sz="0" w:space="0" w:color="auto"/>
          </w:divBdr>
        </w:div>
        <w:div w:id="780223304">
          <w:marLeft w:val="640"/>
          <w:marRight w:val="0"/>
          <w:marTop w:val="0"/>
          <w:marBottom w:val="0"/>
          <w:divBdr>
            <w:top w:val="none" w:sz="0" w:space="0" w:color="auto"/>
            <w:left w:val="none" w:sz="0" w:space="0" w:color="auto"/>
            <w:bottom w:val="none" w:sz="0" w:space="0" w:color="auto"/>
            <w:right w:val="none" w:sz="0" w:space="0" w:color="auto"/>
          </w:divBdr>
        </w:div>
        <w:div w:id="952251625">
          <w:marLeft w:val="640"/>
          <w:marRight w:val="0"/>
          <w:marTop w:val="0"/>
          <w:marBottom w:val="0"/>
          <w:divBdr>
            <w:top w:val="none" w:sz="0" w:space="0" w:color="auto"/>
            <w:left w:val="none" w:sz="0" w:space="0" w:color="auto"/>
            <w:bottom w:val="none" w:sz="0" w:space="0" w:color="auto"/>
            <w:right w:val="none" w:sz="0" w:space="0" w:color="auto"/>
          </w:divBdr>
        </w:div>
        <w:div w:id="1554387603">
          <w:marLeft w:val="640"/>
          <w:marRight w:val="0"/>
          <w:marTop w:val="0"/>
          <w:marBottom w:val="0"/>
          <w:divBdr>
            <w:top w:val="none" w:sz="0" w:space="0" w:color="auto"/>
            <w:left w:val="none" w:sz="0" w:space="0" w:color="auto"/>
            <w:bottom w:val="none" w:sz="0" w:space="0" w:color="auto"/>
            <w:right w:val="none" w:sz="0" w:space="0" w:color="auto"/>
          </w:divBdr>
        </w:div>
        <w:div w:id="338965794">
          <w:marLeft w:val="640"/>
          <w:marRight w:val="0"/>
          <w:marTop w:val="0"/>
          <w:marBottom w:val="0"/>
          <w:divBdr>
            <w:top w:val="none" w:sz="0" w:space="0" w:color="auto"/>
            <w:left w:val="none" w:sz="0" w:space="0" w:color="auto"/>
            <w:bottom w:val="none" w:sz="0" w:space="0" w:color="auto"/>
            <w:right w:val="none" w:sz="0" w:space="0" w:color="auto"/>
          </w:divBdr>
        </w:div>
        <w:div w:id="1768378693">
          <w:marLeft w:val="640"/>
          <w:marRight w:val="0"/>
          <w:marTop w:val="0"/>
          <w:marBottom w:val="0"/>
          <w:divBdr>
            <w:top w:val="none" w:sz="0" w:space="0" w:color="auto"/>
            <w:left w:val="none" w:sz="0" w:space="0" w:color="auto"/>
            <w:bottom w:val="none" w:sz="0" w:space="0" w:color="auto"/>
            <w:right w:val="none" w:sz="0" w:space="0" w:color="auto"/>
          </w:divBdr>
        </w:div>
        <w:div w:id="1512065674">
          <w:marLeft w:val="640"/>
          <w:marRight w:val="0"/>
          <w:marTop w:val="0"/>
          <w:marBottom w:val="0"/>
          <w:divBdr>
            <w:top w:val="none" w:sz="0" w:space="0" w:color="auto"/>
            <w:left w:val="none" w:sz="0" w:space="0" w:color="auto"/>
            <w:bottom w:val="none" w:sz="0" w:space="0" w:color="auto"/>
            <w:right w:val="none" w:sz="0" w:space="0" w:color="auto"/>
          </w:divBdr>
        </w:div>
        <w:div w:id="928122288">
          <w:marLeft w:val="640"/>
          <w:marRight w:val="0"/>
          <w:marTop w:val="0"/>
          <w:marBottom w:val="0"/>
          <w:divBdr>
            <w:top w:val="none" w:sz="0" w:space="0" w:color="auto"/>
            <w:left w:val="none" w:sz="0" w:space="0" w:color="auto"/>
            <w:bottom w:val="none" w:sz="0" w:space="0" w:color="auto"/>
            <w:right w:val="none" w:sz="0" w:space="0" w:color="auto"/>
          </w:divBdr>
        </w:div>
        <w:div w:id="707028793">
          <w:marLeft w:val="640"/>
          <w:marRight w:val="0"/>
          <w:marTop w:val="0"/>
          <w:marBottom w:val="0"/>
          <w:divBdr>
            <w:top w:val="none" w:sz="0" w:space="0" w:color="auto"/>
            <w:left w:val="none" w:sz="0" w:space="0" w:color="auto"/>
            <w:bottom w:val="none" w:sz="0" w:space="0" w:color="auto"/>
            <w:right w:val="none" w:sz="0" w:space="0" w:color="auto"/>
          </w:divBdr>
        </w:div>
        <w:div w:id="486018656">
          <w:marLeft w:val="640"/>
          <w:marRight w:val="0"/>
          <w:marTop w:val="0"/>
          <w:marBottom w:val="0"/>
          <w:divBdr>
            <w:top w:val="none" w:sz="0" w:space="0" w:color="auto"/>
            <w:left w:val="none" w:sz="0" w:space="0" w:color="auto"/>
            <w:bottom w:val="none" w:sz="0" w:space="0" w:color="auto"/>
            <w:right w:val="none" w:sz="0" w:space="0" w:color="auto"/>
          </w:divBdr>
        </w:div>
        <w:div w:id="1974217098">
          <w:marLeft w:val="640"/>
          <w:marRight w:val="0"/>
          <w:marTop w:val="0"/>
          <w:marBottom w:val="0"/>
          <w:divBdr>
            <w:top w:val="none" w:sz="0" w:space="0" w:color="auto"/>
            <w:left w:val="none" w:sz="0" w:space="0" w:color="auto"/>
            <w:bottom w:val="none" w:sz="0" w:space="0" w:color="auto"/>
            <w:right w:val="none" w:sz="0" w:space="0" w:color="auto"/>
          </w:divBdr>
        </w:div>
        <w:div w:id="373965806">
          <w:marLeft w:val="640"/>
          <w:marRight w:val="0"/>
          <w:marTop w:val="0"/>
          <w:marBottom w:val="0"/>
          <w:divBdr>
            <w:top w:val="none" w:sz="0" w:space="0" w:color="auto"/>
            <w:left w:val="none" w:sz="0" w:space="0" w:color="auto"/>
            <w:bottom w:val="none" w:sz="0" w:space="0" w:color="auto"/>
            <w:right w:val="none" w:sz="0" w:space="0" w:color="auto"/>
          </w:divBdr>
        </w:div>
        <w:div w:id="720638676">
          <w:marLeft w:val="640"/>
          <w:marRight w:val="0"/>
          <w:marTop w:val="0"/>
          <w:marBottom w:val="0"/>
          <w:divBdr>
            <w:top w:val="none" w:sz="0" w:space="0" w:color="auto"/>
            <w:left w:val="none" w:sz="0" w:space="0" w:color="auto"/>
            <w:bottom w:val="none" w:sz="0" w:space="0" w:color="auto"/>
            <w:right w:val="none" w:sz="0" w:space="0" w:color="auto"/>
          </w:divBdr>
        </w:div>
        <w:div w:id="1417432538">
          <w:marLeft w:val="640"/>
          <w:marRight w:val="0"/>
          <w:marTop w:val="0"/>
          <w:marBottom w:val="0"/>
          <w:divBdr>
            <w:top w:val="none" w:sz="0" w:space="0" w:color="auto"/>
            <w:left w:val="none" w:sz="0" w:space="0" w:color="auto"/>
            <w:bottom w:val="none" w:sz="0" w:space="0" w:color="auto"/>
            <w:right w:val="none" w:sz="0" w:space="0" w:color="auto"/>
          </w:divBdr>
        </w:div>
        <w:div w:id="950555095">
          <w:marLeft w:val="640"/>
          <w:marRight w:val="0"/>
          <w:marTop w:val="0"/>
          <w:marBottom w:val="0"/>
          <w:divBdr>
            <w:top w:val="none" w:sz="0" w:space="0" w:color="auto"/>
            <w:left w:val="none" w:sz="0" w:space="0" w:color="auto"/>
            <w:bottom w:val="none" w:sz="0" w:space="0" w:color="auto"/>
            <w:right w:val="none" w:sz="0" w:space="0" w:color="auto"/>
          </w:divBdr>
        </w:div>
        <w:div w:id="1158887006">
          <w:marLeft w:val="640"/>
          <w:marRight w:val="0"/>
          <w:marTop w:val="0"/>
          <w:marBottom w:val="0"/>
          <w:divBdr>
            <w:top w:val="none" w:sz="0" w:space="0" w:color="auto"/>
            <w:left w:val="none" w:sz="0" w:space="0" w:color="auto"/>
            <w:bottom w:val="none" w:sz="0" w:space="0" w:color="auto"/>
            <w:right w:val="none" w:sz="0" w:space="0" w:color="auto"/>
          </w:divBdr>
        </w:div>
        <w:div w:id="1400516350">
          <w:marLeft w:val="640"/>
          <w:marRight w:val="0"/>
          <w:marTop w:val="0"/>
          <w:marBottom w:val="0"/>
          <w:divBdr>
            <w:top w:val="none" w:sz="0" w:space="0" w:color="auto"/>
            <w:left w:val="none" w:sz="0" w:space="0" w:color="auto"/>
            <w:bottom w:val="none" w:sz="0" w:space="0" w:color="auto"/>
            <w:right w:val="none" w:sz="0" w:space="0" w:color="auto"/>
          </w:divBdr>
        </w:div>
        <w:div w:id="1311253775">
          <w:marLeft w:val="640"/>
          <w:marRight w:val="0"/>
          <w:marTop w:val="0"/>
          <w:marBottom w:val="0"/>
          <w:divBdr>
            <w:top w:val="none" w:sz="0" w:space="0" w:color="auto"/>
            <w:left w:val="none" w:sz="0" w:space="0" w:color="auto"/>
            <w:bottom w:val="none" w:sz="0" w:space="0" w:color="auto"/>
            <w:right w:val="none" w:sz="0" w:space="0" w:color="auto"/>
          </w:divBdr>
        </w:div>
        <w:div w:id="1212571014">
          <w:marLeft w:val="640"/>
          <w:marRight w:val="0"/>
          <w:marTop w:val="0"/>
          <w:marBottom w:val="0"/>
          <w:divBdr>
            <w:top w:val="none" w:sz="0" w:space="0" w:color="auto"/>
            <w:left w:val="none" w:sz="0" w:space="0" w:color="auto"/>
            <w:bottom w:val="none" w:sz="0" w:space="0" w:color="auto"/>
            <w:right w:val="none" w:sz="0" w:space="0" w:color="auto"/>
          </w:divBdr>
        </w:div>
        <w:div w:id="2011521226">
          <w:marLeft w:val="640"/>
          <w:marRight w:val="0"/>
          <w:marTop w:val="0"/>
          <w:marBottom w:val="0"/>
          <w:divBdr>
            <w:top w:val="none" w:sz="0" w:space="0" w:color="auto"/>
            <w:left w:val="none" w:sz="0" w:space="0" w:color="auto"/>
            <w:bottom w:val="none" w:sz="0" w:space="0" w:color="auto"/>
            <w:right w:val="none" w:sz="0" w:space="0" w:color="auto"/>
          </w:divBdr>
        </w:div>
        <w:div w:id="1168985645">
          <w:marLeft w:val="640"/>
          <w:marRight w:val="0"/>
          <w:marTop w:val="0"/>
          <w:marBottom w:val="0"/>
          <w:divBdr>
            <w:top w:val="none" w:sz="0" w:space="0" w:color="auto"/>
            <w:left w:val="none" w:sz="0" w:space="0" w:color="auto"/>
            <w:bottom w:val="none" w:sz="0" w:space="0" w:color="auto"/>
            <w:right w:val="none" w:sz="0" w:space="0" w:color="auto"/>
          </w:divBdr>
        </w:div>
        <w:div w:id="1072003887">
          <w:marLeft w:val="640"/>
          <w:marRight w:val="0"/>
          <w:marTop w:val="0"/>
          <w:marBottom w:val="0"/>
          <w:divBdr>
            <w:top w:val="none" w:sz="0" w:space="0" w:color="auto"/>
            <w:left w:val="none" w:sz="0" w:space="0" w:color="auto"/>
            <w:bottom w:val="none" w:sz="0" w:space="0" w:color="auto"/>
            <w:right w:val="none" w:sz="0" w:space="0" w:color="auto"/>
          </w:divBdr>
        </w:div>
        <w:div w:id="1433084370">
          <w:marLeft w:val="640"/>
          <w:marRight w:val="0"/>
          <w:marTop w:val="0"/>
          <w:marBottom w:val="0"/>
          <w:divBdr>
            <w:top w:val="none" w:sz="0" w:space="0" w:color="auto"/>
            <w:left w:val="none" w:sz="0" w:space="0" w:color="auto"/>
            <w:bottom w:val="none" w:sz="0" w:space="0" w:color="auto"/>
            <w:right w:val="none" w:sz="0" w:space="0" w:color="auto"/>
          </w:divBdr>
        </w:div>
        <w:div w:id="186214869">
          <w:marLeft w:val="640"/>
          <w:marRight w:val="0"/>
          <w:marTop w:val="0"/>
          <w:marBottom w:val="0"/>
          <w:divBdr>
            <w:top w:val="none" w:sz="0" w:space="0" w:color="auto"/>
            <w:left w:val="none" w:sz="0" w:space="0" w:color="auto"/>
            <w:bottom w:val="none" w:sz="0" w:space="0" w:color="auto"/>
            <w:right w:val="none" w:sz="0" w:space="0" w:color="auto"/>
          </w:divBdr>
        </w:div>
        <w:div w:id="903832661">
          <w:marLeft w:val="640"/>
          <w:marRight w:val="0"/>
          <w:marTop w:val="0"/>
          <w:marBottom w:val="0"/>
          <w:divBdr>
            <w:top w:val="none" w:sz="0" w:space="0" w:color="auto"/>
            <w:left w:val="none" w:sz="0" w:space="0" w:color="auto"/>
            <w:bottom w:val="none" w:sz="0" w:space="0" w:color="auto"/>
            <w:right w:val="none" w:sz="0" w:space="0" w:color="auto"/>
          </w:divBdr>
        </w:div>
        <w:div w:id="1113786015">
          <w:marLeft w:val="640"/>
          <w:marRight w:val="0"/>
          <w:marTop w:val="0"/>
          <w:marBottom w:val="0"/>
          <w:divBdr>
            <w:top w:val="none" w:sz="0" w:space="0" w:color="auto"/>
            <w:left w:val="none" w:sz="0" w:space="0" w:color="auto"/>
            <w:bottom w:val="none" w:sz="0" w:space="0" w:color="auto"/>
            <w:right w:val="none" w:sz="0" w:space="0" w:color="auto"/>
          </w:divBdr>
        </w:div>
        <w:div w:id="7419">
          <w:marLeft w:val="640"/>
          <w:marRight w:val="0"/>
          <w:marTop w:val="0"/>
          <w:marBottom w:val="0"/>
          <w:divBdr>
            <w:top w:val="none" w:sz="0" w:space="0" w:color="auto"/>
            <w:left w:val="none" w:sz="0" w:space="0" w:color="auto"/>
            <w:bottom w:val="none" w:sz="0" w:space="0" w:color="auto"/>
            <w:right w:val="none" w:sz="0" w:space="0" w:color="auto"/>
          </w:divBdr>
        </w:div>
        <w:div w:id="1580283227">
          <w:marLeft w:val="640"/>
          <w:marRight w:val="0"/>
          <w:marTop w:val="0"/>
          <w:marBottom w:val="0"/>
          <w:divBdr>
            <w:top w:val="none" w:sz="0" w:space="0" w:color="auto"/>
            <w:left w:val="none" w:sz="0" w:space="0" w:color="auto"/>
            <w:bottom w:val="none" w:sz="0" w:space="0" w:color="auto"/>
            <w:right w:val="none" w:sz="0" w:space="0" w:color="auto"/>
          </w:divBdr>
        </w:div>
        <w:div w:id="1890602605">
          <w:marLeft w:val="640"/>
          <w:marRight w:val="0"/>
          <w:marTop w:val="0"/>
          <w:marBottom w:val="0"/>
          <w:divBdr>
            <w:top w:val="none" w:sz="0" w:space="0" w:color="auto"/>
            <w:left w:val="none" w:sz="0" w:space="0" w:color="auto"/>
            <w:bottom w:val="none" w:sz="0" w:space="0" w:color="auto"/>
            <w:right w:val="none" w:sz="0" w:space="0" w:color="auto"/>
          </w:divBdr>
        </w:div>
        <w:div w:id="1357848371">
          <w:marLeft w:val="640"/>
          <w:marRight w:val="0"/>
          <w:marTop w:val="0"/>
          <w:marBottom w:val="0"/>
          <w:divBdr>
            <w:top w:val="none" w:sz="0" w:space="0" w:color="auto"/>
            <w:left w:val="none" w:sz="0" w:space="0" w:color="auto"/>
            <w:bottom w:val="none" w:sz="0" w:space="0" w:color="auto"/>
            <w:right w:val="none" w:sz="0" w:space="0" w:color="auto"/>
          </w:divBdr>
        </w:div>
        <w:div w:id="29037828">
          <w:marLeft w:val="640"/>
          <w:marRight w:val="0"/>
          <w:marTop w:val="0"/>
          <w:marBottom w:val="0"/>
          <w:divBdr>
            <w:top w:val="none" w:sz="0" w:space="0" w:color="auto"/>
            <w:left w:val="none" w:sz="0" w:space="0" w:color="auto"/>
            <w:bottom w:val="none" w:sz="0" w:space="0" w:color="auto"/>
            <w:right w:val="none" w:sz="0" w:space="0" w:color="auto"/>
          </w:divBdr>
        </w:div>
        <w:div w:id="1027563404">
          <w:marLeft w:val="640"/>
          <w:marRight w:val="0"/>
          <w:marTop w:val="0"/>
          <w:marBottom w:val="0"/>
          <w:divBdr>
            <w:top w:val="none" w:sz="0" w:space="0" w:color="auto"/>
            <w:left w:val="none" w:sz="0" w:space="0" w:color="auto"/>
            <w:bottom w:val="none" w:sz="0" w:space="0" w:color="auto"/>
            <w:right w:val="none" w:sz="0" w:space="0" w:color="auto"/>
          </w:divBdr>
        </w:div>
        <w:div w:id="557320483">
          <w:marLeft w:val="640"/>
          <w:marRight w:val="0"/>
          <w:marTop w:val="0"/>
          <w:marBottom w:val="0"/>
          <w:divBdr>
            <w:top w:val="none" w:sz="0" w:space="0" w:color="auto"/>
            <w:left w:val="none" w:sz="0" w:space="0" w:color="auto"/>
            <w:bottom w:val="none" w:sz="0" w:space="0" w:color="auto"/>
            <w:right w:val="none" w:sz="0" w:space="0" w:color="auto"/>
          </w:divBdr>
        </w:div>
        <w:div w:id="337585829">
          <w:marLeft w:val="640"/>
          <w:marRight w:val="0"/>
          <w:marTop w:val="0"/>
          <w:marBottom w:val="0"/>
          <w:divBdr>
            <w:top w:val="none" w:sz="0" w:space="0" w:color="auto"/>
            <w:left w:val="none" w:sz="0" w:space="0" w:color="auto"/>
            <w:bottom w:val="none" w:sz="0" w:space="0" w:color="auto"/>
            <w:right w:val="none" w:sz="0" w:space="0" w:color="auto"/>
          </w:divBdr>
        </w:div>
        <w:div w:id="606693520">
          <w:marLeft w:val="640"/>
          <w:marRight w:val="0"/>
          <w:marTop w:val="0"/>
          <w:marBottom w:val="0"/>
          <w:divBdr>
            <w:top w:val="none" w:sz="0" w:space="0" w:color="auto"/>
            <w:left w:val="none" w:sz="0" w:space="0" w:color="auto"/>
            <w:bottom w:val="none" w:sz="0" w:space="0" w:color="auto"/>
            <w:right w:val="none" w:sz="0" w:space="0" w:color="auto"/>
          </w:divBdr>
        </w:div>
        <w:div w:id="1994600594">
          <w:marLeft w:val="640"/>
          <w:marRight w:val="0"/>
          <w:marTop w:val="0"/>
          <w:marBottom w:val="0"/>
          <w:divBdr>
            <w:top w:val="none" w:sz="0" w:space="0" w:color="auto"/>
            <w:left w:val="none" w:sz="0" w:space="0" w:color="auto"/>
            <w:bottom w:val="none" w:sz="0" w:space="0" w:color="auto"/>
            <w:right w:val="none" w:sz="0" w:space="0" w:color="auto"/>
          </w:divBdr>
        </w:div>
        <w:div w:id="1821339277">
          <w:marLeft w:val="640"/>
          <w:marRight w:val="0"/>
          <w:marTop w:val="0"/>
          <w:marBottom w:val="0"/>
          <w:divBdr>
            <w:top w:val="none" w:sz="0" w:space="0" w:color="auto"/>
            <w:left w:val="none" w:sz="0" w:space="0" w:color="auto"/>
            <w:bottom w:val="none" w:sz="0" w:space="0" w:color="auto"/>
            <w:right w:val="none" w:sz="0" w:space="0" w:color="auto"/>
          </w:divBdr>
        </w:div>
        <w:div w:id="1084107811">
          <w:marLeft w:val="640"/>
          <w:marRight w:val="0"/>
          <w:marTop w:val="0"/>
          <w:marBottom w:val="0"/>
          <w:divBdr>
            <w:top w:val="none" w:sz="0" w:space="0" w:color="auto"/>
            <w:left w:val="none" w:sz="0" w:space="0" w:color="auto"/>
            <w:bottom w:val="none" w:sz="0" w:space="0" w:color="auto"/>
            <w:right w:val="none" w:sz="0" w:space="0" w:color="auto"/>
          </w:divBdr>
        </w:div>
        <w:div w:id="1215392863">
          <w:marLeft w:val="640"/>
          <w:marRight w:val="0"/>
          <w:marTop w:val="0"/>
          <w:marBottom w:val="0"/>
          <w:divBdr>
            <w:top w:val="none" w:sz="0" w:space="0" w:color="auto"/>
            <w:left w:val="none" w:sz="0" w:space="0" w:color="auto"/>
            <w:bottom w:val="none" w:sz="0" w:space="0" w:color="auto"/>
            <w:right w:val="none" w:sz="0" w:space="0" w:color="auto"/>
          </w:divBdr>
        </w:div>
        <w:div w:id="319387321">
          <w:marLeft w:val="640"/>
          <w:marRight w:val="0"/>
          <w:marTop w:val="0"/>
          <w:marBottom w:val="0"/>
          <w:divBdr>
            <w:top w:val="none" w:sz="0" w:space="0" w:color="auto"/>
            <w:left w:val="none" w:sz="0" w:space="0" w:color="auto"/>
            <w:bottom w:val="none" w:sz="0" w:space="0" w:color="auto"/>
            <w:right w:val="none" w:sz="0" w:space="0" w:color="auto"/>
          </w:divBdr>
        </w:div>
        <w:div w:id="1335064930">
          <w:marLeft w:val="640"/>
          <w:marRight w:val="0"/>
          <w:marTop w:val="0"/>
          <w:marBottom w:val="0"/>
          <w:divBdr>
            <w:top w:val="none" w:sz="0" w:space="0" w:color="auto"/>
            <w:left w:val="none" w:sz="0" w:space="0" w:color="auto"/>
            <w:bottom w:val="none" w:sz="0" w:space="0" w:color="auto"/>
            <w:right w:val="none" w:sz="0" w:space="0" w:color="auto"/>
          </w:divBdr>
        </w:div>
        <w:div w:id="1407069440">
          <w:marLeft w:val="640"/>
          <w:marRight w:val="0"/>
          <w:marTop w:val="0"/>
          <w:marBottom w:val="0"/>
          <w:divBdr>
            <w:top w:val="none" w:sz="0" w:space="0" w:color="auto"/>
            <w:left w:val="none" w:sz="0" w:space="0" w:color="auto"/>
            <w:bottom w:val="none" w:sz="0" w:space="0" w:color="auto"/>
            <w:right w:val="none" w:sz="0" w:space="0" w:color="auto"/>
          </w:divBdr>
        </w:div>
        <w:div w:id="1618415113">
          <w:marLeft w:val="640"/>
          <w:marRight w:val="0"/>
          <w:marTop w:val="0"/>
          <w:marBottom w:val="0"/>
          <w:divBdr>
            <w:top w:val="none" w:sz="0" w:space="0" w:color="auto"/>
            <w:left w:val="none" w:sz="0" w:space="0" w:color="auto"/>
            <w:bottom w:val="none" w:sz="0" w:space="0" w:color="auto"/>
            <w:right w:val="none" w:sz="0" w:space="0" w:color="auto"/>
          </w:divBdr>
        </w:div>
        <w:div w:id="237518871">
          <w:marLeft w:val="640"/>
          <w:marRight w:val="0"/>
          <w:marTop w:val="0"/>
          <w:marBottom w:val="0"/>
          <w:divBdr>
            <w:top w:val="none" w:sz="0" w:space="0" w:color="auto"/>
            <w:left w:val="none" w:sz="0" w:space="0" w:color="auto"/>
            <w:bottom w:val="none" w:sz="0" w:space="0" w:color="auto"/>
            <w:right w:val="none" w:sz="0" w:space="0" w:color="auto"/>
          </w:divBdr>
        </w:div>
        <w:div w:id="1181355259">
          <w:marLeft w:val="640"/>
          <w:marRight w:val="0"/>
          <w:marTop w:val="0"/>
          <w:marBottom w:val="0"/>
          <w:divBdr>
            <w:top w:val="none" w:sz="0" w:space="0" w:color="auto"/>
            <w:left w:val="none" w:sz="0" w:space="0" w:color="auto"/>
            <w:bottom w:val="none" w:sz="0" w:space="0" w:color="auto"/>
            <w:right w:val="none" w:sz="0" w:space="0" w:color="auto"/>
          </w:divBdr>
        </w:div>
        <w:div w:id="2014448765">
          <w:marLeft w:val="640"/>
          <w:marRight w:val="0"/>
          <w:marTop w:val="0"/>
          <w:marBottom w:val="0"/>
          <w:divBdr>
            <w:top w:val="none" w:sz="0" w:space="0" w:color="auto"/>
            <w:left w:val="none" w:sz="0" w:space="0" w:color="auto"/>
            <w:bottom w:val="none" w:sz="0" w:space="0" w:color="auto"/>
            <w:right w:val="none" w:sz="0" w:space="0" w:color="auto"/>
          </w:divBdr>
        </w:div>
        <w:div w:id="630332503">
          <w:marLeft w:val="640"/>
          <w:marRight w:val="0"/>
          <w:marTop w:val="0"/>
          <w:marBottom w:val="0"/>
          <w:divBdr>
            <w:top w:val="none" w:sz="0" w:space="0" w:color="auto"/>
            <w:left w:val="none" w:sz="0" w:space="0" w:color="auto"/>
            <w:bottom w:val="none" w:sz="0" w:space="0" w:color="auto"/>
            <w:right w:val="none" w:sz="0" w:space="0" w:color="auto"/>
          </w:divBdr>
        </w:div>
        <w:div w:id="884411482">
          <w:marLeft w:val="640"/>
          <w:marRight w:val="0"/>
          <w:marTop w:val="0"/>
          <w:marBottom w:val="0"/>
          <w:divBdr>
            <w:top w:val="none" w:sz="0" w:space="0" w:color="auto"/>
            <w:left w:val="none" w:sz="0" w:space="0" w:color="auto"/>
            <w:bottom w:val="none" w:sz="0" w:space="0" w:color="auto"/>
            <w:right w:val="none" w:sz="0" w:space="0" w:color="auto"/>
          </w:divBdr>
        </w:div>
        <w:div w:id="1897276854">
          <w:marLeft w:val="640"/>
          <w:marRight w:val="0"/>
          <w:marTop w:val="0"/>
          <w:marBottom w:val="0"/>
          <w:divBdr>
            <w:top w:val="none" w:sz="0" w:space="0" w:color="auto"/>
            <w:left w:val="none" w:sz="0" w:space="0" w:color="auto"/>
            <w:bottom w:val="none" w:sz="0" w:space="0" w:color="auto"/>
            <w:right w:val="none" w:sz="0" w:space="0" w:color="auto"/>
          </w:divBdr>
        </w:div>
        <w:div w:id="1559394785">
          <w:marLeft w:val="640"/>
          <w:marRight w:val="0"/>
          <w:marTop w:val="0"/>
          <w:marBottom w:val="0"/>
          <w:divBdr>
            <w:top w:val="none" w:sz="0" w:space="0" w:color="auto"/>
            <w:left w:val="none" w:sz="0" w:space="0" w:color="auto"/>
            <w:bottom w:val="none" w:sz="0" w:space="0" w:color="auto"/>
            <w:right w:val="none" w:sz="0" w:space="0" w:color="auto"/>
          </w:divBdr>
        </w:div>
        <w:div w:id="1513955174">
          <w:marLeft w:val="640"/>
          <w:marRight w:val="0"/>
          <w:marTop w:val="0"/>
          <w:marBottom w:val="0"/>
          <w:divBdr>
            <w:top w:val="none" w:sz="0" w:space="0" w:color="auto"/>
            <w:left w:val="none" w:sz="0" w:space="0" w:color="auto"/>
            <w:bottom w:val="none" w:sz="0" w:space="0" w:color="auto"/>
            <w:right w:val="none" w:sz="0" w:space="0" w:color="auto"/>
          </w:divBdr>
        </w:div>
        <w:div w:id="275913688">
          <w:marLeft w:val="640"/>
          <w:marRight w:val="0"/>
          <w:marTop w:val="0"/>
          <w:marBottom w:val="0"/>
          <w:divBdr>
            <w:top w:val="none" w:sz="0" w:space="0" w:color="auto"/>
            <w:left w:val="none" w:sz="0" w:space="0" w:color="auto"/>
            <w:bottom w:val="none" w:sz="0" w:space="0" w:color="auto"/>
            <w:right w:val="none" w:sz="0" w:space="0" w:color="auto"/>
          </w:divBdr>
        </w:div>
        <w:div w:id="1058935158">
          <w:marLeft w:val="640"/>
          <w:marRight w:val="0"/>
          <w:marTop w:val="0"/>
          <w:marBottom w:val="0"/>
          <w:divBdr>
            <w:top w:val="none" w:sz="0" w:space="0" w:color="auto"/>
            <w:left w:val="none" w:sz="0" w:space="0" w:color="auto"/>
            <w:bottom w:val="none" w:sz="0" w:space="0" w:color="auto"/>
            <w:right w:val="none" w:sz="0" w:space="0" w:color="auto"/>
          </w:divBdr>
        </w:div>
        <w:div w:id="1857190004">
          <w:marLeft w:val="640"/>
          <w:marRight w:val="0"/>
          <w:marTop w:val="0"/>
          <w:marBottom w:val="0"/>
          <w:divBdr>
            <w:top w:val="none" w:sz="0" w:space="0" w:color="auto"/>
            <w:left w:val="none" w:sz="0" w:space="0" w:color="auto"/>
            <w:bottom w:val="none" w:sz="0" w:space="0" w:color="auto"/>
            <w:right w:val="none" w:sz="0" w:space="0" w:color="auto"/>
          </w:divBdr>
        </w:div>
        <w:div w:id="719354803">
          <w:marLeft w:val="640"/>
          <w:marRight w:val="0"/>
          <w:marTop w:val="0"/>
          <w:marBottom w:val="0"/>
          <w:divBdr>
            <w:top w:val="none" w:sz="0" w:space="0" w:color="auto"/>
            <w:left w:val="none" w:sz="0" w:space="0" w:color="auto"/>
            <w:bottom w:val="none" w:sz="0" w:space="0" w:color="auto"/>
            <w:right w:val="none" w:sz="0" w:space="0" w:color="auto"/>
          </w:divBdr>
        </w:div>
        <w:div w:id="498085947">
          <w:marLeft w:val="640"/>
          <w:marRight w:val="0"/>
          <w:marTop w:val="0"/>
          <w:marBottom w:val="0"/>
          <w:divBdr>
            <w:top w:val="none" w:sz="0" w:space="0" w:color="auto"/>
            <w:left w:val="none" w:sz="0" w:space="0" w:color="auto"/>
            <w:bottom w:val="none" w:sz="0" w:space="0" w:color="auto"/>
            <w:right w:val="none" w:sz="0" w:space="0" w:color="auto"/>
          </w:divBdr>
        </w:div>
        <w:div w:id="1325815149">
          <w:marLeft w:val="640"/>
          <w:marRight w:val="0"/>
          <w:marTop w:val="0"/>
          <w:marBottom w:val="0"/>
          <w:divBdr>
            <w:top w:val="none" w:sz="0" w:space="0" w:color="auto"/>
            <w:left w:val="none" w:sz="0" w:space="0" w:color="auto"/>
            <w:bottom w:val="none" w:sz="0" w:space="0" w:color="auto"/>
            <w:right w:val="none" w:sz="0" w:space="0" w:color="auto"/>
          </w:divBdr>
        </w:div>
      </w:divsChild>
    </w:div>
    <w:div w:id="1790590197">
      <w:bodyDiv w:val="1"/>
      <w:marLeft w:val="0"/>
      <w:marRight w:val="0"/>
      <w:marTop w:val="0"/>
      <w:marBottom w:val="0"/>
      <w:divBdr>
        <w:top w:val="none" w:sz="0" w:space="0" w:color="auto"/>
        <w:left w:val="none" w:sz="0" w:space="0" w:color="auto"/>
        <w:bottom w:val="none" w:sz="0" w:space="0" w:color="auto"/>
        <w:right w:val="none" w:sz="0" w:space="0" w:color="auto"/>
      </w:divBdr>
      <w:divsChild>
        <w:div w:id="181601318">
          <w:marLeft w:val="640"/>
          <w:marRight w:val="0"/>
          <w:marTop w:val="0"/>
          <w:marBottom w:val="0"/>
          <w:divBdr>
            <w:top w:val="none" w:sz="0" w:space="0" w:color="auto"/>
            <w:left w:val="none" w:sz="0" w:space="0" w:color="auto"/>
            <w:bottom w:val="none" w:sz="0" w:space="0" w:color="auto"/>
            <w:right w:val="none" w:sz="0" w:space="0" w:color="auto"/>
          </w:divBdr>
        </w:div>
        <w:div w:id="802581706">
          <w:marLeft w:val="640"/>
          <w:marRight w:val="0"/>
          <w:marTop w:val="0"/>
          <w:marBottom w:val="0"/>
          <w:divBdr>
            <w:top w:val="none" w:sz="0" w:space="0" w:color="auto"/>
            <w:left w:val="none" w:sz="0" w:space="0" w:color="auto"/>
            <w:bottom w:val="none" w:sz="0" w:space="0" w:color="auto"/>
            <w:right w:val="none" w:sz="0" w:space="0" w:color="auto"/>
          </w:divBdr>
        </w:div>
        <w:div w:id="557479298">
          <w:marLeft w:val="640"/>
          <w:marRight w:val="0"/>
          <w:marTop w:val="0"/>
          <w:marBottom w:val="0"/>
          <w:divBdr>
            <w:top w:val="none" w:sz="0" w:space="0" w:color="auto"/>
            <w:left w:val="none" w:sz="0" w:space="0" w:color="auto"/>
            <w:bottom w:val="none" w:sz="0" w:space="0" w:color="auto"/>
            <w:right w:val="none" w:sz="0" w:space="0" w:color="auto"/>
          </w:divBdr>
        </w:div>
        <w:div w:id="355271409">
          <w:marLeft w:val="640"/>
          <w:marRight w:val="0"/>
          <w:marTop w:val="0"/>
          <w:marBottom w:val="0"/>
          <w:divBdr>
            <w:top w:val="none" w:sz="0" w:space="0" w:color="auto"/>
            <w:left w:val="none" w:sz="0" w:space="0" w:color="auto"/>
            <w:bottom w:val="none" w:sz="0" w:space="0" w:color="auto"/>
            <w:right w:val="none" w:sz="0" w:space="0" w:color="auto"/>
          </w:divBdr>
        </w:div>
        <w:div w:id="1562016883">
          <w:marLeft w:val="640"/>
          <w:marRight w:val="0"/>
          <w:marTop w:val="0"/>
          <w:marBottom w:val="0"/>
          <w:divBdr>
            <w:top w:val="none" w:sz="0" w:space="0" w:color="auto"/>
            <w:left w:val="none" w:sz="0" w:space="0" w:color="auto"/>
            <w:bottom w:val="none" w:sz="0" w:space="0" w:color="auto"/>
            <w:right w:val="none" w:sz="0" w:space="0" w:color="auto"/>
          </w:divBdr>
        </w:div>
        <w:div w:id="1866288176">
          <w:marLeft w:val="640"/>
          <w:marRight w:val="0"/>
          <w:marTop w:val="0"/>
          <w:marBottom w:val="0"/>
          <w:divBdr>
            <w:top w:val="none" w:sz="0" w:space="0" w:color="auto"/>
            <w:left w:val="none" w:sz="0" w:space="0" w:color="auto"/>
            <w:bottom w:val="none" w:sz="0" w:space="0" w:color="auto"/>
            <w:right w:val="none" w:sz="0" w:space="0" w:color="auto"/>
          </w:divBdr>
        </w:div>
        <w:div w:id="1764301089">
          <w:marLeft w:val="640"/>
          <w:marRight w:val="0"/>
          <w:marTop w:val="0"/>
          <w:marBottom w:val="0"/>
          <w:divBdr>
            <w:top w:val="none" w:sz="0" w:space="0" w:color="auto"/>
            <w:left w:val="none" w:sz="0" w:space="0" w:color="auto"/>
            <w:bottom w:val="none" w:sz="0" w:space="0" w:color="auto"/>
            <w:right w:val="none" w:sz="0" w:space="0" w:color="auto"/>
          </w:divBdr>
        </w:div>
        <w:div w:id="502815630">
          <w:marLeft w:val="640"/>
          <w:marRight w:val="0"/>
          <w:marTop w:val="0"/>
          <w:marBottom w:val="0"/>
          <w:divBdr>
            <w:top w:val="none" w:sz="0" w:space="0" w:color="auto"/>
            <w:left w:val="none" w:sz="0" w:space="0" w:color="auto"/>
            <w:bottom w:val="none" w:sz="0" w:space="0" w:color="auto"/>
            <w:right w:val="none" w:sz="0" w:space="0" w:color="auto"/>
          </w:divBdr>
        </w:div>
        <w:div w:id="1743410123">
          <w:marLeft w:val="640"/>
          <w:marRight w:val="0"/>
          <w:marTop w:val="0"/>
          <w:marBottom w:val="0"/>
          <w:divBdr>
            <w:top w:val="none" w:sz="0" w:space="0" w:color="auto"/>
            <w:left w:val="none" w:sz="0" w:space="0" w:color="auto"/>
            <w:bottom w:val="none" w:sz="0" w:space="0" w:color="auto"/>
            <w:right w:val="none" w:sz="0" w:space="0" w:color="auto"/>
          </w:divBdr>
        </w:div>
        <w:div w:id="692878636">
          <w:marLeft w:val="640"/>
          <w:marRight w:val="0"/>
          <w:marTop w:val="0"/>
          <w:marBottom w:val="0"/>
          <w:divBdr>
            <w:top w:val="none" w:sz="0" w:space="0" w:color="auto"/>
            <w:left w:val="none" w:sz="0" w:space="0" w:color="auto"/>
            <w:bottom w:val="none" w:sz="0" w:space="0" w:color="auto"/>
            <w:right w:val="none" w:sz="0" w:space="0" w:color="auto"/>
          </w:divBdr>
        </w:div>
        <w:div w:id="831793831">
          <w:marLeft w:val="640"/>
          <w:marRight w:val="0"/>
          <w:marTop w:val="0"/>
          <w:marBottom w:val="0"/>
          <w:divBdr>
            <w:top w:val="none" w:sz="0" w:space="0" w:color="auto"/>
            <w:left w:val="none" w:sz="0" w:space="0" w:color="auto"/>
            <w:bottom w:val="none" w:sz="0" w:space="0" w:color="auto"/>
            <w:right w:val="none" w:sz="0" w:space="0" w:color="auto"/>
          </w:divBdr>
        </w:div>
        <w:div w:id="1873421776">
          <w:marLeft w:val="640"/>
          <w:marRight w:val="0"/>
          <w:marTop w:val="0"/>
          <w:marBottom w:val="0"/>
          <w:divBdr>
            <w:top w:val="none" w:sz="0" w:space="0" w:color="auto"/>
            <w:left w:val="none" w:sz="0" w:space="0" w:color="auto"/>
            <w:bottom w:val="none" w:sz="0" w:space="0" w:color="auto"/>
            <w:right w:val="none" w:sz="0" w:space="0" w:color="auto"/>
          </w:divBdr>
        </w:div>
        <w:div w:id="517697410">
          <w:marLeft w:val="640"/>
          <w:marRight w:val="0"/>
          <w:marTop w:val="0"/>
          <w:marBottom w:val="0"/>
          <w:divBdr>
            <w:top w:val="none" w:sz="0" w:space="0" w:color="auto"/>
            <w:left w:val="none" w:sz="0" w:space="0" w:color="auto"/>
            <w:bottom w:val="none" w:sz="0" w:space="0" w:color="auto"/>
            <w:right w:val="none" w:sz="0" w:space="0" w:color="auto"/>
          </w:divBdr>
        </w:div>
        <w:div w:id="1715352885">
          <w:marLeft w:val="640"/>
          <w:marRight w:val="0"/>
          <w:marTop w:val="0"/>
          <w:marBottom w:val="0"/>
          <w:divBdr>
            <w:top w:val="none" w:sz="0" w:space="0" w:color="auto"/>
            <w:left w:val="none" w:sz="0" w:space="0" w:color="auto"/>
            <w:bottom w:val="none" w:sz="0" w:space="0" w:color="auto"/>
            <w:right w:val="none" w:sz="0" w:space="0" w:color="auto"/>
          </w:divBdr>
        </w:div>
        <w:div w:id="1141582098">
          <w:marLeft w:val="640"/>
          <w:marRight w:val="0"/>
          <w:marTop w:val="0"/>
          <w:marBottom w:val="0"/>
          <w:divBdr>
            <w:top w:val="none" w:sz="0" w:space="0" w:color="auto"/>
            <w:left w:val="none" w:sz="0" w:space="0" w:color="auto"/>
            <w:bottom w:val="none" w:sz="0" w:space="0" w:color="auto"/>
            <w:right w:val="none" w:sz="0" w:space="0" w:color="auto"/>
          </w:divBdr>
        </w:div>
        <w:div w:id="676420199">
          <w:marLeft w:val="640"/>
          <w:marRight w:val="0"/>
          <w:marTop w:val="0"/>
          <w:marBottom w:val="0"/>
          <w:divBdr>
            <w:top w:val="none" w:sz="0" w:space="0" w:color="auto"/>
            <w:left w:val="none" w:sz="0" w:space="0" w:color="auto"/>
            <w:bottom w:val="none" w:sz="0" w:space="0" w:color="auto"/>
            <w:right w:val="none" w:sz="0" w:space="0" w:color="auto"/>
          </w:divBdr>
        </w:div>
        <w:div w:id="988099389">
          <w:marLeft w:val="640"/>
          <w:marRight w:val="0"/>
          <w:marTop w:val="0"/>
          <w:marBottom w:val="0"/>
          <w:divBdr>
            <w:top w:val="none" w:sz="0" w:space="0" w:color="auto"/>
            <w:left w:val="none" w:sz="0" w:space="0" w:color="auto"/>
            <w:bottom w:val="none" w:sz="0" w:space="0" w:color="auto"/>
            <w:right w:val="none" w:sz="0" w:space="0" w:color="auto"/>
          </w:divBdr>
        </w:div>
        <w:div w:id="810902891">
          <w:marLeft w:val="640"/>
          <w:marRight w:val="0"/>
          <w:marTop w:val="0"/>
          <w:marBottom w:val="0"/>
          <w:divBdr>
            <w:top w:val="none" w:sz="0" w:space="0" w:color="auto"/>
            <w:left w:val="none" w:sz="0" w:space="0" w:color="auto"/>
            <w:bottom w:val="none" w:sz="0" w:space="0" w:color="auto"/>
            <w:right w:val="none" w:sz="0" w:space="0" w:color="auto"/>
          </w:divBdr>
        </w:div>
        <w:div w:id="1399523815">
          <w:marLeft w:val="640"/>
          <w:marRight w:val="0"/>
          <w:marTop w:val="0"/>
          <w:marBottom w:val="0"/>
          <w:divBdr>
            <w:top w:val="none" w:sz="0" w:space="0" w:color="auto"/>
            <w:left w:val="none" w:sz="0" w:space="0" w:color="auto"/>
            <w:bottom w:val="none" w:sz="0" w:space="0" w:color="auto"/>
            <w:right w:val="none" w:sz="0" w:space="0" w:color="auto"/>
          </w:divBdr>
        </w:div>
        <w:div w:id="1735278969">
          <w:marLeft w:val="640"/>
          <w:marRight w:val="0"/>
          <w:marTop w:val="0"/>
          <w:marBottom w:val="0"/>
          <w:divBdr>
            <w:top w:val="none" w:sz="0" w:space="0" w:color="auto"/>
            <w:left w:val="none" w:sz="0" w:space="0" w:color="auto"/>
            <w:bottom w:val="none" w:sz="0" w:space="0" w:color="auto"/>
            <w:right w:val="none" w:sz="0" w:space="0" w:color="auto"/>
          </w:divBdr>
        </w:div>
        <w:div w:id="1269192372">
          <w:marLeft w:val="640"/>
          <w:marRight w:val="0"/>
          <w:marTop w:val="0"/>
          <w:marBottom w:val="0"/>
          <w:divBdr>
            <w:top w:val="none" w:sz="0" w:space="0" w:color="auto"/>
            <w:left w:val="none" w:sz="0" w:space="0" w:color="auto"/>
            <w:bottom w:val="none" w:sz="0" w:space="0" w:color="auto"/>
            <w:right w:val="none" w:sz="0" w:space="0" w:color="auto"/>
          </w:divBdr>
        </w:div>
        <w:div w:id="1203713831">
          <w:marLeft w:val="640"/>
          <w:marRight w:val="0"/>
          <w:marTop w:val="0"/>
          <w:marBottom w:val="0"/>
          <w:divBdr>
            <w:top w:val="none" w:sz="0" w:space="0" w:color="auto"/>
            <w:left w:val="none" w:sz="0" w:space="0" w:color="auto"/>
            <w:bottom w:val="none" w:sz="0" w:space="0" w:color="auto"/>
            <w:right w:val="none" w:sz="0" w:space="0" w:color="auto"/>
          </w:divBdr>
        </w:div>
        <w:div w:id="1544290556">
          <w:marLeft w:val="640"/>
          <w:marRight w:val="0"/>
          <w:marTop w:val="0"/>
          <w:marBottom w:val="0"/>
          <w:divBdr>
            <w:top w:val="none" w:sz="0" w:space="0" w:color="auto"/>
            <w:left w:val="none" w:sz="0" w:space="0" w:color="auto"/>
            <w:bottom w:val="none" w:sz="0" w:space="0" w:color="auto"/>
            <w:right w:val="none" w:sz="0" w:space="0" w:color="auto"/>
          </w:divBdr>
        </w:div>
        <w:div w:id="954874021">
          <w:marLeft w:val="640"/>
          <w:marRight w:val="0"/>
          <w:marTop w:val="0"/>
          <w:marBottom w:val="0"/>
          <w:divBdr>
            <w:top w:val="none" w:sz="0" w:space="0" w:color="auto"/>
            <w:left w:val="none" w:sz="0" w:space="0" w:color="auto"/>
            <w:bottom w:val="none" w:sz="0" w:space="0" w:color="auto"/>
            <w:right w:val="none" w:sz="0" w:space="0" w:color="auto"/>
          </w:divBdr>
        </w:div>
        <w:div w:id="625353381">
          <w:marLeft w:val="640"/>
          <w:marRight w:val="0"/>
          <w:marTop w:val="0"/>
          <w:marBottom w:val="0"/>
          <w:divBdr>
            <w:top w:val="none" w:sz="0" w:space="0" w:color="auto"/>
            <w:left w:val="none" w:sz="0" w:space="0" w:color="auto"/>
            <w:bottom w:val="none" w:sz="0" w:space="0" w:color="auto"/>
            <w:right w:val="none" w:sz="0" w:space="0" w:color="auto"/>
          </w:divBdr>
        </w:div>
        <w:div w:id="497157148">
          <w:marLeft w:val="640"/>
          <w:marRight w:val="0"/>
          <w:marTop w:val="0"/>
          <w:marBottom w:val="0"/>
          <w:divBdr>
            <w:top w:val="none" w:sz="0" w:space="0" w:color="auto"/>
            <w:left w:val="none" w:sz="0" w:space="0" w:color="auto"/>
            <w:bottom w:val="none" w:sz="0" w:space="0" w:color="auto"/>
            <w:right w:val="none" w:sz="0" w:space="0" w:color="auto"/>
          </w:divBdr>
        </w:div>
        <w:div w:id="484198800">
          <w:marLeft w:val="640"/>
          <w:marRight w:val="0"/>
          <w:marTop w:val="0"/>
          <w:marBottom w:val="0"/>
          <w:divBdr>
            <w:top w:val="none" w:sz="0" w:space="0" w:color="auto"/>
            <w:left w:val="none" w:sz="0" w:space="0" w:color="auto"/>
            <w:bottom w:val="none" w:sz="0" w:space="0" w:color="auto"/>
            <w:right w:val="none" w:sz="0" w:space="0" w:color="auto"/>
          </w:divBdr>
        </w:div>
        <w:div w:id="1153107951">
          <w:marLeft w:val="640"/>
          <w:marRight w:val="0"/>
          <w:marTop w:val="0"/>
          <w:marBottom w:val="0"/>
          <w:divBdr>
            <w:top w:val="none" w:sz="0" w:space="0" w:color="auto"/>
            <w:left w:val="none" w:sz="0" w:space="0" w:color="auto"/>
            <w:bottom w:val="none" w:sz="0" w:space="0" w:color="auto"/>
            <w:right w:val="none" w:sz="0" w:space="0" w:color="auto"/>
          </w:divBdr>
        </w:div>
        <w:div w:id="1447505565">
          <w:marLeft w:val="640"/>
          <w:marRight w:val="0"/>
          <w:marTop w:val="0"/>
          <w:marBottom w:val="0"/>
          <w:divBdr>
            <w:top w:val="none" w:sz="0" w:space="0" w:color="auto"/>
            <w:left w:val="none" w:sz="0" w:space="0" w:color="auto"/>
            <w:bottom w:val="none" w:sz="0" w:space="0" w:color="auto"/>
            <w:right w:val="none" w:sz="0" w:space="0" w:color="auto"/>
          </w:divBdr>
        </w:div>
        <w:div w:id="1673798490">
          <w:marLeft w:val="640"/>
          <w:marRight w:val="0"/>
          <w:marTop w:val="0"/>
          <w:marBottom w:val="0"/>
          <w:divBdr>
            <w:top w:val="none" w:sz="0" w:space="0" w:color="auto"/>
            <w:left w:val="none" w:sz="0" w:space="0" w:color="auto"/>
            <w:bottom w:val="none" w:sz="0" w:space="0" w:color="auto"/>
            <w:right w:val="none" w:sz="0" w:space="0" w:color="auto"/>
          </w:divBdr>
        </w:div>
        <w:div w:id="1245796698">
          <w:marLeft w:val="640"/>
          <w:marRight w:val="0"/>
          <w:marTop w:val="0"/>
          <w:marBottom w:val="0"/>
          <w:divBdr>
            <w:top w:val="none" w:sz="0" w:space="0" w:color="auto"/>
            <w:left w:val="none" w:sz="0" w:space="0" w:color="auto"/>
            <w:bottom w:val="none" w:sz="0" w:space="0" w:color="auto"/>
            <w:right w:val="none" w:sz="0" w:space="0" w:color="auto"/>
          </w:divBdr>
        </w:div>
        <w:div w:id="1905991612">
          <w:marLeft w:val="640"/>
          <w:marRight w:val="0"/>
          <w:marTop w:val="0"/>
          <w:marBottom w:val="0"/>
          <w:divBdr>
            <w:top w:val="none" w:sz="0" w:space="0" w:color="auto"/>
            <w:left w:val="none" w:sz="0" w:space="0" w:color="auto"/>
            <w:bottom w:val="none" w:sz="0" w:space="0" w:color="auto"/>
            <w:right w:val="none" w:sz="0" w:space="0" w:color="auto"/>
          </w:divBdr>
        </w:div>
        <w:div w:id="1975746086">
          <w:marLeft w:val="640"/>
          <w:marRight w:val="0"/>
          <w:marTop w:val="0"/>
          <w:marBottom w:val="0"/>
          <w:divBdr>
            <w:top w:val="none" w:sz="0" w:space="0" w:color="auto"/>
            <w:left w:val="none" w:sz="0" w:space="0" w:color="auto"/>
            <w:bottom w:val="none" w:sz="0" w:space="0" w:color="auto"/>
            <w:right w:val="none" w:sz="0" w:space="0" w:color="auto"/>
          </w:divBdr>
        </w:div>
        <w:div w:id="478495348">
          <w:marLeft w:val="640"/>
          <w:marRight w:val="0"/>
          <w:marTop w:val="0"/>
          <w:marBottom w:val="0"/>
          <w:divBdr>
            <w:top w:val="none" w:sz="0" w:space="0" w:color="auto"/>
            <w:left w:val="none" w:sz="0" w:space="0" w:color="auto"/>
            <w:bottom w:val="none" w:sz="0" w:space="0" w:color="auto"/>
            <w:right w:val="none" w:sz="0" w:space="0" w:color="auto"/>
          </w:divBdr>
        </w:div>
        <w:div w:id="1943026406">
          <w:marLeft w:val="640"/>
          <w:marRight w:val="0"/>
          <w:marTop w:val="0"/>
          <w:marBottom w:val="0"/>
          <w:divBdr>
            <w:top w:val="none" w:sz="0" w:space="0" w:color="auto"/>
            <w:left w:val="none" w:sz="0" w:space="0" w:color="auto"/>
            <w:bottom w:val="none" w:sz="0" w:space="0" w:color="auto"/>
            <w:right w:val="none" w:sz="0" w:space="0" w:color="auto"/>
          </w:divBdr>
        </w:div>
        <w:div w:id="412319369">
          <w:marLeft w:val="640"/>
          <w:marRight w:val="0"/>
          <w:marTop w:val="0"/>
          <w:marBottom w:val="0"/>
          <w:divBdr>
            <w:top w:val="none" w:sz="0" w:space="0" w:color="auto"/>
            <w:left w:val="none" w:sz="0" w:space="0" w:color="auto"/>
            <w:bottom w:val="none" w:sz="0" w:space="0" w:color="auto"/>
            <w:right w:val="none" w:sz="0" w:space="0" w:color="auto"/>
          </w:divBdr>
        </w:div>
        <w:div w:id="129175378">
          <w:marLeft w:val="640"/>
          <w:marRight w:val="0"/>
          <w:marTop w:val="0"/>
          <w:marBottom w:val="0"/>
          <w:divBdr>
            <w:top w:val="none" w:sz="0" w:space="0" w:color="auto"/>
            <w:left w:val="none" w:sz="0" w:space="0" w:color="auto"/>
            <w:bottom w:val="none" w:sz="0" w:space="0" w:color="auto"/>
            <w:right w:val="none" w:sz="0" w:space="0" w:color="auto"/>
          </w:divBdr>
        </w:div>
        <w:div w:id="1550535909">
          <w:marLeft w:val="640"/>
          <w:marRight w:val="0"/>
          <w:marTop w:val="0"/>
          <w:marBottom w:val="0"/>
          <w:divBdr>
            <w:top w:val="none" w:sz="0" w:space="0" w:color="auto"/>
            <w:left w:val="none" w:sz="0" w:space="0" w:color="auto"/>
            <w:bottom w:val="none" w:sz="0" w:space="0" w:color="auto"/>
            <w:right w:val="none" w:sz="0" w:space="0" w:color="auto"/>
          </w:divBdr>
        </w:div>
        <w:div w:id="2046372627">
          <w:marLeft w:val="640"/>
          <w:marRight w:val="0"/>
          <w:marTop w:val="0"/>
          <w:marBottom w:val="0"/>
          <w:divBdr>
            <w:top w:val="none" w:sz="0" w:space="0" w:color="auto"/>
            <w:left w:val="none" w:sz="0" w:space="0" w:color="auto"/>
            <w:bottom w:val="none" w:sz="0" w:space="0" w:color="auto"/>
            <w:right w:val="none" w:sz="0" w:space="0" w:color="auto"/>
          </w:divBdr>
        </w:div>
        <w:div w:id="121071746">
          <w:marLeft w:val="640"/>
          <w:marRight w:val="0"/>
          <w:marTop w:val="0"/>
          <w:marBottom w:val="0"/>
          <w:divBdr>
            <w:top w:val="none" w:sz="0" w:space="0" w:color="auto"/>
            <w:left w:val="none" w:sz="0" w:space="0" w:color="auto"/>
            <w:bottom w:val="none" w:sz="0" w:space="0" w:color="auto"/>
            <w:right w:val="none" w:sz="0" w:space="0" w:color="auto"/>
          </w:divBdr>
        </w:div>
        <w:div w:id="1599290429">
          <w:marLeft w:val="640"/>
          <w:marRight w:val="0"/>
          <w:marTop w:val="0"/>
          <w:marBottom w:val="0"/>
          <w:divBdr>
            <w:top w:val="none" w:sz="0" w:space="0" w:color="auto"/>
            <w:left w:val="none" w:sz="0" w:space="0" w:color="auto"/>
            <w:bottom w:val="none" w:sz="0" w:space="0" w:color="auto"/>
            <w:right w:val="none" w:sz="0" w:space="0" w:color="auto"/>
          </w:divBdr>
        </w:div>
        <w:div w:id="11077058">
          <w:marLeft w:val="640"/>
          <w:marRight w:val="0"/>
          <w:marTop w:val="0"/>
          <w:marBottom w:val="0"/>
          <w:divBdr>
            <w:top w:val="none" w:sz="0" w:space="0" w:color="auto"/>
            <w:left w:val="none" w:sz="0" w:space="0" w:color="auto"/>
            <w:bottom w:val="none" w:sz="0" w:space="0" w:color="auto"/>
            <w:right w:val="none" w:sz="0" w:space="0" w:color="auto"/>
          </w:divBdr>
        </w:div>
        <w:div w:id="2108184796">
          <w:marLeft w:val="640"/>
          <w:marRight w:val="0"/>
          <w:marTop w:val="0"/>
          <w:marBottom w:val="0"/>
          <w:divBdr>
            <w:top w:val="none" w:sz="0" w:space="0" w:color="auto"/>
            <w:left w:val="none" w:sz="0" w:space="0" w:color="auto"/>
            <w:bottom w:val="none" w:sz="0" w:space="0" w:color="auto"/>
            <w:right w:val="none" w:sz="0" w:space="0" w:color="auto"/>
          </w:divBdr>
        </w:div>
        <w:div w:id="193812829">
          <w:marLeft w:val="640"/>
          <w:marRight w:val="0"/>
          <w:marTop w:val="0"/>
          <w:marBottom w:val="0"/>
          <w:divBdr>
            <w:top w:val="none" w:sz="0" w:space="0" w:color="auto"/>
            <w:left w:val="none" w:sz="0" w:space="0" w:color="auto"/>
            <w:bottom w:val="none" w:sz="0" w:space="0" w:color="auto"/>
            <w:right w:val="none" w:sz="0" w:space="0" w:color="auto"/>
          </w:divBdr>
        </w:div>
        <w:div w:id="1647585232">
          <w:marLeft w:val="640"/>
          <w:marRight w:val="0"/>
          <w:marTop w:val="0"/>
          <w:marBottom w:val="0"/>
          <w:divBdr>
            <w:top w:val="none" w:sz="0" w:space="0" w:color="auto"/>
            <w:left w:val="none" w:sz="0" w:space="0" w:color="auto"/>
            <w:bottom w:val="none" w:sz="0" w:space="0" w:color="auto"/>
            <w:right w:val="none" w:sz="0" w:space="0" w:color="auto"/>
          </w:divBdr>
        </w:div>
        <w:div w:id="1819761578">
          <w:marLeft w:val="640"/>
          <w:marRight w:val="0"/>
          <w:marTop w:val="0"/>
          <w:marBottom w:val="0"/>
          <w:divBdr>
            <w:top w:val="none" w:sz="0" w:space="0" w:color="auto"/>
            <w:left w:val="none" w:sz="0" w:space="0" w:color="auto"/>
            <w:bottom w:val="none" w:sz="0" w:space="0" w:color="auto"/>
            <w:right w:val="none" w:sz="0" w:space="0" w:color="auto"/>
          </w:divBdr>
        </w:div>
        <w:div w:id="660542953">
          <w:marLeft w:val="640"/>
          <w:marRight w:val="0"/>
          <w:marTop w:val="0"/>
          <w:marBottom w:val="0"/>
          <w:divBdr>
            <w:top w:val="none" w:sz="0" w:space="0" w:color="auto"/>
            <w:left w:val="none" w:sz="0" w:space="0" w:color="auto"/>
            <w:bottom w:val="none" w:sz="0" w:space="0" w:color="auto"/>
            <w:right w:val="none" w:sz="0" w:space="0" w:color="auto"/>
          </w:divBdr>
        </w:div>
        <w:div w:id="735857391">
          <w:marLeft w:val="640"/>
          <w:marRight w:val="0"/>
          <w:marTop w:val="0"/>
          <w:marBottom w:val="0"/>
          <w:divBdr>
            <w:top w:val="none" w:sz="0" w:space="0" w:color="auto"/>
            <w:left w:val="none" w:sz="0" w:space="0" w:color="auto"/>
            <w:bottom w:val="none" w:sz="0" w:space="0" w:color="auto"/>
            <w:right w:val="none" w:sz="0" w:space="0" w:color="auto"/>
          </w:divBdr>
        </w:div>
        <w:div w:id="1289780992">
          <w:marLeft w:val="640"/>
          <w:marRight w:val="0"/>
          <w:marTop w:val="0"/>
          <w:marBottom w:val="0"/>
          <w:divBdr>
            <w:top w:val="none" w:sz="0" w:space="0" w:color="auto"/>
            <w:left w:val="none" w:sz="0" w:space="0" w:color="auto"/>
            <w:bottom w:val="none" w:sz="0" w:space="0" w:color="auto"/>
            <w:right w:val="none" w:sz="0" w:space="0" w:color="auto"/>
          </w:divBdr>
        </w:div>
        <w:div w:id="1048920735">
          <w:marLeft w:val="640"/>
          <w:marRight w:val="0"/>
          <w:marTop w:val="0"/>
          <w:marBottom w:val="0"/>
          <w:divBdr>
            <w:top w:val="none" w:sz="0" w:space="0" w:color="auto"/>
            <w:left w:val="none" w:sz="0" w:space="0" w:color="auto"/>
            <w:bottom w:val="none" w:sz="0" w:space="0" w:color="auto"/>
            <w:right w:val="none" w:sz="0" w:space="0" w:color="auto"/>
          </w:divBdr>
        </w:div>
        <w:div w:id="1718355398">
          <w:marLeft w:val="640"/>
          <w:marRight w:val="0"/>
          <w:marTop w:val="0"/>
          <w:marBottom w:val="0"/>
          <w:divBdr>
            <w:top w:val="none" w:sz="0" w:space="0" w:color="auto"/>
            <w:left w:val="none" w:sz="0" w:space="0" w:color="auto"/>
            <w:bottom w:val="none" w:sz="0" w:space="0" w:color="auto"/>
            <w:right w:val="none" w:sz="0" w:space="0" w:color="auto"/>
          </w:divBdr>
        </w:div>
        <w:div w:id="241723033">
          <w:marLeft w:val="640"/>
          <w:marRight w:val="0"/>
          <w:marTop w:val="0"/>
          <w:marBottom w:val="0"/>
          <w:divBdr>
            <w:top w:val="none" w:sz="0" w:space="0" w:color="auto"/>
            <w:left w:val="none" w:sz="0" w:space="0" w:color="auto"/>
            <w:bottom w:val="none" w:sz="0" w:space="0" w:color="auto"/>
            <w:right w:val="none" w:sz="0" w:space="0" w:color="auto"/>
          </w:divBdr>
        </w:div>
        <w:div w:id="523330371">
          <w:marLeft w:val="640"/>
          <w:marRight w:val="0"/>
          <w:marTop w:val="0"/>
          <w:marBottom w:val="0"/>
          <w:divBdr>
            <w:top w:val="none" w:sz="0" w:space="0" w:color="auto"/>
            <w:left w:val="none" w:sz="0" w:space="0" w:color="auto"/>
            <w:bottom w:val="none" w:sz="0" w:space="0" w:color="auto"/>
            <w:right w:val="none" w:sz="0" w:space="0" w:color="auto"/>
          </w:divBdr>
        </w:div>
        <w:div w:id="662319515">
          <w:marLeft w:val="640"/>
          <w:marRight w:val="0"/>
          <w:marTop w:val="0"/>
          <w:marBottom w:val="0"/>
          <w:divBdr>
            <w:top w:val="none" w:sz="0" w:space="0" w:color="auto"/>
            <w:left w:val="none" w:sz="0" w:space="0" w:color="auto"/>
            <w:bottom w:val="none" w:sz="0" w:space="0" w:color="auto"/>
            <w:right w:val="none" w:sz="0" w:space="0" w:color="auto"/>
          </w:divBdr>
        </w:div>
        <w:div w:id="433522082">
          <w:marLeft w:val="640"/>
          <w:marRight w:val="0"/>
          <w:marTop w:val="0"/>
          <w:marBottom w:val="0"/>
          <w:divBdr>
            <w:top w:val="none" w:sz="0" w:space="0" w:color="auto"/>
            <w:left w:val="none" w:sz="0" w:space="0" w:color="auto"/>
            <w:bottom w:val="none" w:sz="0" w:space="0" w:color="auto"/>
            <w:right w:val="none" w:sz="0" w:space="0" w:color="auto"/>
          </w:divBdr>
        </w:div>
        <w:div w:id="569197343">
          <w:marLeft w:val="640"/>
          <w:marRight w:val="0"/>
          <w:marTop w:val="0"/>
          <w:marBottom w:val="0"/>
          <w:divBdr>
            <w:top w:val="none" w:sz="0" w:space="0" w:color="auto"/>
            <w:left w:val="none" w:sz="0" w:space="0" w:color="auto"/>
            <w:bottom w:val="none" w:sz="0" w:space="0" w:color="auto"/>
            <w:right w:val="none" w:sz="0" w:space="0" w:color="auto"/>
          </w:divBdr>
        </w:div>
        <w:div w:id="172381468">
          <w:marLeft w:val="640"/>
          <w:marRight w:val="0"/>
          <w:marTop w:val="0"/>
          <w:marBottom w:val="0"/>
          <w:divBdr>
            <w:top w:val="none" w:sz="0" w:space="0" w:color="auto"/>
            <w:left w:val="none" w:sz="0" w:space="0" w:color="auto"/>
            <w:bottom w:val="none" w:sz="0" w:space="0" w:color="auto"/>
            <w:right w:val="none" w:sz="0" w:space="0" w:color="auto"/>
          </w:divBdr>
        </w:div>
        <w:div w:id="879823318">
          <w:marLeft w:val="640"/>
          <w:marRight w:val="0"/>
          <w:marTop w:val="0"/>
          <w:marBottom w:val="0"/>
          <w:divBdr>
            <w:top w:val="none" w:sz="0" w:space="0" w:color="auto"/>
            <w:left w:val="none" w:sz="0" w:space="0" w:color="auto"/>
            <w:bottom w:val="none" w:sz="0" w:space="0" w:color="auto"/>
            <w:right w:val="none" w:sz="0" w:space="0" w:color="auto"/>
          </w:divBdr>
        </w:div>
        <w:div w:id="1719619595">
          <w:marLeft w:val="640"/>
          <w:marRight w:val="0"/>
          <w:marTop w:val="0"/>
          <w:marBottom w:val="0"/>
          <w:divBdr>
            <w:top w:val="none" w:sz="0" w:space="0" w:color="auto"/>
            <w:left w:val="none" w:sz="0" w:space="0" w:color="auto"/>
            <w:bottom w:val="none" w:sz="0" w:space="0" w:color="auto"/>
            <w:right w:val="none" w:sz="0" w:space="0" w:color="auto"/>
          </w:divBdr>
        </w:div>
        <w:div w:id="1152530038">
          <w:marLeft w:val="640"/>
          <w:marRight w:val="0"/>
          <w:marTop w:val="0"/>
          <w:marBottom w:val="0"/>
          <w:divBdr>
            <w:top w:val="none" w:sz="0" w:space="0" w:color="auto"/>
            <w:left w:val="none" w:sz="0" w:space="0" w:color="auto"/>
            <w:bottom w:val="none" w:sz="0" w:space="0" w:color="auto"/>
            <w:right w:val="none" w:sz="0" w:space="0" w:color="auto"/>
          </w:divBdr>
        </w:div>
        <w:div w:id="1866946159">
          <w:marLeft w:val="640"/>
          <w:marRight w:val="0"/>
          <w:marTop w:val="0"/>
          <w:marBottom w:val="0"/>
          <w:divBdr>
            <w:top w:val="none" w:sz="0" w:space="0" w:color="auto"/>
            <w:left w:val="none" w:sz="0" w:space="0" w:color="auto"/>
            <w:bottom w:val="none" w:sz="0" w:space="0" w:color="auto"/>
            <w:right w:val="none" w:sz="0" w:space="0" w:color="auto"/>
          </w:divBdr>
        </w:div>
        <w:div w:id="4015278">
          <w:marLeft w:val="640"/>
          <w:marRight w:val="0"/>
          <w:marTop w:val="0"/>
          <w:marBottom w:val="0"/>
          <w:divBdr>
            <w:top w:val="none" w:sz="0" w:space="0" w:color="auto"/>
            <w:left w:val="none" w:sz="0" w:space="0" w:color="auto"/>
            <w:bottom w:val="none" w:sz="0" w:space="0" w:color="auto"/>
            <w:right w:val="none" w:sz="0" w:space="0" w:color="auto"/>
          </w:divBdr>
        </w:div>
        <w:div w:id="1972006826">
          <w:marLeft w:val="640"/>
          <w:marRight w:val="0"/>
          <w:marTop w:val="0"/>
          <w:marBottom w:val="0"/>
          <w:divBdr>
            <w:top w:val="none" w:sz="0" w:space="0" w:color="auto"/>
            <w:left w:val="none" w:sz="0" w:space="0" w:color="auto"/>
            <w:bottom w:val="none" w:sz="0" w:space="0" w:color="auto"/>
            <w:right w:val="none" w:sz="0" w:space="0" w:color="auto"/>
          </w:divBdr>
        </w:div>
        <w:div w:id="1706786390">
          <w:marLeft w:val="640"/>
          <w:marRight w:val="0"/>
          <w:marTop w:val="0"/>
          <w:marBottom w:val="0"/>
          <w:divBdr>
            <w:top w:val="none" w:sz="0" w:space="0" w:color="auto"/>
            <w:left w:val="none" w:sz="0" w:space="0" w:color="auto"/>
            <w:bottom w:val="none" w:sz="0" w:space="0" w:color="auto"/>
            <w:right w:val="none" w:sz="0" w:space="0" w:color="auto"/>
          </w:divBdr>
        </w:div>
        <w:div w:id="1369182591">
          <w:marLeft w:val="640"/>
          <w:marRight w:val="0"/>
          <w:marTop w:val="0"/>
          <w:marBottom w:val="0"/>
          <w:divBdr>
            <w:top w:val="none" w:sz="0" w:space="0" w:color="auto"/>
            <w:left w:val="none" w:sz="0" w:space="0" w:color="auto"/>
            <w:bottom w:val="none" w:sz="0" w:space="0" w:color="auto"/>
            <w:right w:val="none" w:sz="0" w:space="0" w:color="auto"/>
          </w:divBdr>
        </w:div>
        <w:div w:id="1014500183">
          <w:marLeft w:val="640"/>
          <w:marRight w:val="0"/>
          <w:marTop w:val="0"/>
          <w:marBottom w:val="0"/>
          <w:divBdr>
            <w:top w:val="none" w:sz="0" w:space="0" w:color="auto"/>
            <w:left w:val="none" w:sz="0" w:space="0" w:color="auto"/>
            <w:bottom w:val="none" w:sz="0" w:space="0" w:color="auto"/>
            <w:right w:val="none" w:sz="0" w:space="0" w:color="auto"/>
          </w:divBdr>
        </w:div>
        <w:div w:id="425273649">
          <w:marLeft w:val="640"/>
          <w:marRight w:val="0"/>
          <w:marTop w:val="0"/>
          <w:marBottom w:val="0"/>
          <w:divBdr>
            <w:top w:val="none" w:sz="0" w:space="0" w:color="auto"/>
            <w:left w:val="none" w:sz="0" w:space="0" w:color="auto"/>
            <w:bottom w:val="none" w:sz="0" w:space="0" w:color="auto"/>
            <w:right w:val="none" w:sz="0" w:space="0" w:color="auto"/>
          </w:divBdr>
        </w:div>
        <w:div w:id="1360207183">
          <w:marLeft w:val="640"/>
          <w:marRight w:val="0"/>
          <w:marTop w:val="0"/>
          <w:marBottom w:val="0"/>
          <w:divBdr>
            <w:top w:val="none" w:sz="0" w:space="0" w:color="auto"/>
            <w:left w:val="none" w:sz="0" w:space="0" w:color="auto"/>
            <w:bottom w:val="none" w:sz="0" w:space="0" w:color="auto"/>
            <w:right w:val="none" w:sz="0" w:space="0" w:color="auto"/>
          </w:divBdr>
        </w:div>
        <w:div w:id="2139300990">
          <w:marLeft w:val="640"/>
          <w:marRight w:val="0"/>
          <w:marTop w:val="0"/>
          <w:marBottom w:val="0"/>
          <w:divBdr>
            <w:top w:val="none" w:sz="0" w:space="0" w:color="auto"/>
            <w:left w:val="none" w:sz="0" w:space="0" w:color="auto"/>
            <w:bottom w:val="none" w:sz="0" w:space="0" w:color="auto"/>
            <w:right w:val="none" w:sz="0" w:space="0" w:color="auto"/>
          </w:divBdr>
        </w:div>
        <w:div w:id="219100571">
          <w:marLeft w:val="640"/>
          <w:marRight w:val="0"/>
          <w:marTop w:val="0"/>
          <w:marBottom w:val="0"/>
          <w:divBdr>
            <w:top w:val="none" w:sz="0" w:space="0" w:color="auto"/>
            <w:left w:val="none" w:sz="0" w:space="0" w:color="auto"/>
            <w:bottom w:val="none" w:sz="0" w:space="0" w:color="auto"/>
            <w:right w:val="none" w:sz="0" w:space="0" w:color="auto"/>
          </w:divBdr>
        </w:div>
        <w:div w:id="335155956">
          <w:marLeft w:val="640"/>
          <w:marRight w:val="0"/>
          <w:marTop w:val="0"/>
          <w:marBottom w:val="0"/>
          <w:divBdr>
            <w:top w:val="none" w:sz="0" w:space="0" w:color="auto"/>
            <w:left w:val="none" w:sz="0" w:space="0" w:color="auto"/>
            <w:bottom w:val="none" w:sz="0" w:space="0" w:color="auto"/>
            <w:right w:val="none" w:sz="0" w:space="0" w:color="auto"/>
          </w:divBdr>
        </w:div>
        <w:div w:id="930770720">
          <w:marLeft w:val="640"/>
          <w:marRight w:val="0"/>
          <w:marTop w:val="0"/>
          <w:marBottom w:val="0"/>
          <w:divBdr>
            <w:top w:val="none" w:sz="0" w:space="0" w:color="auto"/>
            <w:left w:val="none" w:sz="0" w:space="0" w:color="auto"/>
            <w:bottom w:val="none" w:sz="0" w:space="0" w:color="auto"/>
            <w:right w:val="none" w:sz="0" w:space="0" w:color="auto"/>
          </w:divBdr>
        </w:div>
        <w:div w:id="1340349724">
          <w:marLeft w:val="640"/>
          <w:marRight w:val="0"/>
          <w:marTop w:val="0"/>
          <w:marBottom w:val="0"/>
          <w:divBdr>
            <w:top w:val="none" w:sz="0" w:space="0" w:color="auto"/>
            <w:left w:val="none" w:sz="0" w:space="0" w:color="auto"/>
            <w:bottom w:val="none" w:sz="0" w:space="0" w:color="auto"/>
            <w:right w:val="none" w:sz="0" w:space="0" w:color="auto"/>
          </w:divBdr>
        </w:div>
        <w:div w:id="1123378164">
          <w:marLeft w:val="640"/>
          <w:marRight w:val="0"/>
          <w:marTop w:val="0"/>
          <w:marBottom w:val="0"/>
          <w:divBdr>
            <w:top w:val="none" w:sz="0" w:space="0" w:color="auto"/>
            <w:left w:val="none" w:sz="0" w:space="0" w:color="auto"/>
            <w:bottom w:val="none" w:sz="0" w:space="0" w:color="auto"/>
            <w:right w:val="none" w:sz="0" w:space="0" w:color="auto"/>
          </w:divBdr>
        </w:div>
        <w:div w:id="917666742">
          <w:marLeft w:val="640"/>
          <w:marRight w:val="0"/>
          <w:marTop w:val="0"/>
          <w:marBottom w:val="0"/>
          <w:divBdr>
            <w:top w:val="none" w:sz="0" w:space="0" w:color="auto"/>
            <w:left w:val="none" w:sz="0" w:space="0" w:color="auto"/>
            <w:bottom w:val="none" w:sz="0" w:space="0" w:color="auto"/>
            <w:right w:val="none" w:sz="0" w:space="0" w:color="auto"/>
          </w:divBdr>
        </w:div>
        <w:div w:id="867259854">
          <w:marLeft w:val="640"/>
          <w:marRight w:val="0"/>
          <w:marTop w:val="0"/>
          <w:marBottom w:val="0"/>
          <w:divBdr>
            <w:top w:val="none" w:sz="0" w:space="0" w:color="auto"/>
            <w:left w:val="none" w:sz="0" w:space="0" w:color="auto"/>
            <w:bottom w:val="none" w:sz="0" w:space="0" w:color="auto"/>
            <w:right w:val="none" w:sz="0" w:space="0" w:color="auto"/>
          </w:divBdr>
        </w:div>
        <w:div w:id="1680159897">
          <w:marLeft w:val="640"/>
          <w:marRight w:val="0"/>
          <w:marTop w:val="0"/>
          <w:marBottom w:val="0"/>
          <w:divBdr>
            <w:top w:val="none" w:sz="0" w:space="0" w:color="auto"/>
            <w:left w:val="none" w:sz="0" w:space="0" w:color="auto"/>
            <w:bottom w:val="none" w:sz="0" w:space="0" w:color="auto"/>
            <w:right w:val="none" w:sz="0" w:space="0" w:color="auto"/>
          </w:divBdr>
        </w:div>
        <w:div w:id="1832017562">
          <w:marLeft w:val="640"/>
          <w:marRight w:val="0"/>
          <w:marTop w:val="0"/>
          <w:marBottom w:val="0"/>
          <w:divBdr>
            <w:top w:val="none" w:sz="0" w:space="0" w:color="auto"/>
            <w:left w:val="none" w:sz="0" w:space="0" w:color="auto"/>
            <w:bottom w:val="none" w:sz="0" w:space="0" w:color="auto"/>
            <w:right w:val="none" w:sz="0" w:space="0" w:color="auto"/>
          </w:divBdr>
        </w:div>
        <w:div w:id="1713991369">
          <w:marLeft w:val="640"/>
          <w:marRight w:val="0"/>
          <w:marTop w:val="0"/>
          <w:marBottom w:val="0"/>
          <w:divBdr>
            <w:top w:val="none" w:sz="0" w:space="0" w:color="auto"/>
            <w:left w:val="none" w:sz="0" w:space="0" w:color="auto"/>
            <w:bottom w:val="none" w:sz="0" w:space="0" w:color="auto"/>
            <w:right w:val="none" w:sz="0" w:space="0" w:color="auto"/>
          </w:divBdr>
        </w:div>
        <w:div w:id="878511599">
          <w:marLeft w:val="640"/>
          <w:marRight w:val="0"/>
          <w:marTop w:val="0"/>
          <w:marBottom w:val="0"/>
          <w:divBdr>
            <w:top w:val="none" w:sz="0" w:space="0" w:color="auto"/>
            <w:left w:val="none" w:sz="0" w:space="0" w:color="auto"/>
            <w:bottom w:val="none" w:sz="0" w:space="0" w:color="auto"/>
            <w:right w:val="none" w:sz="0" w:space="0" w:color="auto"/>
          </w:divBdr>
        </w:div>
        <w:div w:id="670645401">
          <w:marLeft w:val="640"/>
          <w:marRight w:val="0"/>
          <w:marTop w:val="0"/>
          <w:marBottom w:val="0"/>
          <w:divBdr>
            <w:top w:val="none" w:sz="0" w:space="0" w:color="auto"/>
            <w:left w:val="none" w:sz="0" w:space="0" w:color="auto"/>
            <w:bottom w:val="none" w:sz="0" w:space="0" w:color="auto"/>
            <w:right w:val="none" w:sz="0" w:space="0" w:color="auto"/>
          </w:divBdr>
        </w:div>
        <w:div w:id="1146435751">
          <w:marLeft w:val="640"/>
          <w:marRight w:val="0"/>
          <w:marTop w:val="0"/>
          <w:marBottom w:val="0"/>
          <w:divBdr>
            <w:top w:val="none" w:sz="0" w:space="0" w:color="auto"/>
            <w:left w:val="none" w:sz="0" w:space="0" w:color="auto"/>
            <w:bottom w:val="none" w:sz="0" w:space="0" w:color="auto"/>
            <w:right w:val="none" w:sz="0" w:space="0" w:color="auto"/>
          </w:divBdr>
        </w:div>
        <w:div w:id="1916015678">
          <w:marLeft w:val="640"/>
          <w:marRight w:val="0"/>
          <w:marTop w:val="0"/>
          <w:marBottom w:val="0"/>
          <w:divBdr>
            <w:top w:val="none" w:sz="0" w:space="0" w:color="auto"/>
            <w:left w:val="none" w:sz="0" w:space="0" w:color="auto"/>
            <w:bottom w:val="none" w:sz="0" w:space="0" w:color="auto"/>
            <w:right w:val="none" w:sz="0" w:space="0" w:color="auto"/>
          </w:divBdr>
        </w:div>
        <w:div w:id="523710764">
          <w:marLeft w:val="640"/>
          <w:marRight w:val="0"/>
          <w:marTop w:val="0"/>
          <w:marBottom w:val="0"/>
          <w:divBdr>
            <w:top w:val="none" w:sz="0" w:space="0" w:color="auto"/>
            <w:left w:val="none" w:sz="0" w:space="0" w:color="auto"/>
            <w:bottom w:val="none" w:sz="0" w:space="0" w:color="auto"/>
            <w:right w:val="none" w:sz="0" w:space="0" w:color="auto"/>
          </w:divBdr>
        </w:div>
        <w:div w:id="1469633">
          <w:marLeft w:val="640"/>
          <w:marRight w:val="0"/>
          <w:marTop w:val="0"/>
          <w:marBottom w:val="0"/>
          <w:divBdr>
            <w:top w:val="none" w:sz="0" w:space="0" w:color="auto"/>
            <w:left w:val="none" w:sz="0" w:space="0" w:color="auto"/>
            <w:bottom w:val="none" w:sz="0" w:space="0" w:color="auto"/>
            <w:right w:val="none" w:sz="0" w:space="0" w:color="auto"/>
          </w:divBdr>
        </w:div>
        <w:div w:id="1556625041">
          <w:marLeft w:val="640"/>
          <w:marRight w:val="0"/>
          <w:marTop w:val="0"/>
          <w:marBottom w:val="0"/>
          <w:divBdr>
            <w:top w:val="none" w:sz="0" w:space="0" w:color="auto"/>
            <w:left w:val="none" w:sz="0" w:space="0" w:color="auto"/>
            <w:bottom w:val="none" w:sz="0" w:space="0" w:color="auto"/>
            <w:right w:val="none" w:sz="0" w:space="0" w:color="auto"/>
          </w:divBdr>
        </w:div>
        <w:div w:id="1697584638">
          <w:marLeft w:val="640"/>
          <w:marRight w:val="0"/>
          <w:marTop w:val="0"/>
          <w:marBottom w:val="0"/>
          <w:divBdr>
            <w:top w:val="none" w:sz="0" w:space="0" w:color="auto"/>
            <w:left w:val="none" w:sz="0" w:space="0" w:color="auto"/>
            <w:bottom w:val="none" w:sz="0" w:space="0" w:color="auto"/>
            <w:right w:val="none" w:sz="0" w:space="0" w:color="auto"/>
          </w:divBdr>
        </w:div>
        <w:div w:id="984435045">
          <w:marLeft w:val="640"/>
          <w:marRight w:val="0"/>
          <w:marTop w:val="0"/>
          <w:marBottom w:val="0"/>
          <w:divBdr>
            <w:top w:val="none" w:sz="0" w:space="0" w:color="auto"/>
            <w:left w:val="none" w:sz="0" w:space="0" w:color="auto"/>
            <w:bottom w:val="none" w:sz="0" w:space="0" w:color="auto"/>
            <w:right w:val="none" w:sz="0" w:space="0" w:color="auto"/>
          </w:divBdr>
        </w:div>
        <w:div w:id="1214847803">
          <w:marLeft w:val="640"/>
          <w:marRight w:val="0"/>
          <w:marTop w:val="0"/>
          <w:marBottom w:val="0"/>
          <w:divBdr>
            <w:top w:val="none" w:sz="0" w:space="0" w:color="auto"/>
            <w:left w:val="none" w:sz="0" w:space="0" w:color="auto"/>
            <w:bottom w:val="none" w:sz="0" w:space="0" w:color="auto"/>
            <w:right w:val="none" w:sz="0" w:space="0" w:color="auto"/>
          </w:divBdr>
        </w:div>
        <w:div w:id="652876359">
          <w:marLeft w:val="640"/>
          <w:marRight w:val="0"/>
          <w:marTop w:val="0"/>
          <w:marBottom w:val="0"/>
          <w:divBdr>
            <w:top w:val="none" w:sz="0" w:space="0" w:color="auto"/>
            <w:left w:val="none" w:sz="0" w:space="0" w:color="auto"/>
            <w:bottom w:val="none" w:sz="0" w:space="0" w:color="auto"/>
            <w:right w:val="none" w:sz="0" w:space="0" w:color="auto"/>
          </w:divBdr>
        </w:div>
        <w:div w:id="503130338">
          <w:marLeft w:val="640"/>
          <w:marRight w:val="0"/>
          <w:marTop w:val="0"/>
          <w:marBottom w:val="0"/>
          <w:divBdr>
            <w:top w:val="none" w:sz="0" w:space="0" w:color="auto"/>
            <w:left w:val="none" w:sz="0" w:space="0" w:color="auto"/>
            <w:bottom w:val="none" w:sz="0" w:space="0" w:color="auto"/>
            <w:right w:val="none" w:sz="0" w:space="0" w:color="auto"/>
          </w:divBdr>
        </w:div>
        <w:div w:id="1945383390">
          <w:marLeft w:val="640"/>
          <w:marRight w:val="0"/>
          <w:marTop w:val="0"/>
          <w:marBottom w:val="0"/>
          <w:divBdr>
            <w:top w:val="none" w:sz="0" w:space="0" w:color="auto"/>
            <w:left w:val="none" w:sz="0" w:space="0" w:color="auto"/>
            <w:bottom w:val="none" w:sz="0" w:space="0" w:color="auto"/>
            <w:right w:val="none" w:sz="0" w:space="0" w:color="auto"/>
          </w:divBdr>
        </w:div>
        <w:div w:id="449859937">
          <w:marLeft w:val="640"/>
          <w:marRight w:val="0"/>
          <w:marTop w:val="0"/>
          <w:marBottom w:val="0"/>
          <w:divBdr>
            <w:top w:val="none" w:sz="0" w:space="0" w:color="auto"/>
            <w:left w:val="none" w:sz="0" w:space="0" w:color="auto"/>
            <w:bottom w:val="none" w:sz="0" w:space="0" w:color="auto"/>
            <w:right w:val="none" w:sz="0" w:space="0" w:color="auto"/>
          </w:divBdr>
        </w:div>
        <w:div w:id="342319894">
          <w:marLeft w:val="640"/>
          <w:marRight w:val="0"/>
          <w:marTop w:val="0"/>
          <w:marBottom w:val="0"/>
          <w:divBdr>
            <w:top w:val="none" w:sz="0" w:space="0" w:color="auto"/>
            <w:left w:val="none" w:sz="0" w:space="0" w:color="auto"/>
            <w:bottom w:val="none" w:sz="0" w:space="0" w:color="auto"/>
            <w:right w:val="none" w:sz="0" w:space="0" w:color="auto"/>
          </w:divBdr>
        </w:div>
        <w:div w:id="1620840018">
          <w:marLeft w:val="640"/>
          <w:marRight w:val="0"/>
          <w:marTop w:val="0"/>
          <w:marBottom w:val="0"/>
          <w:divBdr>
            <w:top w:val="none" w:sz="0" w:space="0" w:color="auto"/>
            <w:left w:val="none" w:sz="0" w:space="0" w:color="auto"/>
            <w:bottom w:val="none" w:sz="0" w:space="0" w:color="auto"/>
            <w:right w:val="none" w:sz="0" w:space="0" w:color="auto"/>
          </w:divBdr>
        </w:div>
        <w:div w:id="2130011188">
          <w:marLeft w:val="640"/>
          <w:marRight w:val="0"/>
          <w:marTop w:val="0"/>
          <w:marBottom w:val="0"/>
          <w:divBdr>
            <w:top w:val="none" w:sz="0" w:space="0" w:color="auto"/>
            <w:left w:val="none" w:sz="0" w:space="0" w:color="auto"/>
            <w:bottom w:val="none" w:sz="0" w:space="0" w:color="auto"/>
            <w:right w:val="none" w:sz="0" w:space="0" w:color="auto"/>
          </w:divBdr>
        </w:div>
        <w:div w:id="1285966569">
          <w:marLeft w:val="640"/>
          <w:marRight w:val="0"/>
          <w:marTop w:val="0"/>
          <w:marBottom w:val="0"/>
          <w:divBdr>
            <w:top w:val="none" w:sz="0" w:space="0" w:color="auto"/>
            <w:left w:val="none" w:sz="0" w:space="0" w:color="auto"/>
            <w:bottom w:val="none" w:sz="0" w:space="0" w:color="auto"/>
            <w:right w:val="none" w:sz="0" w:space="0" w:color="auto"/>
          </w:divBdr>
        </w:div>
        <w:div w:id="2062558440">
          <w:marLeft w:val="640"/>
          <w:marRight w:val="0"/>
          <w:marTop w:val="0"/>
          <w:marBottom w:val="0"/>
          <w:divBdr>
            <w:top w:val="none" w:sz="0" w:space="0" w:color="auto"/>
            <w:left w:val="none" w:sz="0" w:space="0" w:color="auto"/>
            <w:bottom w:val="none" w:sz="0" w:space="0" w:color="auto"/>
            <w:right w:val="none" w:sz="0" w:space="0" w:color="auto"/>
          </w:divBdr>
        </w:div>
        <w:div w:id="2063869991">
          <w:marLeft w:val="640"/>
          <w:marRight w:val="0"/>
          <w:marTop w:val="0"/>
          <w:marBottom w:val="0"/>
          <w:divBdr>
            <w:top w:val="none" w:sz="0" w:space="0" w:color="auto"/>
            <w:left w:val="none" w:sz="0" w:space="0" w:color="auto"/>
            <w:bottom w:val="none" w:sz="0" w:space="0" w:color="auto"/>
            <w:right w:val="none" w:sz="0" w:space="0" w:color="auto"/>
          </w:divBdr>
        </w:div>
        <w:div w:id="2061779588">
          <w:marLeft w:val="640"/>
          <w:marRight w:val="0"/>
          <w:marTop w:val="0"/>
          <w:marBottom w:val="0"/>
          <w:divBdr>
            <w:top w:val="none" w:sz="0" w:space="0" w:color="auto"/>
            <w:left w:val="none" w:sz="0" w:space="0" w:color="auto"/>
            <w:bottom w:val="none" w:sz="0" w:space="0" w:color="auto"/>
            <w:right w:val="none" w:sz="0" w:space="0" w:color="auto"/>
          </w:divBdr>
        </w:div>
        <w:div w:id="1353192380">
          <w:marLeft w:val="640"/>
          <w:marRight w:val="0"/>
          <w:marTop w:val="0"/>
          <w:marBottom w:val="0"/>
          <w:divBdr>
            <w:top w:val="none" w:sz="0" w:space="0" w:color="auto"/>
            <w:left w:val="none" w:sz="0" w:space="0" w:color="auto"/>
            <w:bottom w:val="none" w:sz="0" w:space="0" w:color="auto"/>
            <w:right w:val="none" w:sz="0" w:space="0" w:color="auto"/>
          </w:divBdr>
        </w:div>
        <w:div w:id="327288748">
          <w:marLeft w:val="640"/>
          <w:marRight w:val="0"/>
          <w:marTop w:val="0"/>
          <w:marBottom w:val="0"/>
          <w:divBdr>
            <w:top w:val="none" w:sz="0" w:space="0" w:color="auto"/>
            <w:left w:val="none" w:sz="0" w:space="0" w:color="auto"/>
            <w:bottom w:val="none" w:sz="0" w:space="0" w:color="auto"/>
            <w:right w:val="none" w:sz="0" w:space="0" w:color="auto"/>
          </w:divBdr>
        </w:div>
        <w:div w:id="1633632101">
          <w:marLeft w:val="640"/>
          <w:marRight w:val="0"/>
          <w:marTop w:val="0"/>
          <w:marBottom w:val="0"/>
          <w:divBdr>
            <w:top w:val="none" w:sz="0" w:space="0" w:color="auto"/>
            <w:left w:val="none" w:sz="0" w:space="0" w:color="auto"/>
            <w:bottom w:val="none" w:sz="0" w:space="0" w:color="auto"/>
            <w:right w:val="none" w:sz="0" w:space="0" w:color="auto"/>
          </w:divBdr>
        </w:div>
        <w:div w:id="279337880">
          <w:marLeft w:val="640"/>
          <w:marRight w:val="0"/>
          <w:marTop w:val="0"/>
          <w:marBottom w:val="0"/>
          <w:divBdr>
            <w:top w:val="none" w:sz="0" w:space="0" w:color="auto"/>
            <w:left w:val="none" w:sz="0" w:space="0" w:color="auto"/>
            <w:bottom w:val="none" w:sz="0" w:space="0" w:color="auto"/>
            <w:right w:val="none" w:sz="0" w:space="0" w:color="auto"/>
          </w:divBdr>
        </w:div>
        <w:div w:id="1728455998">
          <w:marLeft w:val="640"/>
          <w:marRight w:val="0"/>
          <w:marTop w:val="0"/>
          <w:marBottom w:val="0"/>
          <w:divBdr>
            <w:top w:val="none" w:sz="0" w:space="0" w:color="auto"/>
            <w:left w:val="none" w:sz="0" w:space="0" w:color="auto"/>
            <w:bottom w:val="none" w:sz="0" w:space="0" w:color="auto"/>
            <w:right w:val="none" w:sz="0" w:space="0" w:color="auto"/>
          </w:divBdr>
        </w:div>
        <w:div w:id="1345324950">
          <w:marLeft w:val="640"/>
          <w:marRight w:val="0"/>
          <w:marTop w:val="0"/>
          <w:marBottom w:val="0"/>
          <w:divBdr>
            <w:top w:val="none" w:sz="0" w:space="0" w:color="auto"/>
            <w:left w:val="none" w:sz="0" w:space="0" w:color="auto"/>
            <w:bottom w:val="none" w:sz="0" w:space="0" w:color="auto"/>
            <w:right w:val="none" w:sz="0" w:space="0" w:color="auto"/>
          </w:divBdr>
        </w:div>
        <w:div w:id="498468189">
          <w:marLeft w:val="640"/>
          <w:marRight w:val="0"/>
          <w:marTop w:val="0"/>
          <w:marBottom w:val="0"/>
          <w:divBdr>
            <w:top w:val="none" w:sz="0" w:space="0" w:color="auto"/>
            <w:left w:val="none" w:sz="0" w:space="0" w:color="auto"/>
            <w:bottom w:val="none" w:sz="0" w:space="0" w:color="auto"/>
            <w:right w:val="none" w:sz="0" w:space="0" w:color="auto"/>
          </w:divBdr>
        </w:div>
        <w:div w:id="1370764251">
          <w:marLeft w:val="640"/>
          <w:marRight w:val="0"/>
          <w:marTop w:val="0"/>
          <w:marBottom w:val="0"/>
          <w:divBdr>
            <w:top w:val="none" w:sz="0" w:space="0" w:color="auto"/>
            <w:left w:val="none" w:sz="0" w:space="0" w:color="auto"/>
            <w:bottom w:val="none" w:sz="0" w:space="0" w:color="auto"/>
            <w:right w:val="none" w:sz="0" w:space="0" w:color="auto"/>
          </w:divBdr>
        </w:div>
        <w:div w:id="2248540">
          <w:marLeft w:val="640"/>
          <w:marRight w:val="0"/>
          <w:marTop w:val="0"/>
          <w:marBottom w:val="0"/>
          <w:divBdr>
            <w:top w:val="none" w:sz="0" w:space="0" w:color="auto"/>
            <w:left w:val="none" w:sz="0" w:space="0" w:color="auto"/>
            <w:bottom w:val="none" w:sz="0" w:space="0" w:color="auto"/>
            <w:right w:val="none" w:sz="0" w:space="0" w:color="auto"/>
          </w:divBdr>
        </w:div>
        <w:div w:id="595872219">
          <w:marLeft w:val="640"/>
          <w:marRight w:val="0"/>
          <w:marTop w:val="0"/>
          <w:marBottom w:val="0"/>
          <w:divBdr>
            <w:top w:val="none" w:sz="0" w:space="0" w:color="auto"/>
            <w:left w:val="none" w:sz="0" w:space="0" w:color="auto"/>
            <w:bottom w:val="none" w:sz="0" w:space="0" w:color="auto"/>
            <w:right w:val="none" w:sz="0" w:space="0" w:color="auto"/>
          </w:divBdr>
        </w:div>
        <w:div w:id="94903957">
          <w:marLeft w:val="640"/>
          <w:marRight w:val="0"/>
          <w:marTop w:val="0"/>
          <w:marBottom w:val="0"/>
          <w:divBdr>
            <w:top w:val="none" w:sz="0" w:space="0" w:color="auto"/>
            <w:left w:val="none" w:sz="0" w:space="0" w:color="auto"/>
            <w:bottom w:val="none" w:sz="0" w:space="0" w:color="auto"/>
            <w:right w:val="none" w:sz="0" w:space="0" w:color="auto"/>
          </w:divBdr>
        </w:div>
        <w:div w:id="1144273059">
          <w:marLeft w:val="640"/>
          <w:marRight w:val="0"/>
          <w:marTop w:val="0"/>
          <w:marBottom w:val="0"/>
          <w:divBdr>
            <w:top w:val="none" w:sz="0" w:space="0" w:color="auto"/>
            <w:left w:val="none" w:sz="0" w:space="0" w:color="auto"/>
            <w:bottom w:val="none" w:sz="0" w:space="0" w:color="auto"/>
            <w:right w:val="none" w:sz="0" w:space="0" w:color="auto"/>
          </w:divBdr>
        </w:div>
        <w:div w:id="1716419020">
          <w:marLeft w:val="640"/>
          <w:marRight w:val="0"/>
          <w:marTop w:val="0"/>
          <w:marBottom w:val="0"/>
          <w:divBdr>
            <w:top w:val="none" w:sz="0" w:space="0" w:color="auto"/>
            <w:left w:val="none" w:sz="0" w:space="0" w:color="auto"/>
            <w:bottom w:val="none" w:sz="0" w:space="0" w:color="auto"/>
            <w:right w:val="none" w:sz="0" w:space="0" w:color="auto"/>
          </w:divBdr>
        </w:div>
        <w:div w:id="744258346">
          <w:marLeft w:val="640"/>
          <w:marRight w:val="0"/>
          <w:marTop w:val="0"/>
          <w:marBottom w:val="0"/>
          <w:divBdr>
            <w:top w:val="none" w:sz="0" w:space="0" w:color="auto"/>
            <w:left w:val="none" w:sz="0" w:space="0" w:color="auto"/>
            <w:bottom w:val="none" w:sz="0" w:space="0" w:color="auto"/>
            <w:right w:val="none" w:sz="0" w:space="0" w:color="auto"/>
          </w:divBdr>
        </w:div>
        <w:div w:id="414473987">
          <w:marLeft w:val="640"/>
          <w:marRight w:val="0"/>
          <w:marTop w:val="0"/>
          <w:marBottom w:val="0"/>
          <w:divBdr>
            <w:top w:val="none" w:sz="0" w:space="0" w:color="auto"/>
            <w:left w:val="none" w:sz="0" w:space="0" w:color="auto"/>
            <w:bottom w:val="none" w:sz="0" w:space="0" w:color="auto"/>
            <w:right w:val="none" w:sz="0" w:space="0" w:color="auto"/>
          </w:divBdr>
        </w:div>
        <w:div w:id="456484346">
          <w:marLeft w:val="640"/>
          <w:marRight w:val="0"/>
          <w:marTop w:val="0"/>
          <w:marBottom w:val="0"/>
          <w:divBdr>
            <w:top w:val="none" w:sz="0" w:space="0" w:color="auto"/>
            <w:left w:val="none" w:sz="0" w:space="0" w:color="auto"/>
            <w:bottom w:val="none" w:sz="0" w:space="0" w:color="auto"/>
            <w:right w:val="none" w:sz="0" w:space="0" w:color="auto"/>
          </w:divBdr>
        </w:div>
        <w:div w:id="1358577896">
          <w:marLeft w:val="640"/>
          <w:marRight w:val="0"/>
          <w:marTop w:val="0"/>
          <w:marBottom w:val="0"/>
          <w:divBdr>
            <w:top w:val="none" w:sz="0" w:space="0" w:color="auto"/>
            <w:left w:val="none" w:sz="0" w:space="0" w:color="auto"/>
            <w:bottom w:val="none" w:sz="0" w:space="0" w:color="auto"/>
            <w:right w:val="none" w:sz="0" w:space="0" w:color="auto"/>
          </w:divBdr>
        </w:div>
        <w:div w:id="218397953">
          <w:marLeft w:val="640"/>
          <w:marRight w:val="0"/>
          <w:marTop w:val="0"/>
          <w:marBottom w:val="0"/>
          <w:divBdr>
            <w:top w:val="none" w:sz="0" w:space="0" w:color="auto"/>
            <w:left w:val="none" w:sz="0" w:space="0" w:color="auto"/>
            <w:bottom w:val="none" w:sz="0" w:space="0" w:color="auto"/>
            <w:right w:val="none" w:sz="0" w:space="0" w:color="auto"/>
          </w:divBdr>
        </w:div>
        <w:div w:id="1182939146">
          <w:marLeft w:val="640"/>
          <w:marRight w:val="0"/>
          <w:marTop w:val="0"/>
          <w:marBottom w:val="0"/>
          <w:divBdr>
            <w:top w:val="none" w:sz="0" w:space="0" w:color="auto"/>
            <w:left w:val="none" w:sz="0" w:space="0" w:color="auto"/>
            <w:bottom w:val="none" w:sz="0" w:space="0" w:color="auto"/>
            <w:right w:val="none" w:sz="0" w:space="0" w:color="auto"/>
          </w:divBdr>
        </w:div>
        <w:div w:id="2117555683">
          <w:marLeft w:val="640"/>
          <w:marRight w:val="0"/>
          <w:marTop w:val="0"/>
          <w:marBottom w:val="0"/>
          <w:divBdr>
            <w:top w:val="none" w:sz="0" w:space="0" w:color="auto"/>
            <w:left w:val="none" w:sz="0" w:space="0" w:color="auto"/>
            <w:bottom w:val="none" w:sz="0" w:space="0" w:color="auto"/>
            <w:right w:val="none" w:sz="0" w:space="0" w:color="auto"/>
          </w:divBdr>
        </w:div>
        <w:div w:id="93403464">
          <w:marLeft w:val="640"/>
          <w:marRight w:val="0"/>
          <w:marTop w:val="0"/>
          <w:marBottom w:val="0"/>
          <w:divBdr>
            <w:top w:val="none" w:sz="0" w:space="0" w:color="auto"/>
            <w:left w:val="none" w:sz="0" w:space="0" w:color="auto"/>
            <w:bottom w:val="none" w:sz="0" w:space="0" w:color="auto"/>
            <w:right w:val="none" w:sz="0" w:space="0" w:color="auto"/>
          </w:divBdr>
        </w:div>
        <w:div w:id="321354229">
          <w:marLeft w:val="640"/>
          <w:marRight w:val="0"/>
          <w:marTop w:val="0"/>
          <w:marBottom w:val="0"/>
          <w:divBdr>
            <w:top w:val="none" w:sz="0" w:space="0" w:color="auto"/>
            <w:left w:val="none" w:sz="0" w:space="0" w:color="auto"/>
            <w:bottom w:val="none" w:sz="0" w:space="0" w:color="auto"/>
            <w:right w:val="none" w:sz="0" w:space="0" w:color="auto"/>
          </w:divBdr>
        </w:div>
        <w:div w:id="1727726389">
          <w:marLeft w:val="640"/>
          <w:marRight w:val="0"/>
          <w:marTop w:val="0"/>
          <w:marBottom w:val="0"/>
          <w:divBdr>
            <w:top w:val="none" w:sz="0" w:space="0" w:color="auto"/>
            <w:left w:val="none" w:sz="0" w:space="0" w:color="auto"/>
            <w:bottom w:val="none" w:sz="0" w:space="0" w:color="auto"/>
            <w:right w:val="none" w:sz="0" w:space="0" w:color="auto"/>
          </w:divBdr>
        </w:div>
        <w:div w:id="309293074">
          <w:marLeft w:val="640"/>
          <w:marRight w:val="0"/>
          <w:marTop w:val="0"/>
          <w:marBottom w:val="0"/>
          <w:divBdr>
            <w:top w:val="none" w:sz="0" w:space="0" w:color="auto"/>
            <w:left w:val="none" w:sz="0" w:space="0" w:color="auto"/>
            <w:bottom w:val="none" w:sz="0" w:space="0" w:color="auto"/>
            <w:right w:val="none" w:sz="0" w:space="0" w:color="auto"/>
          </w:divBdr>
        </w:div>
        <w:div w:id="429814142">
          <w:marLeft w:val="640"/>
          <w:marRight w:val="0"/>
          <w:marTop w:val="0"/>
          <w:marBottom w:val="0"/>
          <w:divBdr>
            <w:top w:val="none" w:sz="0" w:space="0" w:color="auto"/>
            <w:left w:val="none" w:sz="0" w:space="0" w:color="auto"/>
            <w:bottom w:val="none" w:sz="0" w:space="0" w:color="auto"/>
            <w:right w:val="none" w:sz="0" w:space="0" w:color="auto"/>
          </w:divBdr>
        </w:div>
        <w:div w:id="451174077">
          <w:marLeft w:val="640"/>
          <w:marRight w:val="0"/>
          <w:marTop w:val="0"/>
          <w:marBottom w:val="0"/>
          <w:divBdr>
            <w:top w:val="none" w:sz="0" w:space="0" w:color="auto"/>
            <w:left w:val="none" w:sz="0" w:space="0" w:color="auto"/>
            <w:bottom w:val="none" w:sz="0" w:space="0" w:color="auto"/>
            <w:right w:val="none" w:sz="0" w:space="0" w:color="auto"/>
          </w:divBdr>
        </w:div>
        <w:div w:id="244460223">
          <w:marLeft w:val="640"/>
          <w:marRight w:val="0"/>
          <w:marTop w:val="0"/>
          <w:marBottom w:val="0"/>
          <w:divBdr>
            <w:top w:val="none" w:sz="0" w:space="0" w:color="auto"/>
            <w:left w:val="none" w:sz="0" w:space="0" w:color="auto"/>
            <w:bottom w:val="none" w:sz="0" w:space="0" w:color="auto"/>
            <w:right w:val="none" w:sz="0" w:space="0" w:color="auto"/>
          </w:divBdr>
        </w:div>
      </w:divsChild>
    </w:div>
    <w:div w:id="1791976785">
      <w:bodyDiv w:val="1"/>
      <w:marLeft w:val="0"/>
      <w:marRight w:val="0"/>
      <w:marTop w:val="0"/>
      <w:marBottom w:val="0"/>
      <w:divBdr>
        <w:top w:val="none" w:sz="0" w:space="0" w:color="auto"/>
        <w:left w:val="none" w:sz="0" w:space="0" w:color="auto"/>
        <w:bottom w:val="none" w:sz="0" w:space="0" w:color="auto"/>
        <w:right w:val="none" w:sz="0" w:space="0" w:color="auto"/>
      </w:divBdr>
    </w:div>
    <w:div w:id="1810437476">
      <w:bodyDiv w:val="1"/>
      <w:marLeft w:val="0"/>
      <w:marRight w:val="0"/>
      <w:marTop w:val="0"/>
      <w:marBottom w:val="0"/>
      <w:divBdr>
        <w:top w:val="none" w:sz="0" w:space="0" w:color="auto"/>
        <w:left w:val="none" w:sz="0" w:space="0" w:color="auto"/>
        <w:bottom w:val="none" w:sz="0" w:space="0" w:color="auto"/>
        <w:right w:val="none" w:sz="0" w:space="0" w:color="auto"/>
      </w:divBdr>
    </w:div>
    <w:div w:id="1811752839">
      <w:bodyDiv w:val="1"/>
      <w:marLeft w:val="0"/>
      <w:marRight w:val="0"/>
      <w:marTop w:val="0"/>
      <w:marBottom w:val="0"/>
      <w:divBdr>
        <w:top w:val="none" w:sz="0" w:space="0" w:color="auto"/>
        <w:left w:val="none" w:sz="0" w:space="0" w:color="auto"/>
        <w:bottom w:val="none" w:sz="0" w:space="0" w:color="auto"/>
        <w:right w:val="none" w:sz="0" w:space="0" w:color="auto"/>
      </w:divBdr>
    </w:div>
    <w:div w:id="1813980155">
      <w:bodyDiv w:val="1"/>
      <w:marLeft w:val="0"/>
      <w:marRight w:val="0"/>
      <w:marTop w:val="0"/>
      <w:marBottom w:val="0"/>
      <w:divBdr>
        <w:top w:val="none" w:sz="0" w:space="0" w:color="auto"/>
        <w:left w:val="none" w:sz="0" w:space="0" w:color="auto"/>
        <w:bottom w:val="none" w:sz="0" w:space="0" w:color="auto"/>
        <w:right w:val="none" w:sz="0" w:space="0" w:color="auto"/>
      </w:divBdr>
    </w:div>
    <w:div w:id="1814985103">
      <w:bodyDiv w:val="1"/>
      <w:marLeft w:val="0"/>
      <w:marRight w:val="0"/>
      <w:marTop w:val="0"/>
      <w:marBottom w:val="0"/>
      <w:divBdr>
        <w:top w:val="none" w:sz="0" w:space="0" w:color="auto"/>
        <w:left w:val="none" w:sz="0" w:space="0" w:color="auto"/>
        <w:bottom w:val="none" w:sz="0" w:space="0" w:color="auto"/>
        <w:right w:val="none" w:sz="0" w:space="0" w:color="auto"/>
      </w:divBdr>
    </w:div>
    <w:div w:id="1822034986">
      <w:bodyDiv w:val="1"/>
      <w:marLeft w:val="0"/>
      <w:marRight w:val="0"/>
      <w:marTop w:val="0"/>
      <w:marBottom w:val="0"/>
      <w:divBdr>
        <w:top w:val="none" w:sz="0" w:space="0" w:color="auto"/>
        <w:left w:val="none" w:sz="0" w:space="0" w:color="auto"/>
        <w:bottom w:val="none" w:sz="0" w:space="0" w:color="auto"/>
        <w:right w:val="none" w:sz="0" w:space="0" w:color="auto"/>
      </w:divBdr>
    </w:div>
    <w:div w:id="1827277280">
      <w:bodyDiv w:val="1"/>
      <w:marLeft w:val="0"/>
      <w:marRight w:val="0"/>
      <w:marTop w:val="0"/>
      <w:marBottom w:val="0"/>
      <w:divBdr>
        <w:top w:val="none" w:sz="0" w:space="0" w:color="auto"/>
        <w:left w:val="none" w:sz="0" w:space="0" w:color="auto"/>
        <w:bottom w:val="none" w:sz="0" w:space="0" w:color="auto"/>
        <w:right w:val="none" w:sz="0" w:space="0" w:color="auto"/>
      </w:divBdr>
    </w:div>
    <w:div w:id="1827546471">
      <w:bodyDiv w:val="1"/>
      <w:marLeft w:val="0"/>
      <w:marRight w:val="0"/>
      <w:marTop w:val="0"/>
      <w:marBottom w:val="0"/>
      <w:divBdr>
        <w:top w:val="none" w:sz="0" w:space="0" w:color="auto"/>
        <w:left w:val="none" w:sz="0" w:space="0" w:color="auto"/>
        <w:bottom w:val="none" w:sz="0" w:space="0" w:color="auto"/>
        <w:right w:val="none" w:sz="0" w:space="0" w:color="auto"/>
      </w:divBdr>
    </w:div>
    <w:div w:id="1832060852">
      <w:bodyDiv w:val="1"/>
      <w:marLeft w:val="0"/>
      <w:marRight w:val="0"/>
      <w:marTop w:val="0"/>
      <w:marBottom w:val="0"/>
      <w:divBdr>
        <w:top w:val="none" w:sz="0" w:space="0" w:color="auto"/>
        <w:left w:val="none" w:sz="0" w:space="0" w:color="auto"/>
        <w:bottom w:val="none" w:sz="0" w:space="0" w:color="auto"/>
        <w:right w:val="none" w:sz="0" w:space="0" w:color="auto"/>
      </w:divBdr>
    </w:div>
    <w:div w:id="1837334363">
      <w:bodyDiv w:val="1"/>
      <w:marLeft w:val="0"/>
      <w:marRight w:val="0"/>
      <w:marTop w:val="0"/>
      <w:marBottom w:val="0"/>
      <w:divBdr>
        <w:top w:val="none" w:sz="0" w:space="0" w:color="auto"/>
        <w:left w:val="none" w:sz="0" w:space="0" w:color="auto"/>
        <w:bottom w:val="none" w:sz="0" w:space="0" w:color="auto"/>
        <w:right w:val="none" w:sz="0" w:space="0" w:color="auto"/>
      </w:divBdr>
    </w:div>
    <w:div w:id="1838762767">
      <w:bodyDiv w:val="1"/>
      <w:marLeft w:val="0"/>
      <w:marRight w:val="0"/>
      <w:marTop w:val="0"/>
      <w:marBottom w:val="0"/>
      <w:divBdr>
        <w:top w:val="none" w:sz="0" w:space="0" w:color="auto"/>
        <w:left w:val="none" w:sz="0" w:space="0" w:color="auto"/>
        <w:bottom w:val="none" w:sz="0" w:space="0" w:color="auto"/>
        <w:right w:val="none" w:sz="0" w:space="0" w:color="auto"/>
      </w:divBdr>
    </w:div>
    <w:div w:id="1840609643">
      <w:bodyDiv w:val="1"/>
      <w:marLeft w:val="0"/>
      <w:marRight w:val="0"/>
      <w:marTop w:val="0"/>
      <w:marBottom w:val="0"/>
      <w:divBdr>
        <w:top w:val="none" w:sz="0" w:space="0" w:color="auto"/>
        <w:left w:val="none" w:sz="0" w:space="0" w:color="auto"/>
        <w:bottom w:val="none" w:sz="0" w:space="0" w:color="auto"/>
        <w:right w:val="none" w:sz="0" w:space="0" w:color="auto"/>
      </w:divBdr>
    </w:div>
    <w:div w:id="1846819806">
      <w:bodyDiv w:val="1"/>
      <w:marLeft w:val="0"/>
      <w:marRight w:val="0"/>
      <w:marTop w:val="0"/>
      <w:marBottom w:val="0"/>
      <w:divBdr>
        <w:top w:val="none" w:sz="0" w:space="0" w:color="auto"/>
        <w:left w:val="none" w:sz="0" w:space="0" w:color="auto"/>
        <w:bottom w:val="none" w:sz="0" w:space="0" w:color="auto"/>
        <w:right w:val="none" w:sz="0" w:space="0" w:color="auto"/>
      </w:divBdr>
    </w:div>
    <w:div w:id="1863468656">
      <w:bodyDiv w:val="1"/>
      <w:marLeft w:val="0"/>
      <w:marRight w:val="0"/>
      <w:marTop w:val="0"/>
      <w:marBottom w:val="0"/>
      <w:divBdr>
        <w:top w:val="none" w:sz="0" w:space="0" w:color="auto"/>
        <w:left w:val="none" w:sz="0" w:space="0" w:color="auto"/>
        <w:bottom w:val="none" w:sz="0" w:space="0" w:color="auto"/>
        <w:right w:val="none" w:sz="0" w:space="0" w:color="auto"/>
      </w:divBdr>
      <w:divsChild>
        <w:div w:id="1208418753">
          <w:marLeft w:val="0"/>
          <w:marRight w:val="0"/>
          <w:marTop w:val="0"/>
          <w:marBottom w:val="0"/>
          <w:divBdr>
            <w:top w:val="single" w:sz="2" w:space="0" w:color="D9D9E3"/>
            <w:left w:val="single" w:sz="2" w:space="0" w:color="D9D9E3"/>
            <w:bottom w:val="single" w:sz="2" w:space="0" w:color="D9D9E3"/>
            <w:right w:val="single" w:sz="2" w:space="0" w:color="D9D9E3"/>
          </w:divBdr>
          <w:divsChild>
            <w:div w:id="385688043">
              <w:marLeft w:val="0"/>
              <w:marRight w:val="0"/>
              <w:marTop w:val="0"/>
              <w:marBottom w:val="0"/>
              <w:divBdr>
                <w:top w:val="single" w:sz="2" w:space="0" w:color="D9D9E3"/>
                <w:left w:val="single" w:sz="2" w:space="0" w:color="D9D9E3"/>
                <w:bottom w:val="single" w:sz="2" w:space="0" w:color="D9D9E3"/>
                <w:right w:val="single" w:sz="2" w:space="0" w:color="D9D9E3"/>
              </w:divBdr>
              <w:divsChild>
                <w:div w:id="1010640192">
                  <w:marLeft w:val="0"/>
                  <w:marRight w:val="0"/>
                  <w:marTop w:val="0"/>
                  <w:marBottom w:val="0"/>
                  <w:divBdr>
                    <w:top w:val="single" w:sz="2" w:space="0" w:color="D9D9E3"/>
                    <w:left w:val="single" w:sz="2" w:space="0" w:color="D9D9E3"/>
                    <w:bottom w:val="single" w:sz="2" w:space="0" w:color="D9D9E3"/>
                    <w:right w:val="single" w:sz="2" w:space="0" w:color="D9D9E3"/>
                  </w:divBdr>
                  <w:divsChild>
                    <w:div w:id="1233344460">
                      <w:marLeft w:val="0"/>
                      <w:marRight w:val="0"/>
                      <w:marTop w:val="0"/>
                      <w:marBottom w:val="0"/>
                      <w:divBdr>
                        <w:top w:val="single" w:sz="2" w:space="0" w:color="D9D9E3"/>
                        <w:left w:val="single" w:sz="2" w:space="0" w:color="D9D9E3"/>
                        <w:bottom w:val="single" w:sz="2" w:space="0" w:color="D9D9E3"/>
                        <w:right w:val="single" w:sz="2" w:space="0" w:color="D9D9E3"/>
                      </w:divBdr>
                      <w:divsChild>
                        <w:div w:id="2146004878">
                          <w:marLeft w:val="0"/>
                          <w:marRight w:val="0"/>
                          <w:marTop w:val="0"/>
                          <w:marBottom w:val="0"/>
                          <w:divBdr>
                            <w:top w:val="single" w:sz="2" w:space="0" w:color="auto"/>
                            <w:left w:val="single" w:sz="2" w:space="0" w:color="auto"/>
                            <w:bottom w:val="single" w:sz="6" w:space="0" w:color="auto"/>
                            <w:right w:val="single" w:sz="2" w:space="0" w:color="auto"/>
                          </w:divBdr>
                          <w:divsChild>
                            <w:div w:id="1426921367">
                              <w:marLeft w:val="0"/>
                              <w:marRight w:val="0"/>
                              <w:marTop w:val="100"/>
                              <w:marBottom w:val="100"/>
                              <w:divBdr>
                                <w:top w:val="single" w:sz="2" w:space="0" w:color="D9D9E3"/>
                                <w:left w:val="single" w:sz="2" w:space="0" w:color="D9D9E3"/>
                                <w:bottom w:val="single" w:sz="2" w:space="0" w:color="D9D9E3"/>
                                <w:right w:val="single" w:sz="2" w:space="0" w:color="D9D9E3"/>
                              </w:divBdr>
                              <w:divsChild>
                                <w:div w:id="277568330">
                                  <w:marLeft w:val="0"/>
                                  <w:marRight w:val="0"/>
                                  <w:marTop w:val="0"/>
                                  <w:marBottom w:val="0"/>
                                  <w:divBdr>
                                    <w:top w:val="single" w:sz="2" w:space="0" w:color="D9D9E3"/>
                                    <w:left w:val="single" w:sz="2" w:space="0" w:color="D9D9E3"/>
                                    <w:bottom w:val="single" w:sz="2" w:space="0" w:color="D9D9E3"/>
                                    <w:right w:val="single" w:sz="2" w:space="0" w:color="D9D9E3"/>
                                  </w:divBdr>
                                  <w:divsChild>
                                    <w:div w:id="332878557">
                                      <w:marLeft w:val="0"/>
                                      <w:marRight w:val="0"/>
                                      <w:marTop w:val="0"/>
                                      <w:marBottom w:val="0"/>
                                      <w:divBdr>
                                        <w:top w:val="single" w:sz="2" w:space="0" w:color="D9D9E3"/>
                                        <w:left w:val="single" w:sz="2" w:space="0" w:color="D9D9E3"/>
                                        <w:bottom w:val="single" w:sz="2" w:space="0" w:color="D9D9E3"/>
                                        <w:right w:val="single" w:sz="2" w:space="0" w:color="D9D9E3"/>
                                      </w:divBdr>
                                      <w:divsChild>
                                        <w:div w:id="1937051032">
                                          <w:marLeft w:val="0"/>
                                          <w:marRight w:val="0"/>
                                          <w:marTop w:val="0"/>
                                          <w:marBottom w:val="0"/>
                                          <w:divBdr>
                                            <w:top w:val="single" w:sz="2" w:space="0" w:color="D9D9E3"/>
                                            <w:left w:val="single" w:sz="2" w:space="0" w:color="D9D9E3"/>
                                            <w:bottom w:val="single" w:sz="2" w:space="0" w:color="D9D9E3"/>
                                            <w:right w:val="single" w:sz="2" w:space="0" w:color="D9D9E3"/>
                                          </w:divBdr>
                                          <w:divsChild>
                                            <w:div w:id="1520705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7235722">
                          <w:marLeft w:val="0"/>
                          <w:marRight w:val="0"/>
                          <w:marTop w:val="0"/>
                          <w:marBottom w:val="0"/>
                          <w:divBdr>
                            <w:top w:val="single" w:sz="2" w:space="0" w:color="auto"/>
                            <w:left w:val="single" w:sz="2" w:space="0" w:color="auto"/>
                            <w:bottom w:val="single" w:sz="6" w:space="0" w:color="auto"/>
                            <w:right w:val="single" w:sz="2" w:space="0" w:color="auto"/>
                          </w:divBdr>
                          <w:divsChild>
                            <w:div w:id="727218241">
                              <w:marLeft w:val="0"/>
                              <w:marRight w:val="0"/>
                              <w:marTop w:val="100"/>
                              <w:marBottom w:val="100"/>
                              <w:divBdr>
                                <w:top w:val="single" w:sz="2" w:space="0" w:color="D9D9E3"/>
                                <w:left w:val="single" w:sz="2" w:space="0" w:color="D9D9E3"/>
                                <w:bottom w:val="single" w:sz="2" w:space="0" w:color="D9D9E3"/>
                                <w:right w:val="single" w:sz="2" w:space="0" w:color="D9D9E3"/>
                              </w:divBdr>
                              <w:divsChild>
                                <w:div w:id="155997570">
                                  <w:marLeft w:val="0"/>
                                  <w:marRight w:val="0"/>
                                  <w:marTop w:val="0"/>
                                  <w:marBottom w:val="0"/>
                                  <w:divBdr>
                                    <w:top w:val="single" w:sz="2" w:space="0" w:color="D9D9E3"/>
                                    <w:left w:val="single" w:sz="2" w:space="0" w:color="D9D9E3"/>
                                    <w:bottom w:val="single" w:sz="2" w:space="0" w:color="D9D9E3"/>
                                    <w:right w:val="single" w:sz="2" w:space="0" w:color="D9D9E3"/>
                                  </w:divBdr>
                                  <w:divsChild>
                                    <w:div w:id="1062480525">
                                      <w:marLeft w:val="0"/>
                                      <w:marRight w:val="0"/>
                                      <w:marTop w:val="0"/>
                                      <w:marBottom w:val="0"/>
                                      <w:divBdr>
                                        <w:top w:val="single" w:sz="2" w:space="0" w:color="D9D9E3"/>
                                        <w:left w:val="single" w:sz="2" w:space="0" w:color="D9D9E3"/>
                                        <w:bottom w:val="single" w:sz="2" w:space="0" w:color="D9D9E3"/>
                                        <w:right w:val="single" w:sz="2" w:space="0" w:color="D9D9E3"/>
                                      </w:divBdr>
                                      <w:divsChild>
                                        <w:div w:id="12919347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3145127">
                                  <w:marLeft w:val="0"/>
                                  <w:marRight w:val="0"/>
                                  <w:marTop w:val="0"/>
                                  <w:marBottom w:val="0"/>
                                  <w:divBdr>
                                    <w:top w:val="single" w:sz="2" w:space="0" w:color="D9D9E3"/>
                                    <w:left w:val="single" w:sz="2" w:space="0" w:color="D9D9E3"/>
                                    <w:bottom w:val="single" w:sz="2" w:space="0" w:color="D9D9E3"/>
                                    <w:right w:val="single" w:sz="2" w:space="0" w:color="D9D9E3"/>
                                  </w:divBdr>
                                  <w:divsChild>
                                    <w:div w:id="1226062293">
                                      <w:marLeft w:val="0"/>
                                      <w:marRight w:val="0"/>
                                      <w:marTop w:val="0"/>
                                      <w:marBottom w:val="0"/>
                                      <w:divBdr>
                                        <w:top w:val="single" w:sz="2" w:space="0" w:color="D9D9E3"/>
                                        <w:left w:val="single" w:sz="2" w:space="0" w:color="D9D9E3"/>
                                        <w:bottom w:val="single" w:sz="2" w:space="0" w:color="D9D9E3"/>
                                        <w:right w:val="single" w:sz="2" w:space="0" w:color="D9D9E3"/>
                                      </w:divBdr>
                                      <w:divsChild>
                                        <w:div w:id="2129883699">
                                          <w:marLeft w:val="0"/>
                                          <w:marRight w:val="0"/>
                                          <w:marTop w:val="0"/>
                                          <w:marBottom w:val="0"/>
                                          <w:divBdr>
                                            <w:top w:val="single" w:sz="2" w:space="0" w:color="D9D9E3"/>
                                            <w:left w:val="single" w:sz="2" w:space="0" w:color="D9D9E3"/>
                                            <w:bottom w:val="single" w:sz="2" w:space="0" w:color="D9D9E3"/>
                                            <w:right w:val="single" w:sz="2" w:space="0" w:color="D9D9E3"/>
                                          </w:divBdr>
                                          <w:divsChild>
                                            <w:div w:id="19535154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04889972">
                          <w:marLeft w:val="0"/>
                          <w:marRight w:val="0"/>
                          <w:marTop w:val="0"/>
                          <w:marBottom w:val="0"/>
                          <w:divBdr>
                            <w:top w:val="single" w:sz="2" w:space="0" w:color="auto"/>
                            <w:left w:val="single" w:sz="2" w:space="0" w:color="auto"/>
                            <w:bottom w:val="single" w:sz="6" w:space="0" w:color="auto"/>
                            <w:right w:val="single" w:sz="2" w:space="0" w:color="auto"/>
                          </w:divBdr>
                          <w:divsChild>
                            <w:div w:id="1161703410">
                              <w:marLeft w:val="0"/>
                              <w:marRight w:val="0"/>
                              <w:marTop w:val="100"/>
                              <w:marBottom w:val="100"/>
                              <w:divBdr>
                                <w:top w:val="single" w:sz="2" w:space="0" w:color="D9D9E3"/>
                                <w:left w:val="single" w:sz="2" w:space="0" w:color="D9D9E3"/>
                                <w:bottom w:val="single" w:sz="2" w:space="0" w:color="D9D9E3"/>
                                <w:right w:val="single" w:sz="2" w:space="0" w:color="D9D9E3"/>
                              </w:divBdr>
                              <w:divsChild>
                                <w:div w:id="1625110517">
                                  <w:marLeft w:val="0"/>
                                  <w:marRight w:val="0"/>
                                  <w:marTop w:val="0"/>
                                  <w:marBottom w:val="0"/>
                                  <w:divBdr>
                                    <w:top w:val="single" w:sz="2" w:space="0" w:color="D9D9E3"/>
                                    <w:left w:val="single" w:sz="2" w:space="0" w:color="D9D9E3"/>
                                    <w:bottom w:val="single" w:sz="2" w:space="0" w:color="D9D9E3"/>
                                    <w:right w:val="single" w:sz="2" w:space="0" w:color="D9D9E3"/>
                                  </w:divBdr>
                                  <w:divsChild>
                                    <w:div w:id="1070351107">
                                      <w:marLeft w:val="0"/>
                                      <w:marRight w:val="0"/>
                                      <w:marTop w:val="0"/>
                                      <w:marBottom w:val="0"/>
                                      <w:divBdr>
                                        <w:top w:val="single" w:sz="2" w:space="0" w:color="D9D9E3"/>
                                        <w:left w:val="single" w:sz="2" w:space="0" w:color="D9D9E3"/>
                                        <w:bottom w:val="single" w:sz="2" w:space="0" w:color="D9D9E3"/>
                                        <w:right w:val="single" w:sz="2" w:space="0" w:color="D9D9E3"/>
                                      </w:divBdr>
                                      <w:divsChild>
                                        <w:div w:id="1353722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6558256">
                                  <w:marLeft w:val="0"/>
                                  <w:marRight w:val="0"/>
                                  <w:marTop w:val="0"/>
                                  <w:marBottom w:val="0"/>
                                  <w:divBdr>
                                    <w:top w:val="single" w:sz="2" w:space="0" w:color="D9D9E3"/>
                                    <w:left w:val="single" w:sz="2" w:space="0" w:color="D9D9E3"/>
                                    <w:bottom w:val="single" w:sz="2" w:space="0" w:color="D9D9E3"/>
                                    <w:right w:val="single" w:sz="2" w:space="0" w:color="D9D9E3"/>
                                  </w:divBdr>
                                  <w:divsChild>
                                    <w:div w:id="1284576948">
                                      <w:marLeft w:val="0"/>
                                      <w:marRight w:val="0"/>
                                      <w:marTop w:val="0"/>
                                      <w:marBottom w:val="0"/>
                                      <w:divBdr>
                                        <w:top w:val="single" w:sz="2" w:space="0" w:color="D9D9E3"/>
                                        <w:left w:val="single" w:sz="2" w:space="0" w:color="D9D9E3"/>
                                        <w:bottom w:val="single" w:sz="2" w:space="0" w:color="D9D9E3"/>
                                        <w:right w:val="single" w:sz="2" w:space="0" w:color="D9D9E3"/>
                                      </w:divBdr>
                                      <w:divsChild>
                                        <w:div w:id="513569455">
                                          <w:marLeft w:val="0"/>
                                          <w:marRight w:val="0"/>
                                          <w:marTop w:val="0"/>
                                          <w:marBottom w:val="0"/>
                                          <w:divBdr>
                                            <w:top w:val="single" w:sz="2" w:space="0" w:color="D9D9E3"/>
                                            <w:left w:val="single" w:sz="2" w:space="0" w:color="D9D9E3"/>
                                            <w:bottom w:val="single" w:sz="2" w:space="0" w:color="D9D9E3"/>
                                            <w:right w:val="single" w:sz="2" w:space="0" w:color="D9D9E3"/>
                                          </w:divBdr>
                                          <w:divsChild>
                                            <w:div w:id="1180192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872065630">
          <w:marLeft w:val="0"/>
          <w:marRight w:val="0"/>
          <w:marTop w:val="0"/>
          <w:marBottom w:val="0"/>
          <w:divBdr>
            <w:top w:val="none" w:sz="0" w:space="0" w:color="auto"/>
            <w:left w:val="none" w:sz="0" w:space="0" w:color="auto"/>
            <w:bottom w:val="none" w:sz="0" w:space="0" w:color="auto"/>
            <w:right w:val="none" w:sz="0" w:space="0" w:color="auto"/>
          </w:divBdr>
        </w:div>
      </w:divsChild>
    </w:div>
    <w:div w:id="1863743493">
      <w:bodyDiv w:val="1"/>
      <w:marLeft w:val="0"/>
      <w:marRight w:val="0"/>
      <w:marTop w:val="0"/>
      <w:marBottom w:val="0"/>
      <w:divBdr>
        <w:top w:val="none" w:sz="0" w:space="0" w:color="auto"/>
        <w:left w:val="none" w:sz="0" w:space="0" w:color="auto"/>
        <w:bottom w:val="none" w:sz="0" w:space="0" w:color="auto"/>
        <w:right w:val="none" w:sz="0" w:space="0" w:color="auto"/>
      </w:divBdr>
    </w:div>
    <w:div w:id="1866869380">
      <w:bodyDiv w:val="1"/>
      <w:marLeft w:val="0"/>
      <w:marRight w:val="0"/>
      <w:marTop w:val="0"/>
      <w:marBottom w:val="0"/>
      <w:divBdr>
        <w:top w:val="none" w:sz="0" w:space="0" w:color="auto"/>
        <w:left w:val="none" w:sz="0" w:space="0" w:color="auto"/>
        <w:bottom w:val="none" w:sz="0" w:space="0" w:color="auto"/>
        <w:right w:val="none" w:sz="0" w:space="0" w:color="auto"/>
      </w:divBdr>
      <w:divsChild>
        <w:div w:id="412942735">
          <w:marLeft w:val="640"/>
          <w:marRight w:val="0"/>
          <w:marTop w:val="0"/>
          <w:marBottom w:val="0"/>
          <w:divBdr>
            <w:top w:val="none" w:sz="0" w:space="0" w:color="auto"/>
            <w:left w:val="none" w:sz="0" w:space="0" w:color="auto"/>
            <w:bottom w:val="none" w:sz="0" w:space="0" w:color="auto"/>
            <w:right w:val="none" w:sz="0" w:space="0" w:color="auto"/>
          </w:divBdr>
        </w:div>
        <w:div w:id="1366519348">
          <w:marLeft w:val="640"/>
          <w:marRight w:val="0"/>
          <w:marTop w:val="0"/>
          <w:marBottom w:val="0"/>
          <w:divBdr>
            <w:top w:val="none" w:sz="0" w:space="0" w:color="auto"/>
            <w:left w:val="none" w:sz="0" w:space="0" w:color="auto"/>
            <w:bottom w:val="none" w:sz="0" w:space="0" w:color="auto"/>
            <w:right w:val="none" w:sz="0" w:space="0" w:color="auto"/>
          </w:divBdr>
        </w:div>
        <w:div w:id="1891726709">
          <w:marLeft w:val="640"/>
          <w:marRight w:val="0"/>
          <w:marTop w:val="0"/>
          <w:marBottom w:val="0"/>
          <w:divBdr>
            <w:top w:val="none" w:sz="0" w:space="0" w:color="auto"/>
            <w:left w:val="none" w:sz="0" w:space="0" w:color="auto"/>
            <w:bottom w:val="none" w:sz="0" w:space="0" w:color="auto"/>
            <w:right w:val="none" w:sz="0" w:space="0" w:color="auto"/>
          </w:divBdr>
        </w:div>
        <w:div w:id="1068504428">
          <w:marLeft w:val="640"/>
          <w:marRight w:val="0"/>
          <w:marTop w:val="0"/>
          <w:marBottom w:val="0"/>
          <w:divBdr>
            <w:top w:val="none" w:sz="0" w:space="0" w:color="auto"/>
            <w:left w:val="none" w:sz="0" w:space="0" w:color="auto"/>
            <w:bottom w:val="none" w:sz="0" w:space="0" w:color="auto"/>
            <w:right w:val="none" w:sz="0" w:space="0" w:color="auto"/>
          </w:divBdr>
        </w:div>
        <w:div w:id="1385258515">
          <w:marLeft w:val="640"/>
          <w:marRight w:val="0"/>
          <w:marTop w:val="0"/>
          <w:marBottom w:val="0"/>
          <w:divBdr>
            <w:top w:val="none" w:sz="0" w:space="0" w:color="auto"/>
            <w:left w:val="none" w:sz="0" w:space="0" w:color="auto"/>
            <w:bottom w:val="none" w:sz="0" w:space="0" w:color="auto"/>
            <w:right w:val="none" w:sz="0" w:space="0" w:color="auto"/>
          </w:divBdr>
        </w:div>
        <w:div w:id="455418738">
          <w:marLeft w:val="640"/>
          <w:marRight w:val="0"/>
          <w:marTop w:val="0"/>
          <w:marBottom w:val="0"/>
          <w:divBdr>
            <w:top w:val="none" w:sz="0" w:space="0" w:color="auto"/>
            <w:left w:val="none" w:sz="0" w:space="0" w:color="auto"/>
            <w:bottom w:val="none" w:sz="0" w:space="0" w:color="auto"/>
            <w:right w:val="none" w:sz="0" w:space="0" w:color="auto"/>
          </w:divBdr>
        </w:div>
        <w:div w:id="1730567913">
          <w:marLeft w:val="640"/>
          <w:marRight w:val="0"/>
          <w:marTop w:val="0"/>
          <w:marBottom w:val="0"/>
          <w:divBdr>
            <w:top w:val="none" w:sz="0" w:space="0" w:color="auto"/>
            <w:left w:val="none" w:sz="0" w:space="0" w:color="auto"/>
            <w:bottom w:val="none" w:sz="0" w:space="0" w:color="auto"/>
            <w:right w:val="none" w:sz="0" w:space="0" w:color="auto"/>
          </w:divBdr>
        </w:div>
        <w:div w:id="917330524">
          <w:marLeft w:val="640"/>
          <w:marRight w:val="0"/>
          <w:marTop w:val="0"/>
          <w:marBottom w:val="0"/>
          <w:divBdr>
            <w:top w:val="none" w:sz="0" w:space="0" w:color="auto"/>
            <w:left w:val="none" w:sz="0" w:space="0" w:color="auto"/>
            <w:bottom w:val="none" w:sz="0" w:space="0" w:color="auto"/>
            <w:right w:val="none" w:sz="0" w:space="0" w:color="auto"/>
          </w:divBdr>
        </w:div>
        <w:div w:id="283578988">
          <w:marLeft w:val="640"/>
          <w:marRight w:val="0"/>
          <w:marTop w:val="0"/>
          <w:marBottom w:val="0"/>
          <w:divBdr>
            <w:top w:val="none" w:sz="0" w:space="0" w:color="auto"/>
            <w:left w:val="none" w:sz="0" w:space="0" w:color="auto"/>
            <w:bottom w:val="none" w:sz="0" w:space="0" w:color="auto"/>
            <w:right w:val="none" w:sz="0" w:space="0" w:color="auto"/>
          </w:divBdr>
        </w:div>
        <w:div w:id="1145002460">
          <w:marLeft w:val="640"/>
          <w:marRight w:val="0"/>
          <w:marTop w:val="0"/>
          <w:marBottom w:val="0"/>
          <w:divBdr>
            <w:top w:val="none" w:sz="0" w:space="0" w:color="auto"/>
            <w:left w:val="none" w:sz="0" w:space="0" w:color="auto"/>
            <w:bottom w:val="none" w:sz="0" w:space="0" w:color="auto"/>
            <w:right w:val="none" w:sz="0" w:space="0" w:color="auto"/>
          </w:divBdr>
        </w:div>
        <w:div w:id="1910577121">
          <w:marLeft w:val="640"/>
          <w:marRight w:val="0"/>
          <w:marTop w:val="0"/>
          <w:marBottom w:val="0"/>
          <w:divBdr>
            <w:top w:val="none" w:sz="0" w:space="0" w:color="auto"/>
            <w:left w:val="none" w:sz="0" w:space="0" w:color="auto"/>
            <w:bottom w:val="none" w:sz="0" w:space="0" w:color="auto"/>
            <w:right w:val="none" w:sz="0" w:space="0" w:color="auto"/>
          </w:divBdr>
        </w:div>
        <w:div w:id="504514280">
          <w:marLeft w:val="640"/>
          <w:marRight w:val="0"/>
          <w:marTop w:val="0"/>
          <w:marBottom w:val="0"/>
          <w:divBdr>
            <w:top w:val="none" w:sz="0" w:space="0" w:color="auto"/>
            <w:left w:val="none" w:sz="0" w:space="0" w:color="auto"/>
            <w:bottom w:val="none" w:sz="0" w:space="0" w:color="auto"/>
            <w:right w:val="none" w:sz="0" w:space="0" w:color="auto"/>
          </w:divBdr>
        </w:div>
        <w:div w:id="1554148037">
          <w:marLeft w:val="640"/>
          <w:marRight w:val="0"/>
          <w:marTop w:val="0"/>
          <w:marBottom w:val="0"/>
          <w:divBdr>
            <w:top w:val="none" w:sz="0" w:space="0" w:color="auto"/>
            <w:left w:val="none" w:sz="0" w:space="0" w:color="auto"/>
            <w:bottom w:val="none" w:sz="0" w:space="0" w:color="auto"/>
            <w:right w:val="none" w:sz="0" w:space="0" w:color="auto"/>
          </w:divBdr>
        </w:div>
        <w:div w:id="960693532">
          <w:marLeft w:val="640"/>
          <w:marRight w:val="0"/>
          <w:marTop w:val="0"/>
          <w:marBottom w:val="0"/>
          <w:divBdr>
            <w:top w:val="none" w:sz="0" w:space="0" w:color="auto"/>
            <w:left w:val="none" w:sz="0" w:space="0" w:color="auto"/>
            <w:bottom w:val="none" w:sz="0" w:space="0" w:color="auto"/>
            <w:right w:val="none" w:sz="0" w:space="0" w:color="auto"/>
          </w:divBdr>
        </w:div>
        <w:div w:id="408158782">
          <w:marLeft w:val="640"/>
          <w:marRight w:val="0"/>
          <w:marTop w:val="0"/>
          <w:marBottom w:val="0"/>
          <w:divBdr>
            <w:top w:val="none" w:sz="0" w:space="0" w:color="auto"/>
            <w:left w:val="none" w:sz="0" w:space="0" w:color="auto"/>
            <w:bottom w:val="none" w:sz="0" w:space="0" w:color="auto"/>
            <w:right w:val="none" w:sz="0" w:space="0" w:color="auto"/>
          </w:divBdr>
        </w:div>
        <w:div w:id="468325523">
          <w:marLeft w:val="640"/>
          <w:marRight w:val="0"/>
          <w:marTop w:val="0"/>
          <w:marBottom w:val="0"/>
          <w:divBdr>
            <w:top w:val="none" w:sz="0" w:space="0" w:color="auto"/>
            <w:left w:val="none" w:sz="0" w:space="0" w:color="auto"/>
            <w:bottom w:val="none" w:sz="0" w:space="0" w:color="auto"/>
            <w:right w:val="none" w:sz="0" w:space="0" w:color="auto"/>
          </w:divBdr>
        </w:div>
        <w:div w:id="1298954271">
          <w:marLeft w:val="640"/>
          <w:marRight w:val="0"/>
          <w:marTop w:val="0"/>
          <w:marBottom w:val="0"/>
          <w:divBdr>
            <w:top w:val="none" w:sz="0" w:space="0" w:color="auto"/>
            <w:left w:val="none" w:sz="0" w:space="0" w:color="auto"/>
            <w:bottom w:val="none" w:sz="0" w:space="0" w:color="auto"/>
            <w:right w:val="none" w:sz="0" w:space="0" w:color="auto"/>
          </w:divBdr>
        </w:div>
        <w:div w:id="1747804940">
          <w:marLeft w:val="640"/>
          <w:marRight w:val="0"/>
          <w:marTop w:val="0"/>
          <w:marBottom w:val="0"/>
          <w:divBdr>
            <w:top w:val="none" w:sz="0" w:space="0" w:color="auto"/>
            <w:left w:val="none" w:sz="0" w:space="0" w:color="auto"/>
            <w:bottom w:val="none" w:sz="0" w:space="0" w:color="auto"/>
            <w:right w:val="none" w:sz="0" w:space="0" w:color="auto"/>
          </w:divBdr>
        </w:div>
        <w:div w:id="1675648636">
          <w:marLeft w:val="640"/>
          <w:marRight w:val="0"/>
          <w:marTop w:val="0"/>
          <w:marBottom w:val="0"/>
          <w:divBdr>
            <w:top w:val="none" w:sz="0" w:space="0" w:color="auto"/>
            <w:left w:val="none" w:sz="0" w:space="0" w:color="auto"/>
            <w:bottom w:val="none" w:sz="0" w:space="0" w:color="auto"/>
            <w:right w:val="none" w:sz="0" w:space="0" w:color="auto"/>
          </w:divBdr>
        </w:div>
        <w:div w:id="1549563682">
          <w:marLeft w:val="640"/>
          <w:marRight w:val="0"/>
          <w:marTop w:val="0"/>
          <w:marBottom w:val="0"/>
          <w:divBdr>
            <w:top w:val="none" w:sz="0" w:space="0" w:color="auto"/>
            <w:left w:val="none" w:sz="0" w:space="0" w:color="auto"/>
            <w:bottom w:val="none" w:sz="0" w:space="0" w:color="auto"/>
            <w:right w:val="none" w:sz="0" w:space="0" w:color="auto"/>
          </w:divBdr>
        </w:div>
        <w:div w:id="173232362">
          <w:marLeft w:val="640"/>
          <w:marRight w:val="0"/>
          <w:marTop w:val="0"/>
          <w:marBottom w:val="0"/>
          <w:divBdr>
            <w:top w:val="none" w:sz="0" w:space="0" w:color="auto"/>
            <w:left w:val="none" w:sz="0" w:space="0" w:color="auto"/>
            <w:bottom w:val="none" w:sz="0" w:space="0" w:color="auto"/>
            <w:right w:val="none" w:sz="0" w:space="0" w:color="auto"/>
          </w:divBdr>
        </w:div>
        <w:div w:id="986131035">
          <w:marLeft w:val="640"/>
          <w:marRight w:val="0"/>
          <w:marTop w:val="0"/>
          <w:marBottom w:val="0"/>
          <w:divBdr>
            <w:top w:val="none" w:sz="0" w:space="0" w:color="auto"/>
            <w:left w:val="none" w:sz="0" w:space="0" w:color="auto"/>
            <w:bottom w:val="none" w:sz="0" w:space="0" w:color="auto"/>
            <w:right w:val="none" w:sz="0" w:space="0" w:color="auto"/>
          </w:divBdr>
        </w:div>
        <w:div w:id="2103716015">
          <w:marLeft w:val="640"/>
          <w:marRight w:val="0"/>
          <w:marTop w:val="0"/>
          <w:marBottom w:val="0"/>
          <w:divBdr>
            <w:top w:val="none" w:sz="0" w:space="0" w:color="auto"/>
            <w:left w:val="none" w:sz="0" w:space="0" w:color="auto"/>
            <w:bottom w:val="none" w:sz="0" w:space="0" w:color="auto"/>
            <w:right w:val="none" w:sz="0" w:space="0" w:color="auto"/>
          </w:divBdr>
        </w:div>
        <w:div w:id="1532911822">
          <w:marLeft w:val="640"/>
          <w:marRight w:val="0"/>
          <w:marTop w:val="0"/>
          <w:marBottom w:val="0"/>
          <w:divBdr>
            <w:top w:val="none" w:sz="0" w:space="0" w:color="auto"/>
            <w:left w:val="none" w:sz="0" w:space="0" w:color="auto"/>
            <w:bottom w:val="none" w:sz="0" w:space="0" w:color="auto"/>
            <w:right w:val="none" w:sz="0" w:space="0" w:color="auto"/>
          </w:divBdr>
        </w:div>
        <w:div w:id="1775975732">
          <w:marLeft w:val="640"/>
          <w:marRight w:val="0"/>
          <w:marTop w:val="0"/>
          <w:marBottom w:val="0"/>
          <w:divBdr>
            <w:top w:val="none" w:sz="0" w:space="0" w:color="auto"/>
            <w:left w:val="none" w:sz="0" w:space="0" w:color="auto"/>
            <w:bottom w:val="none" w:sz="0" w:space="0" w:color="auto"/>
            <w:right w:val="none" w:sz="0" w:space="0" w:color="auto"/>
          </w:divBdr>
        </w:div>
        <w:div w:id="271742370">
          <w:marLeft w:val="640"/>
          <w:marRight w:val="0"/>
          <w:marTop w:val="0"/>
          <w:marBottom w:val="0"/>
          <w:divBdr>
            <w:top w:val="none" w:sz="0" w:space="0" w:color="auto"/>
            <w:left w:val="none" w:sz="0" w:space="0" w:color="auto"/>
            <w:bottom w:val="none" w:sz="0" w:space="0" w:color="auto"/>
            <w:right w:val="none" w:sz="0" w:space="0" w:color="auto"/>
          </w:divBdr>
        </w:div>
        <w:div w:id="1665473101">
          <w:marLeft w:val="640"/>
          <w:marRight w:val="0"/>
          <w:marTop w:val="0"/>
          <w:marBottom w:val="0"/>
          <w:divBdr>
            <w:top w:val="none" w:sz="0" w:space="0" w:color="auto"/>
            <w:left w:val="none" w:sz="0" w:space="0" w:color="auto"/>
            <w:bottom w:val="none" w:sz="0" w:space="0" w:color="auto"/>
            <w:right w:val="none" w:sz="0" w:space="0" w:color="auto"/>
          </w:divBdr>
        </w:div>
        <w:div w:id="326254200">
          <w:marLeft w:val="640"/>
          <w:marRight w:val="0"/>
          <w:marTop w:val="0"/>
          <w:marBottom w:val="0"/>
          <w:divBdr>
            <w:top w:val="none" w:sz="0" w:space="0" w:color="auto"/>
            <w:left w:val="none" w:sz="0" w:space="0" w:color="auto"/>
            <w:bottom w:val="none" w:sz="0" w:space="0" w:color="auto"/>
            <w:right w:val="none" w:sz="0" w:space="0" w:color="auto"/>
          </w:divBdr>
        </w:div>
        <w:div w:id="316307002">
          <w:marLeft w:val="640"/>
          <w:marRight w:val="0"/>
          <w:marTop w:val="0"/>
          <w:marBottom w:val="0"/>
          <w:divBdr>
            <w:top w:val="none" w:sz="0" w:space="0" w:color="auto"/>
            <w:left w:val="none" w:sz="0" w:space="0" w:color="auto"/>
            <w:bottom w:val="none" w:sz="0" w:space="0" w:color="auto"/>
            <w:right w:val="none" w:sz="0" w:space="0" w:color="auto"/>
          </w:divBdr>
        </w:div>
        <w:div w:id="1092320380">
          <w:marLeft w:val="640"/>
          <w:marRight w:val="0"/>
          <w:marTop w:val="0"/>
          <w:marBottom w:val="0"/>
          <w:divBdr>
            <w:top w:val="none" w:sz="0" w:space="0" w:color="auto"/>
            <w:left w:val="none" w:sz="0" w:space="0" w:color="auto"/>
            <w:bottom w:val="none" w:sz="0" w:space="0" w:color="auto"/>
            <w:right w:val="none" w:sz="0" w:space="0" w:color="auto"/>
          </w:divBdr>
        </w:div>
        <w:div w:id="1448307689">
          <w:marLeft w:val="640"/>
          <w:marRight w:val="0"/>
          <w:marTop w:val="0"/>
          <w:marBottom w:val="0"/>
          <w:divBdr>
            <w:top w:val="none" w:sz="0" w:space="0" w:color="auto"/>
            <w:left w:val="none" w:sz="0" w:space="0" w:color="auto"/>
            <w:bottom w:val="none" w:sz="0" w:space="0" w:color="auto"/>
            <w:right w:val="none" w:sz="0" w:space="0" w:color="auto"/>
          </w:divBdr>
        </w:div>
        <w:div w:id="1589194871">
          <w:marLeft w:val="640"/>
          <w:marRight w:val="0"/>
          <w:marTop w:val="0"/>
          <w:marBottom w:val="0"/>
          <w:divBdr>
            <w:top w:val="none" w:sz="0" w:space="0" w:color="auto"/>
            <w:left w:val="none" w:sz="0" w:space="0" w:color="auto"/>
            <w:bottom w:val="none" w:sz="0" w:space="0" w:color="auto"/>
            <w:right w:val="none" w:sz="0" w:space="0" w:color="auto"/>
          </w:divBdr>
        </w:div>
        <w:div w:id="1516529100">
          <w:marLeft w:val="640"/>
          <w:marRight w:val="0"/>
          <w:marTop w:val="0"/>
          <w:marBottom w:val="0"/>
          <w:divBdr>
            <w:top w:val="none" w:sz="0" w:space="0" w:color="auto"/>
            <w:left w:val="none" w:sz="0" w:space="0" w:color="auto"/>
            <w:bottom w:val="none" w:sz="0" w:space="0" w:color="auto"/>
            <w:right w:val="none" w:sz="0" w:space="0" w:color="auto"/>
          </w:divBdr>
        </w:div>
        <w:div w:id="1747150524">
          <w:marLeft w:val="640"/>
          <w:marRight w:val="0"/>
          <w:marTop w:val="0"/>
          <w:marBottom w:val="0"/>
          <w:divBdr>
            <w:top w:val="none" w:sz="0" w:space="0" w:color="auto"/>
            <w:left w:val="none" w:sz="0" w:space="0" w:color="auto"/>
            <w:bottom w:val="none" w:sz="0" w:space="0" w:color="auto"/>
            <w:right w:val="none" w:sz="0" w:space="0" w:color="auto"/>
          </w:divBdr>
        </w:div>
        <w:div w:id="1555966600">
          <w:marLeft w:val="640"/>
          <w:marRight w:val="0"/>
          <w:marTop w:val="0"/>
          <w:marBottom w:val="0"/>
          <w:divBdr>
            <w:top w:val="none" w:sz="0" w:space="0" w:color="auto"/>
            <w:left w:val="none" w:sz="0" w:space="0" w:color="auto"/>
            <w:bottom w:val="none" w:sz="0" w:space="0" w:color="auto"/>
            <w:right w:val="none" w:sz="0" w:space="0" w:color="auto"/>
          </w:divBdr>
        </w:div>
        <w:div w:id="1059717730">
          <w:marLeft w:val="640"/>
          <w:marRight w:val="0"/>
          <w:marTop w:val="0"/>
          <w:marBottom w:val="0"/>
          <w:divBdr>
            <w:top w:val="none" w:sz="0" w:space="0" w:color="auto"/>
            <w:left w:val="none" w:sz="0" w:space="0" w:color="auto"/>
            <w:bottom w:val="none" w:sz="0" w:space="0" w:color="auto"/>
            <w:right w:val="none" w:sz="0" w:space="0" w:color="auto"/>
          </w:divBdr>
        </w:div>
        <w:div w:id="87624860">
          <w:marLeft w:val="640"/>
          <w:marRight w:val="0"/>
          <w:marTop w:val="0"/>
          <w:marBottom w:val="0"/>
          <w:divBdr>
            <w:top w:val="none" w:sz="0" w:space="0" w:color="auto"/>
            <w:left w:val="none" w:sz="0" w:space="0" w:color="auto"/>
            <w:bottom w:val="none" w:sz="0" w:space="0" w:color="auto"/>
            <w:right w:val="none" w:sz="0" w:space="0" w:color="auto"/>
          </w:divBdr>
        </w:div>
        <w:div w:id="1316912881">
          <w:marLeft w:val="640"/>
          <w:marRight w:val="0"/>
          <w:marTop w:val="0"/>
          <w:marBottom w:val="0"/>
          <w:divBdr>
            <w:top w:val="none" w:sz="0" w:space="0" w:color="auto"/>
            <w:left w:val="none" w:sz="0" w:space="0" w:color="auto"/>
            <w:bottom w:val="none" w:sz="0" w:space="0" w:color="auto"/>
            <w:right w:val="none" w:sz="0" w:space="0" w:color="auto"/>
          </w:divBdr>
        </w:div>
        <w:div w:id="166749991">
          <w:marLeft w:val="640"/>
          <w:marRight w:val="0"/>
          <w:marTop w:val="0"/>
          <w:marBottom w:val="0"/>
          <w:divBdr>
            <w:top w:val="none" w:sz="0" w:space="0" w:color="auto"/>
            <w:left w:val="none" w:sz="0" w:space="0" w:color="auto"/>
            <w:bottom w:val="none" w:sz="0" w:space="0" w:color="auto"/>
            <w:right w:val="none" w:sz="0" w:space="0" w:color="auto"/>
          </w:divBdr>
        </w:div>
        <w:div w:id="1859586262">
          <w:marLeft w:val="640"/>
          <w:marRight w:val="0"/>
          <w:marTop w:val="0"/>
          <w:marBottom w:val="0"/>
          <w:divBdr>
            <w:top w:val="none" w:sz="0" w:space="0" w:color="auto"/>
            <w:left w:val="none" w:sz="0" w:space="0" w:color="auto"/>
            <w:bottom w:val="none" w:sz="0" w:space="0" w:color="auto"/>
            <w:right w:val="none" w:sz="0" w:space="0" w:color="auto"/>
          </w:divBdr>
        </w:div>
        <w:div w:id="196233838">
          <w:marLeft w:val="640"/>
          <w:marRight w:val="0"/>
          <w:marTop w:val="0"/>
          <w:marBottom w:val="0"/>
          <w:divBdr>
            <w:top w:val="none" w:sz="0" w:space="0" w:color="auto"/>
            <w:left w:val="none" w:sz="0" w:space="0" w:color="auto"/>
            <w:bottom w:val="none" w:sz="0" w:space="0" w:color="auto"/>
            <w:right w:val="none" w:sz="0" w:space="0" w:color="auto"/>
          </w:divBdr>
        </w:div>
        <w:div w:id="2055155381">
          <w:marLeft w:val="640"/>
          <w:marRight w:val="0"/>
          <w:marTop w:val="0"/>
          <w:marBottom w:val="0"/>
          <w:divBdr>
            <w:top w:val="none" w:sz="0" w:space="0" w:color="auto"/>
            <w:left w:val="none" w:sz="0" w:space="0" w:color="auto"/>
            <w:bottom w:val="none" w:sz="0" w:space="0" w:color="auto"/>
            <w:right w:val="none" w:sz="0" w:space="0" w:color="auto"/>
          </w:divBdr>
        </w:div>
        <w:div w:id="1665235096">
          <w:marLeft w:val="640"/>
          <w:marRight w:val="0"/>
          <w:marTop w:val="0"/>
          <w:marBottom w:val="0"/>
          <w:divBdr>
            <w:top w:val="none" w:sz="0" w:space="0" w:color="auto"/>
            <w:left w:val="none" w:sz="0" w:space="0" w:color="auto"/>
            <w:bottom w:val="none" w:sz="0" w:space="0" w:color="auto"/>
            <w:right w:val="none" w:sz="0" w:space="0" w:color="auto"/>
          </w:divBdr>
        </w:div>
        <w:div w:id="64188545">
          <w:marLeft w:val="640"/>
          <w:marRight w:val="0"/>
          <w:marTop w:val="0"/>
          <w:marBottom w:val="0"/>
          <w:divBdr>
            <w:top w:val="none" w:sz="0" w:space="0" w:color="auto"/>
            <w:left w:val="none" w:sz="0" w:space="0" w:color="auto"/>
            <w:bottom w:val="none" w:sz="0" w:space="0" w:color="auto"/>
            <w:right w:val="none" w:sz="0" w:space="0" w:color="auto"/>
          </w:divBdr>
        </w:div>
        <w:div w:id="630526279">
          <w:marLeft w:val="640"/>
          <w:marRight w:val="0"/>
          <w:marTop w:val="0"/>
          <w:marBottom w:val="0"/>
          <w:divBdr>
            <w:top w:val="none" w:sz="0" w:space="0" w:color="auto"/>
            <w:left w:val="none" w:sz="0" w:space="0" w:color="auto"/>
            <w:bottom w:val="none" w:sz="0" w:space="0" w:color="auto"/>
            <w:right w:val="none" w:sz="0" w:space="0" w:color="auto"/>
          </w:divBdr>
        </w:div>
        <w:div w:id="1719039838">
          <w:marLeft w:val="640"/>
          <w:marRight w:val="0"/>
          <w:marTop w:val="0"/>
          <w:marBottom w:val="0"/>
          <w:divBdr>
            <w:top w:val="none" w:sz="0" w:space="0" w:color="auto"/>
            <w:left w:val="none" w:sz="0" w:space="0" w:color="auto"/>
            <w:bottom w:val="none" w:sz="0" w:space="0" w:color="auto"/>
            <w:right w:val="none" w:sz="0" w:space="0" w:color="auto"/>
          </w:divBdr>
        </w:div>
        <w:div w:id="1972586496">
          <w:marLeft w:val="640"/>
          <w:marRight w:val="0"/>
          <w:marTop w:val="0"/>
          <w:marBottom w:val="0"/>
          <w:divBdr>
            <w:top w:val="none" w:sz="0" w:space="0" w:color="auto"/>
            <w:left w:val="none" w:sz="0" w:space="0" w:color="auto"/>
            <w:bottom w:val="none" w:sz="0" w:space="0" w:color="auto"/>
            <w:right w:val="none" w:sz="0" w:space="0" w:color="auto"/>
          </w:divBdr>
        </w:div>
        <w:div w:id="1095858523">
          <w:marLeft w:val="640"/>
          <w:marRight w:val="0"/>
          <w:marTop w:val="0"/>
          <w:marBottom w:val="0"/>
          <w:divBdr>
            <w:top w:val="none" w:sz="0" w:space="0" w:color="auto"/>
            <w:left w:val="none" w:sz="0" w:space="0" w:color="auto"/>
            <w:bottom w:val="none" w:sz="0" w:space="0" w:color="auto"/>
            <w:right w:val="none" w:sz="0" w:space="0" w:color="auto"/>
          </w:divBdr>
        </w:div>
        <w:div w:id="1250310621">
          <w:marLeft w:val="640"/>
          <w:marRight w:val="0"/>
          <w:marTop w:val="0"/>
          <w:marBottom w:val="0"/>
          <w:divBdr>
            <w:top w:val="none" w:sz="0" w:space="0" w:color="auto"/>
            <w:left w:val="none" w:sz="0" w:space="0" w:color="auto"/>
            <w:bottom w:val="none" w:sz="0" w:space="0" w:color="auto"/>
            <w:right w:val="none" w:sz="0" w:space="0" w:color="auto"/>
          </w:divBdr>
        </w:div>
        <w:div w:id="1813518720">
          <w:marLeft w:val="640"/>
          <w:marRight w:val="0"/>
          <w:marTop w:val="0"/>
          <w:marBottom w:val="0"/>
          <w:divBdr>
            <w:top w:val="none" w:sz="0" w:space="0" w:color="auto"/>
            <w:left w:val="none" w:sz="0" w:space="0" w:color="auto"/>
            <w:bottom w:val="none" w:sz="0" w:space="0" w:color="auto"/>
            <w:right w:val="none" w:sz="0" w:space="0" w:color="auto"/>
          </w:divBdr>
        </w:div>
        <w:div w:id="1156187349">
          <w:marLeft w:val="640"/>
          <w:marRight w:val="0"/>
          <w:marTop w:val="0"/>
          <w:marBottom w:val="0"/>
          <w:divBdr>
            <w:top w:val="none" w:sz="0" w:space="0" w:color="auto"/>
            <w:left w:val="none" w:sz="0" w:space="0" w:color="auto"/>
            <w:bottom w:val="none" w:sz="0" w:space="0" w:color="auto"/>
            <w:right w:val="none" w:sz="0" w:space="0" w:color="auto"/>
          </w:divBdr>
        </w:div>
        <w:div w:id="1517042658">
          <w:marLeft w:val="640"/>
          <w:marRight w:val="0"/>
          <w:marTop w:val="0"/>
          <w:marBottom w:val="0"/>
          <w:divBdr>
            <w:top w:val="none" w:sz="0" w:space="0" w:color="auto"/>
            <w:left w:val="none" w:sz="0" w:space="0" w:color="auto"/>
            <w:bottom w:val="none" w:sz="0" w:space="0" w:color="auto"/>
            <w:right w:val="none" w:sz="0" w:space="0" w:color="auto"/>
          </w:divBdr>
        </w:div>
        <w:div w:id="1623263576">
          <w:marLeft w:val="640"/>
          <w:marRight w:val="0"/>
          <w:marTop w:val="0"/>
          <w:marBottom w:val="0"/>
          <w:divBdr>
            <w:top w:val="none" w:sz="0" w:space="0" w:color="auto"/>
            <w:left w:val="none" w:sz="0" w:space="0" w:color="auto"/>
            <w:bottom w:val="none" w:sz="0" w:space="0" w:color="auto"/>
            <w:right w:val="none" w:sz="0" w:space="0" w:color="auto"/>
          </w:divBdr>
        </w:div>
        <w:div w:id="1843620592">
          <w:marLeft w:val="640"/>
          <w:marRight w:val="0"/>
          <w:marTop w:val="0"/>
          <w:marBottom w:val="0"/>
          <w:divBdr>
            <w:top w:val="none" w:sz="0" w:space="0" w:color="auto"/>
            <w:left w:val="none" w:sz="0" w:space="0" w:color="auto"/>
            <w:bottom w:val="none" w:sz="0" w:space="0" w:color="auto"/>
            <w:right w:val="none" w:sz="0" w:space="0" w:color="auto"/>
          </w:divBdr>
        </w:div>
        <w:div w:id="237515764">
          <w:marLeft w:val="640"/>
          <w:marRight w:val="0"/>
          <w:marTop w:val="0"/>
          <w:marBottom w:val="0"/>
          <w:divBdr>
            <w:top w:val="none" w:sz="0" w:space="0" w:color="auto"/>
            <w:left w:val="none" w:sz="0" w:space="0" w:color="auto"/>
            <w:bottom w:val="none" w:sz="0" w:space="0" w:color="auto"/>
            <w:right w:val="none" w:sz="0" w:space="0" w:color="auto"/>
          </w:divBdr>
        </w:div>
        <w:div w:id="1037850535">
          <w:marLeft w:val="640"/>
          <w:marRight w:val="0"/>
          <w:marTop w:val="0"/>
          <w:marBottom w:val="0"/>
          <w:divBdr>
            <w:top w:val="none" w:sz="0" w:space="0" w:color="auto"/>
            <w:left w:val="none" w:sz="0" w:space="0" w:color="auto"/>
            <w:bottom w:val="none" w:sz="0" w:space="0" w:color="auto"/>
            <w:right w:val="none" w:sz="0" w:space="0" w:color="auto"/>
          </w:divBdr>
        </w:div>
        <w:div w:id="1257983182">
          <w:marLeft w:val="640"/>
          <w:marRight w:val="0"/>
          <w:marTop w:val="0"/>
          <w:marBottom w:val="0"/>
          <w:divBdr>
            <w:top w:val="none" w:sz="0" w:space="0" w:color="auto"/>
            <w:left w:val="none" w:sz="0" w:space="0" w:color="auto"/>
            <w:bottom w:val="none" w:sz="0" w:space="0" w:color="auto"/>
            <w:right w:val="none" w:sz="0" w:space="0" w:color="auto"/>
          </w:divBdr>
        </w:div>
        <w:div w:id="433945679">
          <w:marLeft w:val="640"/>
          <w:marRight w:val="0"/>
          <w:marTop w:val="0"/>
          <w:marBottom w:val="0"/>
          <w:divBdr>
            <w:top w:val="none" w:sz="0" w:space="0" w:color="auto"/>
            <w:left w:val="none" w:sz="0" w:space="0" w:color="auto"/>
            <w:bottom w:val="none" w:sz="0" w:space="0" w:color="auto"/>
            <w:right w:val="none" w:sz="0" w:space="0" w:color="auto"/>
          </w:divBdr>
        </w:div>
        <w:div w:id="352417939">
          <w:marLeft w:val="640"/>
          <w:marRight w:val="0"/>
          <w:marTop w:val="0"/>
          <w:marBottom w:val="0"/>
          <w:divBdr>
            <w:top w:val="none" w:sz="0" w:space="0" w:color="auto"/>
            <w:left w:val="none" w:sz="0" w:space="0" w:color="auto"/>
            <w:bottom w:val="none" w:sz="0" w:space="0" w:color="auto"/>
            <w:right w:val="none" w:sz="0" w:space="0" w:color="auto"/>
          </w:divBdr>
        </w:div>
        <w:div w:id="1392996989">
          <w:marLeft w:val="640"/>
          <w:marRight w:val="0"/>
          <w:marTop w:val="0"/>
          <w:marBottom w:val="0"/>
          <w:divBdr>
            <w:top w:val="none" w:sz="0" w:space="0" w:color="auto"/>
            <w:left w:val="none" w:sz="0" w:space="0" w:color="auto"/>
            <w:bottom w:val="none" w:sz="0" w:space="0" w:color="auto"/>
            <w:right w:val="none" w:sz="0" w:space="0" w:color="auto"/>
          </w:divBdr>
        </w:div>
        <w:div w:id="1330448615">
          <w:marLeft w:val="640"/>
          <w:marRight w:val="0"/>
          <w:marTop w:val="0"/>
          <w:marBottom w:val="0"/>
          <w:divBdr>
            <w:top w:val="none" w:sz="0" w:space="0" w:color="auto"/>
            <w:left w:val="none" w:sz="0" w:space="0" w:color="auto"/>
            <w:bottom w:val="none" w:sz="0" w:space="0" w:color="auto"/>
            <w:right w:val="none" w:sz="0" w:space="0" w:color="auto"/>
          </w:divBdr>
        </w:div>
        <w:div w:id="220554317">
          <w:marLeft w:val="640"/>
          <w:marRight w:val="0"/>
          <w:marTop w:val="0"/>
          <w:marBottom w:val="0"/>
          <w:divBdr>
            <w:top w:val="none" w:sz="0" w:space="0" w:color="auto"/>
            <w:left w:val="none" w:sz="0" w:space="0" w:color="auto"/>
            <w:bottom w:val="none" w:sz="0" w:space="0" w:color="auto"/>
            <w:right w:val="none" w:sz="0" w:space="0" w:color="auto"/>
          </w:divBdr>
        </w:div>
        <w:div w:id="171072859">
          <w:marLeft w:val="640"/>
          <w:marRight w:val="0"/>
          <w:marTop w:val="0"/>
          <w:marBottom w:val="0"/>
          <w:divBdr>
            <w:top w:val="none" w:sz="0" w:space="0" w:color="auto"/>
            <w:left w:val="none" w:sz="0" w:space="0" w:color="auto"/>
            <w:bottom w:val="none" w:sz="0" w:space="0" w:color="auto"/>
            <w:right w:val="none" w:sz="0" w:space="0" w:color="auto"/>
          </w:divBdr>
        </w:div>
        <w:div w:id="104085647">
          <w:marLeft w:val="640"/>
          <w:marRight w:val="0"/>
          <w:marTop w:val="0"/>
          <w:marBottom w:val="0"/>
          <w:divBdr>
            <w:top w:val="none" w:sz="0" w:space="0" w:color="auto"/>
            <w:left w:val="none" w:sz="0" w:space="0" w:color="auto"/>
            <w:bottom w:val="none" w:sz="0" w:space="0" w:color="auto"/>
            <w:right w:val="none" w:sz="0" w:space="0" w:color="auto"/>
          </w:divBdr>
        </w:div>
        <w:div w:id="1319308452">
          <w:marLeft w:val="640"/>
          <w:marRight w:val="0"/>
          <w:marTop w:val="0"/>
          <w:marBottom w:val="0"/>
          <w:divBdr>
            <w:top w:val="none" w:sz="0" w:space="0" w:color="auto"/>
            <w:left w:val="none" w:sz="0" w:space="0" w:color="auto"/>
            <w:bottom w:val="none" w:sz="0" w:space="0" w:color="auto"/>
            <w:right w:val="none" w:sz="0" w:space="0" w:color="auto"/>
          </w:divBdr>
        </w:div>
        <w:div w:id="1878741018">
          <w:marLeft w:val="640"/>
          <w:marRight w:val="0"/>
          <w:marTop w:val="0"/>
          <w:marBottom w:val="0"/>
          <w:divBdr>
            <w:top w:val="none" w:sz="0" w:space="0" w:color="auto"/>
            <w:left w:val="none" w:sz="0" w:space="0" w:color="auto"/>
            <w:bottom w:val="none" w:sz="0" w:space="0" w:color="auto"/>
            <w:right w:val="none" w:sz="0" w:space="0" w:color="auto"/>
          </w:divBdr>
        </w:div>
        <w:div w:id="199243244">
          <w:marLeft w:val="640"/>
          <w:marRight w:val="0"/>
          <w:marTop w:val="0"/>
          <w:marBottom w:val="0"/>
          <w:divBdr>
            <w:top w:val="none" w:sz="0" w:space="0" w:color="auto"/>
            <w:left w:val="none" w:sz="0" w:space="0" w:color="auto"/>
            <w:bottom w:val="none" w:sz="0" w:space="0" w:color="auto"/>
            <w:right w:val="none" w:sz="0" w:space="0" w:color="auto"/>
          </w:divBdr>
        </w:div>
        <w:div w:id="1125855349">
          <w:marLeft w:val="640"/>
          <w:marRight w:val="0"/>
          <w:marTop w:val="0"/>
          <w:marBottom w:val="0"/>
          <w:divBdr>
            <w:top w:val="none" w:sz="0" w:space="0" w:color="auto"/>
            <w:left w:val="none" w:sz="0" w:space="0" w:color="auto"/>
            <w:bottom w:val="none" w:sz="0" w:space="0" w:color="auto"/>
            <w:right w:val="none" w:sz="0" w:space="0" w:color="auto"/>
          </w:divBdr>
        </w:div>
        <w:div w:id="399904906">
          <w:marLeft w:val="640"/>
          <w:marRight w:val="0"/>
          <w:marTop w:val="0"/>
          <w:marBottom w:val="0"/>
          <w:divBdr>
            <w:top w:val="none" w:sz="0" w:space="0" w:color="auto"/>
            <w:left w:val="none" w:sz="0" w:space="0" w:color="auto"/>
            <w:bottom w:val="none" w:sz="0" w:space="0" w:color="auto"/>
            <w:right w:val="none" w:sz="0" w:space="0" w:color="auto"/>
          </w:divBdr>
        </w:div>
        <w:div w:id="2105613123">
          <w:marLeft w:val="640"/>
          <w:marRight w:val="0"/>
          <w:marTop w:val="0"/>
          <w:marBottom w:val="0"/>
          <w:divBdr>
            <w:top w:val="none" w:sz="0" w:space="0" w:color="auto"/>
            <w:left w:val="none" w:sz="0" w:space="0" w:color="auto"/>
            <w:bottom w:val="none" w:sz="0" w:space="0" w:color="auto"/>
            <w:right w:val="none" w:sz="0" w:space="0" w:color="auto"/>
          </w:divBdr>
        </w:div>
        <w:div w:id="1650597603">
          <w:marLeft w:val="640"/>
          <w:marRight w:val="0"/>
          <w:marTop w:val="0"/>
          <w:marBottom w:val="0"/>
          <w:divBdr>
            <w:top w:val="none" w:sz="0" w:space="0" w:color="auto"/>
            <w:left w:val="none" w:sz="0" w:space="0" w:color="auto"/>
            <w:bottom w:val="none" w:sz="0" w:space="0" w:color="auto"/>
            <w:right w:val="none" w:sz="0" w:space="0" w:color="auto"/>
          </w:divBdr>
        </w:div>
        <w:div w:id="2131391242">
          <w:marLeft w:val="640"/>
          <w:marRight w:val="0"/>
          <w:marTop w:val="0"/>
          <w:marBottom w:val="0"/>
          <w:divBdr>
            <w:top w:val="none" w:sz="0" w:space="0" w:color="auto"/>
            <w:left w:val="none" w:sz="0" w:space="0" w:color="auto"/>
            <w:bottom w:val="none" w:sz="0" w:space="0" w:color="auto"/>
            <w:right w:val="none" w:sz="0" w:space="0" w:color="auto"/>
          </w:divBdr>
        </w:div>
        <w:div w:id="2065177429">
          <w:marLeft w:val="640"/>
          <w:marRight w:val="0"/>
          <w:marTop w:val="0"/>
          <w:marBottom w:val="0"/>
          <w:divBdr>
            <w:top w:val="none" w:sz="0" w:space="0" w:color="auto"/>
            <w:left w:val="none" w:sz="0" w:space="0" w:color="auto"/>
            <w:bottom w:val="none" w:sz="0" w:space="0" w:color="auto"/>
            <w:right w:val="none" w:sz="0" w:space="0" w:color="auto"/>
          </w:divBdr>
        </w:div>
        <w:div w:id="633029151">
          <w:marLeft w:val="640"/>
          <w:marRight w:val="0"/>
          <w:marTop w:val="0"/>
          <w:marBottom w:val="0"/>
          <w:divBdr>
            <w:top w:val="none" w:sz="0" w:space="0" w:color="auto"/>
            <w:left w:val="none" w:sz="0" w:space="0" w:color="auto"/>
            <w:bottom w:val="none" w:sz="0" w:space="0" w:color="auto"/>
            <w:right w:val="none" w:sz="0" w:space="0" w:color="auto"/>
          </w:divBdr>
        </w:div>
        <w:div w:id="867447363">
          <w:marLeft w:val="640"/>
          <w:marRight w:val="0"/>
          <w:marTop w:val="0"/>
          <w:marBottom w:val="0"/>
          <w:divBdr>
            <w:top w:val="none" w:sz="0" w:space="0" w:color="auto"/>
            <w:left w:val="none" w:sz="0" w:space="0" w:color="auto"/>
            <w:bottom w:val="none" w:sz="0" w:space="0" w:color="auto"/>
            <w:right w:val="none" w:sz="0" w:space="0" w:color="auto"/>
          </w:divBdr>
        </w:div>
        <w:div w:id="1473669155">
          <w:marLeft w:val="640"/>
          <w:marRight w:val="0"/>
          <w:marTop w:val="0"/>
          <w:marBottom w:val="0"/>
          <w:divBdr>
            <w:top w:val="none" w:sz="0" w:space="0" w:color="auto"/>
            <w:left w:val="none" w:sz="0" w:space="0" w:color="auto"/>
            <w:bottom w:val="none" w:sz="0" w:space="0" w:color="auto"/>
            <w:right w:val="none" w:sz="0" w:space="0" w:color="auto"/>
          </w:divBdr>
        </w:div>
        <w:div w:id="924148603">
          <w:marLeft w:val="640"/>
          <w:marRight w:val="0"/>
          <w:marTop w:val="0"/>
          <w:marBottom w:val="0"/>
          <w:divBdr>
            <w:top w:val="none" w:sz="0" w:space="0" w:color="auto"/>
            <w:left w:val="none" w:sz="0" w:space="0" w:color="auto"/>
            <w:bottom w:val="none" w:sz="0" w:space="0" w:color="auto"/>
            <w:right w:val="none" w:sz="0" w:space="0" w:color="auto"/>
          </w:divBdr>
        </w:div>
        <w:div w:id="2041197958">
          <w:marLeft w:val="640"/>
          <w:marRight w:val="0"/>
          <w:marTop w:val="0"/>
          <w:marBottom w:val="0"/>
          <w:divBdr>
            <w:top w:val="none" w:sz="0" w:space="0" w:color="auto"/>
            <w:left w:val="none" w:sz="0" w:space="0" w:color="auto"/>
            <w:bottom w:val="none" w:sz="0" w:space="0" w:color="auto"/>
            <w:right w:val="none" w:sz="0" w:space="0" w:color="auto"/>
          </w:divBdr>
        </w:div>
        <w:div w:id="2018387922">
          <w:marLeft w:val="640"/>
          <w:marRight w:val="0"/>
          <w:marTop w:val="0"/>
          <w:marBottom w:val="0"/>
          <w:divBdr>
            <w:top w:val="none" w:sz="0" w:space="0" w:color="auto"/>
            <w:left w:val="none" w:sz="0" w:space="0" w:color="auto"/>
            <w:bottom w:val="none" w:sz="0" w:space="0" w:color="auto"/>
            <w:right w:val="none" w:sz="0" w:space="0" w:color="auto"/>
          </w:divBdr>
        </w:div>
        <w:div w:id="935865913">
          <w:marLeft w:val="640"/>
          <w:marRight w:val="0"/>
          <w:marTop w:val="0"/>
          <w:marBottom w:val="0"/>
          <w:divBdr>
            <w:top w:val="none" w:sz="0" w:space="0" w:color="auto"/>
            <w:left w:val="none" w:sz="0" w:space="0" w:color="auto"/>
            <w:bottom w:val="none" w:sz="0" w:space="0" w:color="auto"/>
            <w:right w:val="none" w:sz="0" w:space="0" w:color="auto"/>
          </w:divBdr>
        </w:div>
        <w:div w:id="1308435804">
          <w:marLeft w:val="640"/>
          <w:marRight w:val="0"/>
          <w:marTop w:val="0"/>
          <w:marBottom w:val="0"/>
          <w:divBdr>
            <w:top w:val="none" w:sz="0" w:space="0" w:color="auto"/>
            <w:left w:val="none" w:sz="0" w:space="0" w:color="auto"/>
            <w:bottom w:val="none" w:sz="0" w:space="0" w:color="auto"/>
            <w:right w:val="none" w:sz="0" w:space="0" w:color="auto"/>
          </w:divBdr>
        </w:div>
        <w:div w:id="1577940348">
          <w:marLeft w:val="640"/>
          <w:marRight w:val="0"/>
          <w:marTop w:val="0"/>
          <w:marBottom w:val="0"/>
          <w:divBdr>
            <w:top w:val="none" w:sz="0" w:space="0" w:color="auto"/>
            <w:left w:val="none" w:sz="0" w:space="0" w:color="auto"/>
            <w:bottom w:val="none" w:sz="0" w:space="0" w:color="auto"/>
            <w:right w:val="none" w:sz="0" w:space="0" w:color="auto"/>
          </w:divBdr>
        </w:div>
        <w:div w:id="1062290480">
          <w:marLeft w:val="640"/>
          <w:marRight w:val="0"/>
          <w:marTop w:val="0"/>
          <w:marBottom w:val="0"/>
          <w:divBdr>
            <w:top w:val="none" w:sz="0" w:space="0" w:color="auto"/>
            <w:left w:val="none" w:sz="0" w:space="0" w:color="auto"/>
            <w:bottom w:val="none" w:sz="0" w:space="0" w:color="auto"/>
            <w:right w:val="none" w:sz="0" w:space="0" w:color="auto"/>
          </w:divBdr>
        </w:div>
        <w:div w:id="123082527">
          <w:marLeft w:val="640"/>
          <w:marRight w:val="0"/>
          <w:marTop w:val="0"/>
          <w:marBottom w:val="0"/>
          <w:divBdr>
            <w:top w:val="none" w:sz="0" w:space="0" w:color="auto"/>
            <w:left w:val="none" w:sz="0" w:space="0" w:color="auto"/>
            <w:bottom w:val="none" w:sz="0" w:space="0" w:color="auto"/>
            <w:right w:val="none" w:sz="0" w:space="0" w:color="auto"/>
          </w:divBdr>
        </w:div>
        <w:div w:id="2088257568">
          <w:marLeft w:val="640"/>
          <w:marRight w:val="0"/>
          <w:marTop w:val="0"/>
          <w:marBottom w:val="0"/>
          <w:divBdr>
            <w:top w:val="none" w:sz="0" w:space="0" w:color="auto"/>
            <w:left w:val="none" w:sz="0" w:space="0" w:color="auto"/>
            <w:bottom w:val="none" w:sz="0" w:space="0" w:color="auto"/>
            <w:right w:val="none" w:sz="0" w:space="0" w:color="auto"/>
          </w:divBdr>
        </w:div>
        <w:div w:id="253051849">
          <w:marLeft w:val="640"/>
          <w:marRight w:val="0"/>
          <w:marTop w:val="0"/>
          <w:marBottom w:val="0"/>
          <w:divBdr>
            <w:top w:val="none" w:sz="0" w:space="0" w:color="auto"/>
            <w:left w:val="none" w:sz="0" w:space="0" w:color="auto"/>
            <w:bottom w:val="none" w:sz="0" w:space="0" w:color="auto"/>
            <w:right w:val="none" w:sz="0" w:space="0" w:color="auto"/>
          </w:divBdr>
        </w:div>
        <w:div w:id="51319221">
          <w:marLeft w:val="640"/>
          <w:marRight w:val="0"/>
          <w:marTop w:val="0"/>
          <w:marBottom w:val="0"/>
          <w:divBdr>
            <w:top w:val="none" w:sz="0" w:space="0" w:color="auto"/>
            <w:left w:val="none" w:sz="0" w:space="0" w:color="auto"/>
            <w:bottom w:val="none" w:sz="0" w:space="0" w:color="auto"/>
            <w:right w:val="none" w:sz="0" w:space="0" w:color="auto"/>
          </w:divBdr>
        </w:div>
        <w:div w:id="1296839935">
          <w:marLeft w:val="640"/>
          <w:marRight w:val="0"/>
          <w:marTop w:val="0"/>
          <w:marBottom w:val="0"/>
          <w:divBdr>
            <w:top w:val="none" w:sz="0" w:space="0" w:color="auto"/>
            <w:left w:val="none" w:sz="0" w:space="0" w:color="auto"/>
            <w:bottom w:val="none" w:sz="0" w:space="0" w:color="auto"/>
            <w:right w:val="none" w:sz="0" w:space="0" w:color="auto"/>
          </w:divBdr>
        </w:div>
        <w:div w:id="1092117699">
          <w:marLeft w:val="640"/>
          <w:marRight w:val="0"/>
          <w:marTop w:val="0"/>
          <w:marBottom w:val="0"/>
          <w:divBdr>
            <w:top w:val="none" w:sz="0" w:space="0" w:color="auto"/>
            <w:left w:val="none" w:sz="0" w:space="0" w:color="auto"/>
            <w:bottom w:val="none" w:sz="0" w:space="0" w:color="auto"/>
            <w:right w:val="none" w:sz="0" w:space="0" w:color="auto"/>
          </w:divBdr>
        </w:div>
        <w:div w:id="947275585">
          <w:marLeft w:val="640"/>
          <w:marRight w:val="0"/>
          <w:marTop w:val="0"/>
          <w:marBottom w:val="0"/>
          <w:divBdr>
            <w:top w:val="none" w:sz="0" w:space="0" w:color="auto"/>
            <w:left w:val="none" w:sz="0" w:space="0" w:color="auto"/>
            <w:bottom w:val="none" w:sz="0" w:space="0" w:color="auto"/>
            <w:right w:val="none" w:sz="0" w:space="0" w:color="auto"/>
          </w:divBdr>
        </w:div>
        <w:div w:id="364062997">
          <w:marLeft w:val="640"/>
          <w:marRight w:val="0"/>
          <w:marTop w:val="0"/>
          <w:marBottom w:val="0"/>
          <w:divBdr>
            <w:top w:val="none" w:sz="0" w:space="0" w:color="auto"/>
            <w:left w:val="none" w:sz="0" w:space="0" w:color="auto"/>
            <w:bottom w:val="none" w:sz="0" w:space="0" w:color="auto"/>
            <w:right w:val="none" w:sz="0" w:space="0" w:color="auto"/>
          </w:divBdr>
        </w:div>
        <w:div w:id="632907819">
          <w:marLeft w:val="640"/>
          <w:marRight w:val="0"/>
          <w:marTop w:val="0"/>
          <w:marBottom w:val="0"/>
          <w:divBdr>
            <w:top w:val="none" w:sz="0" w:space="0" w:color="auto"/>
            <w:left w:val="none" w:sz="0" w:space="0" w:color="auto"/>
            <w:bottom w:val="none" w:sz="0" w:space="0" w:color="auto"/>
            <w:right w:val="none" w:sz="0" w:space="0" w:color="auto"/>
          </w:divBdr>
        </w:div>
        <w:div w:id="1376276975">
          <w:marLeft w:val="640"/>
          <w:marRight w:val="0"/>
          <w:marTop w:val="0"/>
          <w:marBottom w:val="0"/>
          <w:divBdr>
            <w:top w:val="none" w:sz="0" w:space="0" w:color="auto"/>
            <w:left w:val="none" w:sz="0" w:space="0" w:color="auto"/>
            <w:bottom w:val="none" w:sz="0" w:space="0" w:color="auto"/>
            <w:right w:val="none" w:sz="0" w:space="0" w:color="auto"/>
          </w:divBdr>
        </w:div>
        <w:div w:id="1749886081">
          <w:marLeft w:val="640"/>
          <w:marRight w:val="0"/>
          <w:marTop w:val="0"/>
          <w:marBottom w:val="0"/>
          <w:divBdr>
            <w:top w:val="none" w:sz="0" w:space="0" w:color="auto"/>
            <w:left w:val="none" w:sz="0" w:space="0" w:color="auto"/>
            <w:bottom w:val="none" w:sz="0" w:space="0" w:color="auto"/>
            <w:right w:val="none" w:sz="0" w:space="0" w:color="auto"/>
          </w:divBdr>
        </w:div>
        <w:div w:id="1914660802">
          <w:marLeft w:val="640"/>
          <w:marRight w:val="0"/>
          <w:marTop w:val="0"/>
          <w:marBottom w:val="0"/>
          <w:divBdr>
            <w:top w:val="none" w:sz="0" w:space="0" w:color="auto"/>
            <w:left w:val="none" w:sz="0" w:space="0" w:color="auto"/>
            <w:bottom w:val="none" w:sz="0" w:space="0" w:color="auto"/>
            <w:right w:val="none" w:sz="0" w:space="0" w:color="auto"/>
          </w:divBdr>
        </w:div>
        <w:div w:id="335612817">
          <w:marLeft w:val="640"/>
          <w:marRight w:val="0"/>
          <w:marTop w:val="0"/>
          <w:marBottom w:val="0"/>
          <w:divBdr>
            <w:top w:val="none" w:sz="0" w:space="0" w:color="auto"/>
            <w:left w:val="none" w:sz="0" w:space="0" w:color="auto"/>
            <w:bottom w:val="none" w:sz="0" w:space="0" w:color="auto"/>
            <w:right w:val="none" w:sz="0" w:space="0" w:color="auto"/>
          </w:divBdr>
        </w:div>
        <w:div w:id="1285424988">
          <w:marLeft w:val="640"/>
          <w:marRight w:val="0"/>
          <w:marTop w:val="0"/>
          <w:marBottom w:val="0"/>
          <w:divBdr>
            <w:top w:val="none" w:sz="0" w:space="0" w:color="auto"/>
            <w:left w:val="none" w:sz="0" w:space="0" w:color="auto"/>
            <w:bottom w:val="none" w:sz="0" w:space="0" w:color="auto"/>
            <w:right w:val="none" w:sz="0" w:space="0" w:color="auto"/>
          </w:divBdr>
        </w:div>
        <w:div w:id="1682582808">
          <w:marLeft w:val="640"/>
          <w:marRight w:val="0"/>
          <w:marTop w:val="0"/>
          <w:marBottom w:val="0"/>
          <w:divBdr>
            <w:top w:val="none" w:sz="0" w:space="0" w:color="auto"/>
            <w:left w:val="none" w:sz="0" w:space="0" w:color="auto"/>
            <w:bottom w:val="none" w:sz="0" w:space="0" w:color="auto"/>
            <w:right w:val="none" w:sz="0" w:space="0" w:color="auto"/>
          </w:divBdr>
        </w:div>
        <w:div w:id="2120752738">
          <w:marLeft w:val="640"/>
          <w:marRight w:val="0"/>
          <w:marTop w:val="0"/>
          <w:marBottom w:val="0"/>
          <w:divBdr>
            <w:top w:val="none" w:sz="0" w:space="0" w:color="auto"/>
            <w:left w:val="none" w:sz="0" w:space="0" w:color="auto"/>
            <w:bottom w:val="none" w:sz="0" w:space="0" w:color="auto"/>
            <w:right w:val="none" w:sz="0" w:space="0" w:color="auto"/>
          </w:divBdr>
        </w:div>
        <w:div w:id="377512673">
          <w:marLeft w:val="640"/>
          <w:marRight w:val="0"/>
          <w:marTop w:val="0"/>
          <w:marBottom w:val="0"/>
          <w:divBdr>
            <w:top w:val="none" w:sz="0" w:space="0" w:color="auto"/>
            <w:left w:val="none" w:sz="0" w:space="0" w:color="auto"/>
            <w:bottom w:val="none" w:sz="0" w:space="0" w:color="auto"/>
            <w:right w:val="none" w:sz="0" w:space="0" w:color="auto"/>
          </w:divBdr>
        </w:div>
        <w:div w:id="2096634833">
          <w:marLeft w:val="640"/>
          <w:marRight w:val="0"/>
          <w:marTop w:val="0"/>
          <w:marBottom w:val="0"/>
          <w:divBdr>
            <w:top w:val="none" w:sz="0" w:space="0" w:color="auto"/>
            <w:left w:val="none" w:sz="0" w:space="0" w:color="auto"/>
            <w:bottom w:val="none" w:sz="0" w:space="0" w:color="auto"/>
            <w:right w:val="none" w:sz="0" w:space="0" w:color="auto"/>
          </w:divBdr>
        </w:div>
        <w:div w:id="639916881">
          <w:marLeft w:val="640"/>
          <w:marRight w:val="0"/>
          <w:marTop w:val="0"/>
          <w:marBottom w:val="0"/>
          <w:divBdr>
            <w:top w:val="none" w:sz="0" w:space="0" w:color="auto"/>
            <w:left w:val="none" w:sz="0" w:space="0" w:color="auto"/>
            <w:bottom w:val="none" w:sz="0" w:space="0" w:color="auto"/>
            <w:right w:val="none" w:sz="0" w:space="0" w:color="auto"/>
          </w:divBdr>
        </w:div>
        <w:div w:id="1514304086">
          <w:marLeft w:val="640"/>
          <w:marRight w:val="0"/>
          <w:marTop w:val="0"/>
          <w:marBottom w:val="0"/>
          <w:divBdr>
            <w:top w:val="none" w:sz="0" w:space="0" w:color="auto"/>
            <w:left w:val="none" w:sz="0" w:space="0" w:color="auto"/>
            <w:bottom w:val="none" w:sz="0" w:space="0" w:color="auto"/>
            <w:right w:val="none" w:sz="0" w:space="0" w:color="auto"/>
          </w:divBdr>
        </w:div>
        <w:div w:id="1729065153">
          <w:marLeft w:val="640"/>
          <w:marRight w:val="0"/>
          <w:marTop w:val="0"/>
          <w:marBottom w:val="0"/>
          <w:divBdr>
            <w:top w:val="none" w:sz="0" w:space="0" w:color="auto"/>
            <w:left w:val="none" w:sz="0" w:space="0" w:color="auto"/>
            <w:bottom w:val="none" w:sz="0" w:space="0" w:color="auto"/>
            <w:right w:val="none" w:sz="0" w:space="0" w:color="auto"/>
          </w:divBdr>
        </w:div>
        <w:div w:id="1299795825">
          <w:marLeft w:val="640"/>
          <w:marRight w:val="0"/>
          <w:marTop w:val="0"/>
          <w:marBottom w:val="0"/>
          <w:divBdr>
            <w:top w:val="none" w:sz="0" w:space="0" w:color="auto"/>
            <w:left w:val="none" w:sz="0" w:space="0" w:color="auto"/>
            <w:bottom w:val="none" w:sz="0" w:space="0" w:color="auto"/>
            <w:right w:val="none" w:sz="0" w:space="0" w:color="auto"/>
          </w:divBdr>
        </w:div>
        <w:div w:id="983200180">
          <w:marLeft w:val="640"/>
          <w:marRight w:val="0"/>
          <w:marTop w:val="0"/>
          <w:marBottom w:val="0"/>
          <w:divBdr>
            <w:top w:val="none" w:sz="0" w:space="0" w:color="auto"/>
            <w:left w:val="none" w:sz="0" w:space="0" w:color="auto"/>
            <w:bottom w:val="none" w:sz="0" w:space="0" w:color="auto"/>
            <w:right w:val="none" w:sz="0" w:space="0" w:color="auto"/>
          </w:divBdr>
        </w:div>
        <w:div w:id="679089658">
          <w:marLeft w:val="640"/>
          <w:marRight w:val="0"/>
          <w:marTop w:val="0"/>
          <w:marBottom w:val="0"/>
          <w:divBdr>
            <w:top w:val="none" w:sz="0" w:space="0" w:color="auto"/>
            <w:left w:val="none" w:sz="0" w:space="0" w:color="auto"/>
            <w:bottom w:val="none" w:sz="0" w:space="0" w:color="auto"/>
            <w:right w:val="none" w:sz="0" w:space="0" w:color="auto"/>
          </w:divBdr>
        </w:div>
        <w:div w:id="887840826">
          <w:marLeft w:val="640"/>
          <w:marRight w:val="0"/>
          <w:marTop w:val="0"/>
          <w:marBottom w:val="0"/>
          <w:divBdr>
            <w:top w:val="none" w:sz="0" w:space="0" w:color="auto"/>
            <w:left w:val="none" w:sz="0" w:space="0" w:color="auto"/>
            <w:bottom w:val="none" w:sz="0" w:space="0" w:color="auto"/>
            <w:right w:val="none" w:sz="0" w:space="0" w:color="auto"/>
          </w:divBdr>
        </w:div>
        <w:div w:id="698702709">
          <w:marLeft w:val="640"/>
          <w:marRight w:val="0"/>
          <w:marTop w:val="0"/>
          <w:marBottom w:val="0"/>
          <w:divBdr>
            <w:top w:val="none" w:sz="0" w:space="0" w:color="auto"/>
            <w:left w:val="none" w:sz="0" w:space="0" w:color="auto"/>
            <w:bottom w:val="none" w:sz="0" w:space="0" w:color="auto"/>
            <w:right w:val="none" w:sz="0" w:space="0" w:color="auto"/>
          </w:divBdr>
        </w:div>
        <w:div w:id="695813448">
          <w:marLeft w:val="640"/>
          <w:marRight w:val="0"/>
          <w:marTop w:val="0"/>
          <w:marBottom w:val="0"/>
          <w:divBdr>
            <w:top w:val="none" w:sz="0" w:space="0" w:color="auto"/>
            <w:left w:val="none" w:sz="0" w:space="0" w:color="auto"/>
            <w:bottom w:val="none" w:sz="0" w:space="0" w:color="auto"/>
            <w:right w:val="none" w:sz="0" w:space="0" w:color="auto"/>
          </w:divBdr>
        </w:div>
        <w:div w:id="2041078345">
          <w:marLeft w:val="640"/>
          <w:marRight w:val="0"/>
          <w:marTop w:val="0"/>
          <w:marBottom w:val="0"/>
          <w:divBdr>
            <w:top w:val="none" w:sz="0" w:space="0" w:color="auto"/>
            <w:left w:val="none" w:sz="0" w:space="0" w:color="auto"/>
            <w:bottom w:val="none" w:sz="0" w:space="0" w:color="auto"/>
            <w:right w:val="none" w:sz="0" w:space="0" w:color="auto"/>
          </w:divBdr>
        </w:div>
        <w:div w:id="1119492093">
          <w:marLeft w:val="640"/>
          <w:marRight w:val="0"/>
          <w:marTop w:val="0"/>
          <w:marBottom w:val="0"/>
          <w:divBdr>
            <w:top w:val="none" w:sz="0" w:space="0" w:color="auto"/>
            <w:left w:val="none" w:sz="0" w:space="0" w:color="auto"/>
            <w:bottom w:val="none" w:sz="0" w:space="0" w:color="auto"/>
            <w:right w:val="none" w:sz="0" w:space="0" w:color="auto"/>
          </w:divBdr>
        </w:div>
        <w:div w:id="1412119329">
          <w:marLeft w:val="640"/>
          <w:marRight w:val="0"/>
          <w:marTop w:val="0"/>
          <w:marBottom w:val="0"/>
          <w:divBdr>
            <w:top w:val="none" w:sz="0" w:space="0" w:color="auto"/>
            <w:left w:val="none" w:sz="0" w:space="0" w:color="auto"/>
            <w:bottom w:val="none" w:sz="0" w:space="0" w:color="auto"/>
            <w:right w:val="none" w:sz="0" w:space="0" w:color="auto"/>
          </w:divBdr>
        </w:div>
        <w:div w:id="1908876489">
          <w:marLeft w:val="640"/>
          <w:marRight w:val="0"/>
          <w:marTop w:val="0"/>
          <w:marBottom w:val="0"/>
          <w:divBdr>
            <w:top w:val="none" w:sz="0" w:space="0" w:color="auto"/>
            <w:left w:val="none" w:sz="0" w:space="0" w:color="auto"/>
            <w:bottom w:val="none" w:sz="0" w:space="0" w:color="auto"/>
            <w:right w:val="none" w:sz="0" w:space="0" w:color="auto"/>
          </w:divBdr>
        </w:div>
        <w:div w:id="1240947892">
          <w:marLeft w:val="640"/>
          <w:marRight w:val="0"/>
          <w:marTop w:val="0"/>
          <w:marBottom w:val="0"/>
          <w:divBdr>
            <w:top w:val="none" w:sz="0" w:space="0" w:color="auto"/>
            <w:left w:val="none" w:sz="0" w:space="0" w:color="auto"/>
            <w:bottom w:val="none" w:sz="0" w:space="0" w:color="auto"/>
            <w:right w:val="none" w:sz="0" w:space="0" w:color="auto"/>
          </w:divBdr>
        </w:div>
        <w:div w:id="376125144">
          <w:marLeft w:val="640"/>
          <w:marRight w:val="0"/>
          <w:marTop w:val="0"/>
          <w:marBottom w:val="0"/>
          <w:divBdr>
            <w:top w:val="none" w:sz="0" w:space="0" w:color="auto"/>
            <w:left w:val="none" w:sz="0" w:space="0" w:color="auto"/>
            <w:bottom w:val="none" w:sz="0" w:space="0" w:color="auto"/>
            <w:right w:val="none" w:sz="0" w:space="0" w:color="auto"/>
          </w:divBdr>
        </w:div>
        <w:div w:id="54747529">
          <w:marLeft w:val="640"/>
          <w:marRight w:val="0"/>
          <w:marTop w:val="0"/>
          <w:marBottom w:val="0"/>
          <w:divBdr>
            <w:top w:val="none" w:sz="0" w:space="0" w:color="auto"/>
            <w:left w:val="none" w:sz="0" w:space="0" w:color="auto"/>
            <w:bottom w:val="none" w:sz="0" w:space="0" w:color="auto"/>
            <w:right w:val="none" w:sz="0" w:space="0" w:color="auto"/>
          </w:divBdr>
        </w:div>
        <w:div w:id="1577587649">
          <w:marLeft w:val="640"/>
          <w:marRight w:val="0"/>
          <w:marTop w:val="0"/>
          <w:marBottom w:val="0"/>
          <w:divBdr>
            <w:top w:val="none" w:sz="0" w:space="0" w:color="auto"/>
            <w:left w:val="none" w:sz="0" w:space="0" w:color="auto"/>
            <w:bottom w:val="none" w:sz="0" w:space="0" w:color="auto"/>
            <w:right w:val="none" w:sz="0" w:space="0" w:color="auto"/>
          </w:divBdr>
        </w:div>
        <w:div w:id="1544513067">
          <w:marLeft w:val="640"/>
          <w:marRight w:val="0"/>
          <w:marTop w:val="0"/>
          <w:marBottom w:val="0"/>
          <w:divBdr>
            <w:top w:val="none" w:sz="0" w:space="0" w:color="auto"/>
            <w:left w:val="none" w:sz="0" w:space="0" w:color="auto"/>
            <w:bottom w:val="none" w:sz="0" w:space="0" w:color="auto"/>
            <w:right w:val="none" w:sz="0" w:space="0" w:color="auto"/>
          </w:divBdr>
        </w:div>
        <w:div w:id="319626624">
          <w:marLeft w:val="640"/>
          <w:marRight w:val="0"/>
          <w:marTop w:val="0"/>
          <w:marBottom w:val="0"/>
          <w:divBdr>
            <w:top w:val="none" w:sz="0" w:space="0" w:color="auto"/>
            <w:left w:val="none" w:sz="0" w:space="0" w:color="auto"/>
            <w:bottom w:val="none" w:sz="0" w:space="0" w:color="auto"/>
            <w:right w:val="none" w:sz="0" w:space="0" w:color="auto"/>
          </w:divBdr>
        </w:div>
        <w:div w:id="1109810887">
          <w:marLeft w:val="640"/>
          <w:marRight w:val="0"/>
          <w:marTop w:val="0"/>
          <w:marBottom w:val="0"/>
          <w:divBdr>
            <w:top w:val="none" w:sz="0" w:space="0" w:color="auto"/>
            <w:left w:val="none" w:sz="0" w:space="0" w:color="auto"/>
            <w:bottom w:val="none" w:sz="0" w:space="0" w:color="auto"/>
            <w:right w:val="none" w:sz="0" w:space="0" w:color="auto"/>
          </w:divBdr>
        </w:div>
        <w:div w:id="399136010">
          <w:marLeft w:val="640"/>
          <w:marRight w:val="0"/>
          <w:marTop w:val="0"/>
          <w:marBottom w:val="0"/>
          <w:divBdr>
            <w:top w:val="none" w:sz="0" w:space="0" w:color="auto"/>
            <w:left w:val="none" w:sz="0" w:space="0" w:color="auto"/>
            <w:bottom w:val="none" w:sz="0" w:space="0" w:color="auto"/>
            <w:right w:val="none" w:sz="0" w:space="0" w:color="auto"/>
          </w:divBdr>
        </w:div>
        <w:div w:id="26179387">
          <w:marLeft w:val="640"/>
          <w:marRight w:val="0"/>
          <w:marTop w:val="0"/>
          <w:marBottom w:val="0"/>
          <w:divBdr>
            <w:top w:val="none" w:sz="0" w:space="0" w:color="auto"/>
            <w:left w:val="none" w:sz="0" w:space="0" w:color="auto"/>
            <w:bottom w:val="none" w:sz="0" w:space="0" w:color="auto"/>
            <w:right w:val="none" w:sz="0" w:space="0" w:color="auto"/>
          </w:divBdr>
        </w:div>
        <w:div w:id="1127120369">
          <w:marLeft w:val="640"/>
          <w:marRight w:val="0"/>
          <w:marTop w:val="0"/>
          <w:marBottom w:val="0"/>
          <w:divBdr>
            <w:top w:val="none" w:sz="0" w:space="0" w:color="auto"/>
            <w:left w:val="none" w:sz="0" w:space="0" w:color="auto"/>
            <w:bottom w:val="none" w:sz="0" w:space="0" w:color="auto"/>
            <w:right w:val="none" w:sz="0" w:space="0" w:color="auto"/>
          </w:divBdr>
        </w:div>
        <w:div w:id="623079424">
          <w:marLeft w:val="640"/>
          <w:marRight w:val="0"/>
          <w:marTop w:val="0"/>
          <w:marBottom w:val="0"/>
          <w:divBdr>
            <w:top w:val="none" w:sz="0" w:space="0" w:color="auto"/>
            <w:left w:val="none" w:sz="0" w:space="0" w:color="auto"/>
            <w:bottom w:val="none" w:sz="0" w:space="0" w:color="auto"/>
            <w:right w:val="none" w:sz="0" w:space="0" w:color="auto"/>
          </w:divBdr>
        </w:div>
        <w:div w:id="1765490800">
          <w:marLeft w:val="640"/>
          <w:marRight w:val="0"/>
          <w:marTop w:val="0"/>
          <w:marBottom w:val="0"/>
          <w:divBdr>
            <w:top w:val="none" w:sz="0" w:space="0" w:color="auto"/>
            <w:left w:val="none" w:sz="0" w:space="0" w:color="auto"/>
            <w:bottom w:val="none" w:sz="0" w:space="0" w:color="auto"/>
            <w:right w:val="none" w:sz="0" w:space="0" w:color="auto"/>
          </w:divBdr>
        </w:div>
        <w:div w:id="828716896">
          <w:marLeft w:val="640"/>
          <w:marRight w:val="0"/>
          <w:marTop w:val="0"/>
          <w:marBottom w:val="0"/>
          <w:divBdr>
            <w:top w:val="none" w:sz="0" w:space="0" w:color="auto"/>
            <w:left w:val="none" w:sz="0" w:space="0" w:color="auto"/>
            <w:bottom w:val="none" w:sz="0" w:space="0" w:color="auto"/>
            <w:right w:val="none" w:sz="0" w:space="0" w:color="auto"/>
          </w:divBdr>
        </w:div>
        <w:div w:id="1803648675">
          <w:marLeft w:val="640"/>
          <w:marRight w:val="0"/>
          <w:marTop w:val="0"/>
          <w:marBottom w:val="0"/>
          <w:divBdr>
            <w:top w:val="none" w:sz="0" w:space="0" w:color="auto"/>
            <w:left w:val="none" w:sz="0" w:space="0" w:color="auto"/>
            <w:bottom w:val="none" w:sz="0" w:space="0" w:color="auto"/>
            <w:right w:val="none" w:sz="0" w:space="0" w:color="auto"/>
          </w:divBdr>
        </w:div>
      </w:divsChild>
    </w:div>
    <w:div w:id="1872643796">
      <w:bodyDiv w:val="1"/>
      <w:marLeft w:val="0"/>
      <w:marRight w:val="0"/>
      <w:marTop w:val="0"/>
      <w:marBottom w:val="0"/>
      <w:divBdr>
        <w:top w:val="none" w:sz="0" w:space="0" w:color="auto"/>
        <w:left w:val="none" w:sz="0" w:space="0" w:color="auto"/>
        <w:bottom w:val="none" w:sz="0" w:space="0" w:color="auto"/>
        <w:right w:val="none" w:sz="0" w:space="0" w:color="auto"/>
      </w:divBdr>
    </w:div>
    <w:div w:id="1875188510">
      <w:bodyDiv w:val="1"/>
      <w:marLeft w:val="0"/>
      <w:marRight w:val="0"/>
      <w:marTop w:val="0"/>
      <w:marBottom w:val="0"/>
      <w:divBdr>
        <w:top w:val="none" w:sz="0" w:space="0" w:color="auto"/>
        <w:left w:val="none" w:sz="0" w:space="0" w:color="auto"/>
        <w:bottom w:val="none" w:sz="0" w:space="0" w:color="auto"/>
        <w:right w:val="none" w:sz="0" w:space="0" w:color="auto"/>
      </w:divBdr>
    </w:div>
    <w:div w:id="1879389429">
      <w:bodyDiv w:val="1"/>
      <w:marLeft w:val="0"/>
      <w:marRight w:val="0"/>
      <w:marTop w:val="0"/>
      <w:marBottom w:val="0"/>
      <w:divBdr>
        <w:top w:val="none" w:sz="0" w:space="0" w:color="auto"/>
        <w:left w:val="none" w:sz="0" w:space="0" w:color="auto"/>
        <w:bottom w:val="none" w:sz="0" w:space="0" w:color="auto"/>
        <w:right w:val="none" w:sz="0" w:space="0" w:color="auto"/>
      </w:divBdr>
    </w:div>
    <w:div w:id="1880320925">
      <w:bodyDiv w:val="1"/>
      <w:marLeft w:val="0"/>
      <w:marRight w:val="0"/>
      <w:marTop w:val="0"/>
      <w:marBottom w:val="0"/>
      <w:divBdr>
        <w:top w:val="none" w:sz="0" w:space="0" w:color="auto"/>
        <w:left w:val="none" w:sz="0" w:space="0" w:color="auto"/>
        <w:bottom w:val="none" w:sz="0" w:space="0" w:color="auto"/>
        <w:right w:val="none" w:sz="0" w:space="0" w:color="auto"/>
      </w:divBdr>
    </w:div>
    <w:div w:id="1882865223">
      <w:bodyDiv w:val="1"/>
      <w:marLeft w:val="0"/>
      <w:marRight w:val="0"/>
      <w:marTop w:val="0"/>
      <w:marBottom w:val="0"/>
      <w:divBdr>
        <w:top w:val="none" w:sz="0" w:space="0" w:color="auto"/>
        <w:left w:val="none" w:sz="0" w:space="0" w:color="auto"/>
        <w:bottom w:val="none" w:sz="0" w:space="0" w:color="auto"/>
        <w:right w:val="none" w:sz="0" w:space="0" w:color="auto"/>
      </w:divBdr>
    </w:div>
    <w:div w:id="1883206512">
      <w:bodyDiv w:val="1"/>
      <w:marLeft w:val="0"/>
      <w:marRight w:val="0"/>
      <w:marTop w:val="0"/>
      <w:marBottom w:val="0"/>
      <w:divBdr>
        <w:top w:val="none" w:sz="0" w:space="0" w:color="auto"/>
        <w:left w:val="none" w:sz="0" w:space="0" w:color="auto"/>
        <w:bottom w:val="none" w:sz="0" w:space="0" w:color="auto"/>
        <w:right w:val="none" w:sz="0" w:space="0" w:color="auto"/>
      </w:divBdr>
    </w:div>
    <w:div w:id="1890337566">
      <w:bodyDiv w:val="1"/>
      <w:marLeft w:val="0"/>
      <w:marRight w:val="0"/>
      <w:marTop w:val="0"/>
      <w:marBottom w:val="0"/>
      <w:divBdr>
        <w:top w:val="none" w:sz="0" w:space="0" w:color="auto"/>
        <w:left w:val="none" w:sz="0" w:space="0" w:color="auto"/>
        <w:bottom w:val="none" w:sz="0" w:space="0" w:color="auto"/>
        <w:right w:val="none" w:sz="0" w:space="0" w:color="auto"/>
      </w:divBdr>
      <w:divsChild>
        <w:div w:id="427848004">
          <w:marLeft w:val="0"/>
          <w:marRight w:val="0"/>
          <w:marTop w:val="0"/>
          <w:marBottom w:val="0"/>
          <w:divBdr>
            <w:top w:val="none" w:sz="0" w:space="0" w:color="auto"/>
            <w:left w:val="none" w:sz="0" w:space="0" w:color="auto"/>
            <w:bottom w:val="none" w:sz="0" w:space="0" w:color="auto"/>
            <w:right w:val="none" w:sz="0" w:space="0" w:color="auto"/>
          </w:divBdr>
          <w:divsChild>
            <w:div w:id="2054034679">
              <w:marLeft w:val="0"/>
              <w:marRight w:val="0"/>
              <w:marTop w:val="0"/>
              <w:marBottom w:val="0"/>
              <w:divBdr>
                <w:top w:val="none" w:sz="0" w:space="0" w:color="auto"/>
                <w:left w:val="none" w:sz="0" w:space="0" w:color="auto"/>
                <w:bottom w:val="none" w:sz="0" w:space="0" w:color="auto"/>
                <w:right w:val="none" w:sz="0" w:space="0" w:color="auto"/>
              </w:divBdr>
              <w:divsChild>
                <w:div w:id="1767269553">
                  <w:marLeft w:val="0"/>
                  <w:marRight w:val="0"/>
                  <w:marTop w:val="0"/>
                  <w:marBottom w:val="0"/>
                  <w:divBdr>
                    <w:top w:val="none" w:sz="0" w:space="0" w:color="auto"/>
                    <w:left w:val="none" w:sz="0" w:space="0" w:color="auto"/>
                    <w:bottom w:val="none" w:sz="0" w:space="0" w:color="auto"/>
                    <w:right w:val="none" w:sz="0" w:space="0" w:color="auto"/>
                  </w:divBdr>
                  <w:divsChild>
                    <w:div w:id="803548116">
                      <w:marLeft w:val="0"/>
                      <w:marRight w:val="0"/>
                      <w:marTop w:val="0"/>
                      <w:marBottom w:val="0"/>
                      <w:divBdr>
                        <w:top w:val="none" w:sz="0" w:space="0" w:color="auto"/>
                        <w:left w:val="none" w:sz="0" w:space="0" w:color="auto"/>
                        <w:bottom w:val="none" w:sz="0" w:space="0" w:color="auto"/>
                        <w:right w:val="none" w:sz="0" w:space="0" w:color="auto"/>
                      </w:divBdr>
                      <w:divsChild>
                        <w:div w:id="2114787771">
                          <w:marLeft w:val="0"/>
                          <w:marRight w:val="0"/>
                          <w:marTop w:val="0"/>
                          <w:marBottom w:val="0"/>
                          <w:divBdr>
                            <w:top w:val="none" w:sz="0" w:space="0" w:color="auto"/>
                            <w:left w:val="none" w:sz="0" w:space="0" w:color="auto"/>
                            <w:bottom w:val="none" w:sz="0" w:space="0" w:color="auto"/>
                            <w:right w:val="none" w:sz="0" w:space="0" w:color="auto"/>
                          </w:divBdr>
                          <w:divsChild>
                            <w:div w:id="190108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758235">
              <w:marLeft w:val="0"/>
              <w:marRight w:val="0"/>
              <w:marTop w:val="0"/>
              <w:marBottom w:val="0"/>
              <w:divBdr>
                <w:top w:val="none" w:sz="0" w:space="0" w:color="auto"/>
                <w:left w:val="none" w:sz="0" w:space="0" w:color="auto"/>
                <w:bottom w:val="none" w:sz="0" w:space="0" w:color="auto"/>
                <w:right w:val="none" w:sz="0" w:space="0" w:color="auto"/>
              </w:divBdr>
              <w:divsChild>
                <w:div w:id="1056782827">
                  <w:marLeft w:val="0"/>
                  <w:marRight w:val="0"/>
                  <w:marTop w:val="0"/>
                  <w:marBottom w:val="0"/>
                  <w:divBdr>
                    <w:top w:val="none" w:sz="0" w:space="0" w:color="auto"/>
                    <w:left w:val="none" w:sz="0" w:space="0" w:color="auto"/>
                    <w:bottom w:val="none" w:sz="0" w:space="0" w:color="auto"/>
                    <w:right w:val="none" w:sz="0" w:space="0" w:color="auto"/>
                  </w:divBdr>
                  <w:divsChild>
                    <w:div w:id="487406291">
                      <w:marLeft w:val="0"/>
                      <w:marRight w:val="0"/>
                      <w:marTop w:val="0"/>
                      <w:marBottom w:val="0"/>
                      <w:divBdr>
                        <w:top w:val="none" w:sz="0" w:space="0" w:color="auto"/>
                        <w:left w:val="none" w:sz="0" w:space="0" w:color="auto"/>
                        <w:bottom w:val="none" w:sz="0" w:space="0" w:color="auto"/>
                        <w:right w:val="none" w:sz="0" w:space="0" w:color="auto"/>
                      </w:divBdr>
                      <w:divsChild>
                        <w:div w:id="1507208863">
                          <w:marLeft w:val="0"/>
                          <w:marRight w:val="0"/>
                          <w:marTop w:val="0"/>
                          <w:marBottom w:val="0"/>
                          <w:divBdr>
                            <w:top w:val="none" w:sz="0" w:space="0" w:color="auto"/>
                            <w:left w:val="none" w:sz="0" w:space="0" w:color="auto"/>
                            <w:bottom w:val="none" w:sz="0" w:space="0" w:color="auto"/>
                            <w:right w:val="none" w:sz="0" w:space="0" w:color="auto"/>
                          </w:divBdr>
                          <w:divsChild>
                            <w:div w:id="109787566">
                              <w:marLeft w:val="0"/>
                              <w:marRight w:val="0"/>
                              <w:marTop w:val="0"/>
                              <w:marBottom w:val="0"/>
                              <w:divBdr>
                                <w:top w:val="none" w:sz="0" w:space="0" w:color="auto"/>
                                <w:left w:val="none" w:sz="0" w:space="0" w:color="auto"/>
                                <w:bottom w:val="none" w:sz="0" w:space="0" w:color="auto"/>
                                <w:right w:val="none" w:sz="0" w:space="0" w:color="auto"/>
                              </w:divBdr>
                              <w:divsChild>
                                <w:div w:id="1384404958">
                                  <w:marLeft w:val="0"/>
                                  <w:marRight w:val="0"/>
                                  <w:marTop w:val="0"/>
                                  <w:marBottom w:val="0"/>
                                  <w:divBdr>
                                    <w:top w:val="none" w:sz="0" w:space="0" w:color="auto"/>
                                    <w:left w:val="none" w:sz="0" w:space="0" w:color="auto"/>
                                    <w:bottom w:val="none" w:sz="0" w:space="0" w:color="auto"/>
                                    <w:right w:val="none" w:sz="0" w:space="0" w:color="auto"/>
                                  </w:divBdr>
                                  <w:divsChild>
                                    <w:div w:id="783576507">
                                      <w:marLeft w:val="0"/>
                                      <w:marRight w:val="0"/>
                                      <w:marTop w:val="0"/>
                                      <w:marBottom w:val="0"/>
                                      <w:divBdr>
                                        <w:top w:val="none" w:sz="0" w:space="0" w:color="auto"/>
                                        <w:left w:val="none" w:sz="0" w:space="0" w:color="auto"/>
                                        <w:bottom w:val="none" w:sz="0" w:space="0" w:color="auto"/>
                                        <w:right w:val="none" w:sz="0" w:space="0" w:color="auto"/>
                                      </w:divBdr>
                                      <w:divsChild>
                                        <w:div w:id="1664968329">
                                          <w:marLeft w:val="30"/>
                                          <w:marRight w:val="30"/>
                                          <w:marTop w:val="30"/>
                                          <w:marBottom w:val="30"/>
                                          <w:divBdr>
                                            <w:top w:val="none" w:sz="0" w:space="0" w:color="auto"/>
                                            <w:left w:val="none" w:sz="0" w:space="0" w:color="auto"/>
                                            <w:bottom w:val="none" w:sz="0" w:space="0" w:color="auto"/>
                                            <w:right w:val="none" w:sz="0" w:space="0" w:color="auto"/>
                                          </w:divBdr>
                                          <w:divsChild>
                                            <w:div w:id="1653828651">
                                              <w:marLeft w:val="0"/>
                                              <w:marRight w:val="0"/>
                                              <w:marTop w:val="0"/>
                                              <w:marBottom w:val="0"/>
                                              <w:divBdr>
                                                <w:top w:val="none" w:sz="0" w:space="0" w:color="auto"/>
                                                <w:left w:val="none" w:sz="0" w:space="0" w:color="auto"/>
                                                <w:bottom w:val="none" w:sz="0" w:space="0" w:color="auto"/>
                                                <w:right w:val="none" w:sz="0" w:space="0" w:color="auto"/>
                                              </w:divBdr>
                                              <w:divsChild>
                                                <w:div w:id="1753041687">
                                                  <w:marLeft w:val="0"/>
                                                  <w:marRight w:val="0"/>
                                                  <w:marTop w:val="0"/>
                                                  <w:marBottom w:val="0"/>
                                                  <w:divBdr>
                                                    <w:top w:val="none" w:sz="0" w:space="0" w:color="auto"/>
                                                    <w:left w:val="none" w:sz="0" w:space="0" w:color="auto"/>
                                                    <w:bottom w:val="none" w:sz="0" w:space="0" w:color="auto"/>
                                                    <w:right w:val="none" w:sz="0" w:space="0" w:color="auto"/>
                                                  </w:divBdr>
                                                  <w:divsChild>
                                                    <w:div w:id="193348849">
                                                      <w:marLeft w:val="0"/>
                                                      <w:marRight w:val="0"/>
                                                      <w:marTop w:val="0"/>
                                                      <w:marBottom w:val="0"/>
                                                      <w:divBdr>
                                                        <w:top w:val="none" w:sz="0" w:space="0" w:color="auto"/>
                                                        <w:left w:val="none" w:sz="0" w:space="0" w:color="auto"/>
                                                        <w:bottom w:val="none" w:sz="0" w:space="0" w:color="auto"/>
                                                        <w:right w:val="none" w:sz="0" w:space="0" w:color="auto"/>
                                                      </w:divBdr>
                                                      <w:divsChild>
                                                        <w:div w:id="123346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2563803">
          <w:marLeft w:val="0"/>
          <w:marRight w:val="0"/>
          <w:marTop w:val="0"/>
          <w:marBottom w:val="0"/>
          <w:divBdr>
            <w:top w:val="none" w:sz="0" w:space="0" w:color="auto"/>
            <w:left w:val="none" w:sz="0" w:space="0" w:color="auto"/>
            <w:bottom w:val="none" w:sz="0" w:space="0" w:color="auto"/>
            <w:right w:val="none" w:sz="0" w:space="0" w:color="auto"/>
          </w:divBdr>
          <w:divsChild>
            <w:div w:id="69468942">
              <w:marLeft w:val="0"/>
              <w:marRight w:val="0"/>
              <w:marTop w:val="0"/>
              <w:marBottom w:val="0"/>
              <w:divBdr>
                <w:top w:val="none" w:sz="0" w:space="0" w:color="auto"/>
                <w:left w:val="none" w:sz="0" w:space="0" w:color="auto"/>
                <w:bottom w:val="none" w:sz="0" w:space="0" w:color="auto"/>
                <w:right w:val="none" w:sz="0" w:space="0" w:color="auto"/>
              </w:divBdr>
              <w:divsChild>
                <w:div w:id="1926302948">
                  <w:marLeft w:val="0"/>
                  <w:marRight w:val="0"/>
                  <w:marTop w:val="0"/>
                  <w:marBottom w:val="0"/>
                  <w:divBdr>
                    <w:top w:val="none" w:sz="0" w:space="0" w:color="auto"/>
                    <w:left w:val="none" w:sz="0" w:space="0" w:color="auto"/>
                    <w:bottom w:val="none" w:sz="0" w:space="0" w:color="auto"/>
                    <w:right w:val="none" w:sz="0" w:space="0" w:color="auto"/>
                  </w:divBdr>
                  <w:divsChild>
                    <w:div w:id="190332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199498">
      <w:bodyDiv w:val="1"/>
      <w:marLeft w:val="0"/>
      <w:marRight w:val="0"/>
      <w:marTop w:val="0"/>
      <w:marBottom w:val="0"/>
      <w:divBdr>
        <w:top w:val="none" w:sz="0" w:space="0" w:color="auto"/>
        <w:left w:val="none" w:sz="0" w:space="0" w:color="auto"/>
        <w:bottom w:val="none" w:sz="0" w:space="0" w:color="auto"/>
        <w:right w:val="none" w:sz="0" w:space="0" w:color="auto"/>
      </w:divBdr>
    </w:div>
    <w:div w:id="1907952718">
      <w:bodyDiv w:val="1"/>
      <w:marLeft w:val="0"/>
      <w:marRight w:val="0"/>
      <w:marTop w:val="0"/>
      <w:marBottom w:val="0"/>
      <w:divBdr>
        <w:top w:val="none" w:sz="0" w:space="0" w:color="auto"/>
        <w:left w:val="none" w:sz="0" w:space="0" w:color="auto"/>
        <w:bottom w:val="none" w:sz="0" w:space="0" w:color="auto"/>
        <w:right w:val="none" w:sz="0" w:space="0" w:color="auto"/>
      </w:divBdr>
    </w:div>
    <w:div w:id="1915122647">
      <w:bodyDiv w:val="1"/>
      <w:marLeft w:val="0"/>
      <w:marRight w:val="0"/>
      <w:marTop w:val="0"/>
      <w:marBottom w:val="0"/>
      <w:divBdr>
        <w:top w:val="none" w:sz="0" w:space="0" w:color="auto"/>
        <w:left w:val="none" w:sz="0" w:space="0" w:color="auto"/>
        <w:bottom w:val="none" w:sz="0" w:space="0" w:color="auto"/>
        <w:right w:val="none" w:sz="0" w:space="0" w:color="auto"/>
      </w:divBdr>
    </w:div>
    <w:div w:id="1917472034">
      <w:bodyDiv w:val="1"/>
      <w:marLeft w:val="0"/>
      <w:marRight w:val="0"/>
      <w:marTop w:val="0"/>
      <w:marBottom w:val="0"/>
      <w:divBdr>
        <w:top w:val="none" w:sz="0" w:space="0" w:color="auto"/>
        <w:left w:val="none" w:sz="0" w:space="0" w:color="auto"/>
        <w:bottom w:val="none" w:sz="0" w:space="0" w:color="auto"/>
        <w:right w:val="none" w:sz="0" w:space="0" w:color="auto"/>
      </w:divBdr>
    </w:div>
    <w:div w:id="1922253412">
      <w:bodyDiv w:val="1"/>
      <w:marLeft w:val="0"/>
      <w:marRight w:val="0"/>
      <w:marTop w:val="0"/>
      <w:marBottom w:val="0"/>
      <w:divBdr>
        <w:top w:val="none" w:sz="0" w:space="0" w:color="auto"/>
        <w:left w:val="none" w:sz="0" w:space="0" w:color="auto"/>
        <w:bottom w:val="none" w:sz="0" w:space="0" w:color="auto"/>
        <w:right w:val="none" w:sz="0" w:space="0" w:color="auto"/>
      </w:divBdr>
    </w:div>
    <w:div w:id="1929847417">
      <w:bodyDiv w:val="1"/>
      <w:marLeft w:val="0"/>
      <w:marRight w:val="0"/>
      <w:marTop w:val="0"/>
      <w:marBottom w:val="0"/>
      <w:divBdr>
        <w:top w:val="none" w:sz="0" w:space="0" w:color="auto"/>
        <w:left w:val="none" w:sz="0" w:space="0" w:color="auto"/>
        <w:bottom w:val="none" w:sz="0" w:space="0" w:color="auto"/>
        <w:right w:val="none" w:sz="0" w:space="0" w:color="auto"/>
      </w:divBdr>
    </w:div>
    <w:div w:id="1949241188">
      <w:bodyDiv w:val="1"/>
      <w:marLeft w:val="0"/>
      <w:marRight w:val="0"/>
      <w:marTop w:val="0"/>
      <w:marBottom w:val="0"/>
      <w:divBdr>
        <w:top w:val="none" w:sz="0" w:space="0" w:color="auto"/>
        <w:left w:val="none" w:sz="0" w:space="0" w:color="auto"/>
        <w:bottom w:val="none" w:sz="0" w:space="0" w:color="auto"/>
        <w:right w:val="none" w:sz="0" w:space="0" w:color="auto"/>
      </w:divBdr>
    </w:div>
    <w:div w:id="1973974782">
      <w:bodyDiv w:val="1"/>
      <w:marLeft w:val="0"/>
      <w:marRight w:val="0"/>
      <w:marTop w:val="0"/>
      <w:marBottom w:val="0"/>
      <w:divBdr>
        <w:top w:val="none" w:sz="0" w:space="0" w:color="auto"/>
        <w:left w:val="none" w:sz="0" w:space="0" w:color="auto"/>
        <w:bottom w:val="none" w:sz="0" w:space="0" w:color="auto"/>
        <w:right w:val="none" w:sz="0" w:space="0" w:color="auto"/>
      </w:divBdr>
    </w:div>
    <w:div w:id="1997176809">
      <w:bodyDiv w:val="1"/>
      <w:marLeft w:val="0"/>
      <w:marRight w:val="0"/>
      <w:marTop w:val="0"/>
      <w:marBottom w:val="0"/>
      <w:divBdr>
        <w:top w:val="none" w:sz="0" w:space="0" w:color="auto"/>
        <w:left w:val="none" w:sz="0" w:space="0" w:color="auto"/>
        <w:bottom w:val="none" w:sz="0" w:space="0" w:color="auto"/>
        <w:right w:val="none" w:sz="0" w:space="0" w:color="auto"/>
      </w:divBdr>
      <w:divsChild>
        <w:div w:id="1006518212">
          <w:marLeft w:val="640"/>
          <w:marRight w:val="0"/>
          <w:marTop w:val="0"/>
          <w:marBottom w:val="0"/>
          <w:divBdr>
            <w:top w:val="none" w:sz="0" w:space="0" w:color="auto"/>
            <w:left w:val="none" w:sz="0" w:space="0" w:color="auto"/>
            <w:bottom w:val="none" w:sz="0" w:space="0" w:color="auto"/>
            <w:right w:val="none" w:sz="0" w:space="0" w:color="auto"/>
          </w:divBdr>
        </w:div>
        <w:div w:id="1679428045">
          <w:marLeft w:val="640"/>
          <w:marRight w:val="0"/>
          <w:marTop w:val="0"/>
          <w:marBottom w:val="0"/>
          <w:divBdr>
            <w:top w:val="none" w:sz="0" w:space="0" w:color="auto"/>
            <w:left w:val="none" w:sz="0" w:space="0" w:color="auto"/>
            <w:bottom w:val="none" w:sz="0" w:space="0" w:color="auto"/>
            <w:right w:val="none" w:sz="0" w:space="0" w:color="auto"/>
          </w:divBdr>
        </w:div>
        <w:div w:id="359859218">
          <w:marLeft w:val="640"/>
          <w:marRight w:val="0"/>
          <w:marTop w:val="0"/>
          <w:marBottom w:val="0"/>
          <w:divBdr>
            <w:top w:val="none" w:sz="0" w:space="0" w:color="auto"/>
            <w:left w:val="none" w:sz="0" w:space="0" w:color="auto"/>
            <w:bottom w:val="none" w:sz="0" w:space="0" w:color="auto"/>
            <w:right w:val="none" w:sz="0" w:space="0" w:color="auto"/>
          </w:divBdr>
        </w:div>
        <w:div w:id="807891384">
          <w:marLeft w:val="640"/>
          <w:marRight w:val="0"/>
          <w:marTop w:val="0"/>
          <w:marBottom w:val="0"/>
          <w:divBdr>
            <w:top w:val="none" w:sz="0" w:space="0" w:color="auto"/>
            <w:left w:val="none" w:sz="0" w:space="0" w:color="auto"/>
            <w:bottom w:val="none" w:sz="0" w:space="0" w:color="auto"/>
            <w:right w:val="none" w:sz="0" w:space="0" w:color="auto"/>
          </w:divBdr>
        </w:div>
        <w:div w:id="1424691655">
          <w:marLeft w:val="640"/>
          <w:marRight w:val="0"/>
          <w:marTop w:val="0"/>
          <w:marBottom w:val="0"/>
          <w:divBdr>
            <w:top w:val="none" w:sz="0" w:space="0" w:color="auto"/>
            <w:left w:val="none" w:sz="0" w:space="0" w:color="auto"/>
            <w:bottom w:val="none" w:sz="0" w:space="0" w:color="auto"/>
            <w:right w:val="none" w:sz="0" w:space="0" w:color="auto"/>
          </w:divBdr>
        </w:div>
        <w:div w:id="433746854">
          <w:marLeft w:val="640"/>
          <w:marRight w:val="0"/>
          <w:marTop w:val="0"/>
          <w:marBottom w:val="0"/>
          <w:divBdr>
            <w:top w:val="none" w:sz="0" w:space="0" w:color="auto"/>
            <w:left w:val="none" w:sz="0" w:space="0" w:color="auto"/>
            <w:bottom w:val="none" w:sz="0" w:space="0" w:color="auto"/>
            <w:right w:val="none" w:sz="0" w:space="0" w:color="auto"/>
          </w:divBdr>
        </w:div>
        <w:div w:id="1187450865">
          <w:marLeft w:val="640"/>
          <w:marRight w:val="0"/>
          <w:marTop w:val="0"/>
          <w:marBottom w:val="0"/>
          <w:divBdr>
            <w:top w:val="none" w:sz="0" w:space="0" w:color="auto"/>
            <w:left w:val="none" w:sz="0" w:space="0" w:color="auto"/>
            <w:bottom w:val="none" w:sz="0" w:space="0" w:color="auto"/>
            <w:right w:val="none" w:sz="0" w:space="0" w:color="auto"/>
          </w:divBdr>
        </w:div>
        <w:div w:id="277682150">
          <w:marLeft w:val="640"/>
          <w:marRight w:val="0"/>
          <w:marTop w:val="0"/>
          <w:marBottom w:val="0"/>
          <w:divBdr>
            <w:top w:val="none" w:sz="0" w:space="0" w:color="auto"/>
            <w:left w:val="none" w:sz="0" w:space="0" w:color="auto"/>
            <w:bottom w:val="none" w:sz="0" w:space="0" w:color="auto"/>
            <w:right w:val="none" w:sz="0" w:space="0" w:color="auto"/>
          </w:divBdr>
        </w:div>
        <w:div w:id="1344895774">
          <w:marLeft w:val="640"/>
          <w:marRight w:val="0"/>
          <w:marTop w:val="0"/>
          <w:marBottom w:val="0"/>
          <w:divBdr>
            <w:top w:val="none" w:sz="0" w:space="0" w:color="auto"/>
            <w:left w:val="none" w:sz="0" w:space="0" w:color="auto"/>
            <w:bottom w:val="none" w:sz="0" w:space="0" w:color="auto"/>
            <w:right w:val="none" w:sz="0" w:space="0" w:color="auto"/>
          </w:divBdr>
        </w:div>
        <w:div w:id="1608809940">
          <w:marLeft w:val="640"/>
          <w:marRight w:val="0"/>
          <w:marTop w:val="0"/>
          <w:marBottom w:val="0"/>
          <w:divBdr>
            <w:top w:val="none" w:sz="0" w:space="0" w:color="auto"/>
            <w:left w:val="none" w:sz="0" w:space="0" w:color="auto"/>
            <w:bottom w:val="none" w:sz="0" w:space="0" w:color="auto"/>
            <w:right w:val="none" w:sz="0" w:space="0" w:color="auto"/>
          </w:divBdr>
        </w:div>
        <w:div w:id="1602689965">
          <w:marLeft w:val="640"/>
          <w:marRight w:val="0"/>
          <w:marTop w:val="0"/>
          <w:marBottom w:val="0"/>
          <w:divBdr>
            <w:top w:val="none" w:sz="0" w:space="0" w:color="auto"/>
            <w:left w:val="none" w:sz="0" w:space="0" w:color="auto"/>
            <w:bottom w:val="none" w:sz="0" w:space="0" w:color="auto"/>
            <w:right w:val="none" w:sz="0" w:space="0" w:color="auto"/>
          </w:divBdr>
        </w:div>
        <w:div w:id="1309745285">
          <w:marLeft w:val="640"/>
          <w:marRight w:val="0"/>
          <w:marTop w:val="0"/>
          <w:marBottom w:val="0"/>
          <w:divBdr>
            <w:top w:val="none" w:sz="0" w:space="0" w:color="auto"/>
            <w:left w:val="none" w:sz="0" w:space="0" w:color="auto"/>
            <w:bottom w:val="none" w:sz="0" w:space="0" w:color="auto"/>
            <w:right w:val="none" w:sz="0" w:space="0" w:color="auto"/>
          </w:divBdr>
        </w:div>
        <w:div w:id="452947835">
          <w:marLeft w:val="640"/>
          <w:marRight w:val="0"/>
          <w:marTop w:val="0"/>
          <w:marBottom w:val="0"/>
          <w:divBdr>
            <w:top w:val="none" w:sz="0" w:space="0" w:color="auto"/>
            <w:left w:val="none" w:sz="0" w:space="0" w:color="auto"/>
            <w:bottom w:val="none" w:sz="0" w:space="0" w:color="auto"/>
            <w:right w:val="none" w:sz="0" w:space="0" w:color="auto"/>
          </w:divBdr>
        </w:div>
        <w:div w:id="1848135838">
          <w:marLeft w:val="640"/>
          <w:marRight w:val="0"/>
          <w:marTop w:val="0"/>
          <w:marBottom w:val="0"/>
          <w:divBdr>
            <w:top w:val="none" w:sz="0" w:space="0" w:color="auto"/>
            <w:left w:val="none" w:sz="0" w:space="0" w:color="auto"/>
            <w:bottom w:val="none" w:sz="0" w:space="0" w:color="auto"/>
            <w:right w:val="none" w:sz="0" w:space="0" w:color="auto"/>
          </w:divBdr>
        </w:div>
        <w:div w:id="1724136683">
          <w:marLeft w:val="640"/>
          <w:marRight w:val="0"/>
          <w:marTop w:val="0"/>
          <w:marBottom w:val="0"/>
          <w:divBdr>
            <w:top w:val="none" w:sz="0" w:space="0" w:color="auto"/>
            <w:left w:val="none" w:sz="0" w:space="0" w:color="auto"/>
            <w:bottom w:val="none" w:sz="0" w:space="0" w:color="auto"/>
            <w:right w:val="none" w:sz="0" w:space="0" w:color="auto"/>
          </w:divBdr>
        </w:div>
        <w:div w:id="813253215">
          <w:marLeft w:val="640"/>
          <w:marRight w:val="0"/>
          <w:marTop w:val="0"/>
          <w:marBottom w:val="0"/>
          <w:divBdr>
            <w:top w:val="none" w:sz="0" w:space="0" w:color="auto"/>
            <w:left w:val="none" w:sz="0" w:space="0" w:color="auto"/>
            <w:bottom w:val="none" w:sz="0" w:space="0" w:color="auto"/>
            <w:right w:val="none" w:sz="0" w:space="0" w:color="auto"/>
          </w:divBdr>
        </w:div>
        <w:div w:id="1096367691">
          <w:marLeft w:val="640"/>
          <w:marRight w:val="0"/>
          <w:marTop w:val="0"/>
          <w:marBottom w:val="0"/>
          <w:divBdr>
            <w:top w:val="none" w:sz="0" w:space="0" w:color="auto"/>
            <w:left w:val="none" w:sz="0" w:space="0" w:color="auto"/>
            <w:bottom w:val="none" w:sz="0" w:space="0" w:color="auto"/>
            <w:right w:val="none" w:sz="0" w:space="0" w:color="auto"/>
          </w:divBdr>
        </w:div>
        <w:div w:id="1301379877">
          <w:marLeft w:val="640"/>
          <w:marRight w:val="0"/>
          <w:marTop w:val="0"/>
          <w:marBottom w:val="0"/>
          <w:divBdr>
            <w:top w:val="none" w:sz="0" w:space="0" w:color="auto"/>
            <w:left w:val="none" w:sz="0" w:space="0" w:color="auto"/>
            <w:bottom w:val="none" w:sz="0" w:space="0" w:color="auto"/>
            <w:right w:val="none" w:sz="0" w:space="0" w:color="auto"/>
          </w:divBdr>
        </w:div>
        <w:div w:id="1628857404">
          <w:marLeft w:val="640"/>
          <w:marRight w:val="0"/>
          <w:marTop w:val="0"/>
          <w:marBottom w:val="0"/>
          <w:divBdr>
            <w:top w:val="none" w:sz="0" w:space="0" w:color="auto"/>
            <w:left w:val="none" w:sz="0" w:space="0" w:color="auto"/>
            <w:bottom w:val="none" w:sz="0" w:space="0" w:color="auto"/>
            <w:right w:val="none" w:sz="0" w:space="0" w:color="auto"/>
          </w:divBdr>
        </w:div>
        <w:div w:id="1807501357">
          <w:marLeft w:val="640"/>
          <w:marRight w:val="0"/>
          <w:marTop w:val="0"/>
          <w:marBottom w:val="0"/>
          <w:divBdr>
            <w:top w:val="none" w:sz="0" w:space="0" w:color="auto"/>
            <w:left w:val="none" w:sz="0" w:space="0" w:color="auto"/>
            <w:bottom w:val="none" w:sz="0" w:space="0" w:color="auto"/>
            <w:right w:val="none" w:sz="0" w:space="0" w:color="auto"/>
          </w:divBdr>
        </w:div>
        <w:div w:id="103619503">
          <w:marLeft w:val="640"/>
          <w:marRight w:val="0"/>
          <w:marTop w:val="0"/>
          <w:marBottom w:val="0"/>
          <w:divBdr>
            <w:top w:val="none" w:sz="0" w:space="0" w:color="auto"/>
            <w:left w:val="none" w:sz="0" w:space="0" w:color="auto"/>
            <w:bottom w:val="none" w:sz="0" w:space="0" w:color="auto"/>
            <w:right w:val="none" w:sz="0" w:space="0" w:color="auto"/>
          </w:divBdr>
        </w:div>
        <w:div w:id="313220704">
          <w:marLeft w:val="640"/>
          <w:marRight w:val="0"/>
          <w:marTop w:val="0"/>
          <w:marBottom w:val="0"/>
          <w:divBdr>
            <w:top w:val="none" w:sz="0" w:space="0" w:color="auto"/>
            <w:left w:val="none" w:sz="0" w:space="0" w:color="auto"/>
            <w:bottom w:val="none" w:sz="0" w:space="0" w:color="auto"/>
            <w:right w:val="none" w:sz="0" w:space="0" w:color="auto"/>
          </w:divBdr>
        </w:div>
        <w:div w:id="940333741">
          <w:marLeft w:val="640"/>
          <w:marRight w:val="0"/>
          <w:marTop w:val="0"/>
          <w:marBottom w:val="0"/>
          <w:divBdr>
            <w:top w:val="none" w:sz="0" w:space="0" w:color="auto"/>
            <w:left w:val="none" w:sz="0" w:space="0" w:color="auto"/>
            <w:bottom w:val="none" w:sz="0" w:space="0" w:color="auto"/>
            <w:right w:val="none" w:sz="0" w:space="0" w:color="auto"/>
          </w:divBdr>
        </w:div>
        <w:div w:id="993412945">
          <w:marLeft w:val="640"/>
          <w:marRight w:val="0"/>
          <w:marTop w:val="0"/>
          <w:marBottom w:val="0"/>
          <w:divBdr>
            <w:top w:val="none" w:sz="0" w:space="0" w:color="auto"/>
            <w:left w:val="none" w:sz="0" w:space="0" w:color="auto"/>
            <w:bottom w:val="none" w:sz="0" w:space="0" w:color="auto"/>
            <w:right w:val="none" w:sz="0" w:space="0" w:color="auto"/>
          </w:divBdr>
        </w:div>
        <w:div w:id="149097518">
          <w:marLeft w:val="640"/>
          <w:marRight w:val="0"/>
          <w:marTop w:val="0"/>
          <w:marBottom w:val="0"/>
          <w:divBdr>
            <w:top w:val="none" w:sz="0" w:space="0" w:color="auto"/>
            <w:left w:val="none" w:sz="0" w:space="0" w:color="auto"/>
            <w:bottom w:val="none" w:sz="0" w:space="0" w:color="auto"/>
            <w:right w:val="none" w:sz="0" w:space="0" w:color="auto"/>
          </w:divBdr>
        </w:div>
        <w:div w:id="1396783728">
          <w:marLeft w:val="640"/>
          <w:marRight w:val="0"/>
          <w:marTop w:val="0"/>
          <w:marBottom w:val="0"/>
          <w:divBdr>
            <w:top w:val="none" w:sz="0" w:space="0" w:color="auto"/>
            <w:left w:val="none" w:sz="0" w:space="0" w:color="auto"/>
            <w:bottom w:val="none" w:sz="0" w:space="0" w:color="auto"/>
            <w:right w:val="none" w:sz="0" w:space="0" w:color="auto"/>
          </w:divBdr>
        </w:div>
        <w:div w:id="1773470819">
          <w:marLeft w:val="640"/>
          <w:marRight w:val="0"/>
          <w:marTop w:val="0"/>
          <w:marBottom w:val="0"/>
          <w:divBdr>
            <w:top w:val="none" w:sz="0" w:space="0" w:color="auto"/>
            <w:left w:val="none" w:sz="0" w:space="0" w:color="auto"/>
            <w:bottom w:val="none" w:sz="0" w:space="0" w:color="auto"/>
            <w:right w:val="none" w:sz="0" w:space="0" w:color="auto"/>
          </w:divBdr>
        </w:div>
        <w:div w:id="1233077786">
          <w:marLeft w:val="640"/>
          <w:marRight w:val="0"/>
          <w:marTop w:val="0"/>
          <w:marBottom w:val="0"/>
          <w:divBdr>
            <w:top w:val="none" w:sz="0" w:space="0" w:color="auto"/>
            <w:left w:val="none" w:sz="0" w:space="0" w:color="auto"/>
            <w:bottom w:val="none" w:sz="0" w:space="0" w:color="auto"/>
            <w:right w:val="none" w:sz="0" w:space="0" w:color="auto"/>
          </w:divBdr>
        </w:div>
        <w:div w:id="1791976619">
          <w:marLeft w:val="640"/>
          <w:marRight w:val="0"/>
          <w:marTop w:val="0"/>
          <w:marBottom w:val="0"/>
          <w:divBdr>
            <w:top w:val="none" w:sz="0" w:space="0" w:color="auto"/>
            <w:left w:val="none" w:sz="0" w:space="0" w:color="auto"/>
            <w:bottom w:val="none" w:sz="0" w:space="0" w:color="auto"/>
            <w:right w:val="none" w:sz="0" w:space="0" w:color="auto"/>
          </w:divBdr>
        </w:div>
        <w:div w:id="714158318">
          <w:marLeft w:val="640"/>
          <w:marRight w:val="0"/>
          <w:marTop w:val="0"/>
          <w:marBottom w:val="0"/>
          <w:divBdr>
            <w:top w:val="none" w:sz="0" w:space="0" w:color="auto"/>
            <w:left w:val="none" w:sz="0" w:space="0" w:color="auto"/>
            <w:bottom w:val="none" w:sz="0" w:space="0" w:color="auto"/>
            <w:right w:val="none" w:sz="0" w:space="0" w:color="auto"/>
          </w:divBdr>
        </w:div>
        <w:div w:id="623535307">
          <w:marLeft w:val="640"/>
          <w:marRight w:val="0"/>
          <w:marTop w:val="0"/>
          <w:marBottom w:val="0"/>
          <w:divBdr>
            <w:top w:val="none" w:sz="0" w:space="0" w:color="auto"/>
            <w:left w:val="none" w:sz="0" w:space="0" w:color="auto"/>
            <w:bottom w:val="none" w:sz="0" w:space="0" w:color="auto"/>
            <w:right w:val="none" w:sz="0" w:space="0" w:color="auto"/>
          </w:divBdr>
        </w:div>
        <w:div w:id="1874998931">
          <w:marLeft w:val="640"/>
          <w:marRight w:val="0"/>
          <w:marTop w:val="0"/>
          <w:marBottom w:val="0"/>
          <w:divBdr>
            <w:top w:val="none" w:sz="0" w:space="0" w:color="auto"/>
            <w:left w:val="none" w:sz="0" w:space="0" w:color="auto"/>
            <w:bottom w:val="none" w:sz="0" w:space="0" w:color="auto"/>
            <w:right w:val="none" w:sz="0" w:space="0" w:color="auto"/>
          </w:divBdr>
        </w:div>
        <w:div w:id="753362123">
          <w:marLeft w:val="640"/>
          <w:marRight w:val="0"/>
          <w:marTop w:val="0"/>
          <w:marBottom w:val="0"/>
          <w:divBdr>
            <w:top w:val="none" w:sz="0" w:space="0" w:color="auto"/>
            <w:left w:val="none" w:sz="0" w:space="0" w:color="auto"/>
            <w:bottom w:val="none" w:sz="0" w:space="0" w:color="auto"/>
            <w:right w:val="none" w:sz="0" w:space="0" w:color="auto"/>
          </w:divBdr>
        </w:div>
        <w:div w:id="1888641458">
          <w:marLeft w:val="640"/>
          <w:marRight w:val="0"/>
          <w:marTop w:val="0"/>
          <w:marBottom w:val="0"/>
          <w:divBdr>
            <w:top w:val="none" w:sz="0" w:space="0" w:color="auto"/>
            <w:left w:val="none" w:sz="0" w:space="0" w:color="auto"/>
            <w:bottom w:val="none" w:sz="0" w:space="0" w:color="auto"/>
            <w:right w:val="none" w:sz="0" w:space="0" w:color="auto"/>
          </w:divBdr>
        </w:div>
        <w:div w:id="563830771">
          <w:marLeft w:val="640"/>
          <w:marRight w:val="0"/>
          <w:marTop w:val="0"/>
          <w:marBottom w:val="0"/>
          <w:divBdr>
            <w:top w:val="none" w:sz="0" w:space="0" w:color="auto"/>
            <w:left w:val="none" w:sz="0" w:space="0" w:color="auto"/>
            <w:bottom w:val="none" w:sz="0" w:space="0" w:color="auto"/>
            <w:right w:val="none" w:sz="0" w:space="0" w:color="auto"/>
          </w:divBdr>
        </w:div>
        <w:div w:id="487284695">
          <w:marLeft w:val="640"/>
          <w:marRight w:val="0"/>
          <w:marTop w:val="0"/>
          <w:marBottom w:val="0"/>
          <w:divBdr>
            <w:top w:val="none" w:sz="0" w:space="0" w:color="auto"/>
            <w:left w:val="none" w:sz="0" w:space="0" w:color="auto"/>
            <w:bottom w:val="none" w:sz="0" w:space="0" w:color="auto"/>
            <w:right w:val="none" w:sz="0" w:space="0" w:color="auto"/>
          </w:divBdr>
        </w:div>
        <w:div w:id="1721661879">
          <w:marLeft w:val="640"/>
          <w:marRight w:val="0"/>
          <w:marTop w:val="0"/>
          <w:marBottom w:val="0"/>
          <w:divBdr>
            <w:top w:val="none" w:sz="0" w:space="0" w:color="auto"/>
            <w:left w:val="none" w:sz="0" w:space="0" w:color="auto"/>
            <w:bottom w:val="none" w:sz="0" w:space="0" w:color="auto"/>
            <w:right w:val="none" w:sz="0" w:space="0" w:color="auto"/>
          </w:divBdr>
        </w:div>
        <w:div w:id="58939632">
          <w:marLeft w:val="640"/>
          <w:marRight w:val="0"/>
          <w:marTop w:val="0"/>
          <w:marBottom w:val="0"/>
          <w:divBdr>
            <w:top w:val="none" w:sz="0" w:space="0" w:color="auto"/>
            <w:left w:val="none" w:sz="0" w:space="0" w:color="auto"/>
            <w:bottom w:val="none" w:sz="0" w:space="0" w:color="auto"/>
            <w:right w:val="none" w:sz="0" w:space="0" w:color="auto"/>
          </w:divBdr>
        </w:div>
        <w:div w:id="346293173">
          <w:marLeft w:val="640"/>
          <w:marRight w:val="0"/>
          <w:marTop w:val="0"/>
          <w:marBottom w:val="0"/>
          <w:divBdr>
            <w:top w:val="none" w:sz="0" w:space="0" w:color="auto"/>
            <w:left w:val="none" w:sz="0" w:space="0" w:color="auto"/>
            <w:bottom w:val="none" w:sz="0" w:space="0" w:color="auto"/>
            <w:right w:val="none" w:sz="0" w:space="0" w:color="auto"/>
          </w:divBdr>
        </w:div>
        <w:div w:id="1304195093">
          <w:marLeft w:val="640"/>
          <w:marRight w:val="0"/>
          <w:marTop w:val="0"/>
          <w:marBottom w:val="0"/>
          <w:divBdr>
            <w:top w:val="none" w:sz="0" w:space="0" w:color="auto"/>
            <w:left w:val="none" w:sz="0" w:space="0" w:color="auto"/>
            <w:bottom w:val="none" w:sz="0" w:space="0" w:color="auto"/>
            <w:right w:val="none" w:sz="0" w:space="0" w:color="auto"/>
          </w:divBdr>
        </w:div>
        <w:div w:id="1940210921">
          <w:marLeft w:val="640"/>
          <w:marRight w:val="0"/>
          <w:marTop w:val="0"/>
          <w:marBottom w:val="0"/>
          <w:divBdr>
            <w:top w:val="none" w:sz="0" w:space="0" w:color="auto"/>
            <w:left w:val="none" w:sz="0" w:space="0" w:color="auto"/>
            <w:bottom w:val="none" w:sz="0" w:space="0" w:color="auto"/>
            <w:right w:val="none" w:sz="0" w:space="0" w:color="auto"/>
          </w:divBdr>
        </w:div>
        <w:div w:id="721171144">
          <w:marLeft w:val="640"/>
          <w:marRight w:val="0"/>
          <w:marTop w:val="0"/>
          <w:marBottom w:val="0"/>
          <w:divBdr>
            <w:top w:val="none" w:sz="0" w:space="0" w:color="auto"/>
            <w:left w:val="none" w:sz="0" w:space="0" w:color="auto"/>
            <w:bottom w:val="none" w:sz="0" w:space="0" w:color="auto"/>
            <w:right w:val="none" w:sz="0" w:space="0" w:color="auto"/>
          </w:divBdr>
        </w:div>
        <w:div w:id="1288203063">
          <w:marLeft w:val="640"/>
          <w:marRight w:val="0"/>
          <w:marTop w:val="0"/>
          <w:marBottom w:val="0"/>
          <w:divBdr>
            <w:top w:val="none" w:sz="0" w:space="0" w:color="auto"/>
            <w:left w:val="none" w:sz="0" w:space="0" w:color="auto"/>
            <w:bottom w:val="none" w:sz="0" w:space="0" w:color="auto"/>
            <w:right w:val="none" w:sz="0" w:space="0" w:color="auto"/>
          </w:divBdr>
        </w:div>
        <w:div w:id="1306617432">
          <w:marLeft w:val="640"/>
          <w:marRight w:val="0"/>
          <w:marTop w:val="0"/>
          <w:marBottom w:val="0"/>
          <w:divBdr>
            <w:top w:val="none" w:sz="0" w:space="0" w:color="auto"/>
            <w:left w:val="none" w:sz="0" w:space="0" w:color="auto"/>
            <w:bottom w:val="none" w:sz="0" w:space="0" w:color="auto"/>
            <w:right w:val="none" w:sz="0" w:space="0" w:color="auto"/>
          </w:divBdr>
        </w:div>
        <w:div w:id="1446266717">
          <w:marLeft w:val="640"/>
          <w:marRight w:val="0"/>
          <w:marTop w:val="0"/>
          <w:marBottom w:val="0"/>
          <w:divBdr>
            <w:top w:val="none" w:sz="0" w:space="0" w:color="auto"/>
            <w:left w:val="none" w:sz="0" w:space="0" w:color="auto"/>
            <w:bottom w:val="none" w:sz="0" w:space="0" w:color="auto"/>
            <w:right w:val="none" w:sz="0" w:space="0" w:color="auto"/>
          </w:divBdr>
        </w:div>
        <w:div w:id="1174151057">
          <w:marLeft w:val="640"/>
          <w:marRight w:val="0"/>
          <w:marTop w:val="0"/>
          <w:marBottom w:val="0"/>
          <w:divBdr>
            <w:top w:val="none" w:sz="0" w:space="0" w:color="auto"/>
            <w:left w:val="none" w:sz="0" w:space="0" w:color="auto"/>
            <w:bottom w:val="none" w:sz="0" w:space="0" w:color="auto"/>
            <w:right w:val="none" w:sz="0" w:space="0" w:color="auto"/>
          </w:divBdr>
        </w:div>
        <w:div w:id="40787995">
          <w:marLeft w:val="640"/>
          <w:marRight w:val="0"/>
          <w:marTop w:val="0"/>
          <w:marBottom w:val="0"/>
          <w:divBdr>
            <w:top w:val="none" w:sz="0" w:space="0" w:color="auto"/>
            <w:left w:val="none" w:sz="0" w:space="0" w:color="auto"/>
            <w:bottom w:val="none" w:sz="0" w:space="0" w:color="auto"/>
            <w:right w:val="none" w:sz="0" w:space="0" w:color="auto"/>
          </w:divBdr>
        </w:div>
        <w:div w:id="462583948">
          <w:marLeft w:val="640"/>
          <w:marRight w:val="0"/>
          <w:marTop w:val="0"/>
          <w:marBottom w:val="0"/>
          <w:divBdr>
            <w:top w:val="none" w:sz="0" w:space="0" w:color="auto"/>
            <w:left w:val="none" w:sz="0" w:space="0" w:color="auto"/>
            <w:bottom w:val="none" w:sz="0" w:space="0" w:color="auto"/>
            <w:right w:val="none" w:sz="0" w:space="0" w:color="auto"/>
          </w:divBdr>
        </w:div>
        <w:div w:id="1288508314">
          <w:marLeft w:val="640"/>
          <w:marRight w:val="0"/>
          <w:marTop w:val="0"/>
          <w:marBottom w:val="0"/>
          <w:divBdr>
            <w:top w:val="none" w:sz="0" w:space="0" w:color="auto"/>
            <w:left w:val="none" w:sz="0" w:space="0" w:color="auto"/>
            <w:bottom w:val="none" w:sz="0" w:space="0" w:color="auto"/>
            <w:right w:val="none" w:sz="0" w:space="0" w:color="auto"/>
          </w:divBdr>
        </w:div>
        <w:div w:id="413403933">
          <w:marLeft w:val="640"/>
          <w:marRight w:val="0"/>
          <w:marTop w:val="0"/>
          <w:marBottom w:val="0"/>
          <w:divBdr>
            <w:top w:val="none" w:sz="0" w:space="0" w:color="auto"/>
            <w:left w:val="none" w:sz="0" w:space="0" w:color="auto"/>
            <w:bottom w:val="none" w:sz="0" w:space="0" w:color="auto"/>
            <w:right w:val="none" w:sz="0" w:space="0" w:color="auto"/>
          </w:divBdr>
        </w:div>
        <w:div w:id="1824276467">
          <w:marLeft w:val="640"/>
          <w:marRight w:val="0"/>
          <w:marTop w:val="0"/>
          <w:marBottom w:val="0"/>
          <w:divBdr>
            <w:top w:val="none" w:sz="0" w:space="0" w:color="auto"/>
            <w:left w:val="none" w:sz="0" w:space="0" w:color="auto"/>
            <w:bottom w:val="none" w:sz="0" w:space="0" w:color="auto"/>
            <w:right w:val="none" w:sz="0" w:space="0" w:color="auto"/>
          </w:divBdr>
        </w:div>
        <w:div w:id="1462192503">
          <w:marLeft w:val="640"/>
          <w:marRight w:val="0"/>
          <w:marTop w:val="0"/>
          <w:marBottom w:val="0"/>
          <w:divBdr>
            <w:top w:val="none" w:sz="0" w:space="0" w:color="auto"/>
            <w:left w:val="none" w:sz="0" w:space="0" w:color="auto"/>
            <w:bottom w:val="none" w:sz="0" w:space="0" w:color="auto"/>
            <w:right w:val="none" w:sz="0" w:space="0" w:color="auto"/>
          </w:divBdr>
        </w:div>
        <w:div w:id="1902473416">
          <w:marLeft w:val="640"/>
          <w:marRight w:val="0"/>
          <w:marTop w:val="0"/>
          <w:marBottom w:val="0"/>
          <w:divBdr>
            <w:top w:val="none" w:sz="0" w:space="0" w:color="auto"/>
            <w:left w:val="none" w:sz="0" w:space="0" w:color="auto"/>
            <w:bottom w:val="none" w:sz="0" w:space="0" w:color="auto"/>
            <w:right w:val="none" w:sz="0" w:space="0" w:color="auto"/>
          </w:divBdr>
        </w:div>
        <w:div w:id="1629319362">
          <w:marLeft w:val="640"/>
          <w:marRight w:val="0"/>
          <w:marTop w:val="0"/>
          <w:marBottom w:val="0"/>
          <w:divBdr>
            <w:top w:val="none" w:sz="0" w:space="0" w:color="auto"/>
            <w:left w:val="none" w:sz="0" w:space="0" w:color="auto"/>
            <w:bottom w:val="none" w:sz="0" w:space="0" w:color="auto"/>
            <w:right w:val="none" w:sz="0" w:space="0" w:color="auto"/>
          </w:divBdr>
        </w:div>
        <w:div w:id="1847867363">
          <w:marLeft w:val="640"/>
          <w:marRight w:val="0"/>
          <w:marTop w:val="0"/>
          <w:marBottom w:val="0"/>
          <w:divBdr>
            <w:top w:val="none" w:sz="0" w:space="0" w:color="auto"/>
            <w:left w:val="none" w:sz="0" w:space="0" w:color="auto"/>
            <w:bottom w:val="none" w:sz="0" w:space="0" w:color="auto"/>
            <w:right w:val="none" w:sz="0" w:space="0" w:color="auto"/>
          </w:divBdr>
        </w:div>
        <w:div w:id="523253187">
          <w:marLeft w:val="640"/>
          <w:marRight w:val="0"/>
          <w:marTop w:val="0"/>
          <w:marBottom w:val="0"/>
          <w:divBdr>
            <w:top w:val="none" w:sz="0" w:space="0" w:color="auto"/>
            <w:left w:val="none" w:sz="0" w:space="0" w:color="auto"/>
            <w:bottom w:val="none" w:sz="0" w:space="0" w:color="auto"/>
            <w:right w:val="none" w:sz="0" w:space="0" w:color="auto"/>
          </w:divBdr>
        </w:div>
        <w:div w:id="415202431">
          <w:marLeft w:val="640"/>
          <w:marRight w:val="0"/>
          <w:marTop w:val="0"/>
          <w:marBottom w:val="0"/>
          <w:divBdr>
            <w:top w:val="none" w:sz="0" w:space="0" w:color="auto"/>
            <w:left w:val="none" w:sz="0" w:space="0" w:color="auto"/>
            <w:bottom w:val="none" w:sz="0" w:space="0" w:color="auto"/>
            <w:right w:val="none" w:sz="0" w:space="0" w:color="auto"/>
          </w:divBdr>
        </w:div>
        <w:div w:id="1340473893">
          <w:marLeft w:val="640"/>
          <w:marRight w:val="0"/>
          <w:marTop w:val="0"/>
          <w:marBottom w:val="0"/>
          <w:divBdr>
            <w:top w:val="none" w:sz="0" w:space="0" w:color="auto"/>
            <w:left w:val="none" w:sz="0" w:space="0" w:color="auto"/>
            <w:bottom w:val="none" w:sz="0" w:space="0" w:color="auto"/>
            <w:right w:val="none" w:sz="0" w:space="0" w:color="auto"/>
          </w:divBdr>
        </w:div>
        <w:div w:id="1235773077">
          <w:marLeft w:val="640"/>
          <w:marRight w:val="0"/>
          <w:marTop w:val="0"/>
          <w:marBottom w:val="0"/>
          <w:divBdr>
            <w:top w:val="none" w:sz="0" w:space="0" w:color="auto"/>
            <w:left w:val="none" w:sz="0" w:space="0" w:color="auto"/>
            <w:bottom w:val="none" w:sz="0" w:space="0" w:color="auto"/>
            <w:right w:val="none" w:sz="0" w:space="0" w:color="auto"/>
          </w:divBdr>
        </w:div>
        <w:div w:id="441263171">
          <w:marLeft w:val="640"/>
          <w:marRight w:val="0"/>
          <w:marTop w:val="0"/>
          <w:marBottom w:val="0"/>
          <w:divBdr>
            <w:top w:val="none" w:sz="0" w:space="0" w:color="auto"/>
            <w:left w:val="none" w:sz="0" w:space="0" w:color="auto"/>
            <w:bottom w:val="none" w:sz="0" w:space="0" w:color="auto"/>
            <w:right w:val="none" w:sz="0" w:space="0" w:color="auto"/>
          </w:divBdr>
        </w:div>
        <w:div w:id="1105807202">
          <w:marLeft w:val="640"/>
          <w:marRight w:val="0"/>
          <w:marTop w:val="0"/>
          <w:marBottom w:val="0"/>
          <w:divBdr>
            <w:top w:val="none" w:sz="0" w:space="0" w:color="auto"/>
            <w:left w:val="none" w:sz="0" w:space="0" w:color="auto"/>
            <w:bottom w:val="none" w:sz="0" w:space="0" w:color="auto"/>
            <w:right w:val="none" w:sz="0" w:space="0" w:color="auto"/>
          </w:divBdr>
        </w:div>
        <w:div w:id="245187053">
          <w:marLeft w:val="640"/>
          <w:marRight w:val="0"/>
          <w:marTop w:val="0"/>
          <w:marBottom w:val="0"/>
          <w:divBdr>
            <w:top w:val="none" w:sz="0" w:space="0" w:color="auto"/>
            <w:left w:val="none" w:sz="0" w:space="0" w:color="auto"/>
            <w:bottom w:val="none" w:sz="0" w:space="0" w:color="auto"/>
            <w:right w:val="none" w:sz="0" w:space="0" w:color="auto"/>
          </w:divBdr>
        </w:div>
        <w:div w:id="1275358453">
          <w:marLeft w:val="640"/>
          <w:marRight w:val="0"/>
          <w:marTop w:val="0"/>
          <w:marBottom w:val="0"/>
          <w:divBdr>
            <w:top w:val="none" w:sz="0" w:space="0" w:color="auto"/>
            <w:left w:val="none" w:sz="0" w:space="0" w:color="auto"/>
            <w:bottom w:val="none" w:sz="0" w:space="0" w:color="auto"/>
            <w:right w:val="none" w:sz="0" w:space="0" w:color="auto"/>
          </w:divBdr>
        </w:div>
        <w:div w:id="293562980">
          <w:marLeft w:val="640"/>
          <w:marRight w:val="0"/>
          <w:marTop w:val="0"/>
          <w:marBottom w:val="0"/>
          <w:divBdr>
            <w:top w:val="none" w:sz="0" w:space="0" w:color="auto"/>
            <w:left w:val="none" w:sz="0" w:space="0" w:color="auto"/>
            <w:bottom w:val="none" w:sz="0" w:space="0" w:color="auto"/>
            <w:right w:val="none" w:sz="0" w:space="0" w:color="auto"/>
          </w:divBdr>
        </w:div>
        <w:div w:id="639655281">
          <w:marLeft w:val="640"/>
          <w:marRight w:val="0"/>
          <w:marTop w:val="0"/>
          <w:marBottom w:val="0"/>
          <w:divBdr>
            <w:top w:val="none" w:sz="0" w:space="0" w:color="auto"/>
            <w:left w:val="none" w:sz="0" w:space="0" w:color="auto"/>
            <w:bottom w:val="none" w:sz="0" w:space="0" w:color="auto"/>
            <w:right w:val="none" w:sz="0" w:space="0" w:color="auto"/>
          </w:divBdr>
        </w:div>
        <w:div w:id="1703744867">
          <w:marLeft w:val="640"/>
          <w:marRight w:val="0"/>
          <w:marTop w:val="0"/>
          <w:marBottom w:val="0"/>
          <w:divBdr>
            <w:top w:val="none" w:sz="0" w:space="0" w:color="auto"/>
            <w:left w:val="none" w:sz="0" w:space="0" w:color="auto"/>
            <w:bottom w:val="none" w:sz="0" w:space="0" w:color="auto"/>
            <w:right w:val="none" w:sz="0" w:space="0" w:color="auto"/>
          </w:divBdr>
        </w:div>
        <w:div w:id="2003922395">
          <w:marLeft w:val="640"/>
          <w:marRight w:val="0"/>
          <w:marTop w:val="0"/>
          <w:marBottom w:val="0"/>
          <w:divBdr>
            <w:top w:val="none" w:sz="0" w:space="0" w:color="auto"/>
            <w:left w:val="none" w:sz="0" w:space="0" w:color="auto"/>
            <w:bottom w:val="none" w:sz="0" w:space="0" w:color="auto"/>
            <w:right w:val="none" w:sz="0" w:space="0" w:color="auto"/>
          </w:divBdr>
        </w:div>
        <w:div w:id="641352652">
          <w:marLeft w:val="640"/>
          <w:marRight w:val="0"/>
          <w:marTop w:val="0"/>
          <w:marBottom w:val="0"/>
          <w:divBdr>
            <w:top w:val="none" w:sz="0" w:space="0" w:color="auto"/>
            <w:left w:val="none" w:sz="0" w:space="0" w:color="auto"/>
            <w:bottom w:val="none" w:sz="0" w:space="0" w:color="auto"/>
            <w:right w:val="none" w:sz="0" w:space="0" w:color="auto"/>
          </w:divBdr>
        </w:div>
        <w:div w:id="344747106">
          <w:marLeft w:val="640"/>
          <w:marRight w:val="0"/>
          <w:marTop w:val="0"/>
          <w:marBottom w:val="0"/>
          <w:divBdr>
            <w:top w:val="none" w:sz="0" w:space="0" w:color="auto"/>
            <w:left w:val="none" w:sz="0" w:space="0" w:color="auto"/>
            <w:bottom w:val="none" w:sz="0" w:space="0" w:color="auto"/>
            <w:right w:val="none" w:sz="0" w:space="0" w:color="auto"/>
          </w:divBdr>
        </w:div>
        <w:div w:id="180121835">
          <w:marLeft w:val="640"/>
          <w:marRight w:val="0"/>
          <w:marTop w:val="0"/>
          <w:marBottom w:val="0"/>
          <w:divBdr>
            <w:top w:val="none" w:sz="0" w:space="0" w:color="auto"/>
            <w:left w:val="none" w:sz="0" w:space="0" w:color="auto"/>
            <w:bottom w:val="none" w:sz="0" w:space="0" w:color="auto"/>
            <w:right w:val="none" w:sz="0" w:space="0" w:color="auto"/>
          </w:divBdr>
        </w:div>
        <w:div w:id="190385274">
          <w:marLeft w:val="640"/>
          <w:marRight w:val="0"/>
          <w:marTop w:val="0"/>
          <w:marBottom w:val="0"/>
          <w:divBdr>
            <w:top w:val="none" w:sz="0" w:space="0" w:color="auto"/>
            <w:left w:val="none" w:sz="0" w:space="0" w:color="auto"/>
            <w:bottom w:val="none" w:sz="0" w:space="0" w:color="auto"/>
            <w:right w:val="none" w:sz="0" w:space="0" w:color="auto"/>
          </w:divBdr>
        </w:div>
        <w:div w:id="789785816">
          <w:marLeft w:val="640"/>
          <w:marRight w:val="0"/>
          <w:marTop w:val="0"/>
          <w:marBottom w:val="0"/>
          <w:divBdr>
            <w:top w:val="none" w:sz="0" w:space="0" w:color="auto"/>
            <w:left w:val="none" w:sz="0" w:space="0" w:color="auto"/>
            <w:bottom w:val="none" w:sz="0" w:space="0" w:color="auto"/>
            <w:right w:val="none" w:sz="0" w:space="0" w:color="auto"/>
          </w:divBdr>
        </w:div>
        <w:div w:id="1576238846">
          <w:marLeft w:val="640"/>
          <w:marRight w:val="0"/>
          <w:marTop w:val="0"/>
          <w:marBottom w:val="0"/>
          <w:divBdr>
            <w:top w:val="none" w:sz="0" w:space="0" w:color="auto"/>
            <w:left w:val="none" w:sz="0" w:space="0" w:color="auto"/>
            <w:bottom w:val="none" w:sz="0" w:space="0" w:color="auto"/>
            <w:right w:val="none" w:sz="0" w:space="0" w:color="auto"/>
          </w:divBdr>
        </w:div>
        <w:div w:id="46034896">
          <w:marLeft w:val="640"/>
          <w:marRight w:val="0"/>
          <w:marTop w:val="0"/>
          <w:marBottom w:val="0"/>
          <w:divBdr>
            <w:top w:val="none" w:sz="0" w:space="0" w:color="auto"/>
            <w:left w:val="none" w:sz="0" w:space="0" w:color="auto"/>
            <w:bottom w:val="none" w:sz="0" w:space="0" w:color="auto"/>
            <w:right w:val="none" w:sz="0" w:space="0" w:color="auto"/>
          </w:divBdr>
        </w:div>
        <w:div w:id="434450036">
          <w:marLeft w:val="640"/>
          <w:marRight w:val="0"/>
          <w:marTop w:val="0"/>
          <w:marBottom w:val="0"/>
          <w:divBdr>
            <w:top w:val="none" w:sz="0" w:space="0" w:color="auto"/>
            <w:left w:val="none" w:sz="0" w:space="0" w:color="auto"/>
            <w:bottom w:val="none" w:sz="0" w:space="0" w:color="auto"/>
            <w:right w:val="none" w:sz="0" w:space="0" w:color="auto"/>
          </w:divBdr>
        </w:div>
        <w:div w:id="873156951">
          <w:marLeft w:val="640"/>
          <w:marRight w:val="0"/>
          <w:marTop w:val="0"/>
          <w:marBottom w:val="0"/>
          <w:divBdr>
            <w:top w:val="none" w:sz="0" w:space="0" w:color="auto"/>
            <w:left w:val="none" w:sz="0" w:space="0" w:color="auto"/>
            <w:bottom w:val="none" w:sz="0" w:space="0" w:color="auto"/>
            <w:right w:val="none" w:sz="0" w:space="0" w:color="auto"/>
          </w:divBdr>
        </w:div>
        <w:div w:id="442968296">
          <w:marLeft w:val="640"/>
          <w:marRight w:val="0"/>
          <w:marTop w:val="0"/>
          <w:marBottom w:val="0"/>
          <w:divBdr>
            <w:top w:val="none" w:sz="0" w:space="0" w:color="auto"/>
            <w:left w:val="none" w:sz="0" w:space="0" w:color="auto"/>
            <w:bottom w:val="none" w:sz="0" w:space="0" w:color="auto"/>
            <w:right w:val="none" w:sz="0" w:space="0" w:color="auto"/>
          </w:divBdr>
        </w:div>
        <w:div w:id="1563129880">
          <w:marLeft w:val="640"/>
          <w:marRight w:val="0"/>
          <w:marTop w:val="0"/>
          <w:marBottom w:val="0"/>
          <w:divBdr>
            <w:top w:val="none" w:sz="0" w:space="0" w:color="auto"/>
            <w:left w:val="none" w:sz="0" w:space="0" w:color="auto"/>
            <w:bottom w:val="none" w:sz="0" w:space="0" w:color="auto"/>
            <w:right w:val="none" w:sz="0" w:space="0" w:color="auto"/>
          </w:divBdr>
        </w:div>
        <w:div w:id="1579435370">
          <w:marLeft w:val="640"/>
          <w:marRight w:val="0"/>
          <w:marTop w:val="0"/>
          <w:marBottom w:val="0"/>
          <w:divBdr>
            <w:top w:val="none" w:sz="0" w:space="0" w:color="auto"/>
            <w:left w:val="none" w:sz="0" w:space="0" w:color="auto"/>
            <w:bottom w:val="none" w:sz="0" w:space="0" w:color="auto"/>
            <w:right w:val="none" w:sz="0" w:space="0" w:color="auto"/>
          </w:divBdr>
        </w:div>
        <w:div w:id="228149185">
          <w:marLeft w:val="640"/>
          <w:marRight w:val="0"/>
          <w:marTop w:val="0"/>
          <w:marBottom w:val="0"/>
          <w:divBdr>
            <w:top w:val="none" w:sz="0" w:space="0" w:color="auto"/>
            <w:left w:val="none" w:sz="0" w:space="0" w:color="auto"/>
            <w:bottom w:val="none" w:sz="0" w:space="0" w:color="auto"/>
            <w:right w:val="none" w:sz="0" w:space="0" w:color="auto"/>
          </w:divBdr>
        </w:div>
        <w:div w:id="1737052566">
          <w:marLeft w:val="640"/>
          <w:marRight w:val="0"/>
          <w:marTop w:val="0"/>
          <w:marBottom w:val="0"/>
          <w:divBdr>
            <w:top w:val="none" w:sz="0" w:space="0" w:color="auto"/>
            <w:left w:val="none" w:sz="0" w:space="0" w:color="auto"/>
            <w:bottom w:val="none" w:sz="0" w:space="0" w:color="auto"/>
            <w:right w:val="none" w:sz="0" w:space="0" w:color="auto"/>
          </w:divBdr>
        </w:div>
        <w:div w:id="54667710">
          <w:marLeft w:val="640"/>
          <w:marRight w:val="0"/>
          <w:marTop w:val="0"/>
          <w:marBottom w:val="0"/>
          <w:divBdr>
            <w:top w:val="none" w:sz="0" w:space="0" w:color="auto"/>
            <w:left w:val="none" w:sz="0" w:space="0" w:color="auto"/>
            <w:bottom w:val="none" w:sz="0" w:space="0" w:color="auto"/>
            <w:right w:val="none" w:sz="0" w:space="0" w:color="auto"/>
          </w:divBdr>
        </w:div>
        <w:div w:id="2027174956">
          <w:marLeft w:val="640"/>
          <w:marRight w:val="0"/>
          <w:marTop w:val="0"/>
          <w:marBottom w:val="0"/>
          <w:divBdr>
            <w:top w:val="none" w:sz="0" w:space="0" w:color="auto"/>
            <w:left w:val="none" w:sz="0" w:space="0" w:color="auto"/>
            <w:bottom w:val="none" w:sz="0" w:space="0" w:color="auto"/>
            <w:right w:val="none" w:sz="0" w:space="0" w:color="auto"/>
          </w:divBdr>
        </w:div>
        <w:div w:id="145584852">
          <w:marLeft w:val="640"/>
          <w:marRight w:val="0"/>
          <w:marTop w:val="0"/>
          <w:marBottom w:val="0"/>
          <w:divBdr>
            <w:top w:val="none" w:sz="0" w:space="0" w:color="auto"/>
            <w:left w:val="none" w:sz="0" w:space="0" w:color="auto"/>
            <w:bottom w:val="none" w:sz="0" w:space="0" w:color="auto"/>
            <w:right w:val="none" w:sz="0" w:space="0" w:color="auto"/>
          </w:divBdr>
        </w:div>
        <w:div w:id="1387141380">
          <w:marLeft w:val="640"/>
          <w:marRight w:val="0"/>
          <w:marTop w:val="0"/>
          <w:marBottom w:val="0"/>
          <w:divBdr>
            <w:top w:val="none" w:sz="0" w:space="0" w:color="auto"/>
            <w:left w:val="none" w:sz="0" w:space="0" w:color="auto"/>
            <w:bottom w:val="none" w:sz="0" w:space="0" w:color="auto"/>
            <w:right w:val="none" w:sz="0" w:space="0" w:color="auto"/>
          </w:divBdr>
        </w:div>
        <w:div w:id="956370625">
          <w:marLeft w:val="640"/>
          <w:marRight w:val="0"/>
          <w:marTop w:val="0"/>
          <w:marBottom w:val="0"/>
          <w:divBdr>
            <w:top w:val="none" w:sz="0" w:space="0" w:color="auto"/>
            <w:left w:val="none" w:sz="0" w:space="0" w:color="auto"/>
            <w:bottom w:val="none" w:sz="0" w:space="0" w:color="auto"/>
            <w:right w:val="none" w:sz="0" w:space="0" w:color="auto"/>
          </w:divBdr>
        </w:div>
        <w:div w:id="165631674">
          <w:marLeft w:val="640"/>
          <w:marRight w:val="0"/>
          <w:marTop w:val="0"/>
          <w:marBottom w:val="0"/>
          <w:divBdr>
            <w:top w:val="none" w:sz="0" w:space="0" w:color="auto"/>
            <w:left w:val="none" w:sz="0" w:space="0" w:color="auto"/>
            <w:bottom w:val="none" w:sz="0" w:space="0" w:color="auto"/>
            <w:right w:val="none" w:sz="0" w:space="0" w:color="auto"/>
          </w:divBdr>
        </w:div>
        <w:div w:id="888110633">
          <w:marLeft w:val="640"/>
          <w:marRight w:val="0"/>
          <w:marTop w:val="0"/>
          <w:marBottom w:val="0"/>
          <w:divBdr>
            <w:top w:val="none" w:sz="0" w:space="0" w:color="auto"/>
            <w:left w:val="none" w:sz="0" w:space="0" w:color="auto"/>
            <w:bottom w:val="none" w:sz="0" w:space="0" w:color="auto"/>
            <w:right w:val="none" w:sz="0" w:space="0" w:color="auto"/>
          </w:divBdr>
        </w:div>
        <w:div w:id="579144208">
          <w:marLeft w:val="640"/>
          <w:marRight w:val="0"/>
          <w:marTop w:val="0"/>
          <w:marBottom w:val="0"/>
          <w:divBdr>
            <w:top w:val="none" w:sz="0" w:space="0" w:color="auto"/>
            <w:left w:val="none" w:sz="0" w:space="0" w:color="auto"/>
            <w:bottom w:val="none" w:sz="0" w:space="0" w:color="auto"/>
            <w:right w:val="none" w:sz="0" w:space="0" w:color="auto"/>
          </w:divBdr>
        </w:div>
        <w:div w:id="483085502">
          <w:marLeft w:val="640"/>
          <w:marRight w:val="0"/>
          <w:marTop w:val="0"/>
          <w:marBottom w:val="0"/>
          <w:divBdr>
            <w:top w:val="none" w:sz="0" w:space="0" w:color="auto"/>
            <w:left w:val="none" w:sz="0" w:space="0" w:color="auto"/>
            <w:bottom w:val="none" w:sz="0" w:space="0" w:color="auto"/>
            <w:right w:val="none" w:sz="0" w:space="0" w:color="auto"/>
          </w:divBdr>
        </w:div>
        <w:div w:id="656768938">
          <w:marLeft w:val="640"/>
          <w:marRight w:val="0"/>
          <w:marTop w:val="0"/>
          <w:marBottom w:val="0"/>
          <w:divBdr>
            <w:top w:val="none" w:sz="0" w:space="0" w:color="auto"/>
            <w:left w:val="none" w:sz="0" w:space="0" w:color="auto"/>
            <w:bottom w:val="none" w:sz="0" w:space="0" w:color="auto"/>
            <w:right w:val="none" w:sz="0" w:space="0" w:color="auto"/>
          </w:divBdr>
        </w:div>
        <w:div w:id="959342108">
          <w:marLeft w:val="640"/>
          <w:marRight w:val="0"/>
          <w:marTop w:val="0"/>
          <w:marBottom w:val="0"/>
          <w:divBdr>
            <w:top w:val="none" w:sz="0" w:space="0" w:color="auto"/>
            <w:left w:val="none" w:sz="0" w:space="0" w:color="auto"/>
            <w:bottom w:val="none" w:sz="0" w:space="0" w:color="auto"/>
            <w:right w:val="none" w:sz="0" w:space="0" w:color="auto"/>
          </w:divBdr>
        </w:div>
        <w:div w:id="1655182122">
          <w:marLeft w:val="640"/>
          <w:marRight w:val="0"/>
          <w:marTop w:val="0"/>
          <w:marBottom w:val="0"/>
          <w:divBdr>
            <w:top w:val="none" w:sz="0" w:space="0" w:color="auto"/>
            <w:left w:val="none" w:sz="0" w:space="0" w:color="auto"/>
            <w:bottom w:val="none" w:sz="0" w:space="0" w:color="auto"/>
            <w:right w:val="none" w:sz="0" w:space="0" w:color="auto"/>
          </w:divBdr>
        </w:div>
        <w:div w:id="1271620731">
          <w:marLeft w:val="640"/>
          <w:marRight w:val="0"/>
          <w:marTop w:val="0"/>
          <w:marBottom w:val="0"/>
          <w:divBdr>
            <w:top w:val="none" w:sz="0" w:space="0" w:color="auto"/>
            <w:left w:val="none" w:sz="0" w:space="0" w:color="auto"/>
            <w:bottom w:val="none" w:sz="0" w:space="0" w:color="auto"/>
            <w:right w:val="none" w:sz="0" w:space="0" w:color="auto"/>
          </w:divBdr>
        </w:div>
        <w:div w:id="1439717519">
          <w:marLeft w:val="640"/>
          <w:marRight w:val="0"/>
          <w:marTop w:val="0"/>
          <w:marBottom w:val="0"/>
          <w:divBdr>
            <w:top w:val="none" w:sz="0" w:space="0" w:color="auto"/>
            <w:left w:val="none" w:sz="0" w:space="0" w:color="auto"/>
            <w:bottom w:val="none" w:sz="0" w:space="0" w:color="auto"/>
            <w:right w:val="none" w:sz="0" w:space="0" w:color="auto"/>
          </w:divBdr>
        </w:div>
        <w:div w:id="244732688">
          <w:marLeft w:val="640"/>
          <w:marRight w:val="0"/>
          <w:marTop w:val="0"/>
          <w:marBottom w:val="0"/>
          <w:divBdr>
            <w:top w:val="none" w:sz="0" w:space="0" w:color="auto"/>
            <w:left w:val="none" w:sz="0" w:space="0" w:color="auto"/>
            <w:bottom w:val="none" w:sz="0" w:space="0" w:color="auto"/>
            <w:right w:val="none" w:sz="0" w:space="0" w:color="auto"/>
          </w:divBdr>
        </w:div>
        <w:div w:id="796294793">
          <w:marLeft w:val="640"/>
          <w:marRight w:val="0"/>
          <w:marTop w:val="0"/>
          <w:marBottom w:val="0"/>
          <w:divBdr>
            <w:top w:val="none" w:sz="0" w:space="0" w:color="auto"/>
            <w:left w:val="none" w:sz="0" w:space="0" w:color="auto"/>
            <w:bottom w:val="none" w:sz="0" w:space="0" w:color="auto"/>
            <w:right w:val="none" w:sz="0" w:space="0" w:color="auto"/>
          </w:divBdr>
        </w:div>
        <w:div w:id="1864399227">
          <w:marLeft w:val="640"/>
          <w:marRight w:val="0"/>
          <w:marTop w:val="0"/>
          <w:marBottom w:val="0"/>
          <w:divBdr>
            <w:top w:val="none" w:sz="0" w:space="0" w:color="auto"/>
            <w:left w:val="none" w:sz="0" w:space="0" w:color="auto"/>
            <w:bottom w:val="none" w:sz="0" w:space="0" w:color="auto"/>
            <w:right w:val="none" w:sz="0" w:space="0" w:color="auto"/>
          </w:divBdr>
        </w:div>
        <w:div w:id="532692846">
          <w:marLeft w:val="640"/>
          <w:marRight w:val="0"/>
          <w:marTop w:val="0"/>
          <w:marBottom w:val="0"/>
          <w:divBdr>
            <w:top w:val="none" w:sz="0" w:space="0" w:color="auto"/>
            <w:left w:val="none" w:sz="0" w:space="0" w:color="auto"/>
            <w:bottom w:val="none" w:sz="0" w:space="0" w:color="auto"/>
            <w:right w:val="none" w:sz="0" w:space="0" w:color="auto"/>
          </w:divBdr>
        </w:div>
        <w:div w:id="1891065966">
          <w:marLeft w:val="640"/>
          <w:marRight w:val="0"/>
          <w:marTop w:val="0"/>
          <w:marBottom w:val="0"/>
          <w:divBdr>
            <w:top w:val="none" w:sz="0" w:space="0" w:color="auto"/>
            <w:left w:val="none" w:sz="0" w:space="0" w:color="auto"/>
            <w:bottom w:val="none" w:sz="0" w:space="0" w:color="auto"/>
            <w:right w:val="none" w:sz="0" w:space="0" w:color="auto"/>
          </w:divBdr>
        </w:div>
        <w:div w:id="20789323">
          <w:marLeft w:val="640"/>
          <w:marRight w:val="0"/>
          <w:marTop w:val="0"/>
          <w:marBottom w:val="0"/>
          <w:divBdr>
            <w:top w:val="none" w:sz="0" w:space="0" w:color="auto"/>
            <w:left w:val="none" w:sz="0" w:space="0" w:color="auto"/>
            <w:bottom w:val="none" w:sz="0" w:space="0" w:color="auto"/>
            <w:right w:val="none" w:sz="0" w:space="0" w:color="auto"/>
          </w:divBdr>
        </w:div>
        <w:div w:id="774053707">
          <w:marLeft w:val="640"/>
          <w:marRight w:val="0"/>
          <w:marTop w:val="0"/>
          <w:marBottom w:val="0"/>
          <w:divBdr>
            <w:top w:val="none" w:sz="0" w:space="0" w:color="auto"/>
            <w:left w:val="none" w:sz="0" w:space="0" w:color="auto"/>
            <w:bottom w:val="none" w:sz="0" w:space="0" w:color="auto"/>
            <w:right w:val="none" w:sz="0" w:space="0" w:color="auto"/>
          </w:divBdr>
        </w:div>
        <w:div w:id="94056508">
          <w:marLeft w:val="640"/>
          <w:marRight w:val="0"/>
          <w:marTop w:val="0"/>
          <w:marBottom w:val="0"/>
          <w:divBdr>
            <w:top w:val="none" w:sz="0" w:space="0" w:color="auto"/>
            <w:left w:val="none" w:sz="0" w:space="0" w:color="auto"/>
            <w:bottom w:val="none" w:sz="0" w:space="0" w:color="auto"/>
            <w:right w:val="none" w:sz="0" w:space="0" w:color="auto"/>
          </w:divBdr>
        </w:div>
        <w:div w:id="2132094940">
          <w:marLeft w:val="640"/>
          <w:marRight w:val="0"/>
          <w:marTop w:val="0"/>
          <w:marBottom w:val="0"/>
          <w:divBdr>
            <w:top w:val="none" w:sz="0" w:space="0" w:color="auto"/>
            <w:left w:val="none" w:sz="0" w:space="0" w:color="auto"/>
            <w:bottom w:val="none" w:sz="0" w:space="0" w:color="auto"/>
            <w:right w:val="none" w:sz="0" w:space="0" w:color="auto"/>
          </w:divBdr>
        </w:div>
        <w:div w:id="668412666">
          <w:marLeft w:val="640"/>
          <w:marRight w:val="0"/>
          <w:marTop w:val="0"/>
          <w:marBottom w:val="0"/>
          <w:divBdr>
            <w:top w:val="none" w:sz="0" w:space="0" w:color="auto"/>
            <w:left w:val="none" w:sz="0" w:space="0" w:color="auto"/>
            <w:bottom w:val="none" w:sz="0" w:space="0" w:color="auto"/>
            <w:right w:val="none" w:sz="0" w:space="0" w:color="auto"/>
          </w:divBdr>
        </w:div>
        <w:div w:id="1452481473">
          <w:marLeft w:val="640"/>
          <w:marRight w:val="0"/>
          <w:marTop w:val="0"/>
          <w:marBottom w:val="0"/>
          <w:divBdr>
            <w:top w:val="none" w:sz="0" w:space="0" w:color="auto"/>
            <w:left w:val="none" w:sz="0" w:space="0" w:color="auto"/>
            <w:bottom w:val="none" w:sz="0" w:space="0" w:color="auto"/>
            <w:right w:val="none" w:sz="0" w:space="0" w:color="auto"/>
          </w:divBdr>
        </w:div>
        <w:div w:id="1320772435">
          <w:marLeft w:val="640"/>
          <w:marRight w:val="0"/>
          <w:marTop w:val="0"/>
          <w:marBottom w:val="0"/>
          <w:divBdr>
            <w:top w:val="none" w:sz="0" w:space="0" w:color="auto"/>
            <w:left w:val="none" w:sz="0" w:space="0" w:color="auto"/>
            <w:bottom w:val="none" w:sz="0" w:space="0" w:color="auto"/>
            <w:right w:val="none" w:sz="0" w:space="0" w:color="auto"/>
          </w:divBdr>
        </w:div>
        <w:div w:id="79789407">
          <w:marLeft w:val="640"/>
          <w:marRight w:val="0"/>
          <w:marTop w:val="0"/>
          <w:marBottom w:val="0"/>
          <w:divBdr>
            <w:top w:val="none" w:sz="0" w:space="0" w:color="auto"/>
            <w:left w:val="none" w:sz="0" w:space="0" w:color="auto"/>
            <w:bottom w:val="none" w:sz="0" w:space="0" w:color="auto"/>
            <w:right w:val="none" w:sz="0" w:space="0" w:color="auto"/>
          </w:divBdr>
        </w:div>
        <w:div w:id="1204488802">
          <w:marLeft w:val="640"/>
          <w:marRight w:val="0"/>
          <w:marTop w:val="0"/>
          <w:marBottom w:val="0"/>
          <w:divBdr>
            <w:top w:val="none" w:sz="0" w:space="0" w:color="auto"/>
            <w:left w:val="none" w:sz="0" w:space="0" w:color="auto"/>
            <w:bottom w:val="none" w:sz="0" w:space="0" w:color="auto"/>
            <w:right w:val="none" w:sz="0" w:space="0" w:color="auto"/>
          </w:divBdr>
        </w:div>
        <w:div w:id="1661928054">
          <w:marLeft w:val="640"/>
          <w:marRight w:val="0"/>
          <w:marTop w:val="0"/>
          <w:marBottom w:val="0"/>
          <w:divBdr>
            <w:top w:val="none" w:sz="0" w:space="0" w:color="auto"/>
            <w:left w:val="none" w:sz="0" w:space="0" w:color="auto"/>
            <w:bottom w:val="none" w:sz="0" w:space="0" w:color="auto"/>
            <w:right w:val="none" w:sz="0" w:space="0" w:color="auto"/>
          </w:divBdr>
        </w:div>
        <w:div w:id="1620840087">
          <w:marLeft w:val="640"/>
          <w:marRight w:val="0"/>
          <w:marTop w:val="0"/>
          <w:marBottom w:val="0"/>
          <w:divBdr>
            <w:top w:val="none" w:sz="0" w:space="0" w:color="auto"/>
            <w:left w:val="none" w:sz="0" w:space="0" w:color="auto"/>
            <w:bottom w:val="none" w:sz="0" w:space="0" w:color="auto"/>
            <w:right w:val="none" w:sz="0" w:space="0" w:color="auto"/>
          </w:divBdr>
        </w:div>
        <w:div w:id="1355424745">
          <w:marLeft w:val="640"/>
          <w:marRight w:val="0"/>
          <w:marTop w:val="0"/>
          <w:marBottom w:val="0"/>
          <w:divBdr>
            <w:top w:val="none" w:sz="0" w:space="0" w:color="auto"/>
            <w:left w:val="none" w:sz="0" w:space="0" w:color="auto"/>
            <w:bottom w:val="none" w:sz="0" w:space="0" w:color="auto"/>
            <w:right w:val="none" w:sz="0" w:space="0" w:color="auto"/>
          </w:divBdr>
        </w:div>
        <w:div w:id="813303801">
          <w:marLeft w:val="640"/>
          <w:marRight w:val="0"/>
          <w:marTop w:val="0"/>
          <w:marBottom w:val="0"/>
          <w:divBdr>
            <w:top w:val="none" w:sz="0" w:space="0" w:color="auto"/>
            <w:left w:val="none" w:sz="0" w:space="0" w:color="auto"/>
            <w:bottom w:val="none" w:sz="0" w:space="0" w:color="auto"/>
            <w:right w:val="none" w:sz="0" w:space="0" w:color="auto"/>
          </w:divBdr>
        </w:div>
        <w:div w:id="1769153783">
          <w:marLeft w:val="640"/>
          <w:marRight w:val="0"/>
          <w:marTop w:val="0"/>
          <w:marBottom w:val="0"/>
          <w:divBdr>
            <w:top w:val="none" w:sz="0" w:space="0" w:color="auto"/>
            <w:left w:val="none" w:sz="0" w:space="0" w:color="auto"/>
            <w:bottom w:val="none" w:sz="0" w:space="0" w:color="auto"/>
            <w:right w:val="none" w:sz="0" w:space="0" w:color="auto"/>
          </w:divBdr>
        </w:div>
        <w:div w:id="861209993">
          <w:marLeft w:val="640"/>
          <w:marRight w:val="0"/>
          <w:marTop w:val="0"/>
          <w:marBottom w:val="0"/>
          <w:divBdr>
            <w:top w:val="none" w:sz="0" w:space="0" w:color="auto"/>
            <w:left w:val="none" w:sz="0" w:space="0" w:color="auto"/>
            <w:bottom w:val="none" w:sz="0" w:space="0" w:color="auto"/>
            <w:right w:val="none" w:sz="0" w:space="0" w:color="auto"/>
          </w:divBdr>
        </w:div>
        <w:div w:id="1628196220">
          <w:marLeft w:val="640"/>
          <w:marRight w:val="0"/>
          <w:marTop w:val="0"/>
          <w:marBottom w:val="0"/>
          <w:divBdr>
            <w:top w:val="none" w:sz="0" w:space="0" w:color="auto"/>
            <w:left w:val="none" w:sz="0" w:space="0" w:color="auto"/>
            <w:bottom w:val="none" w:sz="0" w:space="0" w:color="auto"/>
            <w:right w:val="none" w:sz="0" w:space="0" w:color="auto"/>
          </w:divBdr>
        </w:div>
        <w:div w:id="463234980">
          <w:marLeft w:val="640"/>
          <w:marRight w:val="0"/>
          <w:marTop w:val="0"/>
          <w:marBottom w:val="0"/>
          <w:divBdr>
            <w:top w:val="none" w:sz="0" w:space="0" w:color="auto"/>
            <w:left w:val="none" w:sz="0" w:space="0" w:color="auto"/>
            <w:bottom w:val="none" w:sz="0" w:space="0" w:color="auto"/>
            <w:right w:val="none" w:sz="0" w:space="0" w:color="auto"/>
          </w:divBdr>
        </w:div>
        <w:div w:id="863444704">
          <w:marLeft w:val="640"/>
          <w:marRight w:val="0"/>
          <w:marTop w:val="0"/>
          <w:marBottom w:val="0"/>
          <w:divBdr>
            <w:top w:val="none" w:sz="0" w:space="0" w:color="auto"/>
            <w:left w:val="none" w:sz="0" w:space="0" w:color="auto"/>
            <w:bottom w:val="none" w:sz="0" w:space="0" w:color="auto"/>
            <w:right w:val="none" w:sz="0" w:space="0" w:color="auto"/>
          </w:divBdr>
        </w:div>
        <w:div w:id="2037274063">
          <w:marLeft w:val="640"/>
          <w:marRight w:val="0"/>
          <w:marTop w:val="0"/>
          <w:marBottom w:val="0"/>
          <w:divBdr>
            <w:top w:val="none" w:sz="0" w:space="0" w:color="auto"/>
            <w:left w:val="none" w:sz="0" w:space="0" w:color="auto"/>
            <w:bottom w:val="none" w:sz="0" w:space="0" w:color="auto"/>
            <w:right w:val="none" w:sz="0" w:space="0" w:color="auto"/>
          </w:divBdr>
        </w:div>
        <w:div w:id="2127657401">
          <w:marLeft w:val="640"/>
          <w:marRight w:val="0"/>
          <w:marTop w:val="0"/>
          <w:marBottom w:val="0"/>
          <w:divBdr>
            <w:top w:val="none" w:sz="0" w:space="0" w:color="auto"/>
            <w:left w:val="none" w:sz="0" w:space="0" w:color="auto"/>
            <w:bottom w:val="none" w:sz="0" w:space="0" w:color="auto"/>
            <w:right w:val="none" w:sz="0" w:space="0" w:color="auto"/>
          </w:divBdr>
        </w:div>
        <w:div w:id="1373842710">
          <w:marLeft w:val="640"/>
          <w:marRight w:val="0"/>
          <w:marTop w:val="0"/>
          <w:marBottom w:val="0"/>
          <w:divBdr>
            <w:top w:val="none" w:sz="0" w:space="0" w:color="auto"/>
            <w:left w:val="none" w:sz="0" w:space="0" w:color="auto"/>
            <w:bottom w:val="none" w:sz="0" w:space="0" w:color="auto"/>
            <w:right w:val="none" w:sz="0" w:space="0" w:color="auto"/>
          </w:divBdr>
        </w:div>
        <w:div w:id="703868354">
          <w:marLeft w:val="640"/>
          <w:marRight w:val="0"/>
          <w:marTop w:val="0"/>
          <w:marBottom w:val="0"/>
          <w:divBdr>
            <w:top w:val="none" w:sz="0" w:space="0" w:color="auto"/>
            <w:left w:val="none" w:sz="0" w:space="0" w:color="auto"/>
            <w:bottom w:val="none" w:sz="0" w:space="0" w:color="auto"/>
            <w:right w:val="none" w:sz="0" w:space="0" w:color="auto"/>
          </w:divBdr>
        </w:div>
        <w:div w:id="66809778">
          <w:marLeft w:val="640"/>
          <w:marRight w:val="0"/>
          <w:marTop w:val="0"/>
          <w:marBottom w:val="0"/>
          <w:divBdr>
            <w:top w:val="none" w:sz="0" w:space="0" w:color="auto"/>
            <w:left w:val="none" w:sz="0" w:space="0" w:color="auto"/>
            <w:bottom w:val="none" w:sz="0" w:space="0" w:color="auto"/>
            <w:right w:val="none" w:sz="0" w:space="0" w:color="auto"/>
          </w:divBdr>
        </w:div>
        <w:div w:id="690378241">
          <w:marLeft w:val="640"/>
          <w:marRight w:val="0"/>
          <w:marTop w:val="0"/>
          <w:marBottom w:val="0"/>
          <w:divBdr>
            <w:top w:val="none" w:sz="0" w:space="0" w:color="auto"/>
            <w:left w:val="none" w:sz="0" w:space="0" w:color="auto"/>
            <w:bottom w:val="none" w:sz="0" w:space="0" w:color="auto"/>
            <w:right w:val="none" w:sz="0" w:space="0" w:color="auto"/>
          </w:divBdr>
        </w:div>
        <w:div w:id="28383047">
          <w:marLeft w:val="640"/>
          <w:marRight w:val="0"/>
          <w:marTop w:val="0"/>
          <w:marBottom w:val="0"/>
          <w:divBdr>
            <w:top w:val="none" w:sz="0" w:space="0" w:color="auto"/>
            <w:left w:val="none" w:sz="0" w:space="0" w:color="auto"/>
            <w:bottom w:val="none" w:sz="0" w:space="0" w:color="auto"/>
            <w:right w:val="none" w:sz="0" w:space="0" w:color="auto"/>
          </w:divBdr>
        </w:div>
        <w:div w:id="22483094">
          <w:marLeft w:val="640"/>
          <w:marRight w:val="0"/>
          <w:marTop w:val="0"/>
          <w:marBottom w:val="0"/>
          <w:divBdr>
            <w:top w:val="none" w:sz="0" w:space="0" w:color="auto"/>
            <w:left w:val="none" w:sz="0" w:space="0" w:color="auto"/>
            <w:bottom w:val="none" w:sz="0" w:space="0" w:color="auto"/>
            <w:right w:val="none" w:sz="0" w:space="0" w:color="auto"/>
          </w:divBdr>
        </w:div>
        <w:div w:id="1751582323">
          <w:marLeft w:val="640"/>
          <w:marRight w:val="0"/>
          <w:marTop w:val="0"/>
          <w:marBottom w:val="0"/>
          <w:divBdr>
            <w:top w:val="none" w:sz="0" w:space="0" w:color="auto"/>
            <w:left w:val="none" w:sz="0" w:space="0" w:color="auto"/>
            <w:bottom w:val="none" w:sz="0" w:space="0" w:color="auto"/>
            <w:right w:val="none" w:sz="0" w:space="0" w:color="auto"/>
          </w:divBdr>
        </w:div>
      </w:divsChild>
    </w:div>
    <w:div w:id="2000383001">
      <w:bodyDiv w:val="1"/>
      <w:marLeft w:val="0"/>
      <w:marRight w:val="0"/>
      <w:marTop w:val="0"/>
      <w:marBottom w:val="0"/>
      <w:divBdr>
        <w:top w:val="none" w:sz="0" w:space="0" w:color="auto"/>
        <w:left w:val="none" w:sz="0" w:space="0" w:color="auto"/>
        <w:bottom w:val="none" w:sz="0" w:space="0" w:color="auto"/>
        <w:right w:val="none" w:sz="0" w:space="0" w:color="auto"/>
      </w:divBdr>
      <w:divsChild>
        <w:div w:id="287779342">
          <w:marLeft w:val="0"/>
          <w:marRight w:val="0"/>
          <w:marTop w:val="0"/>
          <w:marBottom w:val="240"/>
          <w:divBdr>
            <w:top w:val="none" w:sz="0" w:space="0" w:color="auto"/>
            <w:left w:val="none" w:sz="0" w:space="0" w:color="auto"/>
            <w:bottom w:val="none" w:sz="0" w:space="0" w:color="auto"/>
            <w:right w:val="none" w:sz="0" w:space="0" w:color="auto"/>
          </w:divBdr>
        </w:div>
      </w:divsChild>
    </w:div>
    <w:div w:id="2007707901">
      <w:bodyDiv w:val="1"/>
      <w:marLeft w:val="0"/>
      <w:marRight w:val="0"/>
      <w:marTop w:val="0"/>
      <w:marBottom w:val="0"/>
      <w:divBdr>
        <w:top w:val="none" w:sz="0" w:space="0" w:color="auto"/>
        <w:left w:val="none" w:sz="0" w:space="0" w:color="auto"/>
        <w:bottom w:val="none" w:sz="0" w:space="0" w:color="auto"/>
        <w:right w:val="none" w:sz="0" w:space="0" w:color="auto"/>
      </w:divBdr>
    </w:div>
    <w:div w:id="2015061801">
      <w:bodyDiv w:val="1"/>
      <w:marLeft w:val="0"/>
      <w:marRight w:val="0"/>
      <w:marTop w:val="0"/>
      <w:marBottom w:val="0"/>
      <w:divBdr>
        <w:top w:val="none" w:sz="0" w:space="0" w:color="auto"/>
        <w:left w:val="none" w:sz="0" w:space="0" w:color="auto"/>
        <w:bottom w:val="none" w:sz="0" w:space="0" w:color="auto"/>
        <w:right w:val="none" w:sz="0" w:space="0" w:color="auto"/>
      </w:divBdr>
    </w:div>
    <w:div w:id="2016836080">
      <w:bodyDiv w:val="1"/>
      <w:marLeft w:val="0"/>
      <w:marRight w:val="0"/>
      <w:marTop w:val="0"/>
      <w:marBottom w:val="0"/>
      <w:divBdr>
        <w:top w:val="none" w:sz="0" w:space="0" w:color="auto"/>
        <w:left w:val="none" w:sz="0" w:space="0" w:color="auto"/>
        <w:bottom w:val="none" w:sz="0" w:space="0" w:color="auto"/>
        <w:right w:val="none" w:sz="0" w:space="0" w:color="auto"/>
      </w:divBdr>
    </w:div>
    <w:div w:id="2026055712">
      <w:bodyDiv w:val="1"/>
      <w:marLeft w:val="0"/>
      <w:marRight w:val="0"/>
      <w:marTop w:val="0"/>
      <w:marBottom w:val="0"/>
      <w:divBdr>
        <w:top w:val="none" w:sz="0" w:space="0" w:color="auto"/>
        <w:left w:val="none" w:sz="0" w:space="0" w:color="auto"/>
        <w:bottom w:val="none" w:sz="0" w:space="0" w:color="auto"/>
        <w:right w:val="none" w:sz="0" w:space="0" w:color="auto"/>
      </w:divBdr>
      <w:divsChild>
        <w:div w:id="728116762">
          <w:marLeft w:val="0"/>
          <w:marRight w:val="0"/>
          <w:marTop w:val="0"/>
          <w:marBottom w:val="0"/>
          <w:divBdr>
            <w:top w:val="single" w:sz="2" w:space="0" w:color="D9D9E3"/>
            <w:left w:val="single" w:sz="2" w:space="0" w:color="D9D9E3"/>
            <w:bottom w:val="single" w:sz="2" w:space="0" w:color="D9D9E3"/>
            <w:right w:val="single" w:sz="2" w:space="0" w:color="D9D9E3"/>
          </w:divBdr>
          <w:divsChild>
            <w:div w:id="303200729">
              <w:marLeft w:val="0"/>
              <w:marRight w:val="0"/>
              <w:marTop w:val="0"/>
              <w:marBottom w:val="0"/>
              <w:divBdr>
                <w:top w:val="single" w:sz="2" w:space="0" w:color="D9D9E3"/>
                <w:left w:val="single" w:sz="2" w:space="0" w:color="D9D9E3"/>
                <w:bottom w:val="single" w:sz="2" w:space="0" w:color="D9D9E3"/>
                <w:right w:val="single" w:sz="2" w:space="0" w:color="D9D9E3"/>
              </w:divBdr>
              <w:divsChild>
                <w:div w:id="957371378">
                  <w:marLeft w:val="0"/>
                  <w:marRight w:val="0"/>
                  <w:marTop w:val="0"/>
                  <w:marBottom w:val="0"/>
                  <w:divBdr>
                    <w:top w:val="single" w:sz="2" w:space="0" w:color="D9D9E3"/>
                    <w:left w:val="single" w:sz="2" w:space="0" w:color="D9D9E3"/>
                    <w:bottom w:val="single" w:sz="2" w:space="0" w:color="D9D9E3"/>
                    <w:right w:val="single" w:sz="2" w:space="0" w:color="D9D9E3"/>
                  </w:divBdr>
                  <w:divsChild>
                    <w:div w:id="2086339279">
                      <w:marLeft w:val="0"/>
                      <w:marRight w:val="0"/>
                      <w:marTop w:val="0"/>
                      <w:marBottom w:val="0"/>
                      <w:divBdr>
                        <w:top w:val="single" w:sz="2" w:space="0" w:color="D9D9E3"/>
                        <w:left w:val="single" w:sz="2" w:space="0" w:color="D9D9E3"/>
                        <w:bottom w:val="single" w:sz="2" w:space="0" w:color="D9D9E3"/>
                        <w:right w:val="single" w:sz="2" w:space="0" w:color="D9D9E3"/>
                      </w:divBdr>
                      <w:divsChild>
                        <w:div w:id="1720011477">
                          <w:marLeft w:val="0"/>
                          <w:marRight w:val="0"/>
                          <w:marTop w:val="0"/>
                          <w:marBottom w:val="0"/>
                          <w:divBdr>
                            <w:top w:val="single" w:sz="2" w:space="0" w:color="auto"/>
                            <w:left w:val="single" w:sz="2" w:space="0" w:color="auto"/>
                            <w:bottom w:val="single" w:sz="6" w:space="0" w:color="auto"/>
                            <w:right w:val="single" w:sz="2" w:space="0" w:color="auto"/>
                          </w:divBdr>
                          <w:divsChild>
                            <w:div w:id="1548057384">
                              <w:marLeft w:val="0"/>
                              <w:marRight w:val="0"/>
                              <w:marTop w:val="100"/>
                              <w:marBottom w:val="100"/>
                              <w:divBdr>
                                <w:top w:val="single" w:sz="2" w:space="0" w:color="D9D9E3"/>
                                <w:left w:val="single" w:sz="2" w:space="0" w:color="D9D9E3"/>
                                <w:bottom w:val="single" w:sz="2" w:space="0" w:color="D9D9E3"/>
                                <w:right w:val="single" w:sz="2" w:space="0" w:color="D9D9E3"/>
                              </w:divBdr>
                              <w:divsChild>
                                <w:div w:id="1858932826">
                                  <w:marLeft w:val="0"/>
                                  <w:marRight w:val="0"/>
                                  <w:marTop w:val="0"/>
                                  <w:marBottom w:val="0"/>
                                  <w:divBdr>
                                    <w:top w:val="single" w:sz="2" w:space="0" w:color="D9D9E3"/>
                                    <w:left w:val="single" w:sz="2" w:space="0" w:color="D9D9E3"/>
                                    <w:bottom w:val="single" w:sz="2" w:space="0" w:color="D9D9E3"/>
                                    <w:right w:val="single" w:sz="2" w:space="0" w:color="D9D9E3"/>
                                  </w:divBdr>
                                  <w:divsChild>
                                    <w:div w:id="1391617377">
                                      <w:marLeft w:val="0"/>
                                      <w:marRight w:val="0"/>
                                      <w:marTop w:val="0"/>
                                      <w:marBottom w:val="0"/>
                                      <w:divBdr>
                                        <w:top w:val="single" w:sz="2" w:space="0" w:color="D9D9E3"/>
                                        <w:left w:val="single" w:sz="2" w:space="0" w:color="D9D9E3"/>
                                        <w:bottom w:val="single" w:sz="2" w:space="0" w:color="D9D9E3"/>
                                        <w:right w:val="single" w:sz="2" w:space="0" w:color="D9D9E3"/>
                                      </w:divBdr>
                                      <w:divsChild>
                                        <w:div w:id="1825393825">
                                          <w:marLeft w:val="0"/>
                                          <w:marRight w:val="0"/>
                                          <w:marTop w:val="0"/>
                                          <w:marBottom w:val="0"/>
                                          <w:divBdr>
                                            <w:top w:val="single" w:sz="2" w:space="0" w:color="D9D9E3"/>
                                            <w:left w:val="single" w:sz="2" w:space="0" w:color="D9D9E3"/>
                                            <w:bottom w:val="single" w:sz="2" w:space="0" w:color="D9D9E3"/>
                                            <w:right w:val="single" w:sz="2" w:space="0" w:color="D9D9E3"/>
                                          </w:divBdr>
                                          <w:divsChild>
                                            <w:div w:id="3149910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986079310">
          <w:marLeft w:val="0"/>
          <w:marRight w:val="0"/>
          <w:marTop w:val="0"/>
          <w:marBottom w:val="0"/>
          <w:divBdr>
            <w:top w:val="none" w:sz="0" w:space="0" w:color="auto"/>
            <w:left w:val="none" w:sz="0" w:space="0" w:color="auto"/>
            <w:bottom w:val="none" w:sz="0" w:space="0" w:color="auto"/>
            <w:right w:val="none" w:sz="0" w:space="0" w:color="auto"/>
          </w:divBdr>
          <w:divsChild>
            <w:div w:id="544950887">
              <w:marLeft w:val="0"/>
              <w:marRight w:val="0"/>
              <w:marTop w:val="0"/>
              <w:marBottom w:val="0"/>
              <w:divBdr>
                <w:top w:val="single" w:sz="2" w:space="0" w:color="D9D9E3"/>
                <w:left w:val="single" w:sz="2" w:space="0" w:color="D9D9E3"/>
                <w:bottom w:val="single" w:sz="2" w:space="0" w:color="D9D9E3"/>
                <w:right w:val="single" w:sz="2" w:space="0" w:color="D9D9E3"/>
              </w:divBdr>
              <w:divsChild>
                <w:div w:id="1819804683">
                  <w:marLeft w:val="0"/>
                  <w:marRight w:val="0"/>
                  <w:marTop w:val="0"/>
                  <w:marBottom w:val="0"/>
                  <w:divBdr>
                    <w:top w:val="single" w:sz="2" w:space="0" w:color="D9D9E3"/>
                    <w:left w:val="single" w:sz="2" w:space="0" w:color="D9D9E3"/>
                    <w:bottom w:val="single" w:sz="2" w:space="0" w:color="D9D9E3"/>
                    <w:right w:val="single" w:sz="2" w:space="0" w:color="D9D9E3"/>
                  </w:divBdr>
                  <w:divsChild>
                    <w:div w:id="745150465">
                      <w:marLeft w:val="0"/>
                      <w:marRight w:val="0"/>
                      <w:marTop w:val="0"/>
                      <w:marBottom w:val="0"/>
                      <w:divBdr>
                        <w:top w:val="single" w:sz="2" w:space="0" w:color="D9D9E3"/>
                        <w:left w:val="single" w:sz="2" w:space="0" w:color="D9D9E3"/>
                        <w:bottom w:val="single" w:sz="2" w:space="0" w:color="D9D9E3"/>
                        <w:right w:val="single" w:sz="2" w:space="0" w:color="D9D9E3"/>
                      </w:divBdr>
                      <w:divsChild>
                        <w:div w:id="10217104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30108889">
      <w:bodyDiv w:val="1"/>
      <w:marLeft w:val="0"/>
      <w:marRight w:val="0"/>
      <w:marTop w:val="0"/>
      <w:marBottom w:val="0"/>
      <w:divBdr>
        <w:top w:val="none" w:sz="0" w:space="0" w:color="auto"/>
        <w:left w:val="none" w:sz="0" w:space="0" w:color="auto"/>
        <w:bottom w:val="none" w:sz="0" w:space="0" w:color="auto"/>
        <w:right w:val="none" w:sz="0" w:space="0" w:color="auto"/>
      </w:divBdr>
    </w:div>
    <w:div w:id="2040008276">
      <w:bodyDiv w:val="1"/>
      <w:marLeft w:val="0"/>
      <w:marRight w:val="0"/>
      <w:marTop w:val="0"/>
      <w:marBottom w:val="0"/>
      <w:divBdr>
        <w:top w:val="none" w:sz="0" w:space="0" w:color="auto"/>
        <w:left w:val="none" w:sz="0" w:space="0" w:color="auto"/>
        <w:bottom w:val="none" w:sz="0" w:space="0" w:color="auto"/>
        <w:right w:val="none" w:sz="0" w:space="0" w:color="auto"/>
      </w:divBdr>
    </w:div>
    <w:div w:id="2057311499">
      <w:bodyDiv w:val="1"/>
      <w:marLeft w:val="0"/>
      <w:marRight w:val="0"/>
      <w:marTop w:val="0"/>
      <w:marBottom w:val="0"/>
      <w:divBdr>
        <w:top w:val="none" w:sz="0" w:space="0" w:color="auto"/>
        <w:left w:val="none" w:sz="0" w:space="0" w:color="auto"/>
        <w:bottom w:val="none" w:sz="0" w:space="0" w:color="auto"/>
        <w:right w:val="none" w:sz="0" w:space="0" w:color="auto"/>
      </w:divBdr>
    </w:div>
    <w:div w:id="2063864402">
      <w:bodyDiv w:val="1"/>
      <w:marLeft w:val="0"/>
      <w:marRight w:val="0"/>
      <w:marTop w:val="0"/>
      <w:marBottom w:val="0"/>
      <w:divBdr>
        <w:top w:val="none" w:sz="0" w:space="0" w:color="auto"/>
        <w:left w:val="none" w:sz="0" w:space="0" w:color="auto"/>
        <w:bottom w:val="none" w:sz="0" w:space="0" w:color="auto"/>
        <w:right w:val="none" w:sz="0" w:space="0" w:color="auto"/>
      </w:divBdr>
    </w:div>
    <w:div w:id="2071614716">
      <w:bodyDiv w:val="1"/>
      <w:marLeft w:val="0"/>
      <w:marRight w:val="0"/>
      <w:marTop w:val="0"/>
      <w:marBottom w:val="0"/>
      <w:divBdr>
        <w:top w:val="none" w:sz="0" w:space="0" w:color="auto"/>
        <w:left w:val="none" w:sz="0" w:space="0" w:color="auto"/>
        <w:bottom w:val="none" w:sz="0" w:space="0" w:color="auto"/>
        <w:right w:val="none" w:sz="0" w:space="0" w:color="auto"/>
      </w:divBdr>
    </w:div>
    <w:div w:id="2073313673">
      <w:bodyDiv w:val="1"/>
      <w:marLeft w:val="0"/>
      <w:marRight w:val="0"/>
      <w:marTop w:val="0"/>
      <w:marBottom w:val="0"/>
      <w:divBdr>
        <w:top w:val="none" w:sz="0" w:space="0" w:color="auto"/>
        <w:left w:val="none" w:sz="0" w:space="0" w:color="auto"/>
        <w:bottom w:val="none" w:sz="0" w:space="0" w:color="auto"/>
        <w:right w:val="none" w:sz="0" w:space="0" w:color="auto"/>
      </w:divBdr>
    </w:div>
    <w:div w:id="2108575494">
      <w:bodyDiv w:val="1"/>
      <w:marLeft w:val="0"/>
      <w:marRight w:val="0"/>
      <w:marTop w:val="0"/>
      <w:marBottom w:val="0"/>
      <w:divBdr>
        <w:top w:val="none" w:sz="0" w:space="0" w:color="auto"/>
        <w:left w:val="none" w:sz="0" w:space="0" w:color="auto"/>
        <w:bottom w:val="none" w:sz="0" w:space="0" w:color="auto"/>
        <w:right w:val="none" w:sz="0" w:space="0" w:color="auto"/>
      </w:divBdr>
      <w:divsChild>
        <w:div w:id="1498812523">
          <w:marLeft w:val="0"/>
          <w:marRight w:val="0"/>
          <w:marTop w:val="0"/>
          <w:marBottom w:val="0"/>
          <w:divBdr>
            <w:top w:val="single" w:sz="2" w:space="0" w:color="D9D9E3"/>
            <w:left w:val="single" w:sz="2" w:space="0" w:color="D9D9E3"/>
            <w:bottom w:val="single" w:sz="2" w:space="0" w:color="D9D9E3"/>
            <w:right w:val="single" w:sz="2" w:space="0" w:color="D9D9E3"/>
          </w:divBdr>
          <w:divsChild>
            <w:div w:id="656880806">
              <w:marLeft w:val="0"/>
              <w:marRight w:val="0"/>
              <w:marTop w:val="0"/>
              <w:marBottom w:val="0"/>
              <w:divBdr>
                <w:top w:val="single" w:sz="2" w:space="0" w:color="D9D9E3"/>
                <w:left w:val="single" w:sz="2" w:space="0" w:color="D9D9E3"/>
                <w:bottom w:val="single" w:sz="2" w:space="0" w:color="D9D9E3"/>
                <w:right w:val="single" w:sz="2" w:space="0" w:color="D9D9E3"/>
              </w:divBdr>
              <w:divsChild>
                <w:div w:id="1717968926">
                  <w:marLeft w:val="0"/>
                  <w:marRight w:val="0"/>
                  <w:marTop w:val="0"/>
                  <w:marBottom w:val="0"/>
                  <w:divBdr>
                    <w:top w:val="single" w:sz="2" w:space="0" w:color="D9D9E3"/>
                    <w:left w:val="single" w:sz="2" w:space="0" w:color="D9D9E3"/>
                    <w:bottom w:val="single" w:sz="2" w:space="0" w:color="D9D9E3"/>
                    <w:right w:val="single" w:sz="2" w:space="0" w:color="D9D9E3"/>
                  </w:divBdr>
                  <w:divsChild>
                    <w:div w:id="1908762590">
                      <w:marLeft w:val="0"/>
                      <w:marRight w:val="0"/>
                      <w:marTop w:val="0"/>
                      <w:marBottom w:val="0"/>
                      <w:divBdr>
                        <w:top w:val="single" w:sz="2" w:space="0" w:color="D9D9E3"/>
                        <w:left w:val="single" w:sz="2" w:space="0" w:color="D9D9E3"/>
                        <w:bottom w:val="single" w:sz="2" w:space="0" w:color="D9D9E3"/>
                        <w:right w:val="single" w:sz="2" w:space="0" w:color="D9D9E3"/>
                      </w:divBdr>
                      <w:divsChild>
                        <w:div w:id="1069813670">
                          <w:marLeft w:val="0"/>
                          <w:marRight w:val="0"/>
                          <w:marTop w:val="0"/>
                          <w:marBottom w:val="0"/>
                          <w:divBdr>
                            <w:top w:val="single" w:sz="2" w:space="0" w:color="auto"/>
                            <w:left w:val="single" w:sz="2" w:space="0" w:color="auto"/>
                            <w:bottom w:val="single" w:sz="6" w:space="0" w:color="auto"/>
                            <w:right w:val="single" w:sz="2" w:space="0" w:color="auto"/>
                          </w:divBdr>
                          <w:divsChild>
                            <w:div w:id="615793934">
                              <w:marLeft w:val="0"/>
                              <w:marRight w:val="0"/>
                              <w:marTop w:val="100"/>
                              <w:marBottom w:val="100"/>
                              <w:divBdr>
                                <w:top w:val="single" w:sz="2" w:space="0" w:color="D9D9E3"/>
                                <w:left w:val="single" w:sz="2" w:space="0" w:color="D9D9E3"/>
                                <w:bottom w:val="single" w:sz="2" w:space="0" w:color="D9D9E3"/>
                                <w:right w:val="single" w:sz="2" w:space="0" w:color="D9D9E3"/>
                              </w:divBdr>
                              <w:divsChild>
                                <w:div w:id="1389959064">
                                  <w:marLeft w:val="0"/>
                                  <w:marRight w:val="0"/>
                                  <w:marTop w:val="0"/>
                                  <w:marBottom w:val="0"/>
                                  <w:divBdr>
                                    <w:top w:val="single" w:sz="2" w:space="0" w:color="D9D9E3"/>
                                    <w:left w:val="single" w:sz="2" w:space="0" w:color="D9D9E3"/>
                                    <w:bottom w:val="single" w:sz="2" w:space="0" w:color="D9D9E3"/>
                                    <w:right w:val="single" w:sz="2" w:space="0" w:color="D9D9E3"/>
                                  </w:divBdr>
                                  <w:divsChild>
                                    <w:div w:id="254824439">
                                      <w:marLeft w:val="0"/>
                                      <w:marRight w:val="0"/>
                                      <w:marTop w:val="0"/>
                                      <w:marBottom w:val="0"/>
                                      <w:divBdr>
                                        <w:top w:val="single" w:sz="2" w:space="0" w:color="D9D9E3"/>
                                        <w:left w:val="single" w:sz="2" w:space="0" w:color="D9D9E3"/>
                                        <w:bottom w:val="single" w:sz="2" w:space="0" w:color="D9D9E3"/>
                                        <w:right w:val="single" w:sz="2" w:space="0" w:color="D9D9E3"/>
                                      </w:divBdr>
                                      <w:divsChild>
                                        <w:div w:id="659039562">
                                          <w:marLeft w:val="0"/>
                                          <w:marRight w:val="0"/>
                                          <w:marTop w:val="0"/>
                                          <w:marBottom w:val="0"/>
                                          <w:divBdr>
                                            <w:top w:val="single" w:sz="2" w:space="0" w:color="D9D9E3"/>
                                            <w:left w:val="single" w:sz="2" w:space="0" w:color="D9D9E3"/>
                                            <w:bottom w:val="single" w:sz="2" w:space="0" w:color="D9D9E3"/>
                                            <w:right w:val="single" w:sz="2" w:space="0" w:color="D9D9E3"/>
                                          </w:divBdr>
                                          <w:divsChild>
                                            <w:div w:id="7087268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10996992">
          <w:marLeft w:val="0"/>
          <w:marRight w:val="0"/>
          <w:marTop w:val="0"/>
          <w:marBottom w:val="0"/>
          <w:divBdr>
            <w:top w:val="none" w:sz="0" w:space="0" w:color="auto"/>
            <w:left w:val="none" w:sz="0" w:space="0" w:color="auto"/>
            <w:bottom w:val="none" w:sz="0" w:space="0" w:color="auto"/>
            <w:right w:val="none" w:sz="0" w:space="0" w:color="auto"/>
          </w:divBdr>
          <w:divsChild>
            <w:div w:id="463734626">
              <w:marLeft w:val="0"/>
              <w:marRight w:val="0"/>
              <w:marTop w:val="0"/>
              <w:marBottom w:val="0"/>
              <w:divBdr>
                <w:top w:val="single" w:sz="2" w:space="0" w:color="D9D9E3"/>
                <w:left w:val="single" w:sz="2" w:space="0" w:color="D9D9E3"/>
                <w:bottom w:val="single" w:sz="2" w:space="0" w:color="D9D9E3"/>
                <w:right w:val="single" w:sz="2" w:space="0" w:color="D9D9E3"/>
              </w:divBdr>
              <w:divsChild>
                <w:div w:id="136269186">
                  <w:marLeft w:val="0"/>
                  <w:marRight w:val="0"/>
                  <w:marTop w:val="0"/>
                  <w:marBottom w:val="0"/>
                  <w:divBdr>
                    <w:top w:val="single" w:sz="2" w:space="0" w:color="D9D9E3"/>
                    <w:left w:val="single" w:sz="2" w:space="0" w:color="D9D9E3"/>
                    <w:bottom w:val="single" w:sz="2" w:space="0" w:color="D9D9E3"/>
                    <w:right w:val="single" w:sz="2" w:space="0" w:color="D9D9E3"/>
                  </w:divBdr>
                  <w:divsChild>
                    <w:div w:id="1852721307">
                      <w:marLeft w:val="0"/>
                      <w:marRight w:val="0"/>
                      <w:marTop w:val="0"/>
                      <w:marBottom w:val="0"/>
                      <w:divBdr>
                        <w:top w:val="single" w:sz="2" w:space="0" w:color="D9D9E3"/>
                        <w:left w:val="single" w:sz="2" w:space="0" w:color="D9D9E3"/>
                        <w:bottom w:val="single" w:sz="2" w:space="0" w:color="D9D9E3"/>
                        <w:right w:val="single" w:sz="2" w:space="0" w:color="D9D9E3"/>
                      </w:divBdr>
                      <w:divsChild>
                        <w:div w:id="20230439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25733410">
      <w:bodyDiv w:val="1"/>
      <w:marLeft w:val="0"/>
      <w:marRight w:val="0"/>
      <w:marTop w:val="0"/>
      <w:marBottom w:val="0"/>
      <w:divBdr>
        <w:top w:val="none" w:sz="0" w:space="0" w:color="auto"/>
        <w:left w:val="none" w:sz="0" w:space="0" w:color="auto"/>
        <w:bottom w:val="none" w:sz="0" w:space="0" w:color="auto"/>
        <w:right w:val="none" w:sz="0" w:space="0" w:color="auto"/>
      </w:divBdr>
    </w:div>
    <w:div w:id="2139760014">
      <w:bodyDiv w:val="1"/>
      <w:marLeft w:val="0"/>
      <w:marRight w:val="0"/>
      <w:marTop w:val="0"/>
      <w:marBottom w:val="0"/>
      <w:divBdr>
        <w:top w:val="none" w:sz="0" w:space="0" w:color="auto"/>
        <w:left w:val="none" w:sz="0" w:space="0" w:color="auto"/>
        <w:bottom w:val="none" w:sz="0" w:space="0" w:color="auto"/>
        <w:right w:val="none" w:sz="0" w:space="0" w:color="auto"/>
      </w:divBdr>
      <w:divsChild>
        <w:div w:id="715547723">
          <w:marLeft w:val="640"/>
          <w:marRight w:val="0"/>
          <w:marTop w:val="0"/>
          <w:marBottom w:val="0"/>
          <w:divBdr>
            <w:top w:val="none" w:sz="0" w:space="0" w:color="auto"/>
            <w:left w:val="none" w:sz="0" w:space="0" w:color="auto"/>
            <w:bottom w:val="none" w:sz="0" w:space="0" w:color="auto"/>
            <w:right w:val="none" w:sz="0" w:space="0" w:color="auto"/>
          </w:divBdr>
        </w:div>
        <w:div w:id="999038968">
          <w:marLeft w:val="640"/>
          <w:marRight w:val="0"/>
          <w:marTop w:val="0"/>
          <w:marBottom w:val="0"/>
          <w:divBdr>
            <w:top w:val="none" w:sz="0" w:space="0" w:color="auto"/>
            <w:left w:val="none" w:sz="0" w:space="0" w:color="auto"/>
            <w:bottom w:val="none" w:sz="0" w:space="0" w:color="auto"/>
            <w:right w:val="none" w:sz="0" w:space="0" w:color="auto"/>
          </w:divBdr>
        </w:div>
        <w:div w:id="287706262">
          <w:marLeft w:val="640"/>
          <w:marRight w:val="0"/>
          <w:marTop w:val="0"/>
          <w:marBottom w:val="0"/>
          <w:divBdr>
            <w:top w:val="none" w:sz="0" w:space="0" w:color="auto"/>
            <w:left w:val="none" w:sz="0" w:space="0" w:color="auto"/>
            <w:bottom w:val="none" w:sz="0" w:space="0" w:color="auto"/>
            <w:right w:val="none" w:sz="0" w:space="0" w:color="auto"/>
          </w:divBdr>
        </w:div>
        <w:div w:id="1406798843">
          <w:marLeft w:val="640"/>
          <w:marRight w:val="0"/>
          <w:marTop w:val="0"/>
          <w:marBottom w:val="0"/>
          <w:divBdr>
            <w:top w:val="none" w:sz="0" w:space="0" w:color="auto"/>
            <w:left w:val="none" w:sz="0" w:space="0" w:color="auto"/>
            <w:bottom w:val="none" w:sz="0" w:space="0" w:color="auto"/>
            <w:right w:val="none" w:sz="0" w:space="0" w:color="auto"/>
          </w:divBdr>
        </w:div>
        <w:div w:id="376781991">
          <w:marLeft w:val="640"/>
          <w:marRight w:val="0"/>
          <w:marTop w:val="0"/>
          <w:marBottom w:val="0"/>
          <w:divBdr>
            <w:top w:val="none" w:sz="0" w:space="0" w:color="auto"/>
            <w:left w:val="none" w:sz="0" w:space="0" w:color="auto"/>
            <w:bottom w:val="none" w:sz="0" w:space="0" w:color="auto"/>
            <w:right w:val="none" w:sz="0" w:space="0" w:color="auto"/>
          </w:divBdr>
        </w:div>
        <w:div w:id="1580366819">
          <w:marLeft w:val="640"/>
          <w:marRight w:val="0"/>
          <w:marTop w:val="0"/>
          <w:marBottom w:val="0"/>
          <w:divBdr>
            <w:top w:val="none" w:sz="0" w:space="0" w:color="auto"/>
            <w:left w:val="none" w:sz="0" w:space="0" w:color="auto"/>
            <w:bottom w:val="none" w:sz="0" w:space="0" w:color="auto"/>
            <w:right w:val="none" w:sz="0" w:space="0" w:color="auto"/>
          </w:divBdr>
        </w:div>
        <w:div w:id="1390306185">
          <w:marLeft w:val="640"/>
          <w:marRight w:val="0"/>
          <w:marTop w:val="0"/>
          <w:marBottom w:val="0"/>
          <w:divBdr>
            <w:top w:val="none" w:sz="0" w:space="0" w:color="auto"/>
            <w:left w:val="none" w:sz="0" w:space="0" w:color="auto"/>
            <w:bottom w:val="none" w:sz="0" w:space="0" w:color="auto"/>
            <w:right w:val="none" w:sz="0" w:space="0" w:color="auto"/>
          </w:divBdr>
        </w:div>
        <w:div w:id="514921250">
          <w:marLeft w:val="640"/>
          <w:marRight w:val="0"/>
          <w:marTop w:val="0"/>
          <w:marBottom w:val="0"/>
          <w:divBdr>
            <w:top w:val="none" w:sz="0" w:space="0" w:color="auto"/>
            <w:left w:val="none" w:sz="0" w:space="0" w:color="auto"/>
            <w:bottom w:val="none" w:sz="0" w:space="0" w:color="auto"/>
            <w:right w:val="none" w:sz="0" w:space="0" w:color="auto"/>
          </w:divBdr>
        </w:div>
        <w:div w:id="51469652">
          <w:marLeft w:val="640"/>
          <w:marRight w:val="0"/>
          <w:marTop w:val="0"/>
          <w:marBottom w:val="0"/>
          <w:divBdr>
            <w:top w:val="none" w:sz="0" w:space="0" w:color="auto"/>
            <w:left w:val="none" w:sz="0" w:space="0" w:color="auto"/>
            <w:bottom w:val="none" w:sz="0" w:space="0" w:color="auto"/>
            <w:right w:val="none" w:sz="0" w:space="0" w:color="auto"/>
          </w:divBdr>
        </w:div>
        <w:div w:id="349377296">
          <w:marLeft w:val="640"/>
          <w:marRight w:val="0"/>
          <w:marTop w:val="0"/>
          <w:marBottom w:val="0"/>
          <w:divBdr>
            <w:top w:val="none" w:sz="0" w:space="0" w:color="auto"/>
            <w:left w:val="none" w:sz="0" w:space="0" w:color="auto"/>
            <w:bottom w:val="none" w:sz="0" w:space="0" w:color="auto"/>
            <w:right w:val="none" w:sz="0" w:space="0" w:color="auto"/>
          </w:divBdr>
        </w:div>
        <w:div w:id="1566334001">
          <w:marLeft w:val="640"/>
          <w:marRight w:val="0"/>
          <w:marTop w:val="0"/>
          <w:marBottom w:val="0"/>
          <w:divBdr>
            <w:top w:val="none" w:sz="0" w:space="0" w:color="auto"/>
            <w:left w:val="none" w:sz="0" w:space="0" w:color="auto"/>
            <w:bottom w:val="none" w:sz="0" w:space="0" w:color="auto"/>
            <w:right w:val="none" w:sz="0" w:space="0" w:color="auto"/>
          </w:divBdr>
        </w:div>
        <w:div w:id="2049716073">
          <w:marLeft w:val="640"/>
          <w:marRight w:val="0"/>
          <w:marTop w:val="0"/>
          <w:marBottom w:val="0"/>
          <w:divBdr>
            <w:top w:val="none" w:sz="0" w:space="0" w:color="auto"/>
            <w:left w:val="none" w:sz="0" w:space="0" w:color="auto"/>
            <w:bottom w:val="none" w:sz="0" w:space="0" w:color="auto"/>
            <w:right w:val="none" w:sz="0" w:space="0" w:color="auto"/>
          </w:divBdr>
        </w:div>
        <w:div w:id="1681933799">
          <w:marLeft w:val="640"/>
          <w:marRight w:val="0"/>
          <w:marTop w:val="0"/>
          <w:marBottom w:val="0"/>
          <w:divBdr>
            <w:top w:val="none" w:sz="0" w:space="0" w:color="auto"/>
            <w:left w:val="none" w:sz="0" w:space="0" w:color="auto"/>
            <w:bottom w:val="none" w:sz="0" w:space="0" w:color="auto"/>
            <w:right w:val="none" w:sz="0" w:space="0" w:color="auto"/>
          </w:divBdr>
        </w:div>
        <w:div w:id="1380125335">
          <w:marLeft w:val="640"/>
          <w:marRight w:val="0"/>
          <w:marTop w:val="0"/>
          <w:marBottom w:val="0"/>
          <w:divBdr>
            <w:top w:val="none" w:sz="0" w:space="0" w:color="auto"/>
            <w:left w:val="none" w:sz="0" w:space="0" w:color="auto"/>
            <w:bottom w:val="none" w:sz="0" w:space="0" w:color="auto"/>
            <w:right w:val="none" w:sz="0" w:space="0" w:color="auto"/>
          </w:divBdr>
        </w:div>
        <w:div w:id="1157847238">
          <w:marLeft w:val="640"/>
          <w:marRight w:val="0"/>
          <w:marTop w:val="0"/>
          <w:marBottom w:val="0"/>
          <w:divBdr>
            <w:top w:val="none" w:sz="0" w:space="0" w:color="auto"/>
            <w:left w:val="none" w:sz="0" w:space="0" w:color="auto"/>
            <w:bottom w:val="none" w:sz="0" w:space="0" w:color="auto"/>
            <w:right w:val="none" w:sz="0" w:space="0" w:color="auto"/>
          </w:divBdr>
        </w:div>
        <w:div w:id="920219277">
          <w:marLeft w:val="640"/>
          <w:marRight w:val="0"/>
          <w:marTop w:val="0"/>
          <w:marBottom w:val="0"/>
          <w:divBdr>
            <w:top w:val="none" w:sz="0" w:space="0" w:color="auto"/>
            <w:left w:val="none" w:sz="0" w:space="0" w:color="auto"/>
            <w:bottom w:val="none" w:sz="0" w:space="0" w:color="auto"/>
            <w:right w:val="none" w:sz="0" w:space="0" w:color="auto"/>
          </w:divBdr>
        </w:div>
        <w:div w:id="1291008206">
          <w:marLeft w:val="640"/>
          <w:marRight w:val="0"/>
          <w:marTop w:val="0"/>
          <w:marBottom w:val="0"/>
          <w:divBdr>
            <w:top w:val="none" w:sz="0" w:space="0" w:color="auto"/>
            <w:left w:val="none" w:sz="0" w:space="0" w:color="auto"/>
            <w:bottom w:val="none" w:sz="0" w:space="0" w:color="auto"/>
            <w:right w:val="none" w:sz="0" w:space="0" w:color="auto"/>
          </w:divBdr>
        </w:div>
        <w:div w:id="1524974507">
          <w:marLeft w:val="640"/>
          <w:marRight w:val="0"/>
          <w:marTop w:val="0"/>
          <w:marBottom w:val="0"/>
          <w:divBdr>
            <w:top w:val="none" w:sz="0" w:space="0" w:color="auto"/>
            <w:left w:val="none" w:sz="0" w:space="0" w:color="auto"/>
            <w:bottom w:val="none" w:sz="0" w:space="0" w:color="auto"/>
            <w:right w:val="none" w:sz="0" w:space="0" w:color="auto"/>
          </w:divBdr>
        </w:div>
        <w:div w:id="567960992">
          <w:marLeft w:val="640"/>
          <w:marRight w:val="0"/>
          <w:marTop w:val="0"/>
          <w:marBottom w:val="0"/>
          <w:divBdr>
            <w:top w:val="none" w:sz="0" w:space="0" w:color="auto"/>
            <w:left w:val="none" w:sz="0" w:space="0" w:color="auto"/>
            <w:bottom w:val="none" w:sz="0" w:space="0" w:color="auto"/>
            <w:right w:val="none" w:sz="0" w:space="0" w:color="auto"/>
          </w:divBdr>
        </w:div>
        <w:div w:id="1367754649">
          <w:marLeft w:val="640"/>
          <w:marRight w:val="0"/>
          <w:marTop w:val="0"/>
          <w:marBottom w:val="0"/>
          <w:divBdr>
            <w:top w:val="none" w:sz="0" w:space="0" w:color="auto"/>
            <w:left w:val="none" w:sz="0" w:space="0" w:color="auto"/>
            <w:bottom w:val="none" w:sz="0" w:space="0" w:color="auto"/>
            <w:right w:val="none" w:sz="0" w:space="0" w:color="auto"/>
          </w:divBdr>
        </w:div>
        <w:div w:id="1269776296">
          <w:marLeft w:val="640"/>
          <w:marRight w:val="0"/>
          <w:marTop w:val="0"/>
          <w:marBottom w:val="0"/>
          <w:divBdr>
            <w:top w:val="none" w:sz="0" w:space="0" w:color="auto"/>
            <w:left w:val="none" w:sz="0" w:space="0" w:color="auto"/>
            <w:bottom w:val="none" w:sz="0" w:space="0" w:color="auto"/>
            <w:right w:val="none" w:sz="0" w:space="0" w:color="auto"/>
          </w:divBdr>
        </w:div>
        <w:div w:id="663162537">
          <w:marLeft w:val="640"/>
          <w:marRight w:val="0"/>
          <w:marTop w:val="0"/>
          <w:marBottom w:val="0"/>
          <w:divBdr>
            <w:top w:val="none" w:sz="0" w:space="0" w:color="auto"/>
            <w:left w:val="none" w:sz="0" w:space="0" w:color="auto"/>
            <w:bottom w:val="none" w:sz="0" w:space="0" w:color="auto"/>
            <w:right w:val="none" w:sz="0" w:space="0" w:color="auto"/>
          </w:divBdr>
        </w:div>
        <w:div w:id="1760787470">
          <w:marLeft w:val="640"/>
          <w:marRight w:val="0"/>
          <w:marTop w:val="0"/>
          <w:marBottom w:val="0"/>
          <w:divBdr>
            <w:top w:val="none" w:sz="0" w:space="0" w:color="auto"/>
            <w:left w:val="none" w:sz="0" w:space="0" w:color="auto"/>
            <w:bottom w:val="none" w:sz="0" w:space="0" w:color="auto"/>
            <w:right w:val="none" w:sz="0" w:space="0" w:color="auto"/>
          </w:divBdr>
        </w:div>
        <w:div w:id="1183208985">
          <w:marLeft w:val="640"/>
          <w:marRight w:val="0"/>
          <w:marTop w:val="0"/>
          <w:marBottom w:val="0"/>
          <w:divBdr>
            <w:top w:val="none" w:sz="0" w:space="0" w:color="auto"/>
            <w:left w:val="none" w:sz="0" w:space="0" w:color="auto"/>
            <w:bottom w:val="none" w:sz="0" w:space="0" w:color="auto"/>
            <w:right w:val="none" w:sz="0" w:space="0" w:color="auto"/>
          </w:divBdr>
        </w:div>
        <w:div w:id="533621043">
          <w:marLeft w:val="640"/>
          <w:marRight w:val="0"/>
          <w:marTop w:val="0"/>
          <w:marBottom w:val="0"/>
          <w:divBdr>
            <w:top w:val="none" w:sz="0" w:space="0" w:color="auto"/>
            <w:left w:val="none" w:sz="0" w:space="0" w:color="auto"/>
            <w:bottom w:val="none" w:sz="0" w:space="0" w:color="auto"/>
            <w:right w:val="none" w:sz="0" w:space="0" w:color="auto"/>
          </w:divBdr>
        </w:div>
        <w:div w:id="1937975809">
          <w:marLeft w:val="640"/>
          <w:marRight w:val="0"/>
          <w:marTop w:val="0"/>
          <w:marBottom w:val="0"/>
          <w:divBdr>
            <w:top w:val="none" w:sz="0" w:space="0" w:color="auto"/>
            <w:left w:val="none" w:sz="0" w:space="0" w:color="auto"/>
            <w:bottom w:val="none" w:sz="0" w:space="0" w:color="auto"/>
            <w:right w:val="none" w:sz="0" w:space="0" w:color="auto"/>
          </w:divBdr>
        </w:div>
        <w:div w:id="2064253654">
          <w:marLeft w:val="640"/>
          <w:marRight w:val="0"/>
          <w:marTop w:val="0"/>
          <w:marBottom w:val="0"/>
          <w:divBdr>
            <w:top w:val="none" w:sz="0" w:space="0" w:color="auto"/>
            <w:left w:val="none" w:sz="0" w:space="0" w:color="auto"/>
            <w:bottom w:val="none" w:sz="0" w:space="0" w:color="auto"/>
            <w:right w:val="none" w:sz="0" w:space="0" w:color="auto"/>
          </w:divBdr>
        </w:div>
        <w:div w:id="1451390999">
          <w:marLeft w:val="640"/>
          <w:marRight w:val="0"/>
          <w:marTop w:val="0"/>
          <w:marBottom w:val="0"/>
          <w:divBdr>
            <w:top w:val="none" w:sz="0" w:space="0" w:color="auto"/>
            <w:left w:val="none" w:sz="0" w:space="0" w:color="auto"/>
            <w:bottom w:val="none" w:sz="0" w:space="0" w:color="auto"/>
            <w:right w:val="none" w:sz="0" w:space="0" w:color="auto"/>
          </w:divBdr>
        </w:div>
        <w:div w:id="740905706">
          <w:marLeft w:val="640"/>
          <w:marRight w:val="0"/>
          <w:marTop w:val="0"/>
          <w:marBottom w:val="0"/>
          <w:divBdr>
            <w:top w:val="none" w:sz="0" w:space="0" w:color="auto"/>
            <w:left w:val="none" w:sz="0" w:space="0" w:color="auto"/>
            <w:bottom w:val="none" w:sz="0" w:space="0" w:color="auto"/>
            <w:right w:val="none" w:sz="0" w:space="0" w:color="auto"/>
          </w:divBdr>
        </w:div>
        <w:div w:id="2114858973">
          <w:marLeft w:val="640"/>
          <w:marRight w:val="0"/>
          <w:marTop w:val="0"/>
          <w:marBottom w:val="0"/>
          <w:divBdr>
            <w:top w:val="none" w:sz="0" w:space="0" w:color="auto"/>
            <w:left w:val="none" w:sz="0" w:space="0" w:color="auto"/>
            <w:bottom w:val="none" w:sz="0" w:space="0" w:color="auto"/>
            <w:right w:val="none" w:sz="0" w:space="0" w:color="auto"/>
          </w:divBdr>
        </w:div>
        <w:div w:id="1092966326">
          <w:marLeft w:val="640"/>
          <w:marRight w:val="0"/>
          <w:marTop w:val="0"/>
          <w:marBottom w:val="0"/>
          <w:divBdr>
            <w:top w:val="none" w:sz="0" w:space="0" w:color="auto"/>
            <w:left w:val="none" w:sz="0" w:space="0" w:color="auto"/>
            <w:bottom w:val="none" w:sz="0" w:space="0" w:color="auto"/>
            <w:right w:val="none" w:sz="0" w:space="0" w:color="auto"/>
          </w:divBdr>
        </w:div>
        <w:div w:id="2037928677">
          <w:marLeft w:val="640"/>
          <w:marRight w:val="0"/>
          <w:marTop w:val="0"/>
          <w:marBottom w:val="0"/>
          <w:divBdr>
            <w:top w:val="none" w:sz="0" w:space="0" w:color="auto"/>
            <w:left w:val="none" w:sz="0" w:space="0" w:color="auto"/>
            <w:bottom w:val="none" w:sz="0" w:space="0" w:color="auto"/>
            <w:right w:val="none" w:sz="0" w:space="0" w:color="auto"/>
          </w:divBdr>
        </w:div>
        <w:div w:id="955063320">
          <w:marLeft w:val="640"/>
          <w:marRight w:val="0"/>
          <w:marTop w:val="0"/>
          <w:marBottom w:val="0"/>
          <w:divBdr>
            <w:top w:val="none" w:sz="0" w:space="0" w:color="auto"/>
            <w:left w:val="none" w:sz="0" w:space="0" w:color="auto"/>
            <w:bottom w:val="none" w:sz="0" w:space="0" w:color="auto"/>
            <w:right w:val="none" w:sz="0" w:space="0" w:color="auto"/>
          </w:divBdr>
        </w:div>
        <w:div w:id="1408453438">
          <w:marLeft w:val="640"/>
          <w:marRight w:val="0"/>
          <w:marTop w:val="0"/>
          <w:marBottom w:val="0"/>
          <w:divBdr>
            <w:top w:val="none" w:sz="0" w:space="0" w:color="auto"/>
            <w:left w:val="none" w:sz="0" w:space="0" w:color="auto"/>
            <w:bottom w:val="none" w:sz="0" w:space="0" w:color="auto"/>
            <w:right w:val="none" w:sz="0" w:space="0" w:color="auto"/>
          </w:divBdr>
        </w:div>
        <w:div w:id="828375054">
          <w:marLeft w:val="640"/>
          <w:marRight w:val="0"/>
          <w:marTop w:val="0"/>
          <w:marBottom w:val="0"/>
          <w:divBdr>
            <w:top w:val="none" w:sz="0" w:space="0" w:color="auto"/>
            <w:left w:val="none" w:sz="0" w:space="0" w:color="auto"/>
            <w:bottom w:val="none" w:sz="0" w:space="0" w:color="auto"/>
            <w:right w:val="none" w:sz="0" w:space="0" w:color="auto"/>
          </w:divBdr>
        </w:div>
        <w:div w:id="318654267">
          <w:marLeft w:val="640"/>
          <w:marRight w:val="0"/>
          <w:marTop w:val="0"/>
          <w:marBottom w:val="0"/>
          <w:divBdr>
            <w:top w:val="none" w:sz="0" w:space="0" w:color="auto"/>
            <w:left w:val="none" w:sz="0" w:space="0" w:color="auto"/>
            <w:bottom w:val="none" w:sz="0" w:space="0" w:color="auto"/>
            <w:right w:val="none" w:sz="0" w:space="0" w:color="auto"/>
          </w:divBdr>
        </w:div>
        <w:div w:id="791824356">
          <w:marLeft w:val="640"/>
          <w:marRight w:val="0"/>
          <w:marTop w:val="0"/>
          <w:marBottom w:val="0"/>
          <w:divBdr>
            <w:top w:val="none" w:sz="0" w:space="0" w:color="auto"/>
            <w:left w:val="none" w:sz="0" w:space="0" w:color="auto"/>
            <w:bottom w:val="none" w:sz="0" w:space="0" w:color="auto"/>
            <w:right w:val="none" w:sz="0" w:space="0" w:color="auto"/>
          </w:divBdr>
        </w:div>
        <w:div w:id="622462383">
          <w:marLeft w:val="640"/>
          <w:marRight w:val="0"/>
          <w:marTop w:val="0"/>
          <w:marBottom w:val="0"/>
          <w:divBdr>
            <w:top w:val="none" w:sz="0" w:space="0" w:color="auto"/>
            <w:left w:val="none" w:sz="0" w:space="0" w:color="auto"/>
            <w:bottom w:val="none" w:sz="0" w:space="0" w:color="auto"/>
            <w:right w:val="none" w:sz="0" w:space="0" w:color="auto"/>
          </w:divBdr>
        </w:div>
        <w:div w:id="214128561">
          <w:marLeft w:val="640"/>
          <w:marRight w:val="0"/>
          <w:marTop w:val="0"/>
          <w:marBottom w:val="0"/>
          <w:divBdr>
            <w:top w:val="none" w:sz="0" w:space="0" w:color="auto"/>
            <w:left w:val="none" w:sz="0" w:space="0" w:color="auto"/>
            <w:bottom w:val="none" w:sz="0" w:space="0" w:color="auto"/>
            <w:right w:val="none" w:sz="0" w:space="0" w:color="auto"/>
          </w:divBdr>
        </w:div>
        <w:div w:id="1435517619">
          <w:marLeft w:val="640"/>
          <w:marRight w:val="0"/>
          <w:marTop w:val="0"/>
          <w:marBottom w:val="0"/>
          <w:divBdr>
            <w:top w:val="none" w:sz="0" w:space="0" w:color="auto"/>
            <w:left w:val="none" w:sz="0" w:space="0" w:color="auto"/>
            <w:bottom w:val="none" w:sz="0" w:space="0" w:color="auto"/>
            <w:right w:val="none" w:sz="0" w:space="0" w:color="auto"/>
          </w:divBdr>
        </w:div>
        <w:div w:id="2003120693">
          <w:marLeft w:val="640"/>
          <w:marRight w:val="0"/>
          <w:marTop w:val="0"/>
          <w:marBottom w:val="0"/>
          <w:divBdr>
            <w:top w:val="none" w:sz="0" w:space="0" w:color="auto"/>
            <w:left w:val="none" w:sz="0" w:space="0" w:color="auto"/>
            <w:bottom w:val="none" w:sz="0" w:space="0" w:color="auto"/>
            <w:right w:val="none" w:sz="0" w:space="0" w:color="auto"/>
          </w:divBdr>
        </w:div>
        <w:div w:id="766190317">
          <w:marLeft w:val="640"/>
          <w:marRight w:val="0"/>
          <w:marTop w:val="0"/>
          <w:marBottom w:val="0"/>
          <w:divBdr>
            <w:top w:val="none" w:sz="0" w:space="0" w:color="auto"/>
            <w:left w:val="none" w:sz="0" w:space="0" w:color="auto"/>
            <w:bottom w:val="none" w:sz="0" w:space="0" w:color="auto"/>
            <w:right w:val="none" w:sz="0" w:space="0" w:color="auto"/>
          </w:divBdr>
        </w:div>
        <w:div w:id="2112705154">
          <w:marLeft w:val="640"/>
          <w:marRight w:val="0"/>
          <w:marTop w:val="0"/>
          <w:marBottom w:val="0"/>
          <w:divBdr>
            <w:top w:val="none" w:sz="0" w:space="0" w:color="auto"/>
            <w:left w:val="none" w:sz="0" w:space="0" w:color="auto"/>
            <w:bottom w:val="none" w:sz="0" w:space="0" w:color="auto"/>
            <w:right w:val="none" w:sz="0" w:space="0" w:color="auto"/>
          </w:divBdr>
        </w:div>
        <w:div w:id="1695695045">
          <w:marLeft w:val="640"/>
          <w:marRight w:val="0"/>
          <w:marTop w:val="0"/>
          <w:marBottom w:val="0"/>
          <w:divBdr>
            <w:top w:val="none" w:sz="0" w:space="0" w:color="auto"/>
            <w:left w:val="none" w:sz="0" w:space="0" w:color="auto"/>
            <w:bottom w:val="none" w:sz="0" w:space="0" w:color="auto"/>
            <w:right w:val="none" w:sz="0" w:space="0" w:color="auto"/>
          </w:divBdr>
        </w:div>
        <w:div w:id="1839151928">
          <w:marLeft w:val="640"/>
          <w:marRight w:val="0"/>
          <w:marTop w:val="0"/>
          <w:marBottom w:val="0"/>
          <w:divBdr>
            <w:top w:val="none" w:sz="0" w:space="0" w:color="auto"/>
            <w:left w:val="none" w:sz="0" w:space="0" w:color="auto"/>
            <w:bottom w:val="none" w:sz="0" w:space="0" w:color="auto"/>
            <w:right w:val="none" w:sz="0" w:space="0" w:color="auto"/>
          </w:divBdr>
        </w:div>
        <w:div w:id="1666543862">
          <w:marLeft w:val="640"/>
          <w:marRight w:val="0"/>
          <w:marTop w:val="0"/>
          <w:marBottom w:val="0"/>
          <w:divBdr>
            <w:top w:val="none" w:sz="0" w:space="0" w:color="auto"/>
            <w:left w:val="none" w:sz="0" w:space="0" w:color="auto"/>
            <w:bottom w:val="none" w:sz="0" w:space="0" w:color="auto"/>
            <w:right w:val="none" w:sz="0" w:space="0" w:color="auto"/>
          </w:divBdr>
        </w:div>
        <w:div w:id="742726629">
          <w:marLeft w:val="640"/>
          <w:marRight w:val="0"/>
          <w:marTop w:val="0"/>
          <w:marBottom w:val="0"/>
          <w:divBdr>
            <w:top w:val="none" w:sz="0" w:space="0" w:color="auto"/>
            <w:left w:val="none" w:sz="0" w:space="0" w:color="auto"/>
            <w:bottom w:val="none" w:sz="0" w:space="0" w:color="auto"/>
            <w:right w:val="none" w:sz="0" w:space="0" w:color="auto"/>
          </w:divBdr>
        </w:div>
        <w:div w:id="654262196">
          <w:marLeft w:val="640"/>
          <w:marRight w:val="0"/>
          <w:marTop w:val="0"/>
          <w:marBottom w:val="0"/>
          <w:divBdr>
            <w:top w:val="none" w:sz="0" w:space="0" w:color="auto"/>
            <w:left w:val="none" w:sz="0" w:space="0" w:color="auto"/>
            <w:bottom w:val="none" w:sz="0" w:space="0" w:color="auto"/>
            <w:right w:val="none" w:sz="0" w:space="0" w:color="auto"/>
          </w:divBdr>
        </w:div>
        <w:div w:id="1927379109">
          <w:marLeft w:val="640"/>
          <w:marRight w:val="0"/>
          <w:marTop w:val="0"/>
          <w:marBottom w:val="0"/>
          <w:divBdr>
            <w:top w:val="none" w:sz="0" w:space="0" w:color="auto"/>
            <w:left w:val="none" w:sz="0" w:space="0" w:color="auto"/>
            <w:bottom w:val="none" w:sz="0" w:space="0" w:color="auto"/>
            <w:right w:val="none" w:sz="0" w:space="0" w:color="auto"/>
          </w:divBdr>
        </w:div>
        <w:div w:id="7677415">
          <w:marLeft w:val="640"/>
          <w:marRight w:val="0"/>
          <w:marTop w:val="0"/>
          <w:marBottom w:val="0"/>
          <w:divBdr>
            <w:top w:val="none" w:sz="0" w:space="0" w:color="auto"/>
            <w:left w:val="none" w:sz="0" w:space="0" w:color="auto"/>
            <w:bottom w:val="none" w:sz="0" w:space="0" w:color="auto"/>
            <w:right w:val="none" w:sz="0" w:space="0" w:color="auto"/>
          </w:divBdr>
        </w:div>
        <w:div w:id="783156228">
          <w:marLeft w:val="640"/>
          <w:marRight w:val="0"/>
          <w:marTop w:val="0"/>
          <w:marBottom w:val="0"/>
          <w:divBdr>
            <w:top w:val="none" w:sz="0" w:space="0" w:color="auto"/>
            <w:left w:val="none" w:sz="0" w:space="0" w:color="auto"/>
            <w:bottom w:val="none" w:sz="0" w:space="0" w:color="auto"/>
            <w:right w:val="none" w:sz="0" w:space="0" w:color="auto"/>
          </w:divBdr>
        </w:div>
        <w:div w:id="70662050">
          <w:marLeft w:val="640"/>
          <w:marRight w:val="0"/>
          <w:marTop w:val="0"/>
          <w:marBottom w:val="0"/>
          <w:divBdr>
            <w:top w:val="none" w:sz="0" w:space="0" w:color="auto"/>
            <w:left w:val="none" w:sz="0" w:space="0" w:color="auto"/>
            <w:bottom w:val="none" w:sz="0" w:space="0" w:color="auto"/>
            <w:right w:val="none" w:sz="0" w:space="0" w:color="auto"/>
          </w:divBdr>
        </w:div>
        <w:div w:id="1725639113">
          <w:marLeft w:val="640"/>
          <w:marRight w:val="0"/>
          <w:marTop w:val="0"/>
          <w:marBottom w:val="0"/>
          <w:divBdr>
            <w:top w:val="none" w:sz="0" w:space="0" w:color="auto"/>
            <w:left w:val="none" w:sz="0" w:space="0" w:color="auto"/>
            <w:bottom w:val="none" w:sz="0" w:space="0" w:color="auto"/>
            <w:right w:val="none" w:sz="0" w:space="0" w:color="auto"/>
          </w:divBdr>
        </w:div>
        <w:div w:id="580256287">
          <w:marLeft w:val="640"/>
          <w:marRight w:val="0"/>
          <w:marTop w:val="0"/>
          <w:marBottom w:val="0"/>
          <w:divBdr>
            <w:top w:val="none" w:sz="0" w:space="0" w:color="auto"/>
            <w:left w:val="none" w:sz="0" w:space="0" w:color="auto"/>
            <w:bottom w:val="none" w:sz="0" w:space="0" w:color="auto"/>
            <w:right w:val="none" w:sz="0" w:space="0" w:color="auto"/>
          </w:divBdr>
        </w:div>
        <w:div w:id="1653830891">
          <w:marLeft w:val="640"/>
          <w:marRight w:val="0"/>
          <w:marTop w:val="0"/>
          <w:marBottom w:val="0"/>
          <w:divBdr>
            <w:top w:val="none" w:sz="0" w:space="0" w:color="auto"/>
            <w:left w:val="none" w:sz="0" w:space="0" w:color="auto"/>
            <w:bottom w:val="none" w:sz="0" w:space="0" w:color="auto"/>
            <w:right w:val="none" w:sz="0" w:space="0" w:color="auto"/>
          </w:divBdr>
        </w:div>
        <w:div w:id="287202948">
          <w:marLeft w:val="640"/>
          <w:marRight w:val="0"/>
          <w:marTop w:val="0"/>
          <w:marBottom w:val="0"/>
          <w:divBdr>
            <w:top w:val="none" w:sz="0" w:space="0" w:color="auto"/>
            <w:left w:val="none" w:sz="0" w:space="0" w:color="auto"/>
            <w:bottom w:val="none" w:sz="0" w:space="0" w:color="auto"/>
            <w:right w:val="none" w:sz="0" w:space="0" w:color="auto"/>
          </w:divBdr>
        </w:div>
        <w:div w:id="296642174">
          <w:marLeft w:val="640"/>
          <w:marRight w:val="0"/>
          <w:marTop w:val="0"/>
          <w:marBottom w:val="0"/>
          <w:divBdr>
            <w:top w:val="none" w:sz="0" w:space="0" w:color="auto"/>
            <w:left w:val="none" w:sz="0" w:space="0" w:color="auto"/>
            <w:bottom w:val="none" w:sz="0" w:space="0" w:color="auto"/>
            <w:right w:val="none" w:sz="0" w:space="0" w:color="auto"/>
          </w:divBdr>
        </w:div>
        <w:div w:id="372731540">
          <w:marLeft w:val="640"/>
          <w:marRight w:val="0"/>
          <w:marTop w:val="0"/>
          <w:marBottom w:val="0"/>
          <w:divBdr>
            <w:top w:val="none" w:sz="0" w:space="0" w:color="auto"/>
            <w:left w:val="none" w:sz="0" w:space="0" w:color="auto"/>
            <w:bottom w:val="none" w:sz="0" w:space="0" w:color="auto"/>
            <w:right w:val="none" w:sz="0" w:space="0" w:color="auto"/>
          </w:divBdr>
        </w:div>
        <w:div w:id="1006324561">
          <w:marLeft w:val="640"/>
          <w:marRight w:val="0"/>
          <w:marTop w:val="0"/>
          <w:marBottom w:val="0"/>
          <w:divBdr>
            <w:top w:val="none" w:sz="0" w:space="0" w:color="auto"/>
            <w:left w:val="none" w:sz="0" w:space="0" w:color="auto"/>
            <w:bottom w:val="none" w:sz="0" w:space="0" w:color="auto"/>
            <w:right w:val="none" w:sz="0" w:space="0" w:color="auto"/>
          </w:divBdr>
        </w:div>
        <w:div w:id="78448196">
          <w:marLeft w:val="640"/>
          <w:marRight w:val="0"/>
          <w:marTop w:val="0"/>
          <w:marBottom w:val="0"/>
          <w:divBdr>
            <w:top w:val="none" w:sz="0" w:space="0" w:color="auto"/>
            <w:left w:val="none" w:sz="0" w:space="0" w:color="auto"/>
            <w:bottom w:val="none" w:sz="0" w:space="0" w:color="auto"/>
            <w:right w:val="none" w:sz="0" w:space="0" w:color="auto"/>
          </w:divBdr>
        </w:div>
        <w:div w:id="1889561304">
          <w:marLeft w:val="640"/>
          <w:marRight w:val="0"/>
          <w:marTop w:val="0"/>
          <w:marBottom w:val="0"/>
          <w:divBdr>
            <w:top w:val="none" w:sz="0" w:space="0" w:color="auto"/>
            <w:left w:val="none" w:sz="0" w:space="0" w:color="auto"/>
            <w:bottom w:val="none" w:sz="0" w:space="0" w:color="auto"/>
            <w:right w:val="none" w:sz="0" w:space="0" w:color="auto"/>
          </w:divBdr>
        </w:div>
        <w:div w:id="2036345354">
          <w:marLeft w:val="640"/>
          <w:marRight w:val="0"/>
          <w:marTop w:val="0"/>
          <w:marBottom w:val="0"/>
          <w:divBdr>
            <w:top w:val="none" w:sz="0" w:space="0" w:color="auto"/>
            <w:left w:val="none" w:sz="0" w:space="0" w:color="auto"/>
            <w:bottom w:val="none" w:sz="0" w:space="0" w:color="auto"/>
            <w:right w:val="none" w:sz="0" w:space="0" w:color="auto"/>
          </w:divBdr>
        </w:div>
        <w:div w:id="1365062519">
          <w:marLeft w:val="640"/>
          <w:marRight w:val="0"/>
          <w:marTop w:val="0"/>
          <w:marBottom w:val="0"/>
          <w:divBdr>
            <w:top w:val="none" w:sz="0" w:space="0" w:color="auto"/>
            <w:left w:val="none" w:sz="0" w:space="0" w:color="auto"/>
            <w:bottom w:val="none" w:sz="0" w:space="0" w:color="auto"/>
            <w:right w:val="none" w:sz="0" w:space="0" w:color="auto"/>
          </w:divBdr>
        </w:div>
        <w:div w:id="1914001130">
          <w:marLeft w:val="640"/>
          <w:marRight w:val="0"/>
          <w:marTop w:val="0"/>
          <w:marBottom w:val="0"/>
          <w:divBdr>
            <w:top w:val="none" w:sz="0" w:space="0" w:color="auto"/>
            <w:left w:val="none" w:sz="0" w:space="0" w:color="auto"/>
            <w:bottom w:val="none" w:sz="0" w:space="0" w:color="auto"/>
            <w:right w:val="none" w:sz="0" w:space="0" w:color="auto"/>
          </w:divBdr>
        </w:div>
        <w:div w:id="64648813">
          <w:marLeft w:val="640"/>
          <w:marRight w:val="0"/>
          <w:marTop w:val="0"/>
          <w:marBottom w:val="0"/>
          <w:divBdr>
            <w:top w:val="none" w:sz="0" w:space="0" w:color="auto"/>
            <w:left w:val="none" w:sz="0" w:space="0" w:color="auto"/>
            <w:bottom w:val="none" w:sz="0" w:space="0" w:color="auto"/>
            <w:right w:val="none" w:sz="0" w:space="0" w:color="auto"/>
          </w:divBdr>
        </w:div>
        <w:div w:id="1469325325">
          <w:marLeft w:val="640"/>
          <w:marRight w:val="0"/>
          <w:marTop w:val="0"/>
          <w:marBottom w:val="0"/>
          <w:divBdr>
            <w:top w:val="none" w:sz="0" w:space="0" w:color="auto"/>
            <w:left w:val="none" w:sz="0" w:space="0" w:color="auto"/>
            <w:bottom w:val="none" w:sz="0" w:space="0" w:color="auto"/>
            <w:right w:val="none" w:sz="0" w:space="0" w:color="auto"/>
          </w:divBdr>
        </w:div>
        <w:div w:id="464154742">
          <w:marLeft w:val="640"/>
          <w:marRight w:val="0"/>
          <w:marTop w:val="0"/>
          <w:marBottom w:val="0"/>
          <w:divBdr>
            <w:top w:val="none" w:sz="0" w:space="0" w:color="auto"/>
            <w:left w:val="none" w:sz="0" w:space="0" w:color="auto"/>
            <w:bottom w:val="none" w:sz="0" w:space="0" w:color="auto"/>
            <w:right w:val="none" w:sz="0" w:space="0" w:color="auto"/>
          </w:divBdr>
        </w:div>
        <w:div w:id="2130929218">
          <w:marLeft w:val="640"/>
          <w:marRight w:val="0"/>
          <w:marTop w:val="0"/>
          <w:marBottom w:val="0"/>
          <w:divBdr>
            <w:top w:val="none" w:sz="0" w:space="0" w:color="auto"/>
            <w:left w:val="none" w:sz="0" w:space="0" w:color="auto"/>
            <w:bottom w:val="none" w:sz="0" w:space="0" w:color="auto"/>
            <w:right w:val="none" w:sz="0" w:space="0" w:color="auto"/>
          </w:divBdr>
        </w:div>
        <w:div w:id="637339016">
          <w:marLeft w:val="640"/>
          <w:marRight w:val="0"/>
          <w:marTop w:val="0"/>
          <w:marBottom w:val="0"/>
          <w:divBdr>
            <w:top w:val="none" w:sz="0" w:space="0" w:color="auto"/>
            <w:left w:val="none" w:sz="0" w:space="0" w:color="auto"/>
            <w:bottom w:val="none" w:sz="0" w:space="0" w:color="auto"/>
            <w:right w:val="none" w:sz="0" w:space="0" w:color="auto"/>
          </w:divBdr>
        </w:div>
        <w:div w:id="850491006">
          <w:marLeft w:val="640"/>
          <w:marRight w:val="0"/>
          <w:marTop w:val="0"/>
          <w:marBottom w:val="0"/>
          <w:divBdr>
            <w:top w:val="none" w:sz="0" w:space="0" w:color="auto"/>
            <w:left w:val="none" w:sz="0" w:space="0" w:color="auto"/>
            <w:bottom w:val="none" w:sz="0" w:space="0" w:color="auto"/>
            <w:right w:val="none" w:sz="0" w:space="0" w:color="auto"/>
          </w:divBdr>
        </w:div>
        <w:div w:id="1808015252">
          <w:marLeft w:val="640"/>
          <w:marRight w:val="0"/>
          <w:marTop w:val="0"/>
          <w:marBottom w:val="0"/>
          <w:divBdr>
            <w:top w:val="none" w:sz="0" w:space="0" w:color="auto"/>
            <w:left w:val="none" w:sz="0" w:space="0" w:color="auto"/>
            <w:bottom w:val="none" w:sz="0" w:space="0" w:color="auto"/>
            <w:right w:val="none" w:sz="0" w:space="0" w:color="auto"/>
          </w:divBdr>
        </w:div>
        <w:div w:id="74399453">
          <w:marLeft w:val="640"/>
          <w:marRight w:val="0"/>
          <w:marTop w:val="0"/>
          <w:marBottom w:val="0"/>
          <w:divBdr>
            <w:top w:val="none" w:sz="0" w:space="0" w:color="auto"/>
            <w:left w:val="none" w:sz="0" w:space="0" w:color="auto"/>
            <w:bottom w:val="none" w:sz="0" w:space="0" w:color="auto"/>
            <w:right w:val="none" w:sz="0" w:space="0" w:color="auto"/>
          </w:divBdr>
        </w:div>
        <w:div w:id="1150829050">
          <w:marLeft w:val="640"/>
          <w:marRight w:val="0"/>
          <w:marTop w:val="0"/>
          <w:marBottom w:val="0"/>
          <w:divBdr>
            <w:top w:val="none" w:sz="0" w:space="0" w:color="auto"/>
            <w:left w:val="none" w:sz="0" w:space="0" w:color="auto"/>
            <w:bottom w:val="none" w:sz="0" w:space="0" w:color="auto"/>
            <w:right w:val="none" w:sz="0" w:space="0" w:color="auto"/>
          </w:divBdr>
        </w:div>
        <w:div w:id="919405449">
          <w:marLeft w:val="640"/>
          <w:marRight w:val="0"/>
          <w:marTop w:val="0"/>
          <w:marBottom w:val="0"/>
          <w:divBdr>
            <w:top w:val="none" w:sz="0" w:space="0" w:color="auto"/>
            <w:left w:val="none" w:sz="0" w:space="0" w:color="auto"/>
            <w:bottom w:val="none" w:sz="0" w:space="0" w:color="auto"/>
            <w:right w:val="none" w:sz="0" w:space="0" w:color="auto"/>
          </w:divBdr>
        </w:div>
        <w:div w:id="668872790">
          <w:marLeft w:val="640"/>
          <w:marRight w:val="0"/>
          <w:marTop w:val="0"/>
          <w:marBottom w:val="0"/>
          <w:divBdr>
            <w:top w:val="none" w:sz="0" w:space="0" w:color="auto"/>
            <w:left w:val="none" w:sz="0" w:space="0" w:color="auto"/>
            <w:bottom w:val="none" w:sz="0" w:space="0" w:color="auto"/>
            <w:right w:val="none" w:sz="0" w:space="0" w:color="auto"/>
          </w:divBdr>
        </w:div>
        <w:div w:id="1749964835">
          <w:marLeft w:val="640"/>
          <w:marRight w:val="0"/>
          <w:marTop w:val="0"/>
          <w:marBottom w:val="0"/>
          <w:divBdr>
            <w:top w:val="none" w:sz="0" w:space="0" w:color="auto"/>
            <w:left w:val="none" w:sz="0" w:space="0" w:color="auto"/>
            <w:bottom w:val="none" w:sz="0" w:space="0" w:color="auto"/>
            <w:right w:val="none" w:sz="0" w:space="0" w:color="auto"/>
          </w:divBdr>
        </w:div>
        <w:div w:id="1674600564">
          <w:marLeft w:val="640"/>
          <w:marRight w:val="0"/>
          <w:marTop w:val="0"/>
          <w:marBottom w:val="0"/>
          <w:divBdr>
            <w:top w:val="none" w:sz="0" w:space="0" w:color="auto"/>
            <w:left w:val="none" w:sz="0" w:space="0" w:color="auto"/>
            <w:bottom w:val="none" w:sz="0" w:space="0" w:color="auto"/>
            <w:right w:val="none" w:sz="0" w:space="0" w:color="auto"/>
          </w:divBdr>
        </w:div>
        <w:div w:id="2011984492">
          <w:marLeft w:val="640"/>
          <w:marRight w:val="0"/>
          <w:marTop w:val="0"/>
          <w:marBottom w:val="0"/>
          <w:divBdr>
            <w:top w:val="none" w:sz="0" w:space="0" w:color="auto"/>
            <w:left w:val="none" w:sz="0" w:space="0" w:color="auto"/>
            <w:bottom w:val="none" w:sz="0" w:space="0" w:color="auto"/>
            <w:right w:val="none" w:sz="0" w:space="0" w:color="auto"/>
          </w:divBdr>
        </w:div>
        <w:div w:id="1075932784">
          <w:marLeft w:val="640"/>
          <w:marRight w:val="0"/>
          <w:marTop w:val="0"/>
          <w:marBottom w:val="0"/>
          <w:divBdr>
            <w:top w:val="none" w:sz="0" w:space="0" w:color="auto"/>
            <w:left w:val="none" w:sz="0" w:space="0" w:color="auto"/>
            <w:bottom w:val="none" w:sz="0" w:space="0" w:color="auto"/>
            <w:right w:val="none" w:sz="0" w:space="0" w:color="auto"/>
          </w:divBdr>
        </w:div>
        <w:div w:id="1436514210">
          <w:marLeft w:val="640"/>
          <w:marRight w:val="0"/>
          <w:marTop w:val="0"/>
          <w:marBottom w:val="0"/>
          <w:divBdr>
            <w:top w:val="none" w:sz="0" w:space="0" w:color="auto"/>
            <w:left w:val="none" w:sz="0" w:space="0" w:color="auto"/>
            <w:bottom w:val="none" w:sz="0" w:space="0" w:color="auto"/>
            <w:right w:val="none" w:sz="0" w:space="0" w:color="auto"/>
          </w:divBdr>
        </w:div>
        <w:div w:id="578828599">
          <w:marLeft w:val="640"/>
          <w:marRight w:val="0"/>
          <w:marTop w:val="0"/>
          <w:marBottom w:val="0"/>
          <w:divBdr>
            <w:top w:val="none" w:sz="0" w:space="0" w:color="auto"/>
            <w:left w:val="none" w:sz="0" w:space="0" w:color="auto"/>
            <w:bottom w:val="none" w:sz="0" w:space="0" w:color="auto"/>
            <w:right w:val="none" w:sz="0" w:space="0" w:color="auto"/>
          </w:divBdr>
        </w:div>
        <w:div w:id="179054036">
          <w:marLeft w:val="640"/>
          <w:marRight w:val="0"/>
          <w:marTop w:val="0"/>
          <w:marBottom w:val="0"/>
          <w:divBdr>
            <w:top w:val="none" w:sz="0" w:space="0" w:color="auto"/>
            <w:left w:val="none" w:sz="0" w:space="0" w:color="auto"/>
            <w:bottom w:val="none" w:sz="0" w:space="0" w:color="auto"/>
            <w:right w:val="none" w:sz="0" w:space="0" w:color="auto"/>
          </w:divBdr>
        </w:div>
        <w:div w:id="1071079759">
          <w:marLeft w:val="640"/>
          <w:marRight w:val="0"/>
          <w:marTop w:val="0"/>
          <w:marBottom w:val="0"/>
          <w:divBdr>
            <w:top w:val="none" w:sz="0" w:space="0" w:color="auto"/>
            <w:left w:val="none" w:sz="0" w:space="0" w:color="auto"/>
            <w:bottom w:val="none" w:sz="0" w:space="0" w:color="auto"/>
            <w:right w:val="none" w:sz="0" w:space="0" w:color="auto"/>
          </w:divBdr>
        </w:div>
        <w:div w:id="903837169">
          <w:marLeft w:val="640"/>
          <w:marRight w:val="0"/>
          <w:marTop w:val="0"/>
          <w:marBottom w:val="0"/>
          <w:divBdr>
            <w:top w:val="none" w:sz="0" w:space="0" w:color="auto"/>
            <w:left w:val="none" w:sz="0" w:space="0" w:color="auto"/>
            <w:bottom w:val="none" w:sz="0" w:space="0" w:color="auto"/>
            <w:right w:val="none" w:sz="0" w:space="0" w:color="auto"/>
          </w:divBdr>
        </w:div>
        <w:div w:id="1377706225">
          <w:marLeft w:val="640"/>
          <w:marRight w:val="0"/>
          <w:marTop w:val="0"/>
          <w:marBottom w:val="0"/>
          <w:divBdr>
            <w:top w:val="none" w:sz="0" w:space="0" w:color="auto"/>
            <w:left w:val="none" w:sz="0" w:space="0" w:color="auto"/>
            <w:bottom w:val="none" w:sz="0" w:space="0" w:color="auto"/>
            <w:right w:val="none" w:sz="0" w:space="0" w:color="auto"/>
          </w:divBdr>
        </w:div>
        <w:div w:id="1420256020">
          <w:marLeft w:val="640"/>
          <w:marRight w:val="0"/>
          <w:marTop w:val="0"/>
          <w:marBottom w:val="0"/>
          <w:divBdr>
            <w:top w:val="none" w:sz="0" w:space="0" w:color="auto"/>
            <w:left w:val="none" w:sz="0" w:space="0" w:color="auto"/>
            <w:bottom w:val="none" w:sz="0" w:space="0" w:color="auto"/>
            <w:right w:val="none" w:sz="0" w:space="0" w:color="auto"/>
          </w:divBdr>
        </w:div>
        <w:div w:id="263810463">
          <w:marLeft w:val="640"/>
          <w:marRight w:val="0"/>
          <w:marTop w:val="0"/>
          <w:marBottom w:val="0"/>
          <w:divBdr>
            <w:top w:val="none" w:sz="0" w:space="0" w:color="auto"/>
            <w:left w:val="none" w:sz="0" w:space="0" w:color="auto"/>
            <w:bottom w:val="none" w:sz="0" w:space="0" w:color="auto"/>
            <w:right w:val="none" w:sz="0" w:space="0" w:color="auto"/>
          </w:divBdr>
        </w:div>
        <w:div w:id="110442192">
          <w:marLeft w:val="640"/>
          <w:marRight w:val="0"/>
          <w:marTop w:val="0"/>
          <w:marBottom w:val="0"/>
          <w:divBdr>
            <w:top w:val="none" w:sz="0" w:space="0" w:color="auto"/>
            <w:left w:val="none" w:sz="0" w:space="0" w:color="auto"/>
            <w:bottom w:val="none" w:sz="0" w:space="0" w:color="auto"/>
            <w:right w:val="none" w:sz="0" w:space="0" w:color="auto"/>
          </w:divBdr>
        </w:div>
        <w:div w:id="1542328039">
          <w:marLeft w:val="640"/>
          <w:marRight w:val="0"/>
          <w:marTop w:val="0"/>
          <w:marBottom w:val="0"/>
          <w:divBdr>
            <w:top w:val="none" w:sz="0" w:space="0" w:color="auto"/>
            <w:left w:val="none" w:sz="0" w:space="0" w:color="auto"/>
            <w:bottom w:val="none" w:sz="0" w:space="0" w:color="auto"/>
            <w:right w:val="none" w:sz="0" w:space="0" w:color="auto"/>
          </w:divBdr>
        </w:div>
        <w:div w:id="1323847606">
          <w:marLeft w:val="640"/>
          <w:marRight w:val="0"/>
          <w:marTop w:val="0"/>
          <w:marBottom w:val="0"/>
          <w:divBdr>
            <w:top w:val="none" w:sz="0" w:space="0" w:color="auto"/>
            <w:left w:val="none" w:sz="0" w:space="0" w:color="auto"/>
            <w:bottom w:val="none" w:sz="0" w:space="0" w:color="auto"/>
            <w:right w:val="none" w:sz="0" w:space="0" w:color="auto"/>
          </w:divBdr>
        </w:div>
        <w:div w:id="284897999">
          <w:marLeft w:val="640"/>
          <w:marRight w:val="0"/>
          <w:marTop w:val="0"/>
          <w:marBottom w:val="0"/>
          <w:divBdr>
            <w:top w:val="none" w:sz="0" w:space="0" w:color="auto"/>
            <w:left w:val="none" w:sz="0" w:space="0" w:color="auto"/>
            <w:bottom w:val="none" w:sz="0" w:space="0" w:color="auto"/>
            <w:right w:val="none" w:sz="0" w:space="0" w:color="auto"/>
          </w:divBdr>
        </w:div>
        <w:div w:id="1074861359">
          <w:marLeft w:val="640"/>
          <w:marRight w:val="0"/>
          <w:marTop w:val="0"/>
          <w:marBottom w:val="0"/>
          <w:divBdr>
            <w:top w:val="none" w:sz="0" w:space="0" w:color="auto"/>
            <w:left w:val="none" w:sz="0" w:space="0" w:color="auto"/>
            <w:bottom w:val="none" w:sz="0" w:space="0" w:color="auto"/>
            <w:right w:val="none" w:sz="0" w:space="0" w:color="auto"/>
          </w:divBdr>
        </w:div>
        <w:div w:id="929460666">
          <w:marLeft w:val="640"/>
          <w:marRight w:val="0"/>
          <w:marTop w:val="0"/>
          <w:marBottom w:val="0"/>
          <w:divBdr>
            <w:top w:val="none" w:sz="0" w:space="0" w:color="auto"/>
            <w:left w:val="none" w:sz="0" w:space="0" w:color="auto"/>
            <w:bottom w:val="none" w:sz="0" w:space="0" w:color="auto"/>
            <w:right w:val="none" w:sz="0" w:space="0" w:color="auto"/>
          </w:divBdr>
        </w:div>
        <w:div w:id="615138575">
          <w:marLeft w:val="640"/>
          <w:marRight w:val="0"/>
          <w:marTop w:val="0"/>
          <w:marBottom w:val="0"/>
          <w:divBdr>
            <w:top w:val="none" w:sz="0" w:space="0" w:color="auto"/>
            <w:left w:val="none" w:sz="0" w:space="0" w:color="auto"/>
            <w:bottom w:val="none" w:sz="0" w:space="0" w:color="auto"/>
            <w:right w:val="none" w:sz="0" w:space="0" w:color="auto"/>
          </w:divBdr>
        </w:div>
        <w:div w:id="2087724918">
          <w:marLeft w:val="640"/>
          <w:marRight w:val="0"/>
          <w:marTop w:val="0"/>
          <w:marBottom w:val="0"/>
          <w:divBdr>
            <w:top w:val="none" w:sz="0" w:space="0" w:color="auto"/>
            <w:left w:val="none" w:sz="0" w:space="0" w:color="auto"/>
            <w:bottom w:val="none" w:sz="0" w:space="0" w:color="auto"/>
            <w:right w:val="none" w:sz="0" w:space="0" w:color="auto"/>
          </w:divBdr>
        </w:div>
        <w:div w:id="1842546390">
          <w:marLeft w:val="640"/>
          <w:marRight w:val="0"/>
          <w:marTop w:val="0"/>
          <w:marBottom w:val="0"/>
          <w:divBdr>
            <w:top w:val="none" w:sz="0" w:space="0" w:color="auto"/>
            <w:left w:val="none" w:sz="0" w:space="0" w:color="auto"/>
            <w:bottom w:val="none" w:sz="0" w:space="0" w:color="auto"/>
            <w:right w:val="none" w:sz="0" w:space="0" w:color="auto"/>
          </w:divBdr>
        </w:div>
        <w:div w:id="1474835268">
          <w:marLeft w:val="640"/>
          <w:marRight w:val="0"/>
          <w:marTop w:val="0"/>
          <w:marBottom w:val="0"/>
          <w:divBdr>
            <w:top w:val="none" w:sz="0" w:space="0" w:color="auto"/>
            <w:left w:val="none" w:sz="0" w:space="0" w:color="auto"/>
            <w:bottom w:val="none" w:sz="0" w:space="0" w:color="auto"/>
            <w:right w:val="none" w:sz="0" w:space="0" w:color="auto"/>
          </w:divBdr>
        </w:div>
        <w:div w:id="1106459088">
          <w:marLeft w:val="640"/>
          <w:marRight w:val="0"/>
          <w:marTop w:val="0"/>
          <w:marBottom w:val="0"/>
          <w:divBdr>
            <w:top w:val="none" w:sz="0" w:space="0" w:color="auto"/>
            <w:left w:val="none" w:sz="0" w:space="0" w:color="auto"/>
            <w:bottom w:val="none" w:sz="0" w:space="0" w:color="auto"/>
            <w:right w:val="none" w:sz="0" w:space="0" w:color="auto"/>
          </w:divBdr>
        </w:div>
        <w:div w:id="1776630651">
          <w:marLeft w:val="640"/>
          <w:marRight w:val="0"/>
          <w:marTop w:val="0"/>
          <w:marBottom w:val="0"/>
          <w:divBdr>
            <w:top w:val="none" w:sz="0" w:space="0" w:color="auto"/>
            <w:left w:val="none" w:sz="0" w:space="0" w:color="auto"/>
            <w:bottom w:val="none" w:sz="0" w:space="0" w:color="auto"/>
            <w:right w:val="none" w:sz="0" w:space="0" w:color="auto"/>
          </w:divBdr>
        </w:div>
        <w:div w:id="88670819">
          <w:marLeft w:val="640"/>
          <w:marRight w:val="0"/>
          <w:marTop w:val="0"/>
          <w:marBottom w:val="0"/>
          <w:divBdr>
            <w:top w:val="none" w:sz="0" w:space="0" w:color="auto"/>
            <w:left w:val="none" w:sz="0" w:space="0" w:color="auto"/>
            <w:bottom w:val="none" w:sz="0" w:space="0" w:color="auto"/>
            <w:right w:val="none" w:sz="0" w:space="0" w:color="auto"/>
          </w:divBdr>
        </w:div>
        <w:div w:id="424693899">
          <w:marLeft w:val="640"/>
          <w:marRight w:val="0"/>
          <w:marTop w:val="0"/>
          <w:marBottom w:val="0"/>
          <w:divBdr>
            <w:top w:val="none" w:sz="0" w:space="0" w:color="auto"/>
            <w:left w:val="none" w:sz="0" w:space="0" w:color="auto"/>
            <w:bottom w:val="none" w:sz="0" w:space="0" w:color="auto"/>
            <w:right w:val="none" w:sz="0" w:space="0" w:color="auto"/>
          </w:divBdr>
        </w:div>
        <w:div w:id="140192772">
          <w:marLeft w:val="640"/>
          <w:marRight w:val="0"/>
          <w:marTop w:val="0"/>
          <w:marBottom w:val="0"/>
          <w:divBdr>
            <w:top w:val="none" w:sz="0" w:space="0" w:color="auto"/>
            <w:left w:val="none" w:sz="0" w:space="0" w:color="auto"/>
            <w:bottom w:val="none" w:sz="0" w:space="0" w:color="auto"/>
            <w:right w:val="none" w:sz="0" w:space="0" w:color="auto"/>
          </w:divBdr>
        </w:div>
        <w:div w:id="558058584">
          <w:marLeft w:val="640"/>
          <w:marRight w:val="0"/>
          <w:marTop w:val="0"/>
          <w:marBottom w:val="0"/>
          <w:divBdr>
            <w:top w:val="none" w:sz="0" w:space="0" w:color="auto"/>
            <w:left w:val="none" w:sz="0" w:space="0" w:color="auto"/>
            <w:bottom w:val="none" w:sz="0" w:space="0" w:color="auto"/>
            <w:right w:val="none" w:sz="0" w:space="0" w:color="auto"/>
          </w:divBdr>
        </w:div>
        <w:div w:id="1525052248">
          <w:marLeft w:val="640"/>
          <w:marRight w:val="0"/>
          <w:marTop w:val="0"/>
          <w:marBottom w:val="0"/>
          <w:divBdr>
            <w:top w:val="none" w:sz="0" w:space="0" w:color="auto"/>
            <w:left w:val="none" w:sz="0" w:space="0" w:color="auto"/>
            <w:bottom w:val="none" w:sz="0" w:space="0" w:color="auto"/>
            <w:right w:val="none" w:sz="0" w:space="0" w:color="auto"/>
          </w:divBdr>
        </w:div>
        <w:div w:id="397869591">
          <w:marLeft w:val="640"/>
          <w:marRight w:val="0"/>
          <w:marTop w:val="0"/>
          <w:marBottom w:val="0"/>
          <w:divBdr>
            <w:top w:val="none" w:sz="0" w:space="0" w:color="auto"/>
            <w:left w:val="none" w:sz="0" w:space="0" w:color="auto"/>
            <w:bottom w:val="none" w:sz="0" w:space="0" w:color="auto"/>
            <w:right w:val="none" w:sz="0" w:space="0" w:color="auto"/>
          </w:divBdr>
        </w:div>
        <w:div w:id="758719526">
          <w:marLeft w:val="640"/>
          <w:marRight w:val="0"/>
          <w:marTop w:val="0"/>
          <w:marBottom w:val="0"/>
          <w:divBdr>
            <w:top w:val="none" w:sz="0" w:space="0" w:color="auto"/>
            <w:left w:val="none" w:sz="0" w:space="0" w:color="auto"/>
            <w:bottom w:val="none" w:sz="0" w:space="0" w:color="auto"/>
            <w:right w:val="none" w:sz="0" w:space="0" w:color="auto"/>
          </w:divBdr>
        </w:div>
        <w:div w:id="1240285489">
          <w:marLeft w:val="640"/>
          <w:marRight w:val="0"/>
          <w:marTop w:val="0"/>
          <w:marBottom w:val="0"/>
          <w:divBdr>
            <w:top w:val="none" w:sz="0" w:space="0" w:color="auto"/>
            <w:left w:val="none" w:sz="0" w:space="0" w:color="auto"/>
            <w:bottom w:val="none" w:sz="0" w:space="0" w:color="auto"/>
            <w:right w:val="none" w:sz="0" w:space="0" w:color="auto"/>
          </w:divBdr>
        </w:div>
        <w:div w:id="522548231">
          <w:marLeft w:val="640"/>
          <w:marRight w:val="0"/>
          <w:marTop w:val="0"/>
          <w:marBottom w:val="0"/>
          <w:divBdr>
            <w:top w:val="none" w:sz="0" w:space="0" w:color="auto"/>
            <w:left w:val="none" w:sz="0" w:space="0" w:color="auto"/>
            <w:bottom w:val="none" w:sz="0" w:space="0" w:color="auto"/>
            <w:right w:val="none" w:sz="0" w:space="0" w:color="auto"/>
          </w:divBdr>
        </w:div>
        <w:div w:id="1343629313">
          <w:marLeft w:val="640"/>
          <w:marRight w:val="0"/>
          <w:marTop w:val="0"/>
          <w:marBottom w:val="0"/>
          <w:divBdr>
            <w:top w:val="none" w:sz="0" w:space="0" w:color="auto"/>
            <w:left w:val="none" w:sz="0" w:space="0" w:color="auto"/>
            <w:bottom w:val="none" w:sz="0" w:space="0" w:color="auto"/>
            <w:right w:val="none" w:sz="0" w:space="0" w:color="auto"/>
          </w:divBdr>
        </w:div>
        <w:div w:id="920026510">
          <w:marLeft w:val="640"/>
          <w:marRight w:val="0"/>
          <w:marTop w:val="0"/>
          <w:marBottom w:val="0"/>
          <w:divBdr>
            <w:top w:val="none" w:sz="0" w:space="0" w:color="auto"/>
            <w:left w:val="none" w:sz="0" w:space="0" w:color="auto"/>
            <w:bottom w:val="none" w:sz="0" w:space="0" w:color="auto"/>
            <w:right w:val="none" w:sz="0" w:space="0" w:color="auto"/>
          </w:divBdr>
        </w:div>
        <w:div w:id="1454131223">
          <w:marLeft w:val="640"/>
          <w:marRight w:val="0"/>
          <w:marTop w:val="0"/>
          <w:marBottom w:val="0"/>
          <w:divBdr>
            <w:top w:val="none" w:sz="0" w:space="0" w:color="auto"/>
            <w:left w:val="none" w:sz="0" w:space="0" w:color="auto"/>
            <w:bottom w:val="none" w:sz="0" w:space="0" w:color="auto"/>
            <w:right w:val="none" w:sz="0" w:space="0" w:color="auto"/>
          </w:divBdr>
        </w:div>
        <w:div w:id="719981774">
          <w:marLeft w:val="640"/>
          <w:marRight w:val="0"/>
          <w:marTop w:val="0"/>
          <w:marBottom w:val="0"/>
          <w:divBdr>
            <w:top w:val="none" w:sz="0" w:space="0" w:color="auto"/>
            <w:left w:val="none" w:sz="0" w:space="0" w:color="auto"/>
            <w:bottom w:val="none" w:sz="0" w:space="0" w:color="auto"/>
            <w:right w:val="none" w:sz="0" w:space="0" w:color="auto"/>
          </w:divBdr>
        </w:div>
        <w:div w:id="1362363250">
          <w:marLeft w:val="640"/>
          <w:marRight w:val="0"/>
          <w:marTop w:val="0"/>
          <w:marBottom w:val="0"/>
          <w:divBdr>
            <w:top w:val="none" w:sz="0" w:space="0" w:color="auto"/>
            <w:left w:val="none" w:sz="0" w:space="0" w:color="auto"/>
            <w:bottom w:val="none" w:sz="0" w:space="0" w:color="auto"/>
            <w:right w:val="none" w:sz="0" w:space="0" w:color="auto"/>
          </w:divBdr>
        </w:div>
        <w:div w:id="731775388">
          <w:marLeft w:val="640"/>
          <w:marRight w:val="0"/>
          <w:marTop w:val="0"/>
          <w:marBottom w:val="0"/>
          <w:divBdr>
            <w:top w:val="none" w:sz="0" w:space="0" w:color="auto"/>
            <w:left w:val="none" w:sz="0" w:space="0" w:color="auto"/>
            <w:bottom w:val="none" w:sz="0" w:space="0" w:color="auto"/>
            <w:right w:val="none" w:sz="0" w:space="0" w:color="auto"/>
          </w:divBdr>
        </w:div>
        <w:div w:id="961769852">
          <w:marLeft w:val="640"/>
          <w:marRight w:val="0"/>
          <w:marTop w:val="0"/>
          <w:marBottom w:val="0"/>
          <w:divBdr>
            <w:top w:val="none" w:sz="0" w:space="0" w:color="auto"/>
            <w:left w:val="none" w:sz="0" w:space="0" w:color="auto"/>
            <w:bottom w:val="none" w:sz="0" w:space="0" w:color="auto"/>
            <w:right w:val="none" w:sz="0" w:space="0" w:color="auto"/>
          </w:divBdr>
        </w:div>
        <w:div w:id="1553345312">
          <w:marLeft w:val="640"/>
          <w:marRight w:val="0"/>
          <w:marTop w:val="0"/>
          <w:marBottom w:val="0"/>
          <w:divBdr>
            <w:top w:val="none" w:sz="0" w:space="0" w:color="auto"/>
            <w:left w:val="none" w:sz="0" w:space="0" w:color="auto"/>
            <w:bottom w:val="none" w:sz="0" w:space="0" w:color="auto"/>
            <w:right w:val="none" w:sz="0" w:space="0" w:color="auto"/>
          </w:divBdr>
        </w:div>
        <w:div w:id="91436873">
          <w:marLeft w:val="640"/>
          <w:marRight w:val="0"/>
          <w:marTop w:val="0"/>
          <w:marBottom w:val="0"/>
          <w:divBdr>
            <w:top w:val="none" w:sz="0" w:space="0" w:color="auto"/>
            <w:left w:val="none" w:sz="0" w:space="0" w:color="auto"/>
            <w:bottom w:val="none" w:sz="0" w:space="0" w:color="auto"/>
            <w:right w:val="none" w:sz="0" w:space="0" w:color="auto"/>
          </w:divBdr>
        </w:div>
        <w:div w:id="2032562178">
          <w:marLeft w:val="640"/>
          <w:marRight w:val="0"/>
          <w:marTop w:val="0"/>
          <w:marBottom w:val="0"/>
          <w:divBdr>
            <w:top w:val="none" w:sz="0" w:space="0" w:color="auto"/>
            <w:left w:val="none" w:sz="0" w:space="0" w:color="auto"/>
            <w:bottom w:val="none" w:sz="0" w:space="0" w:color="auto"/>
            <w:right w:val="none" w:sz="0" w:space="0" w:color="auto"/>
          </w:divBdr>
        </w:div>
        <w:div w:id="676464897">
          <w:marLeft w:val="640"/>
          <w:marRight w:val="0"/>
          <w:marTop w:val="0"/>
          <w:marBottom w:val="0"/>
          <w:divBdr>
            <w:top w:val="none" w:sz="0" w:space="0" w:color="auto"/>
            <w:left w:val="none" w:sz="0" w:space="0" w:color="auto"/>
            <w:bottom w:val="none" w:sz="0" w:space="0" w:color="auto"/>
            <w:right w:val="none" w:sz="0" w:space="0" w:color="auto"/>
          </w:divBdr>
        </w:div>
        <w:div w:id="2097969897">
          <w:marLeft w:val="640"/>
          <w:marRight w:val="0"/>
          <w:marTop w:val="0"/>
          <w:marBottom w:val="0"/>
          <w:divBdr>
            <w:top w:val="none" w:sz="0" w:space="0" w:color="auto"/>
            <w:left w:val="none" w:sz="0" w:space="0" w:color="auto"/>
            <w:bottom w:val="none" w:sz="0" w:space="0" w:color="auto"/>
            <w:right w:val="none" w:sz="0" w:space="0" w:color="auto"/>
          </w:divBdr>
        </w:div>
        <w:div w:id="1961916455">
          <w:marLeft w:val="640"/>
          <w:marRight w:val="0"/>
          <w:marTop w:val="0"/>
          <w:marBottom w:val="0"/>
          <w:divBdr>
            <w:top w:val="none" w:sz="0" w:space="0" w:color="auto"/>
            <w:left w:val="none" w:sz="0" w:space="0" w:color="auto"/>
            <w:bottom w:val="none" w:sz="0" w:space="0" w:color="auto"/>
            <w:right w:val="none" w:sz="0" w:space="0" w:color="auto"/>
          </w:divBdr>
        </w:div>
        <w:div w:id="572198851">
          <w:marLeft w:val="640"/>
          <w:marRight w:val="0"/>
          <w:marTop w:val="0"/>
          <w:marBottom w:val="0"/>
          <w:divBdr>
            <w:top w:val="none" w:sz="0" w:space="0" w:color="auto"/>
            <w:left w:val="none" w:sz="0" w:space="0" w:color="auto"/>
            <w:bottom w:val="none" w:sz="0" w:space="0" w:color="auto"/>
            <w:right w:val="none" w:sz="0" w:space="0" w:color="auto"/>
          </w:divBdr>
        </w:div>
        <w:div w:id="1244757204">
          <w:marLeft w:val="640"/>
          <w:marRight w:val="0"/>
          <w:marTop w:val="0"/>
          <w:marBottom w:val="0"/>
          <w:divBdr>
            <w:top w:val="none" w:sz="0" w:space="0" w:color="auto"/>
            <w:left w:val="none" w:sz="0" w:space="0" w:color="auto"/>
            <w:bottom w:val="none" w:sz="0" w:space="0" w:color="auto"/>
            <w:right w:val="none" w:sz="0" w:space="0" w:color="auto"/>
          </w:divBdr>
        </w:div>
        <w:div w:id="1956671119">
          <w:marLeft w:val="640"/>
          <w:marRight w:val="0"/>
          <w:marTop w:val="0"/>
          <w:marBottom w:val="0"/>
          <w:divBdr>
            <w:top w:val="none" w:sz="0" w:space="0" w:color="auto"/>
            <w:left w:val="none" w:sz="0" w:space="0" w:color="auto"/>
            <w:bottom w:val="none" w:sz="0" w:space="0" w:color="auto"/>
            <w:right w:val="none" w:sz="0" w:space="0" w:color="auto"/>
          </w:divBdr>
        </w:div>
        <w:div w:id="99686140">
          <w:marLeft w:val="640"/>
          <w:marRight w:val="0"/>
          <w:marTop w:val="0"/>
          <w:marBottom w:val="0"/>
          <w:divBdr>
            <w:top w:val="none" w:sz="0" w:space="0" w:color="auto"/>
            <w:left w:val="none" w:sz="0" w:space="0" w:color="auto"/>
            <w:bottom w:val="none" w:sz="0" w:space="0" w:color="auto"/>
            <w:right w:val="none" w:sz="0" w:space="0" w:color="auto"/>
          </w:divBdr>
        </w:div>
        <w:div w:id="1500343254">
          <w:marLeft w:val="640"/>
          <w:marRight w:val="0"/>
          <w:marTop w:val="0"/>
          <w:marBottom w:val="0"/>
          <w:divBdr>
            <w:top w:val="none" w:sz="0" w:space="0" w:color="auto"/>
            <w:left w:val="none" w:sz="0" w:space="0" w:color="auto"/>
            <w:bottom w:val="none" w:sz="0" w:space="0" w:color="auto"/>
            <w:right w:val="none" w:sz="0" w:space="0" w:color="auto"/>
          </w:divBdr>
        </w:div>
        <w:div w:id="537622755">
          <w:marLeft w:val="640"/>
          <w:marRight w:val="0"/>
          <w:marTop w:val="0"/>
          <w:marBottom w:val="0"/>
          <w:divBdr>
            <w:top w:val="none" w:sz="0" w:space="0" w:color="auto"/>
            <w:left w:val="none" w:sz="0" w:space="0" w:color="auto"/>
            <w:bottom w:val="none" w:sz="0" w:space="0" w:color="auto"/>
            <w:right w:val="none" w:sz="0" w:space="0" w:color="auto"/>
          </w:divBdr>
        </w:div>
        <w:div w:id="1481924294">
          <w:marLeft w:val="640"/>
          <w:marRight w:val="0"/>
          <w:marTop w:val="0"/>
          <w:marBottom w:val="0"/>
          <w:divBdr>
            <w:top w:val="none" w:sz="0" w:space="0" w:color="auto"/>
            <w:left w:val="none" w:sz="0" w:space="0" w:color="auto"/>
            <w:bottom w:val="none" w:sz="0" w:space="0" w:color="auto"/>
            <w:right w:val="none" w:sz="0" w:space="0" w:color="auto"/>
          </w:divBdr>
        </w:div>
      </w:divsChild>
    </w:div>
    <w:div w:id="2143452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941C00F-6770-4CF8-91D2-13EECD0C29DB}">
  <we:reference id="wa104382081" version="1.46.0.0" store="fr-FR" storeType="OMEX"/>
  <we:alternateReferences>
    <we:reference id="wa104382081" version="1.46.0.0" store="" storeType="OMEX"/>
  </we:alternateReferences>
  <we:properties>
    <we:property name="MENDELEY_CITATIONS" value="[{&quot;citationID&quot;:&quot;MENDELEY_CITATION_9a120649-28ac-43f1-9029-2100fa3c45a7&quot;,&quot;properties&quot;:{&quot;noteIndex&quot;:0},&quot;isEdited&quot;:false,&quot;manualOverride&quot;:{&quot;isManuallyOverridden&quot;:false,&quot;citeprocText&quot;:&quot;[1]&quot;,&quot;manualOverrideText&quot;:&quot;&quot;},&quot;citationTag&quot;:&quot;MENDELEY_CITATION_v3_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&quot;,&quot;citationItems&quot;:[{&quot;id&quot;:&quot;19343439-263c-3f59-9c04-2bbc2dca9800&quot;,&quot;itemData&quot;:{&quot;type&quot;:&quot;article-journal&quot;,&quot;id&quot;:&quot;19343439-263c-3f59-9c04-2bbc2dca9800&quot;,&quot;title&quot;:&quot;The Origin of Life&quot;,&quot;author&quot;:[{&quot;family&quot;:&quot;P.&quot;,&quot;given&quot;:&quot;N. W.&quot;,&quot;parse-names&quot;:false,&quot;dropping-particle&quot;:&quot;&quot;,&quot;non-dropping-particle&quot;:&quot;&quot;}],&quot;container-title&quot;:&quot;Nature 1938 142:3592&quot;,&quot;accessed&quot;:{&quot;date-parts&quot;:[[2022,11,14]]},&quot;DOI&quot;:&quot;10.1038/142412a0&quot;,&quot;ISSN&quot;:&quot;1476-4687&quot;,&quot;URL&quot;:&quot;https://www.nature.com/articles/142412a0&quot;,&quot;issued&quot;:{&quot;date-parts&quot;:[[1938,9]]},&quot;page&quot;:&quot;412-413&quot;,&quot;abstract&quot;:&quot;THIS book falls into three distinct parts: the history of ideas on the origin of life, geochemistry, and the author's picture of a possible mode of development of organisms. The historical part is reasonably complete and is suitably garnished with quotations from Engels, but it is spoilt by occasional lapses of which it is very unlikely that Engels or his immediate followers would have been guilty. A reader of the book will realize that the following sentence is no more ridiculous when taken out of its context than it was when in it. “No matter how minute the ultra-microbes are, if they are living organisms they must be endowed with a definite and complex organisation which makes it possible for them to perform a number of vital functions”. The Origin of Life: By A. I. Oparin. Translation, with Annotations, by Prof. Sergius Morgulis. Pp. x + 270. (New York: The Macmillan Company, 1938.) 8s. 6d. net.&quot;,&quot;publisher&quot;:&quot;Nature Publishing Group&quot;,&quot;issue&quot;:&quot;3592&quot;,&quot;volume&quot;:&quot;142&quot;,&quot;container-title-short&quot;:&quot;&quot;},&quot;isTemporary&quot;:false}]},{&quot;citationID&quot;:&quot;MENDELEY_CITATION_a1d82cfc-0634-4d26-8261-533a9067d556&quot;,&quot;properties&quot;:{&quot;noteIndex&quot;:0},&quot;isEdited&quot;:false,&quot;manualOverride&quot;:{&quot;isManuallyOverridden&quot;:false,&quot;citeprocText&quot;:&quot;[2]&quot;,&quot;manualOverrideText&quot;:&quot;&quot;},&quot;citationTag&quot;:&quot;MENDELEY_CITATION_v3_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&quot;,&quot;citationItems&quot;:[{&quot;id&quot;:&quot;a9da9944-b91e-3eda-bedd-8c3ddbee873b&quot;,&quot;itemData&quot;:{&quot;type&quot;:&quot;article-journal&quot;,&quot;id&quot;:&quot;a9da9944-b91e-3eda-bedd-8c3ddbee873b&quot;,&quot;title&quot;:&quot;Droplet organelles?&quot;,&quot;author&quot;:[{&quot;family&quot;:&quot;Courchaine&quot;,&quot;given&quot;:&quot;Edward M&quot;,&quot;parse-names&quot;:false,&quot;dropping-particle&quot;:&quot;&quot;,&quot;non-dropping-particle&quot;:&quot;&quot;},{&quot;family&quot;:&quot;Lu&quot;,&quot;given&quot;:&quot;Alice&quot;,&quot;parse-names&quot;:false,&quot;dropping-particle&quot;:&quot;&quot;,&quot;non-dropping-particle&quot;:&quot;&quot;},{&quot;family&quot;:&quot;Neugebauer&quot;,&quot;given&quot;:&quot;Karla M&quot;,&quot;parse-names&quot;:false,&quot;dropping-particle&quot;:&quot;&quot;,&quot;non-dropping-particle&quot;:&quot;&quot;}],&quot;container-title&quot;:&quot;The EMBO Journal&quot;,&quot;accessed&quot;:{&quot;date-parts&quot;:[[2022,11,14]]},&quot;DOI&quot;:&quot;10.15252/EMBJ.201593517&quot;,&quot;ISSN&quot;:&quot;1460-2075&quot;,&quot;PMID&quot;:&quot;27357569&quot;,&quot;URL&quot;:&quot;https://onlinelibrary.wiley.com/doi/full/10.15252/embj.201593517&quot;,&quot;issued&quot;:{&quot;date-parts&quot;:[[2016,8,1]]},&quot;page&quot;:&quot;1603-1612&quot;,&quot;abstract&quot;:&quot;Cells contain numerous, molecularly distinct cellular compartments that are not enclosed by lipid bilayers. These compartments are implicated in a wide range of cellular activities, and they have been variously described as bodies, granules, or organelles. Recent evidence suggests that a liquid-liquid phase separation (LLPS) process may drive their formation, possibly justifying the unifying term \&quot;droplet organelle\&quot;. A veritable deluge of recent publications points to the importance of low-complexity proteins and RNA in determining the physical properties of phase-separated structures. Many of the proteins linked to such structures are implicated in human diseases, such as amyotrophic lateral sclerosis (ALS). We provide an overview of the organizational principles that characterize putative \&quot;droplet organelles\&quot; in healthy and diseased cells, connecting protein biochemistry with cell physiology.&quot;,&quot;publisher&quot;:&quot;John Wiley &amp; Sons, Ltd&quot;,&quot;issue&quot;:&quot;15&quot;,&quot;volume&quot;:&quot;35&quot;,&quot;container-title-short&quot;:&quot;EMBO J&quot;},&quot;isTemporary&quot;:false}]},{&quot;citationID&quot;:&quot;MENDELEY_CITATION_d6c9d115-796f-4693-a664-6b7369323f5e&quot;,&quot;properties&quot;:{&quot;noteIndex&quot;:0},&quot;isEdited&quot;:false,&quot;manualOverride&quot;:{&quot;isManuallyOverridden&quot;:false,&quot;citeprocText&quot;:&quot;[3,4]&quot;,&quot;manualOverrideText&quot;:&quot;&quot;},&quot;citationTag&quot;:&quot;MENDELEY_CITATION_v3_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&quot;,&quot;citationItems&quot;:[{&quot;id&quot;:&quot;10209d58-2a96-3f0c-ad44-42cb18c85010&quot;,&quot;itemData&quot;:{&quot;type&quot;:&quot;article-journal&quot;,&quot;id&quot;:&quot;10209d58-2a96-3f0c-ad44-42cb18c85010&quot;,&quot;title&quot;:&quot;Nuclear bodies: Built to boost&quot;,&quot;author&quot;:[{&quot;family&quot;:&quot;Sawyer&quot;,&quot;given&quot;:&quot;Iain A.&quot;,&quot;parse-names&quot;:false,&quot;dropping-particle&quot;:&quot;&quot;,&quot;non-dropping-particle&quot;:&quot;&quot;},{&quot;family&quot;:&quot;Dundr&quot;,&quot;given&quot;:&quot;Miroslav&quot;,&quot;parse-names&quot;:false,&quot;dropping-particle&quot;:&quot;&quot;,&quot;non-dropping-particle&quot;:&quot;&quot;}],&quot;container-title&quot;:&quot;Journal of Cell Biology&quot;,&quot;accessed&quot;:{&quot;date-parts&quot;:[[2022,11,14]]},&quot;DOI&quot;:&quot;10.1083/JCB.201605049&quot;,&quot;ISSN&quot;:&quot;0021-9525&quot;,&quot;PMID&quot;:&quot;27241912&quot;,&quot;URL&quot;:&quot;www.jcb.org/cgi/doi/10.1083/jcb.201605049&quot;,&quot;issued&quot;:{&quot;date-parts&quot;:[[2016,6,6]]},&quot;page&quot;:&quot;509-511&quot;,&quot;abstract&quot;:&quot;The classic archetypal function of nuclear bodies is to accelerate specific reactions within their crowded space. In this issue, Tatomer et al. (2016. J. Cell Biol. http://dx.doi.org/10.1083/jcb.201504043) provide the first direct evidence that the histone locus body acts to concentrate key factors required for the proper processing of histone pre-mRNAs.&quot;,&quot;publisher&quot;:&quot;The Rockefeller University Press&quot;,&quot;issue&quot;:&quot;5&quot;,&quot;volume&quot;:&quot;213&quot;,&quot;container-title-short&quot;:&quot;&quot;},&quot;isTemporary&quot;:false},{&quot;id&quot;:&quot;ac197e6d-b516-321a-bd4e-887a1a875a0b&quot;,&quot;itemData&quot;:{&quot;type&quot;:&quot;article-journal&quot;,&quot;id&quot;:&quot;ac197e6d-b516-321a-bd4e-887a1a875a0b&quot;,&quot;title&quot;:&quot;Do Cellular Condensates Accelerate Biochemical Reactions? Lessons from Microdroplet Chemistry&quot;,&quot;author&quot;:[{&quot;family&quot;:&quot;Stroberg&quot;,&quot;given&quot;:&quot;Wylie&quot;,&quot;parse-names&quot;:false,&quot;dropping-particle&quot;:&quot;&quot;,&quot;non-dropping-particle&quot;:&quot;&quot;},{&quot;family&quot;:&quot;Schnell&quot;,&quot;given&quot;:&quot;Santiago&quot;,&quot;parse-names&quot;:false,&quot;dropping-particle&quot;:&quot;&quot;,&quot;non-dropping-particle&quot;:&quot;&quot;}],&quot;container-title&quot;:&quot;Biophysical Journal&quot;,&quot;accessed&quot;:{&quot;date-parts&quot;:[[2022,11,14]]},&quot;DOI&quot;:&quot;10.1016/J.BPJ.2018.05.023&quot;,&quot;ISSN&quot;:&quot;0006-3495&quot;,&quot;PMID&quot;:&quot;29972809&quot;,&quot;issued&quot;:{&quot;date-parts&quot;:[[2018,7,3]]},&quot;page&quot;:&quot;3-8&quot;,&quot;abstract&quot;:&quot;Cellular condensates—phase-separated concentrates of proteins and nucleic acids—provide organizational structure for biochemistry that is distinct from membrane-bound compartments. It has been suggested that one major function of cellular condensates is to accelerate biochemical processes that are normally slow or thermodynamically unfavorable. Yet, the mechanisms leading to increased reaction rates within cellular condensates remain poorly understood. In this article, we highlight recent advances in microdroplet chemistry that accelerate reaction rates by many orders of magnitude as compared to bulk and suggest that similar mechanisms may also affect reaction kinetics in cellular condensates.&quot;,&quot;publisher&quot;:&quot;Cell Press&quot;,&quot;issue&quot;:&quot;1&quot;,&quot;volume&quot;:&quot;115&quot;,&quot;container-title-short&quot;:&quot;Biophys J&quot;},&quot;isTemporary&quot;:false}]},{&quot;citationID&quot;:&quot;MENDELEY_CITATION_93cde7ad-3ee1-44e3-9d44-91c6d6ae7fd8&quot;,&quot;properties&quot;:{&quot;noteIndex&quot;:0},&quot;isEdited&quot;:false,&quot;manualOverride&quot;:{&quot;isManuallyOverridden&quot;:false,&quot;citeprocText&quot;:&quot;[5,6]&quot;,&quot;manualOverrideText&quot;:&quot;&quot;},&quot;citationTag&quot;:&quot;MENDELEY_CITATION_v3_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&quot;,&quot;citationItems&quot;:[{&quot;id&quot;:&quot;b98d2765-67de-322e-9b6d-f7b83004df38&quot;,&quot;itemData&quot;:{&quot;type&quot;:&quot;article-journal&quot;,&quot;id&quot;:&quot;b98d2765-67de-322e-9b6d-f7b83004df38&quot;,&quot;title&quot;:&quot;Membraneless organelles: phasing out of equilibrium&quot;,&quot;author&quot;:[{&quot;family&quot;:&quot;Hondele&quot;,&quot;given&quot;:&quot;Maria&quot;,&quot;parse-names&quot;:false,&quot;dropping-particle&quot;:&quot;&quot;,&quot;non-dropping-particle&quot;:&quot;&quot;},{&quot;family&quot;:&quot;Heinrich&quot;,&quot;given&quot;:&quot;Stephanie&quot;,&quot;parse-names&quot;:false,&quot;dropping-particle&quot;:&quot;&quot;,&quot;non-dropping-particle&quot;:&quot;&quot;},{&quot;family&quot;:&quot;Los Rios&quot;,&quot;given&quot;:&quot;Paolo&quot;,&quot;parse-names&quot;:false,&quot;dropping-particle&quot;:&quot;&quot;,&quot;non-dropping-particle&quot;:&quot;de&quot;},{&quot;family&quot;:&quot;Weis&quot;,&quot;given&quot;:&quot;Karsten&quot;,&quot;parse-names&quot;:false,&quot;dropping-particle&quot;:&quot;&quot;,&quot;non-dropping-particle&quot;:&quot;&quot;}],&quot;container-title&quot;:&quot;Emerging Topics in Life Sciences&quot;,&quot;accessed&quot;:{&quot;date-parts&quot;:[[2022,11,14]]},&quot;DOI&quot;:&quot;10.1042/ETLS20190190&quot;,&quot;ISSN&quot;:&quot;2397-8554&quot;,&quot;PMID&quot;:&quot;32744309&quot;,&quot;URL&quot;:&quot;/emergtoplifesci/article/4/3/343/225959/Membraneless-organelles-phasing-out-of-equilibrium&quot;,&quot;issued&quot;:{&quot;date-parts&quot;:[[2020,12,11]]},&quot;page&quot;:&quot;343-354&quot;,&quot;abstract&quot;:&quot;Over the past years, liquid-liquid phase separation (LLPS) has emerged as a ubiquitous principle of cellular organization implicated in many biological processes ranging from gene expression to cell division. The formation of biological condensates, like the nucleolus or stress granules, by LLPS is at its core a thermodynamic equilibrium process. However, life does not operate at equilibrium, and cells have evolved multiple strategies to keep condensates in a non-equilibrium state. In this review, we discuss how these non-equilibrium drivers counteract solidification and potentially detrimental aggregation, and at the same time enable biological condensates to perform work and control the flux of substrates and information in a spatial and temporal manner.&quot;,&quot;publisher&quot;:&quot;Portland Press&quot;,&quot;issue&quot;:&quot;3&quot;,&quot;volume&quot;:&quot;4&quot;,&quot;container-title-short&quot;:&quot;Emerg Top Life Sci&quot;},&quot;isTemporary&quot;:false},{&quot;id&quot;:&quot;641d1c47-b719-3ed1-9f81-dde21d9da4db&quot;,&quot;itemData&quot;:{&quot;type&quot;:&quot;article-journal&quot;,&quot;id&quot;:&quot;641d1c47-b719-3ed1-9f81-dde21d9da4db&quot;,&quot;title&quot;:&quot;Reentrant Phase Transitions and Non-Equilibrium Dynamics in Membraneless Organelles&quot;,&quot;author&quot;:[{&quot;family&quot;:&quot;Milin&quot;,&quot;given&quot;:&quot;Anthony N.&quot;,&quot;parse-names&quot;:false,&quot;dropping-particle&quot;:&quot;&quot;,&quot;non-dropping-particle&quot;:&quot;&quot;},{&quot;family&quot;:&quot;Deniz&quot;,&quot;given&quot;:&quot;Ashok A.&quot;,&quot;parse-names&quot;:false,&quot;dropping-particle&quot;:&quot;&quot;,&quot;non-dropping-particle&quot;:&quot;&quot;}],&quot;container-title&quot;:&quot;Biochemistry&quot;,&quot;accessed&quot;:{&quot;date-parts&quot;:[[2022,11,14]]},&quot;DOI&quot;:&quot;10.1021/ACS.BIOCHEM.8B00001/ASSET/IMAGES/LARGE/BI-2018-00001T_0003.JPEG&quot;,&quot;ISSN&quot;:&quot;15204995&quot;,&quot;PMID&quot;:&quot;29569441&quot;,&quot;URL&quot;:&quot;https://pubs.acs.org/doi/full/10.1021/acs.biochem.8b00001&quot;,&quot;issued&quot;:{&quot;date-parts&quot;:[[2018,5,1]]},&quot;page&quot;:&quot;2470-2477&quot;,&quot;abstract&quot;:&quot;Compartmentalization of biochemical components, interactions, and reactions is critical for the function of cells. While intracellular partitioning of molecules via membranes has been extensively studied, there has been an expanding focus in recent years on the critical cellular roles and biophysical mechanisms of action of membraneless organelles (MLOs) such as the nucleolus. In this context, a substantial body of recent work has demonstrated that liquid-liquid phase separation plays a key role in MLO formation. However, less is known about MLO dissociation, with phosphorylation being the primary mechanism demonstrated thus far. In this Perspective, we focus on another mechanism for MLO dissociation that has been described in recent work, namely a reentrant phase transition (RPT). This concept, which emerges from the polymer physics field, provides a mechanistic basis for both formation and dissolution of MLOs by monotonic tuning of RNA concentration, which is an outcome of cellular processes such as transcription. Furthermore, the RPT model also predicts the formation of dynamic substructures (vacuoles) of the kind that have been observed in cellular MLOs. We end with a discussion of future directions in terms of open questions and methods that can be used to answer them, including further exploration of RPTs in vitro, in cells, and in vivo using ensemble and single-molecule methods as well as theory and computation. We anticipate that continued studies will further illuminate the important roles of reentrant phase transitions and associated non-equilibrium dynamics in the spatial patterning of the biochemistry and biology of the cell.&quot;,&quot;publisher&quot;:&quot;American Chemical Society&quot;,&quot;issue&quot;:&quot;17&quot;,&quot;volume&quot;:&quot;57&quot;,&quot;container-title-short&quot;:&quot;Biochemistry&quot;},&quot;isTemporary&quot;:false}]},{&quot;citationID&quot;:&quot;MENDELEY_CITATION_f4e32e13-e80a-4144-9aa6-cd33c199e2a3&quot;,&quot;properties&quot;:{&quot;noteIndex&quot;:0},&quot;isEdited&quot;:false,&quot;manualOverride&quot;:{&quot;isManuallyOverridden&quot;:false,&quot;citeprocText&quot;:&quot;[7–9]&quot;,&quot;manualOverrideText&quot;:&quot;&quot;},&quot;citationTag&quot;:&quot;MENDELEY_CITATION_v3_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&quot;,&quot;citationItems&quot;:[{&quot;id&quot;:&quot;ba512f38-9b75-313c-b254-8f9c15b21b5b&quot;,&quot;itemData&quot;:{&quot;type&quot;:&quot;article-journal&quot;,&quot;id&quot;:&quot;ba512f38-9b75-313c-b254-8f9c15b21b5b&quot;,&quot;title&quot;:&quot;Soft active aggregates: mechanics, dynamics and self-assembly of liquid-like intracellular protein bodies&quot;,&quot;author&quot;:[{&quot;family&quot;:&quot;Brangwynne&quot;,&quot;given&quot;:&quot;Clifford P.&quot;,&quot;parse-names&quot;:false,&quot;dropping-particle&quot;:&quot;&quot;,&quot;non-dropping-particle&quot;:&quot;&quot;}],&quot;container-title&quot;:&quot;Soft Matter&quot;,&quot;accessed&quot;:{&quot;date-parts&quot;:[[2022,11,14]]},&quot;DOI&quot;:&quot;10.1039/C0SM00981D&quot;,&quot;ISSN&quot;:&quot;1744-6848&quot;,&quot;URL&quot;:&quot;https://pubs.rsc.org/en/content/articlehtml/2011/sm/c0sm00981d&quot;,&quot;issued&quot;:{&quot;date-parts&quot;:[[2011,3,22]]},&quot;page&quot;:&quot;3052-3059&quot;,&quot;abstract&quot;:&quot;Intracellular bodies consisting of dynamic aggregates of concentrated proteins and often RNA are a ubiquitous feature of the cytoplasm and nucleus of living cells. Dozens of different types of protein bodies are involved in diverse physiological processes including ribosome biogenesis, RNA splicing, and cell division. Unlike conventional organelles, they are not defined by an enclosing membrane. Instead, these bodies represent dynamic patterns of locally concentrated macromolecules which turn over on timescales of seconds. Here we discuss recent findings suggesting that intracellular protein bodies are active liquid-like drops that self-assemble within an intrinsically structured cytoplasm.&quot;,&quot;publisher&quot;:&quot;The Royal Society of Chemistry&quot;,&quot;issue&quot;:&quot;7&quot;,&quot;volume&quot;:&quot;7&quot;,&quot;container-title-short&quot;:&quot;Soft Matter&quot;},&quot;isTemporary&quot;:false},{&quot;id&quot;:&quot;f866d451-055e-3ebc-969d-0cd06813a508&quot;,&quot;itemData&quot;:{&quot;type&quot;:&quot;article-journal&quot;,&quot;id&quot;:&quot;f866d451-055e-3ebc-969d-0cd06813a508&quot;,&quot;title&quot;:&quot;Beyond oil and water - Phase transitions in cells&quot;,&quot;author&quot;:[{&quot;family&quot;:&quot;Hyman&quot;,&quot;given&quot;:&quot;Anthony A.&quot;,&quot;parse-names&quot;:false,&quot;dropping-particle&quot;:&quot;&quot;,&quot;non-dropping-particle&quot;:&quot;&quot;},{&quot;family&quot;:&quot;Simons&quot;,&quot;given&quot;:&quot;Kai&quot;,&quot;parse-names&quot;:false,&quot;dropping-particle&quot;:&quot;&quot;,&quot;non-dropping-particle&quot;:&quot;&quot;}],&quot;container-title&quot;:&quot;Science&quot;,&quot;accessed&quot;:{&quot;date-parts&quot;:[[2022,11,14]]},&quot;DOI&quot;:&quot;10.1126/SCIENCE.1223728/ASSET/F5AE6526-B5F6-452F-816E-15AC378D581B/ASSETS/GRAPHIC/337_1047_F1.JPEG&quot;,&quot;ISSN&quot;:&quot;10959203&quot;,&quot;PMID&quot;:&quot;22936764&quot;,&quot;URL&quot;:&quot;https://www.science.org/doi/10.1126/science.1223728&quot;,&quot;issued&quot;:{&quot;date-parts&quot;:[[2012,8,31]]},&quot;page&quot;:&quot;1047-1049&quot;,&quot;abstract&quot;:&quot;The organization of cellular compartments may be driven by liquid phase separations and the collective low-affinity interactions of macromolecules.&quot;,&quot;publisher&quot;:&quot;American Association for the Advancement of Science&quot;,&quot;issue&quot;:&quot;6098&quot;,&quot;volume&quot;:&quot;337&quot;,&quot;container-title-short&quot;:&quot;Science (1979)&quot;},&quot;isTemporary&quot;:false},{&quot;id&quot;:&quot;738c3932-98c3-3323-a5f9-c82a5b820b6e&quot;,&quot;itemData&quot;:{&quot;type&quot;:&quot;article-journal&quot;,&quot;id&quot;:&quot;738c3932-98c3-3323-a5f9-c82a5b820b6e&quot;,&quot;title&quot;:&quot;Liquid-Liquid Phase Separation in Biology&quot;,&quot;author&quot;:[{&quot;family&quot;:&quot;Hyman&quot;,&quot;given&quot;:&quot;Anthony A.&quot;,&quot;parse-names&quot;:false,&quot;dropping-particle&quot;:&quot;&quot;,&quot;non-dropping-particle&quot;:&quot;&quot;},{&quot;family&quot;:&quot;Weber&quot;,&quot;given&quot;:&quot;Christoph A.&quot;,&quot;parse-names&quot;:false,&quot;dropping-particle&quot;:&quot;&quot;,&quot;non-dropping-particle&quot;:&quot;&quot;},{&quot;family&quot;:&quot;Jülicher&quot;,&quot;given&quot;:&quot;Frank&quot;,&quot;parse-names&quot;:false,&quot;dropping-particle&quot;:&quot;&quot;,&quot;non-dropping-particle&quot;:&quot;&quot;}],&quot;container-title&quot;:&quot;https://doi.org/10.1146/annurev-cellbio-100913-013325&quot;,&quot;accessed&quot;:{&quot;date-parts&quot;:[[2022,11,14]]},&quot;DOI&quot;:&quot;10.1146/ANNUREV-CELLBIO-100913-013325&quot;,&quot;ISSN&quot;:&quot;15308995&quot;,&quot;PMID&quot;:&quot;25288112&quot;,&quot;URL&quot;:&quot;https://www.annualreviews.org/doi/abs/10.1146/annurev-cellbio-100913-013325&quot;,&quot;issued&quot;:{&quot;date-parts&quot;:[[2014,10,6]]},&quot;page&quot;:&quot;39-58&quot;,&quot;abstract&quot;:&quot;Cells organize many of their biochemical reactions in non-membrane compartments. Recent evidence has shown that many of these compartments are liquids that form by phase separation from the cytopla...&quot;,&quot;publisher&quot;:&quot; Annual Reviews &quot;,&quot;volume&quot;:&quot;30&quot;,&quot;container-title-short&quot;:&quot;&quot;},&quot;isTemporary&quot;:false}]},{&quot;citationID&quot;:&quot;MENDELEY_CITATION_a97634e1-b853-4935-81fc-c609db4f0bce&quot;,&quot;properties&quot;:{&quot;noteIndex&quot;:0},&quot;isEdited&quot;:false,&quot;manualOverride&quot;:{&quot;isManuallyOverridden&quot;:false,&quot;citeprocText&quot;:&quot;[10]&quot;,&quot;manualOverrideText&quot;:&quot;&quot;},&quot;citationTag&quot;:&quot;MENDELEY_CITATION_v3_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&quot;,&quot;citationItems&quot;:[{&quot;id&quot;:&quot;1a4af660-1d6c-3140-941e-ab3481c5da72&quot;,&quot;itemData&quot;:{&quot;type&quot;:&quot;article-journal&quot;,&quot;id&quot;:&quot;1a4af660-1d6c-3140-941e-ab3481c5da72&quot;,&quot;title&quot;:&quot;Biogenesis of Nuclear Bodies&quot;,&quot;author&quot;:[{&quot;family&quot;:&quot;Dundr&quot;,&quot;given&quot;:&quot;Miroslav&quot;,&quot;parse-names&quot;:false,&quot;dropping-particle&quot;:&quot;&quot;,&quot;non-dropping-particle&quot;:&quot;&quot;},{&quot;family&quot;:&quot;Misteli&quot;,&quot;given&quot;:&quot;Tom&quot;,&quot;parse-names&quot;:false,&quot;dropping-particle&quot;:&quot;&quot;,&quot;non-dropping-particle&quot;:&quot;&quot;}],&quot;container-title&quot;:&quot;Cold Spring Harbor Perspectives in Biology&quot;,&quot;accessed&quot;:{&quot;date-parts&quot;:[[2022,11,14]]},&quot;DOI&quot;:&quot;10.1101/CSHPERSPECT.A000711&quot;,&quot;ISSN&quot;:&quot;19430264&quot;,&quot;PMID&quot;:&quot;21068152&quot;,&quot;URL&quot;:&quot;http://cshperspectives.cshlp.org/content/2/12/a000711.full&quot;,&quot;issued&quot;:{&quot;date-parts&quot;:[[2010,12,1]]},&quot;page&quot;:&quot;a000711&quot;,&quot;abstract&quot;:&quot;The nucleus is unique amongst cellular organelles in that it contains a myriad of discrete suborganelles. These nuclear bodies are morphologically and molecularly distinct entities, and they host specific nuclear processes. Although the mode of biogenesis appears to differ widely between individual nuclear bodies, several common design principles are emerging, particularly, the ability of nuclear bodies to form de novo, a role of RNA as a structural element and self-organization as a mode of formation. The controlled biogenesis of nuclear bodies is essential for faithful maintenance of nuclear architecture during the cell cycle and is an important part of cellular responses to intra- and extracellular events.&quot;,&quot;publisher&quot;:&quot;Cold Spring Harbor Laboratory Press&quot;,&quot;issue&quot;:&quot;12&quot;,&quot;volume&quot;:&quot;2&quot;,&quot;container-title-short&quot;:&quot;Cold Spring Harb Perspect Biol&quot;},&quot;isTemporary&quot;:false}]},{&quot;citationID&quot;:&quot;MENDELEY_CITATION_aee3f9b1-9e9c-47e0-a2c7-1c7b2a2ede96&quot;,&quot;properties&quot;:{&quot;noteIndex&quot;:0},&quot;isEdited&quot;:false,&quot;manualOverride&quot;:{&quot;isManuallyOverridden&quot;:false,&quot;citeprocText&quot;:&quot;[11]&quot;,&quot;manualOverrideText&quot;:&quot;&quot;},&quot;citationTag&quot;:&quot;MENDELEY_CITATION_v3_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&quot;,&quot;citationItems&quot;:[{&quot;id&quot;:&quot;aa669c88-3c07-3359-b517-c14bc228b426&quot;,&quot;itemData&quot;:{&quot;type&quot;:&quot;article-journal&quot;,&quot;id&quot;:&quot;aa669c88-3c07-3359-b517-c14bc228b426&quot;,&quot;title&quot;:&quot;Biomolecular condensates: organizers of cellular biochemistry&quot;,&quot;author&quot;:[{&quot;family&quot;:&quot;Banani&quot;,&quot;given&quot;:&quot;Salman F.&quot;,&quot;parse-names&quot;:false,&quot;dropping-particle&quot;:&quot;&quot;,&quot;non-dropping-particle&quot;:&quot;&quot;},{&quot;family&quot;:&quot;Lee&quot;,&quot;given&quot;:&quot;Hyun O.&quot;,&quot;parse-names&quot;:false,&quot;dropping-particle&quot;:&quot;&quot;,&quot;non-dropping-particle&quot;:&quot;&quot;},{&quot;family&quot;:&quot;Hyman&quot;,&quot;given&quot;:&quot;Anthony A.&quot;,&quot;parse-names&quot;:false,&quot;dropping-particle&quot;:&quot;&quot;,&quot;non-dropping-particle&quot;:&quot;&quot;},{&quot;family&quot;:&quot;Rosen&quot;,&quot;given&quot;:&quot;Michael K.&quot;,&quot;parse-names&quot;:false,&quot;dropping-particle&quot;:&quot;&quot;,&quot;non-dropping-particle&quot;:&quot;&quot;}],&quot;container-title&quot;:&quot;Nature Reviews Molecular Cell Biology 2017 18:5&quot;,&quot;accessed&quot;:{&quot;date-parts&quot;:[[2022,11,14]]},&quot;DOI&quot;:&quot;10.1038/nrm.2017.7&quot;,&quot;ISSN&quot;:&quot;1471-0080&quot;,&quot;PMID&quot;:&quot;28225081&quot;,&quot;URL&quot;:&quot;https://www.nature.com/articles/nrm.2017.7&quot;,&quot;issued&quot;:{&quot;date-parts&quot;:[[2017,2,22]]},&quot;page&quot;:&quot;285-298&quot;,&quot;abstract&quot;:&quot;In addition to membrane-bound organelles, eukaryotic cells feature various membraneless compartments, including the centrosome, the nucleolus and various granules. Many of these compartments form through liquid–liquid phase separation, and the principles, mechanisms and regulation of their assembly as well as their cellular functions are now beginning to emerge. Biomolecular condensates are micron-scale compartments in eukaryotic cells that lack surrounding membranes but function to concentrate proteins and nucleic acids. These condensates are involved in diverse processes, including RNA metabolism, ribosome biogenesis, the DNA damage response and signal transduction. Recent studies have shown that liquid–liquid phase separation driven by multivalent macromolecular interactions is an important organizing principle for biomolecular condensates. With this physical framework, it is now possible to explain how the assembly, composition, physical properties and biochemical and cellular functions of these important structures are regulated.&quot;,&quot;publisher&quot;:&quot;Nature Publishing Group&quot;,&quot;issue&quot;:&quot;5&quot;,&quot;volume&quot;:&quot;18&quot;,&quot;container-title-short&quot;:&quot;&quot;},&quot;isTemporary&quot;:false}]},{&quot;citationID&quot;:&quot;MENDELEY_CITATION_01619573-f843-42de-bdeb-2a861596cdca&quot;,&quot;properties&quot;:{&quot;noteIndex&quot;:0},&quot;isEdited&quot;:false,&quot;manualOverride&quot;:{&quot;isManuallyOverridden&quot;:false,&quot;citeprocText&quot;:&quot;[12–15]&quot;,&quot;manualOverrideText&quot;:&quot;&quot;},&quot;citationTag&quot;:&quot;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&quot;,&quot;citationItems&quot;:[{&quot;id&quot;:&quot;6ca9084e-ccb5-3604-8bd4-89385c3f672d&quot;,&quot;itemData&quot;:{&quot;type&quot;:&quot;article-journal&quot;,&quot;id&quot;:&quot;6ca9084e-ccb5-3604-8bd4-89385c3f672d&quot;,&quot;title&quot;:&quot;Three-dimensional genome architecture: players and mechanisms&quot;,&quot;author&quot;:[{&quot;family&quot;:&quot;Pombo&quot;,&quot;given&quot;:&quot;Ana&quot;,&quot;parse-names&quot;:false,&quot;dropping-particle&quot;:&quot;&quot;,&quot;non-dropping-particle&quot;:&quot;&quot;},{&quot;family&quot;:&quot;Dillon&quot;,&quot;given&quot;:&quot;Niall&quot;,&quot;parse-names&quot;:false,&quot;dropping-particle&quot;:&quot;&quot;,&quot;non-dropping-particle&quot;:&quot;&quot;}],&quot;container-title&quot;:&quot;Nature Reviews Molecular Cell Biology 2015 16:4&quot;,&quot;accessed&quot;:{&quot;date-parts&quot;:[[2022,11,14]]},&quot;DOI&quot;:&quot;10.1038/nrm3965&quot;,&quot;ISSN&quot;:&quot;1471-0080&quot;,&quot;PMID&quot;:&quot;25757416&quot;,&quot;URL&quot;:&quot;https://www.nature.com/articles/nrm3965&quot;,&quot;issued&quot;:{&quot;date-parts&quot;:[[2015,3,11]]},&quot;page&quot;:&quot;245-257&quot;,&quot;abstract&quot;:&quot;Genome-wide mapping of chromatin contacts reveals the structural and organizational changes that the metazoan genome undergoes during cell differentiation. These changes involve entire chromosomes, which are influenced by contacts with nuclear structures such as the lamina, and local interactions mediated by transcription factors and chromatin looping. The different cell types of an organism share the same DNA, but during cell differentiation their genomes undergo diverse structural and organizational changes that affect gene expression and other cellular functions. These can range from large-scale folding of whole chromosomes or of smaller genomic regions, to the re-organization of local interactions between enhancers and promoters, mediated by the binding of transcription factors and chromatin looping. The higher-order organization of chromatin is also influenced by the specificity of the contacts that it makes with nuclear structures such as the lamina. Sophisticated methods for mapping chromatin contacts are generating genome-wide data that provide deep insights into the formation of chromatin interactions, and into their roles in the organization and function of the eukaryotic cell nucleus.&quot;,&quot;publisher&quot;:&quot;Nature Publishing Group&quot;,&quot;issue&quot;:&quot;4&quot;,&quot;volume&quot;:&quot;16&quot;,&quot;container-title-short&quot;:&quot;&quot;},&quot;isTemporary&quot;:false},{&quot;id&quot;:&quot;83bd5621-aa90-3de1-9288-2c1fb96ba29e&quot;,&quot;itemData&quot;:{&quot;type&quot;:&quot;article-journal&quot;,&quot;id&quot;:&quot;83bd5621-aa90-3de1-9288-2c1fb96ba29e&quot;,&quot;title&quot;:&quot;Higher-Order Inter-chromosomal Hubs Shape 3D Genome Organization in the Nucleus&quot;,&quot;author&quot;:[{&quot;family&quot;:&quot;Quinodoz&quot;,&quot;given&quot;:&quot;Sofia A.&quot;,&quot;parse-names&quot;:false,&quot;dropping-particle&quot;:&quot;&quot;,&quot;non-dropping-particle&quot;:&quot;&quot;},{&quot;family&quot;:&quot;Ollikainen&quot;,&quot;given&quot;:&quot;Noah&quot;,&quot;parse-names&quot;:false,&quot;dropping-particle&quot;:&quot;&quot;,&quot;non-dropping-particle&quot;:&quot;&quot;},{&quot;family&quot;:&quot;Tabak&quot;,&quot;given&quot;:&quot;Barbara&quot;,&quot;parse-names&quot;:false,&quot;dropping-particle&quot;:&quot;&quot;,&quot;non-dropping-particle&quot;:&quot;&quot;},{&quot;family&quot;:&quot;Palla&quot;,&quot;given&quot;:&quot;Ali&quot;,&quot;parse-names&quot;:false,&quot;dropping-particle&quot;:&quot;&quot;,&quot;non-dropping-particle&quot;:&quot;&quot;},{&quot;family&quot;:&quot;Schmidt&quot;,&quot;given&quot;:&quot;Jan Marten&quot;,&quot;parse-names&quot;:false,&quot;dropping-particle&quot;:&quot;&quot;,&quot;non-dropping-particle&quot;:&quot;&quot;},{&quot;family&quot;:&quot;Detmar&quot;,&quot;given&quot;:&quot;Elizabeth&quot;,&quot;parse-names&quot;:false,&quot;dropping-particle&quot;:&quot;&quot;,&quot;non-dropping-particle&quot;:&quot;&quot;},{&quot;family&quot;:&quot;Lai&quot;,&quot;given&quot;:&quot;Mason M.&quot;,&quot;parse-names&quot;:false,&quot;dropping-particle&quot;:&quot;&quot;,&quot;non-dropping-particle&quot;:&quot;&quot;},{&quot;family&quot;:&quot;Shishkin&quot;,&quot;given&quot;:&quot;Alexander A.&quot;,&quot;parse-names&quot;:false,&quot;dropping-particle&quot;:&quot;&quot;,&quot;non-dropping-particle&quot;:&quot;&quot;},{&quot;family&quot;:&quot;Bhat&quot;,&quot;given&quot;:&quot;Prashant&quot;,&quot;parse-names&quot;:false,&quot;dropping-particle&quot;:&quot;&quot;,&quot;non-dropping-particle&quot;:&quot;&quot;},{&quot;family&quot;:&quot;Takei&quot;,&quot;given&quot;:&quot;Yodai&quot;,&quot;parse-names&quot;:false,&quot;dropping-particle&quot;:&quot;&quot;,&quot;non-dropping-particle&quot;:&quot;&quot;},{&quot;family&quot;:&quot;Trinh&quot;,&quot;given&quot;:&quot;Vickie&quot;,&quot;parse-names&quot;:false,&quot;dropping-particle&quot;:&quot;&quot;,&quot;non-dropping-particle&quot;:&quot;&quot;},{&quot;family&quot;:&quot;Aznauryan&quot;,&quot;given&quot;:&quot;Erik&quot;,&quot;parse-names&quot;:false,&quot;dropping-particle&quot;:&quot;&quot;,&quot;non-dropping-particle&quot;:&quot;&quot;},{&quot;family&quot;:&quot;Russell&quot;,&quot;given&quot;:&quot;Pamela&quot;,&quot;parse-names&quot;:false,&quot;dropping-particle&quot;:&quot;&quot;,&quot;non-dropping-particle&quot;:&quot;&quot;},{&quot;family&quot;:&quot;Cheng&quot;,&quot;given&quot;:&quot;Christine&quot;,&quot;parse-names&quot;:false,&quot;dropping-particle&quot;:&quot;&quot;,&quot;non-dropping-particle&quot;:&quot;&quot;},{&quot;family&quot;:&quot;Jovanovic&quot;,&quot;given&quot;:&quot;Marko&quot;,&quot;parse-names&quot;:false,&quot;dropping-particle&quot;:&quot;&quot;,&quot;non-dropping-particle&quot;:&quot;&quot;},{&quot;family&quot;:&quot;Chow&quot;,&quot;given&quot;:&quot;Amy&quot;,&quot;parse-names&quot;:false,&quot;dropping-particle&quot;:&quot;&quot;,&quot;non-dropping-particle&quot;:&quot;&quot;},{&quot;family&quot;:&quot;Cai&quot;,&quot;given&quot;:&quot;Long&quot;,&quot;parse-names&quot;:false,&quot;dropping-particle&quot;:&quot;&quot;,&quot;non-dropping-particle&quot;:&quot;&quot;},{&quot;family&quot;:&quot;McDonel&quot;,&quot;given&quot;:&quot;Patrick&quot;,&quot;parse-names&quot;:false,&quot;dropping-particle&quot;:&quot;&quot;,&quot;non-dropping-particle&quot;:&quot;&quot;},{&quot;family&quot;:&quot;Garber&quot;,&quot;given&quot;:&quot;Manuel&quot;,&quot;parse-names&quot;:false,&quot;dropping-particle&quot;:&quot;&quot;,&quot;non-dropping-particle&quot;:&quot;&quot;},{&quot;family&quot;:&quot;Guttman&quot;,&quot;given&quot;:&quot;Mitchell&quot;,&quot;parse-names&quot;:false,&quot;dropping-particle&quot;:&quot;&quot;,&quot;non-dropping-particle&quot;:&quot;&quot;}],&quot;container-title&quot;:&quot;Cell&quot;,&quot;accessed&quot;:{&quot;date-parts&quot;:[[2022,11,14]]},&quot;DOI&quot;:&quot;10.1016/J.CELL.2018.05.024&quot;,&quot;ISSN&quot;:&quot;0092-8674&quot;,&quot;PMID&quot;:&quot;29887377&quot;,&quot;issued&quot;:{&quot;date-parts&quot;:[[2018,7,26]]},&quot;page&quot;:&quot;744-757.e24&quot;,&quot;abstract&quot;:&quot;Eukaryotic genomes are packaged into a 3-dimensional structure in the nucleus. Current methods for studying genome-wide structure are based on proximity ligation. However, this approach can fail to detect known structures, such as interactions with nuclear bodies, because these DNA regions can be too far apart to directly ligate. Accordingly, our overall understanding of genome organization remains incomplete. Here, we develop split-pool recognition of interactions by tag extension (SPRITE), a method that enables genome-wide detection of higher-order interactions within the nucleus. Using SPRITE, we recapitulate known structures identified by proximity ligation and identify additional interactions occurring across larger distances, including two hubs of inter-chromosomal interactions that are arranged around the nucleolus and nuclear speckles. We show that a substantial fraction of the genome exhibits preferential organization relative to these nuclear bodies. Our results generate a global model whereby nuclear bodies act as inter-chromosomal hubs that shape the overall packaging of DNA in the nucleus. SPRITE enables genome-wide detection of multiple simultaneously occurring higher-order DNA interactions within the nucleus and provides a global picture of inter-chromosomal spatial arrangement around nuclear bodies.&quot;,&quot;publisher&quot;:&quot;Cell Press&quot;,&quot;issue&quot;:&quot;3&quot;,&quot;volume&quot;:&quot;174&quot;,&quot;container-title-short&quot;:&quot;Cell&quot;},&quot;isTemporary&quot;:false},{&quot;id&quot;:&quot;c91d305e-34c9-3e8b-9f6a-72fad84da728&quot;,&quot;itemData&quot;:{&quot;type&quot;:&quot;article-journal&quot;,&quot;id&quot;:&quot;c91d305e-34c9-3e8b-9f6a-72fad84da728&quot;,&quot;title&quot;:&quot;Cajal bodies are linked to genome conformation&quot;,&quot;author&quot;:[{&quot;family&quot;:&quot;Wang&quot;,&quot;given&quot;:&quot;Qiuyan&quot;,&quot;parse-names&quot;:false,&quot;dropping-particle&quot;:&quot;&quot;,&quot;non-dropping-particle&quot;:&quot;&quot;},{&quot;family&quot;:&quot;Sawyer&quot;,&quot;given&quot;:&quot;Iain A.&quot;,&quot;parse-names&quot;:false,&quot;dropping-particle&quot;:&quot;&quot;,&quot;non-dropping-particle&quot;:&quot;&quot;},{&quot;family&quot;:&quot;Sung&quot;,&quot;given&quot;:&quot;Myong Hee&quot;,&quot;parse-names&quot;:false,&quot;dropping-particle&quot;:&quot;&quot;,&quot;non-dropping-particle&quot;:&quot;&quot;},{&quot;family&quot;:&quot;Sturgill&quot;,&quot;given&quot;:&quot;David&quot;,&quot;parse-names&quot;:false,&quot;dropping-particle&quot;:&quot;&quot;,&quot;non-dropping-particle&quot;:&quot;&quot;},{&quot;family&quot;:&quot;Shevtsov&quot;,&quot;given&quot;:&quot;Sergey P.&quot;,&quot;parse-names&quot;:false,&quot;dropping-particle&quot;:&quot;&quot;,&quot;non-dropping-particle&quot;:&quot;&quot;},{&quot;family&quot;:&quot;Pegoraro&quot;,&quot;given&quot;:&quot;Gianluca&quot;,&quot;parse-names&quot;:false,&quot;dropping-particle&quot;:&quot;&quot;,&quot;non-dropping-particle&quot;:&quot;&quot;},{&quot;family&quot;:&quot;Hakim&quot;,&quot;given&quot;:&quot;Ofir&quot;,&quot;parse-names&quot;:false,&quot;dropping-particle&quot;:&quot;&quot;,&quot;non-dropping-particle&quot;:&quot;&quot;},{&quot;family&quot;:&quot;Baek&quot;,&quot;given&quot;:&quot;Songjoon&quot;,&quot;parse-names&quot;:false,&quot;dropping-particle&quot;:&quot;&quot;,&quot;non-dropping-particle&quot;:&quot;&quot;},{&quot;family&quot;:&quot;Hager&quot;,&quot;given&quot;:&quot;Gordon L.&quot;,&quot;parse-names&quot;:false,&quot;dropping-particle&quot;:&quot;&quot;,&quot;non-dropping-particle&quot;:&quot;&quot;},{&quot;family&quot;:&quot;Dundr&quot;,&quot;given&quot;:&quot;Miroslav&quot;,&quot;parse-names&quot;:false,&quot;dropping-particle&quot;:&quot;&quot;,&quot;non-dropping-particle&quot;:&quot;&quot;}],&quot;container-title&quot;:&quot;Nature communications&quot;,&quot;accessed&quot;:{&quot;date-parts&quot;:[[2022,11,14]]},&quot;DOI&quot;:&quot;10.1038/NCOMMS10966&quot;,&quot;ISSN&quot;:&quot;2041-1723&quot;,&quot;PMID&quot;:&quot;26997247&quot;,&quot;URL&quot;:&quot;https://pubmed.ncbi.nlm.nih.gov/26997247/&quot;,&quot;issued&quot;:{&quot;date-parts&quot;:[[2016,3,21]]},&quot;abstract&quot;:&quot;The mechanisms underlying nuclear body (NB) formation and their contribution to genome function are unknown. Here we examined the non-random positioning of Cajal bodies (CBs), major NBs involved in spliceosomal snRNP assembly and their role in genome organization. CBs are predominantly located at the periphery of chromosome territories at a multi-chromosome interface. Genome-wide chromosome conformation capture analysis (4C-seq) using CB-interacting loci revealed that CB-associated regions are enriched with highly expressed histone genes and U small nuclear or nucleolar RNA (sn/snoRNA) loci that form intra-and inter-chromosomal clusters. In particular, we observed a number of CB-dependent gene-positioning events on chromosome 1. RNAi-mediated disassembly of CBs disrupts the CB-targeting gene clusters and suppresses the expression of U sn/snoRNA and histone genes. This loss of spliceosomal snRNP production results in increased splicing noise, even in CB-distal regions. Therefore, we conclude that CBs contribute to genome organization with global effects on gene expression and RNA splicing fidelity.&quot;,&quot;publisher&quot;:&quot;Nat Commun&quot;,&quot;volume&quot;:&quot;7&quot;,&quot;container-title-short&quot;:&quot;Nat Commun&quot;},&quot;isTemporary&quot;:false},{&quot;id&quot;:&quot;960ef97f-380f-3954-972f-da18f9a2d61e&quot;,&quot;itemData&quot;:{&quot;type&quot;:&quot;article-journal&quot;,&quot;id&quot;:&quot;960ef97f-380f-3954-972f-da18f9a2d61e&quot;,&quot;title&quot;:&quot;Liquid Nuclear Condensates Mechanically Sense and Restructure the Genome&quot;,&quot;author&quot;:[{&quot;family&quot;:&quot;Shin&quot;,&quot;given&quot;:&quot;Yongdae&quot;,&quot;parse-names&quot;:false,&quot;dropping-particle&quot;:&quot;&quot;,&quot;non-dropping-particle&quot;:&quot;&quot;},{&quot;family&quot;:&quot;Chang&quot;,&quot;given&quot;:&quot;Yi Che&quot;,&quot;parse-names&quot;:false,&quot;dropping-particle&quot;:&quot;&quot;,&quot;non-dropping-particle&quot;:&quot;&quot;},{&quot;family&quot;:&quot;Lee&quot;,&quot;given&quot;:&quot;Daniel S.W.&quot;,&quot;parse-names&quot;:false,&quot;dropping-particle&quot;:&quot;&quot;,&quot;non-dropping-particle&quot;:&quot;&quot;},{&quot;family&quot;:&quot;Berry&quot;,&quot;given&quot;:&quot;Joel&quot;,&quot;parse-names&quot;:false,&quot;dropping-particle&quot;:&quot;&quot;,&quot;non-dropping-particle&quot;:&quot;&quot;},{&quot;family&quot;:&quot;Sanders&quot;,&quot;given&quot;:&quot;David W.&quot;,&quot;parse-names&quot;:false,&quot;dropping-particle&quot;:&quot;&quot;,&quot;non-dropping-particle&quot;:&quot;&quot;},{&quot;family&quot;:&quot;Ronceray&quot;,&quot;given&quot;:&quot;Pierre&quot;,&quot;parse-names&quot;:false,&quot;dropping-particle&quot;:&quot;&quot;,&quot;non-dropping-particle&quot;:&quot;&quot;},{&quot;family&quot;:&quot;Wingreen&quot;,&quot;given&quot;:&quot;Ned S.&quot;,&quot;parse-names&quot;:false,&quot;dropping-particle&quot;:&quot;&quot;,&quot;non-dropping-particle&quot;:&quot;&quot;},{&quot;family&quot;:&quot;Haataja&quot;,&quot;given&quot;:&quot;Mikko&quot;,&quot;parse-names&quot;:false,&quot;dropping-particle&quot;:&quot;&quot;,&quot;non-dropping-particle&quot;:&quot;&quot;},{&quot;family&quot;:&quot;Brangwynne&quot;,&quot;given&quot;:&quot;Clifford P.&quot;,&quot;parse-names&quot;:false,&quot;dropping-particle&quot;:&quot;&quot;,&quot;non-dropping-particle&quot;:&quot;&quot;}],&quot;container-title&quot;:&quot;Cell&quot;,&quot;accessed&quot;:{&quot;date-parts&quot;:[[2022,11,14]]},&quot;DOI&quot;:&quot;10.1016/J.CELL.2018.10.057&quot;,&quot;ISSN&quot;:&quot;1097-4172&quot;,&quot;PMID&quot;:&quot;30500535&quot;,&quot;URL&quot;:&quot;https://pubmed.ncbi.nlm.nih.gov/30500535/&quot;,&quot;issued&quot;:{&quot;date-parts&quot;:[[2018,11,29]]},&quot;page&quot;:&quot;1481-1491.e13&quot;,&quot;abstract&quot;:&quot;Phase transitions involving biomolecular liquids are a fundamental mechanism underlying intracellular organization. In the cell nucleus, liquid-liquid phase separation of intrinsically disordered proteins (IDPs) is implicated in assembly of the nucleolus, as well as transcriptional clusters, and other nuclear bodies. However, it remains unclear whether and how physical forces associated with nucleation, growth, and wetting of liquid condensates can directly restructure chromatin. Here, we use CasDrop, a novel CRISPR-Cas9-based optogenetic technology, to show that various IDPs phase separate into liquid condensates that mechanically exclude chromatin as they grow and preferentially form in low-density, largely euchromatic regions. A minimal physical model explains how this stiffness sensitivity arises from lower mechanical energy associated with deforming softer genomic regions. Targeted genomic loci can nonetheless be mechanically pulled together through surface tension-driven coalescence. Nuclear condensates may thus function as mechano-active chromatin filters, physically pulling in targeted genomic loci while pushing out non-targeted regions of the neighboring genome. Video Abstract: Nuclear condensates physically pull in targeted genomic loci while excluding non-targeted regions of the neighboring genome.&quot;,&quot;publisher&quot;:&quot;Cell&quot;,&quot;issue&quot;:&quot;6&quot;,&quot;volume&quot;:&quot;175&quot;,&quot;container-title-short&quot;:&quot;Cell&quot;},&quot;isTemporary&quot;:false}]},{&quot;citationID&quot;:&quot;MENDELEY_CITATION_af3a47ab-4581-497e-b164-efe1f51a57f3&quot;,&quot;properties&quot;:{&quot;noteIndex&quot;:0},&quot;isEdited&quot;:false,&quot;manualOverride&quot;:{&quot;isManuallyOverridden&quot;:false,&quot;citeprocText&quot;:&quot;[16]&quot;,&quot;manualOverrideText&quot;:&quot;&quot;},&quot;citationTag&quot;:&quot;MENDELEY_CITATION_v3_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&quot;,&quot;citationItems&quot;:[{&quot;id&quot;:&quot;1ef585e3-2a66-3fec-b743-eb4bc7524677&quot;,&quot;itemData&quot;:{&quot;type&quot;:&quot;article-journal&quot;,&quot;id&quot;:&quot;1ef585e3-2a66-3fec-b743-eb4bc7524677&quot;,&quot;title&quot;:&quot;Membraneless nuclear organelles and the search for phases within phases&quot;,&quot;author&quot;:[{&quot;family&quot;:&quot;Sawyer&quot;,&quot;given&quot;:&quot;Iain A.&quot;,&quot;parse-names&quot;:false,&quot;dropping-particle&quot;:&quot;&quot;,&quot;non-dropping-particle&quot;:&quot;&quot;},{&quot;family&quot;:&quot;Sturgill&quot;,&quot;given&quot;:&quot;David&quot;,&quot;parse-names&quot;:false,&quot;dropping-particle&quot;:&quot;&quot;,&quot;non-dropping-particle&quot;:&quot;&quot;},{&quot;family&quot;:&quot;Dundr&quot;,&quot;given&quot;:&quot;Miroslav&quot;,&quot;parse-names&quot;:false,&quot;dropping-particle&quot;:&quot;&quot;,&quot;non-dropping-particle&quot;:&quot;&quot;}],&quot;container-title&quot;:&quot;Wiley Interdisciplinary Reviews: RNA&quot;,&quot;accessed&quot;:{&quot;date-parts&quot;:[[2022,11,14]]},&quot;DOI&quot;:&quot;10.1002/WRNA.1514&quot;,&quot;ISSN&quot;:&quot;1757-7012&quot;,&quot;PMID&quot;:&quot;30362243&quot;,&quot;URL&quot;:&quot;https://onlinelibrary.wiley.com/doi/full/10.1002/wrna.1514&quot;,&quot;issued&quot;:{&quot;date-parts&quot;:[[2019,3,1]]},&quot;page&quot;:&quot;e1514&quot;,&quot;abstract&quot;:&quot;Cells are segregated into two distinct compartment groups to optimize cellular function. The first is characterized by lipid membranes that encapsulate specific regions and regulate macromolecular flux. The second, known collectively as membraneless organelles (MLOs), lacks defining lipid membranes and exhibits self-organizing properties. MLOs are enriched with specific RNAs and proteins that catalyze essential cellular processes. A prominent sub-class of MLOs are known as nuclear bodies, which includes nucleoli, paraspeckles, and other droplets. These microenvironments contain specific RNAs, exhibit archetypal liquid–liquid phase separation characteristics, and harbor intrinsically disordered, multivalent hub proteins. We present an analysis of nuclear body protein disorder that suggests MLO proteomes are significantly more disordered than structured cellular features. We also outline common MLO ultrastructural features, exemplified by the three sub-compartments present inside the nucleolus. A core-shell configuration, or phase within a phase, is displayed by several nuclear bodies and may be functionally important. Finally, we summarize evidence indicating extensive RNA and protein sharing between distinct nuclear bodies, suggesting functional cooperation and similar nucleation principles. Considering the substantial accumulation of specific coding and noncoding RNA classes inside MLOs, evidence that RNA buffers specific phase transition events, and the absence of a clear correlation between total intrinsic protein disorder and MLO accumulation, we conclude that RNA biogenesis may play a key role in MLO formation, internal organization, and function. This article is categorized under: RNA Export and Localization &gt; RNA Localization RNA Interactions with Proteins and Other Molecules &gt; Protein–RNA Interactions: Functional Implications.&quot;,&quot;publisher&quot;:&quot;John Wiley &amp; Sons, Ltd&quot;,&quot;issue&quot;:&quot;2&quot;,&quot;volume&quot;:&quot;10&quot;,&quot;container-title-short&quot;:&quot;Wiley Interdiscip Rev RNA&quot;},&quot;isTemporary&quot;:false}]},{&quot;citationID&quot;:&quot;MENDELEY_CITATION_f067eef6-27f6-4010-8749-004023f3f08a&quot;,&quot;properties&quot;:{&quot;noteIndex&quot;:0},&quot;isEdited&quot;:false,&quot;manualOverride&quot;:{&quot;isManuallyOverridden&quot;:false,&quot;citeprocText&quot;:&quot;[14,17]&quot;,&quot;manualOverrideText&quot;:&quot;&quot;},&quot;citationTag&quot;:&quot;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&quot;,&quot;citationItems&quot;:[{&quot;id&quot;:&quot;b7493401-cdd9-3f43-8c65-66e6b2f53fdf&quot;,&quot;itemData&quot;:{&quot;type&quot;:&quot;article-journal&quot;,&quot;id&quot;:&quot;b7493401-cdd9-3f43-8c65-66e6b2f53fdf&quot;,&quot;title&quot;:&quot;Integrator subunit 4 is a 'Symplekin-like' scaffold that associates with INTS9/11 to form the Integrator cleavage module&quot;,&quot;author&quot;:[{&quot;family&quot;:&quot;Albrecht&quot;,&quot;given&quot;:&quot;Todd R.&quot;,&quot;parse-names&quot;:false,&quot;dropping-particle&quot;:&quot;&quot;,&quot;non-dropping-particle&quot;:&quot;&quot;},{&quot;family&quot;:&quot;Shevtsov&quot;,&quot;given&quot;:&quot;Sergey P.&quot;,&quot;parse-names&quot;:false,&quot;dropping-particle&quot;:&quot;&quot;,&quot;non-dropping-particle&quot;:&quot;&quot;},{&quot;family&quot;:&quot;Wu&quot;,&quot;given&quot;:&quot;Yixuan&quot;,&quot;parse-names&quot;:false,&quot;dropping-particle&quot;:&quot;&quot;,&quot;non-dropping-particle&quot;:&quot;&quot;},{&quot;family&quot;:&quot;Mascibroda&quot;,&quot;given&quot;:&quot;Lauren G.&quot;,&quot;parse-names&quot;:false,&quot;dropping-particle&quot;:&quot;&quot;,&quot;non-dropping-particle&quot;:&quot;&quot;},{&quot;family&quot;:&quot;Peart&quot;,&quot;given&quot;:&quot;Natoya J.&quot;,&quot;parse-names&quot;:false,&quot;dropping-particle&quot;:&quot;&quot;,&quot;non-dropping-particle&quot;:&quot;&quot;},{&quot;family&quot;:&quot;Huang&quot;,&quot;given&quot;:&quot;Kai Lieh&quot;,&quot;parse-names&quot;:false,&quot;dropping-particle&quot;:&quot;&quot;,&quot;non-dropping-particle&quot;:&quot;&quot;},{&quot;family&quot;:&quot;Sawyer&quot;,&quot;given&quot;:&quot;Iain A.&quot;,&quot;parse-names&quot;:false,&quot;dropping-particle&quot;:&quot;&quot;,&quot;non-dropping-particle&quot;:&quot;&quot;},{&quot;family&quot;:&quot;Tong&quot;,&quot;given&quot;:&quot;Liang&quot;,&quot;parse-names&quot;:false,&quot;dropping-particle&quot;:&quot;&quot;,&quot;non-dropping-particle&quot;:&quot;&quot;},{&quot;family&quot;:&quot;Dundr&quot;,&quot;given&quot;:&quot;Miroslav&quot;,&quot;parse-names&quot;:false,&quot;dropping-particle&quot;:&quot;&quot;,&quot;non-dropping-particle&quot;:&quot;&quot;},{&quot;family&quot;:&quot;Wagner&quot;,&quot;given&quot;:&quot;Eric J.&quot;,&quot;parse-names&quot;:false,&quot;dropping-particle&quot;:&quot;&quot;,&quot;non-dropping-particle&quot;:&quot;&quot;}],&quot;container-title&quot;:&quot;Nucleic acids research&quot;,&quot;accessed&quot;:{&quot;date-parts&quot;:[[2022,11,14]]},&quot;DOI&quot;:&quot;10.1093/NAR/GKY100&quot;,&quot;ISSN&quot;:&quot;1362-4962&quot;,&quot;PMID&quot;:&quot;29471365&quot;,&quot;URL&quot;:&quot;https://pubmed.ncbi.nlm.nih.gov/29471365/&quot;,&quot;issued&quot;:{&quot;date-parts&quot;:[[2018,5,4]]},&quot;page&quot;:&quot;4241-4255&quot;,&quot;abstract&quot;:&quot;Integrator (INT) is a transcriptional regulatory complex associated with RNA polymerase II that is required for the 3-end processing of both UsnRNAs and enhancer RNAs. Integrator subunits 9 (INTS9) and INTS11 constitute the catalytic core of INT and are paralogues of the cleavage and polyadenylation specificity factors CPSF100 and CPSF73. While CPSF73/100 are known to associate with a third protein called Symplekin, there is no paralog of Symplekin within INT raising the question of how INTS9/11 associate with the other INT subunits. Here, we have identified that INTS4 is a specific and conserved interaction partner of INTS9/11 that does not interact with either subunit individually. Although INTS4 has no significant homology with Symplekin, it possesses N-terminal HEAT repeats similar to Symplekin but also contains a -sheet rich C-terminal region, both of which are important to bind INTS9/11. We assess three functions of INT including UsnRNA 3-end processing, maintenance of Cajal body structural integrity, and formation of histone locus bodies to conclude that INTS4/9/11 are the most critical of the INT subunits for UsnRNA biogenesis. Altogether, these results indicate that INTS4/9/11 compose a heterotrimeric complex that likely represents the Integrator ‘cleavage module’ responsible for its endonucleolytic activity.&quot;,&quot;publisher&quot;:&quot;Nucleic Acids Res&quot;,&quot;issue&quot;:&quot;8&quot;,&quot;volume&quot;:&quot;46&quot;,&quot;container-title-short&quot;:&quot;Nucleic Acids Res&quot;},&quot;isTemporary&quot;:false},{&quot;id&quot;:&quot;c91d305e-34c9-3e8b-9f6a-72fad84da728&quot;,&quot;itemData&quot;:{&quot;type&quot;:&quot;article-journal&quot;,&quot;id&quot;:&quot;c91d305e-34c9-3e8b-9f6a-72fad84da728&quot;,&quot;title&quot;:&quot;Cajal bodies are linked to genome conformation&quot;,&quot;author&quot;:[{&quot;family&quot;:&quot;Wang&quot;,&quot;given&quot;:&quot;Qiuyan&quot;,&quot;parse-names&quot;:false,&quot;dropping-particle&quot;:&quot;&quot;,&quot;non-dropping-particle&quot;:&quot;&quot;},{&quot;family&quot;:&quot;Sawyer&quot;,&quot;given&quot;:&quot;Iain A.&quot;,&quot;parse-names&quot;:false,&quot;dropping-particle&quot;:&quot;&quot;,&quot;non-dropping-particle&quot;:&quot;&quot;},{&quot;family&quot;:&quot;Sung&quot;,&quot;given&quot;:&quot;Myong Hee&quot;,&quot;parse-names&quot;:false,&quot;dropping-particle&quot;:&quot;&quot;,&quot;non-dropping-particle&quot;:&quot;&quot;},{&quot;family&quot;:&quot;Sturgill&quot;,&quot;given&quot;:&quot;David&quot;,&quot;parse-names&quot;:false,&quot;dropping-particle&quot;:&quot;&quot;,&quot;non-dropping-particle&quot;:&quot;&quot;},{&quot;family&quot;:&quot;Shevtsov&quot;,&quot;given&quot;:&quot;Sergey P.&quot;,&quot;parse-names&quot;:false,&quot;dropping-particle&quot;:&quot;&quot;,&quot;non-dropping-particle&quot;:&quot;&quot;},{&quot;family&quot;:&quot;Pegoraro&quot;,&quot;given&quot;:&quot;Gianluca&quot;,&quot;parse-names&quot;:false,&quot;dropping-particle&quot;:&quot;&quot;,&quot;non-dropping-particle&quot;:&quot;&quot;},{&quot;family&quot;:&quot;Hakim&quot;,&quot;given&quot;:&quot;Ofir&quot;,&quot;parse-names&quot;:false,&quot;dropping-particle&quot;:&quot;&quot;,&quot;non-dropping-particle&quot;:&quot;&quot;},{&quot;family&quot;:&quot;Baek&quot;,&quot;given&quot;:&quot;Songjoon&quot;,&quot;parse-names&quot;:false,&quot;dropping-particle&quot;:&quot;&quot;,&quot;non-dropping-particle&quot;:&quot;&quot;},{&quot;family&quot;:&quot;Hager&quot;,&quot;given&quot;:&quot;Gordon L.&quot;,&quot;parse-names&quot;:false,&quot;dropping-particle&quot;:&quot;&quot;,&quot;non-dropping-particle&quot;:&quot;&quot;},{&quot;family&quot;:&quot;Dundr&quot;,&quot;given&quot;:&quot;Miroslav&quot;,&quot;parse-names&quot;:false,&quot;dropping-particle&quot;:&quot;&quot;,&quot;non-dropping-particle&quot;:&quot;&quot;}],&quot;container-title&quot;:&quot;Nature communications&quot;,&quot;accessed&quot;:{&quot;date-parts&quot;:[[2022,11,14]]},&quot;DOI&quot;:&quot;10.1038/NCOMMS10966&quot;,&quot;ISSN&quot;:&quot;2041-1723&quot;,&quot;PMID&quot;:&quot;26997247&quot;,&quot;URL&quot;:&quot;https://pubmed.ncbi.nlm.nih.gov/26997247/&quot;,&quot;issued&quot;:{&quot;date-parts&quot;:[[2016,3,21]]},&quot;abstract&quot;:&quot;The mechanisms underlying nuclear body (NB) formation and their contribution to genome function are unknown. Here we examined the non-random positioning of Cajal bodies (CBs), major NBs involved in spliceosomal snRNP assembly and their role in genome organization. CBs are predominantly located at the periphery of chromosome territories at a multi-chromosome interface. Genome-wide chromosome conformation capture analysis (4C-seq) using CB-interacting loci revealed that CB-associated regions are enriched with highly expressed histone genes and U small nuclear or nucleolar RNA (sn/snoRNA) loci that form intra-and inter-chromosomal clusters. In particular, we observed a number of CB-dependent gene-positioning events on chromosome 1. RNAi-mediated disassembly of CBs disrupts the CB-targeting gene clusters and suppresses the expression of U sn/snoRNA and histone genes. This loss of spliceosomal snRNP production results in increased splicing noise, even in CB-distal regions. Therefore, we conclude that CBs contribute to genome organization with global effects on gene expression and RNA splicing fidelity.&quot;,&quot;publisher&quot;:&quot;Nat Commun&quot;,&quot;volume&quot;:&quot;7&quot;,&quot;container-title-short&quot;:&quot;Nat Commun&quot;},&quot;isTemporary&quot;:false}]},{&quot;citationID&quot;:&quot;MENDELEY_CITATION_dd9c2989-277e-4072-ad8a-b4aa4ed59419&quot;,&quot;properties&quot;:{&quot;noteIndex&quot;:0},&quot;isEdited&quot;:false,&quot;manualOverride&quot;:{&quot;isManuallyOverridden&quot;:false,&quot;citeprocText&quot;:&quot;[18–21]&quot;,&quot;manualOverrideText&quot;:&quot;&quot;},&quot;citationTag&quot;:&quot;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&quot;,&quot;citationItems&quot;:[{&quot;id&quot;:&quot;fb3b3588-e46d-308e-b127-a38eb1713b32&quot;,&quot;itemData&quot;:{&quot;type&quot;:&quot;article-journal&quot;,&quot;id&quot;:&quot;fb3b3588-e46d-308e-b127-a38eb1713b32&quot;,&quot;title&quot;:&quot;Designer membraneless organelles sequester native factors for control of cell behavior&quot;,&quot;author&quot;:[{&quot;family&quot;:&quot;Garabedian&quot;,&quot;given&quot;:&quot;Mikael&quot;,&quot;parse-names&quot;:false,&quot;dropping-particle&quot;:&quot;v.&quot;,&quot;non-dropping-particle&quot;:&quot;&quot;},{&quot;family&quot;:&quot;Wang&quot;,&quot;given&quot;:&quot;Wentao&quot;,&quot;parse-names&quot;:false,&quot;dropping-particle&quot;:&quot;&quot;,&quot;non-dropping-particle&quot;:&quot;&quot;},{&quot;family&quot;:&quot;Dabdoub&quot;,&quot;given&quot;:&quot;Jorge B.&quot;,&quot;parse-names&quot;:false,&quot;dropping-particle&quot;:&quot;&quot;,&quot;non-dropping-particle&quot;:&quot;&quot;},{&quot;family&quot;:&quot;Tong&quot;,&quot;given&quot;:&quot;Michelle&quot;,&quot;parse-names&quot;:false,&quot;dropping-particle&quot;:&quot;&quot;,&quot;non-dropping-particle&quot;:&quot;&quot;},{&quot;family&quot;:&quot;Caldwell&quot;,&quot;given&quot;:&quot;Reese M.&quot;,&quot;parse-names&quot;:false,&quot;dropping-particle&quot;:&quot;&quot;,&quot;non-dropping-particle&quot;:&quot;&quot;},{&quot;family&quot;:&quot;Benman&quot;,&quot;given&quot;:&quot;William&quot;,&quot;parse-names&quot;:false,&quot;dropping-particle&quot;:&quot;&quot;,&quot;non-dropping-particle&quot;:&quot;&quot;},{&quot;family&quot;:&quot;Schuster&quot;,&quot;given&quot;:&quot;Benjamin S.&quot;,&quot;parse-names&quot;:false,&quot;dropping-particle&quot;:&quot;&quot;,&quot;non-dropping-particle&quot;:&quot;&quot;},{&quot;family&quot;:&quot;Deiters&quot;,&quot;given&quot;:&quot;Alexander&quot;,&quot;parse-names&quot;:false,&quot;dropping-particle&quot;:&quot;&quot;,&quot;non-dropping-particle&quot;:&quot;&quot;},{&quot;family&quot;:&quot;Good&quot;,&quot;given&quot;:&quot;Matthew C.&quot;,&quot;parse-names&quot;:false,&quot;dropping-particle&quot;:&quot;&quot;,&quot;non-dropping-particle&quot;:&quot;&quot;}],&quot;container-title&quot;:&quot;Nature chemical biology&quot;,&quot;accessed&quot;:{&quot;date-parts&quot;:[[2022,11,14]]},&quot;DOI&quot;:&quot;10.1038/S41589-021-00840-4&quot;,&quot;ISSN&quot;:&quot;1552-4469&quot;,&quot;PMID&quot;:&quot;34341589&quot;,&quot;URL&quot;:&quot;https://pubmed.ncbi.nlm.nih.gov/34341589/&quot;,&quot;issued&quot;:{&quot;date-parts&quot;:[[2021,9,1]]},&quot;page&quot;:&quot;998-1007&quot;,&quot;abstract&quot;:&quot;Subcellular compartmentalization of macromolecules increases flux and prevents inhibitory interactions to control biochemical reactions. Inspired by this functionality, we sought to build designer compartments that function as hubs to regulate the flow of information through cellular control systems. We report a synthetic membraneless organelle platform to control endogenous cellular activities through sequestration and insulation of native proteins. We engineer and express a disordered protein scaffold to assemble micron-size condensates and recruit endogenous clients via genomic tagging with high-affinity dimerization motifs. By relocalizing up to 90% of targeted enzymes to synthetic condensates, we efficiently control cellular behaviors, including proliferation, division and cytoskeletal organization. Further, we demonstrate multiple strategies for controlled cargo release from condensates to switch cells between functional states. These synthetic organelles offer a powerful and generalizable approach to modularly control cell decision-making in a variety of model systems with broad applications for cellular engineering. [Figure not available: see fulltext.]&quot;,&quot;publisher&quot;:&quot;Nat Chem Biol&quot;,&quot;issue&quot;:&quot;9&quot;,&quot;volume&quot;:&quot;17&quot;,&quot;container-title-short&quot;:&quot;Nat Chem Biol&quot;},&quot;isTemporary&quot;:false},{&quot;id&quot;:&quot;5501eae5-4692-39d6-a2e5-aecbeac1fd9a&quot;,&quot;itemData&quot;:{&quot;type&quot;:&quot;article-journal&quot;,&quot;id&quot;:&quot;5501eae5-4692-39d6-a2e5-aecbeac1fd9a&quot;,&quot;title&quot;:&quot;Genome-wide analysis of pre-mRNA 3' end processing reveals a decisive role of human cleavage factor I in the regulation of 3' UTR length&quot;,&quot;author&quot;:[{&quot;family&quot;:&quot;Martin&quot;,&quot;given&quot;:&quot;Georges&quot;,&quot;parse-names&quot;:false,&quot;dropping-particle&quot;:&quot;&quot;,&quot;non-dropping-particle&quot;:&quot;&quot;},{&quot;family&quot;:&quot;Gruber&quot;,&quot;given&quot;:&quot;Andreas R.&quot;,&quot;parse-names&quot;:false,&quot;dropping-particle&quot;:&quot;&quot;,&quot;non-dropping-particle&quot;:&quot;&quot;},{&quot;family&quot;:&quot;Keller&quot;,&quot;given&quot;:&quot;Walter&quot;,&quot;parse-names&quot;:false,&quot;dropping-particle&quot;:&quot;&quot;,&quot;non-dropping-particle&quot;:&quot;&quot;},{&quot;family&quot;:&quot;Zavolan&quot;,&quot;given&quot;:&quot;Mihaela&quot;,&quot;parse-names&quot;:false,&quot;dropping-particle&quot;:&quot;&quot;,&quot;non-dropping-particle&quot;:&quot;&quot;}],&quot;container-title&quot;:&quot;Cell reports&quot;,&quot;accessed&quot;:{&quot;date-parts&quot;:[[2022,11,14]]},&quot;DOI&quot;:&quot;10.1016/J.CELREP.2012.05.003&quot;,&quot;ISSN&quot;:&quot;2211-1247&quot;,&quot;PMID&quot;:&quot;22813749&quot;,&quot;URL&quot;:&quot;https://pubmed.ncbi.nlm.nih.gov/22813749/&quot;,&quot;issued&quot;:{&quot;date-parts&quot;:[[2012,6,28]]},&quot;page&quot;:&quot;753-763&quot;,&quot;abstract&quot;:&quot;Through alternative polyadenylation, human mRNAs acquire longer or shorter 3@ untranslated regions, the latter typically associated with higher transcript stability and increased protein production. To understand the dynamics of polyadenylation site usage, we performed transcriptome-wide mapping of both binding sites of 3@ end processing factors CPSF-160, CPSF-100, CPSF-73, CPSF-30, Fip1, CstF-64, CstF-64τ, CF Im25, CF Im59, and CF Im68 and 3@ end processing sites in HEK293 cells. We found that although binding sites of these factors generally cluster around the poly(A) sites most frequently used in cleavage, CstF-64/CstF-64τ and CFIm proteins have much higher positional specificity compared to CPSF components. Knockdown of CF Im68 induced a systematic use of proximal polyadenylation sites, indicating that changes in relative abundance of a single 3@ end processing factor can modulate the length of 3@ untranslated regions across the transcriptome and suggesting a mechanism behind the previously observed increase in tumor cell invasiveness upon CF Im68 knockdown.&quot;,&quot;publisher&quot;:&quot;Cell Rep&quot;,&quot;issue&quot;:&quot;6&quot;,&quot;volume&quot;:&quot;1&quot;,&quot;container-title-short&quot;:&quot;Cell Rep&quot;},&quot;isTemporary&quot;:false},{&quot;id&quot;:&quot;9bd32748-e607-35fc-ac7a-61c135b8fa91&quot;,&quot;itemData&quot;:{&quot;type&quot;:&quot;article-journal&quot;,&quot;id&quot;:&quot;9bd32748-e607-35fc-ac7a-61c135b8fa91&quot;,&quot;title&quot;:&quot;Controllable protein phase separation and modular recruitment to form responsive membraneless organelles&quot;,&quot;author&quot;:[{&quot;family&quot;:&quot;Schuster&quot;,&quot;given&quot;:&quot;Benjamin S.&quot;,&quot;parse-names&quot;:false,&quot;dropping-particle&quot;:&quot;&quot;,&quot;non-dropping-particle&quot;:&quot;&quot;},{&quot;family&quot;:&quot;Reed&quot;,&quot;given&quot;:&quot;Ellen H.&quot;,&quot;parse-names&quot;:false,&quot;dropping-particle&quot;:&quot;&quot;,&quot;non-dropping-particle&quot;:&quot;&quot;},{&quot;family&quot;:&quot;Parthasarathy&quot;,&quot;given&quot;:&quot;Ranganath&quot;,&quot;parse-names&quot;:false,&quot;dropping-particle&quot;:&quot;&quot;,&quot;non-dropping-particle&quot;:&quot;&quot;},{&quot;family&quot;:&quot;Jahnke&quot;,&quot;given&quot;:&quot;Craig N.&quot;,&quot;parse-names&quot;:false,&quot;dropping-particle&quot;:&quot;&quot;,&quot;non-dropping-particle&quot;:&quot;&quot;},{&quot;family&quot;:&quot;Caldwell&quot;,&quot;given&quot;:&quot;Reese M.&quot;,&quot;parse-names&quot;:false,&quot;dropping-particle&quot;:&quot;&quot;,&quot;non-dropping-particle&quot;:&quot;&quot;},{&quot;family&quot;:&quot;Bermudez&quot;,&quot;given&quot;:&quot;Jessica G.&quot;,&quot;parse-names&quot;:false,&quot;dropping-particle&quot;:&quot;&quot;,&quot;non-dropping-particle&quot;:&quot;&quot;},{&quot;family&quot;:&quot;Ramage&quot;,&quot;given&quot;:&quot;Holly&quot;,&quot;parse-names&quot;:false,&quot;dropping-particle&quot;:&quot;&quot;,&quot;non-dropping-particle&quot;:&quot;&quot;},{&quot;family&quot;:&quot;Good&quot;,&quot;given&quot;:&quot;Matthew C.&quot;,&quot;parse-names&quot;:false,&quot;dropping-particle&quot;:&quot;&quot;,&quot;non-dropping-particle&quot;:&quot;&quot;},{&quot;family&quot;:&quot;Hammer&quot;,&quot;given&quot;:&quot;Daniel A.&quot;,&quot;parse-names&quot;:false,&quot;dropping-particle&quot;:&quot;&quot;,&quot;non-dropping-particle&quot;:&quot;&quot;}],&quot;container-title&quot;:&quot;Nature communications&quot;,&quot;accessed&quot;:{&quot;date-parts&quot;:[[2022,11,14]]},&quot;DOI&quot;:&quot;10.1038/S41467-018-05403-1&quot;,&quot;ISSN&quot;:&quot;2041-1723&quot;,&quot;PMID&quot;:&quot;30061688&quot;,&quot;URL&quot;:&quot;https://pubmed.ncbi.nlm.nih.gov/30061688/&quot;,&quot;issued&quot;:{&quot;date-parts&quot;:[[2018,12,1]]},&quot;abstract&quot;:&quot;Many intrinsically disordered proteins self-assemble into liquid droplets that function as membraneless organelles. Because of their biological importance and ability to colocalize molecules at high concentrations, these protein compartments represent a compelling target for bio-inspired materials engineering. Here we manipulated the intrinsically disordered, arginine/glycine-rich RGG domain from the P granule protein LAF-1 to generate synthetic membraneless organelles with controllable phase separation and cargo recruitment. First, we demonstrate enzymatically triggered droplet assembly and disassembly, whereby miscibility and RGG domain valency are tuned by protease activity. Second, we control droplet composition by selectively recruiting cargo molecules via protein interaction motifs. We then demonstrate protease-triggered controlled release of cargo. Droplet assembly and cargo recruitment are robust, occurring in cytoplasmic extracts and in living mammalian cells. This versatile system, which generates dynamic membraneless organelles with programmable phase behavior and composition, has important applications for compartmentalizing collections of proteins in engineered cells and protocells.&quot;,&quot;publisher&quot;:&quot;Nat Commun&quot;,&quot;issue&quot;:&quot;1&quot;,&quot;volume&quot;:&quot;9&quot;,&quot;container-title-short&quot;:&quot;Nat Commun&quot;},&quot;isTemporary&quot;:false},{&quot;id&quot;:&quot;22374360-d095-3db8-a2c3-cac042b3d45a&quot;,&quot;itemData&quot;:{&quot;type&quot;:&quot;article-journal&quot;,&quot;id&quot;:&quot;22374360-d095-3db8-a2c3-cac042b3d45a&quot;,&quot;title&quot;:&quot;Liquid phase condensation in cell physiology and disease&quot;,&quot;author&quot;:[{&quot;family&quot;:&quot;Shin&quot;,&quot;given&quot;:&quot;Yongdae&quot;,&quot;parse-names&quot;:false,&quot;dropping-particle&quot;:&quot;&quot;,&quot;non-dropping-particle&quot;:&quot;&quot;},{&quot;family&quot;:&quot;Brangwynne&quot;,&quot;given&quot;:&quot;Clifford P.&quot;,&quot;parse-names&quot;:false,&quot;dropping-particle&quot;:&quot;&quot;,&quot;non-dropping-particle&quot;:&quot;&quot;}],&quot;container-title&quot;:&quot;Science&quot;,&quot;accessed&quot;:{&quot;date-parts&quot;:[[2022,11,14]]},&quot;DOI&quot;:&quot;10.1126/SCIENCE.AAF4382&quot;,&quot;ISSN&quot;:&quot;1095-9203&quot;,&quot;PMID&quot;:&quot;28935776&quot;,&quot;URL&quot;:&quot;https://pubmed.ncbi.nlm.nih.gov/28935776/&quot;,&quot;issued&quot;:{&quot;date-parts&quot;:[[2017,9,22]]},&quot;abstract&quot;:&quot;Phase transitions are ubiquitous in nonliving matter, and recent discoveries have shown that they also play a key role within living cells. Intracellular liquid-liquid phase separation is thought to drive the formation of condensed liquid-like droplets of protein, RNA, and other biomolecules, which form in the absence of a delimiting membrane. Recent studies have elucidated many aspects of the molecular interactions underlying the formation of these remarkable and ubiquitous droplets and the way in which such interactions dictate their material properties, composition, and phase behavior. Here, we review these exciting developments and highlight key remaining challenges, particularly the ability of liquid condensates to both facilitate and respond to biological function and how their metastability may underlie devastating protein aggregation diseases.&quot;,&quot;publisher&quot;:&quot;Science&quot;,&quot;issue&quot;:&quot;6357&quot;,&quot;volume&quot;:&quot;357&quot;,&quot;container-title-short&quot;:&quot;Science (1979)&quot;},&quot;isTemporary&quot;:false}]},{&quot;citationID&quot;:&quot;MENDELEY_CITATION_09f272fe-e301-491a-b739-0d566d9d9b34&quot;,&quot;properties&quot;:{&quot;noteIndex&quot;:0},&quot;isEdited&quot;:false,&quot;manualOverride&quot;:{&quot;isManuallyOverridden&quot;:false,&quot;citeprocText&quot;:&quot;[21–27]&quot;,&quot;manualOverrideText&quot;:&quot;&quot;},&quot;citationTag&quot;:&quot;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&quot;,&quot;citationItems&quot;:[{&quot;id&quot;:&quot;22374360-d095-3db8-a2c3-cac042b3d45a&quot;,&quot;itemData&quot;:{&quot;type&quot;:&quot;article-journal&quot;,&quot;id&quot;:&quot;22374360-d095-3db8-a2c3-cac042b3d45a&quot;,&quot;title&quot;:&quot;Liquid phase condensation in cell physiology and disease&quot;,&quot;author&quot;:[{&quot;family&quot;:&quot;Shin&quot;,&quot;given&quot;:&quot;Yongdae&quot;,&quot;parse-names&quot;:false,&quot;dropping-particle&quot;:&quot;&quot;,&quot;non-dropping-particle&quot;:&quot;&quot;},{&quot;family&quot;:&quot;Brangwynne&quot;,&quot;given&quot;:&quot;Clifford P.&quot;,&quot;parse-names&quot;:false,&quot;dropping-particle&quot;:&quot;&quot;,&quot;non-dropping-particle&quot;:&quot;&quot;}],&quot;container-title&quot;:&quot;Science&quot;,&quot;accessed&quot;:{&quot;date-parts&quot;:[[2022,11,14]]},&quot;DOI&quot;:&quot;10.1126/SCIENCE.AAF4382&quot;,&quot;ISSN&quot;:&quot;1095-9203&quot;,&quot;PMID&quot;:&quot;28935776&quot;,&quot;URL&quot;:&quot;https://pubmed.ncbi.nlm.nih.gov/28935776/&quot;,&quot;issued&quot;:{&quot;date-parts&quot;:[[2017,9,22]]},&quot;abstract&quot;:&quot;Phase transitions are ubiquitous in nonliving matter, and recent discoveries have shown that they also play a key role within living cells. Intracellular liquid-liquid phase separation is thought to drive the formation of condensed liquid-like droplets of protein, RNA, and other biomolecules, which form in the absence of a delimiting membrane. Recent studies have elucidated many aspects of the molecular interactions underlying the formation of these remarkable and ubiquitous droplets and the way in which such interactions dictate their material properties, composition, and phase behavior. Here, we review these exciting developments and highlight key remaining challenges, particularly the ability of liquid condensates to both facilitate and respond to biological function and how their metastability may underlie devastating protein aggregation diseases.&quot;,&quot;publisher&quot;:&quot;Science&quot;,&quot;issue&quot;:&quot;6357&quot;,&quot;volume&quot;:&quot;357&quot;,&quot;container-title-short&quot;:&quot;Science (1979)&quot;},&quot;isTemporary&quot;:false},{&quot;id&quot;:&quot;d875ac29-cce4-319d-af4b-24e91908d058&quot;,&quot;itemData&quot;:{&quot;type&quot;:&quot;article-journal&quot;,&quot;id&quot;:&quot;d875ac29-cce4-319d-af4b-24e91908d058&quot;,&quot;title&quot;:&quot;The disordered P granule protein LAF-1 drives phase separation into droplets with tunable viscosity and dynamics&quot;,&quot;author&quot;:[{&quot;family&quot;:&quot;Elbaum-Garfinkle&quot;,&quot;given&quot;:&quot;Shana&quot;,&quot;parse-names&quot;:false,&quot;dropping-particle&quot;:&quot;&quot;,&quot;non-dropping-particle&quot;:&quot;&quot;},{&quot;family&quot;:&quot;Kim&quot;,&quot;given&quot;:&quot;Younghoon&quot;,&quot;parse-names&quot;:false,&quot;dropping-particle&quot;:&quot;&quot;,&quot;non-dropping-particle&quot;:&quot;&quot;},{&quot;family&quot;:&quot;Szczepaniak&quot;,&quot;given&quot;:&quot;Krzysztof&quot;,&quot;parse-names&quot;:false,&quot;dropping-particle&quot;:&quot;&quot;,&quot;non-dropping-particle&quot;:&quot;&quot;},{&quot;family&quot;:&quot;Chen&quot;,&quot;given&quot;:&quot;Carlos Chih Hsiung&quot;,&quot;parse-names&quot;:false,&quot;dropping-particle&quot;:&quot;&quot;,&quot;non-dropping-particle&quot;:&quot;&quot;},{&quot;family&quot;:&quot;Eckmann&quot;,&quot;given&quot;:&quot;Christian R.&quot;,&quot;parse-names&quot;:false,&quot;dropping-particle&quot;:&quot;&quot;,&quot;non-dropping-particle&quot;:&quot;&quot;},{&quot;family&quot;:&quot;Myong&quot;,&quot;given&quot;:&quot;Sua&quot;,&quot;parse-names&quot;:false,&quot;dropping-particle&quot;:&quot;&quot;,&quot;non-dropping-particle&quot;:&quot;&quot;},{&quot;family&quot;:&quot;Brangwynne&quot;,&quot;given&quot;:&quot;Clifford P.&quot;,&quot;parse-names&quot;:false,&quot;dropping-particle&quot;:&quot;&quot;,&quot;non-dropping-particle&quot;:&quot;&quot;}],&quot;container-title&quot;:&quot;Proceedings of the National Academy of Sciences of the United States of America&quot;,&quot;accessed&quot;:{&quot;date-parts&quot;:[[2022,11,14]]},&quot;DOI&quot;:&quot;10.1073/PNAS.1504822112/SUPPL_FILE/PNAS.201504822SI.PDF&quot;,&quot;ISSN&quot;:&quot;10916490&quot;,&quot;PMID&quot;:&quot;26015579&quot;,&quot;URL&quot;:&quot;https://www.pnas.org/doi/abs/10.1073/pnas.1504822112&quot;,&quot;issued&quot;:{&quot;date-parts&quot;:[[2015,6,9]]},&quot;page&quot;:&quot;7189-7194&quot;,&quot;abstract&quot;:&quot;P granules and other RNA/protein bodies are membrane-less organelles that may assemble by intracellular phase separation, similar to the condensation of water vapor into droplets. However, the molecular driving forces and the nature of the condensed phases remain poorly understood. Here, we show that the Caenorhabditis elegans protein LAF-1, a DDX3 RNA helicase found in P granules, phase separates into P granule-like droplets in vitro. We adapt a microrheology technique to precisely measure the viscoelasticity of micrometer- sized LAF-1 droplets, revealing purely viscous properties highly tunable by salt and RNA concentration. RNA decreases viscosity and increases molecular dynamics within the droplet. Single molecule FRET assays suggest that this RNA fluidization results from highly dynamic RNA-protein interactions that emerge close to the droplet phase boundary. We demonstrate than an N-terminal, arginine/glycine rich, intrinsically disordered protein (IDP) domain of LAF-1 is necessary and sufficient for both phase separation and RNA-protein interactions. In vivo, RNAi knockdown of LAF-1 results in the dissolution of P granules in the early embryo, with an apparent submicromolar phase boundary comparable to that measured in vitro. Together, these findings demonstrate that LAF-1 is important for promoting P granule assembly and provide insight into the mechanism by which IDP-driven molecular interactions give rise to liquid phase organelles with tunable properties.&quot;,&quot;publisher&quot;:&quot;National Academy of Sciences&quot;,&quot;issue&quot;:&quot;23&quot;,&quot;volume&quot;:&quot;112&quot;,&quot;container-title-short&quot;:&quot;Proc Natl Acad Sci U S A&quot;},&quot;isTemporary&quot;:false},{&quot;id&quot;:&quot;3998fb30-edc4-315b-a9e7-45fa68b61608&quot;,&quot;itemData&quot;:{&quot;type&quot;:&quot;article-journal&quot;,&quot;id&quot;:&quot;3998fb30-edc4-315b-a9e7-45fa68b61608&quot;,&quot;title&quot;:&quot;Coexisting Liquid Phases Underlie Nucleolar Subcompartments&quot;,&quot;author&quot;:[{&quot;family&quot;:&quot;Feric&quot;,&quot;given&quot;:&quot;Marina&quot;,&quot;parse-names&quot;:false,&quot;dropping-particle&quot;:&quot;&quot;,&quot;non-dropping-particle&quot;:&quot;&quot;},{&quot;family&quot;:&quot;Vaidya&quot;,&quot;given&quot;:&quot;Nilesh&quot;,&quot;parse-names&quot;:false,&quot;dropping-particle&quot;:&quot;&quot;,&quot;non-dropping-particle&quot;:&quot;&quot;},{&quot;family&quot;:&quot;Harmon&quot;,&quot;given&quot;:&quot;Tyler S.&quot;,&quot;parse-names&quot;:false,&quot;dropping-particle&quot;:&quot;&quot;,&quot;non-dropping-particle&quot;:&quot;&quot;},{&quot;family&quot;:&quot;Mitrea&quot;,&quot;given&quot;:&quot;Diana M.&quot;,&quot;parse-names&quot;:false,&quot;dropping-particle&quot;:&quot;&quot;,&quot;non-dropping-particle&quot;:&quot;&quot;},{&quot;family&quot;:&quot;Zhu&quot;,&quot;given&quot;:&quot;Lian&quot;,&quot;parse-names&quot;:false,&quot;dropping-particle&quot;:&quot;&quot;,&quot;non-dropping-particle&quot;:&quot;&quot;},{&quot;family&quot;:&quot;Richardson&quot;,&quot;given&quot;:&quot;Tiffany M.&quot;,&quot;parse-names&quot;:false,&quot;dropping-particle&quot;:&quot;&quot;,&quot;non-dropping-particle&quot;:&quot;&quot;},{&quot;family&quot;:&quot;Kriwacki&quot;,&quot;given&quot;:&quot;Richard W.&quot;,&quot;parse-names&quot;:false,&quot;dropping-particle&quot;:&quot;&quot;,&quot;non-dropping-particle&quot;:&quot;&quot;},{&quot;family&quot;:&quot;Pappu&quot;,&quot;given&quot;:&quot;Rohit&quot;,&quot;parse-names&quot;:false,&quot;dropping-particle&quot;:&quot;v.&quot;,&quot;non-dropping-particle&quot;:&quot;&quot;},{&quot;family&quot;:&quot;Brangwynne&quot;,&quot;given&quot;:&quot;Clifford P.&quot;,&quot;parse-names&quot;:false,&quot;dropping-particle&quot;:&quot;&quot;,&quot;non-dropping-particle&quot;:&quot;&quot;}],&quot;container-title&quot;:&quot;Cell&quot;,&quot;accessed&quot;:{&quot;date-parts&quot;:[[2022,11,14]]},&quot;DOI&quot;:&quot;10.1016/J.CELL.2016.04.047&quot;,&quot;ISSN&quot;:&quot;1097-4172&quot;,&quot;PMID&quot;:&quot;27212236&quot;,&quot;URL&quot;:&quot;https://pubmed.ncbi.nlm.nih.gov/27212236/&quot;,&quot;issued&quot;:{&quot;date-parts&quot;:[[2016,6,16]]},&quot;page&quot;:&quot;1686-1697&quot;,&quot;abstract&quot;:&quot;The nucleolus and other ribonucleoprotein (RNP) bodies are membrane-less organelles that appear to assemble through phase separation of their molecular components. However, many such RNP bodies contain internal subcompartments, and the mechanism of their formation remains unclear. Here, we combine in vivo and in vitro studies, together with computational modeling, to show that subcompartments within the nucleolus represent distinct, coexisting liquid phases. Consistent with their in vivo immiscibility, purified nucleolar proteins phase separate into droplets containing distinct non-coalescing phases that are remarkably similar to nucleoli in vivo. This layered droplet organization is caused by differences in the biophysical properties of the phases - particularly droplet surface tension - which arises from sequence-encoded features of their macromolecular components. These results suggest that phase separation can give rise to multilayered liquids that may facilitate sequential RNA processing reactions in a variety of RNP bodies.&quot;,&quot;publisher&quot;:&quot;Cell&quot;,&quot;issue&quot;:&quot;7&quot;,&quot;volume&quot;:&quot;165&quot;,&quot;container-title-short&quot;:&quot;Cell&quot;},&quot;isTemporary&quot;:false},{&quot;id&quot;:&quot;889ddb17-a4e7-358a-aafa-c044ebaa0d61&quot;,&quot;itemData&quot;:{&quot;type&quot;:&quot;article-journal&quot;,&quot;id&quot;:&quot;889ddb17-a4e7-358a-aafa-c044ebaa0d61&quot;,&quot;title&quot;:&quot;Phase separation by low complexity domains promotes stress granule assembly and drives pathological fibrillization&quot;,&quot;author&quot;:[{&quot;family&quot;:&quot;Molliex&quot;,&quot;given&quot;:&quot;Amandine&quot;,&quot;parse-names&quot;:false,&quot;dropping-particle&quot;:&quot;&quot;,&quot;non-dropping-particle&quot;:&quot;&quot;},{&quot;family&quot;:&quot;Temirov&quot;,&quot;given&quot;:&quot;Jamshid&quot;,&quot;parse-names&quot;:false,&quot;dropping-particle&quot;:&quot;&quot;,&quot;non-dropping-particle&quot;:&quot;&quot;},{&quot;family&quot;:&quot;Lee&quot;,&quot;given&quot;:&quot;Jihun&quot;,&quot;parse-names&quot;:false,&quot;dropping-particle&quot;:&quot;&quot;,&quot;non-dropping-particle&quot;:&quot;&quot;},{&quot;family&quot;:&quot;Coughlin&quot;,&quot;given&quot;:&quot;Maura&quot;,&quot;parse-names&quot;:false,&quot;dropping-particle&quot;:&quot;&quot;,&quot;non-dropping-particle&quot;:&quot;&quot;},{&quot;family&quot;:&quot;Kanagaraj&quot;,&quot;given&quot;:&quot;Anderson P.&quot;,&quot;parse-names&quot;:false,&quot;dropping-particle&quot;:&quot;&quot;,&quot;non-dropping-particle&quot;:&quot;&quot;},{&quot;family&quot;:&quot;Kim&quot;,&quot;given&quot;:&quot;Hong Joo&quot;,&quot;parse-names&quot;:false,&quot;dropping-particle&quot;:&quot;&quot;,&quot;non-dropping-particle&quot;:&quot;&quot;},{&quot;family&quot;:&quot;Mittag&quot;,&quot;given&quot;:&quot;Tanja&quot;,&quot;parse-names&quot;:false,&quot;dropping-particle&quot;:&quot;&quot;,&quot;non-dropping-particle&quot;:&quot;&quot;},{&quot;family&quot;:&quot;Taylor&quot;,&quot;given&quot;:&quot;J. Paul&quot;,&quot;parse-names&quot;:false,&quot;dropping-particle&quot;:&quot;&quot;,&quot;non-dropping-particle&quot;:&quot;&quot;}],&quot;container-title&quot;:&quot;Cell&quot;,&quot;accessed&quot;:{&quot;date-parts&quot;:[[2022,11,14]]},&quot;DOI&quot;:&quot;10.1016/J.CELL.2015.09.015&quot;,&quot;ISSN&quot;:&quot;1097-4172&quot;,&quot;PMID&quot;:&quot;26406374&quot;,&quot;URL&quot;:&quot;https://pubmed.ncbi.nlm.nih.gov/26406374/&quot;,&quot;issued&quot;:{&quot;date-parts&quot;:[[2015,9,24]]},&quot;page&quot;:&quot;123-133&quot;,&quot;abstract&quot;:&quot;Summary Stress granules are membrane-less organelles composed of RNA-binding proteins (RBPs) and RNA. Functional impairment of stress granules has been implicated in amyotrophic lateral sclerosis, frontotemporal dementia, and multisystem proteinopathy - diseases that are characterized by fibrillar inclusions of RBPs. Genetic evidence suggests a link between persistent stress granules and the accumulation of pathological inclusions. Here, we demonstrate that the disease-related RBP hnRNPA1 undergoes liquid-liquid phase separation (LLPS) into protein-rich droplets mediated by a low complexity sequence domain (LCD). While the LCD of hnRNPA1 is sufficient to mediate LLPS, the RNA recognition motifs contribute to LLPS in the presence of RNA, giving rise to several mechanisms for regulating assembly. Importantly, while not required for LLPS, fibrillization is enhanced in protein-rich droplets. We suggest that LCD-mediated LLPS contributes to the assembly of stress granules and their liquid properties and provides a mechanistic link between persistent stress granules and fibrillar protein pathology in disease.&quot;,&quot;publisher&quot;:&quot;Cell&quot;,&quot;issue&quot;:&quot;1&quot;,&quot;volume&quot;:&quot;163&quot;,&quot;container-title-short&quot;:&quot;Cell&quot;},&quot;isTemporary&quot;:false},{&quot;id&quot;:&quot;b9a0d443-3354-3850-accb-3d407750cf59&quot;,&quot;itemData&quot;:{&quot;type&quot;:&quot;article-journal&quot;,&quot;id&quot;:&quot;b9a0d443-3354-3850-accb-3d407750cf59&quot;,&quot;title&quot;:&quot;Phase transition of a disordered nuage protein generates environmentally responsive membraneless organelles&quot;,&quot;author&quot;:[{&quot;family&quot;:&quot;Nott&quot;,&quot;given&quot;:&quot;Timothy J.&quot;,&quot;parse-names&quot;:false,&quot;dropping-particle&quot;:&quot;&quot;,&quot;non-dropping-particle&quot;:&quot;&quot;},{&quot;family&quot;:&quot;Petsalaki&quot;,&quot;given&quot;:&quot;Evangelia&quot;,&quot;parse-names&quot;:false,&quot;dropping-particle&quot;:&quot;&quot;,&quot;non-dropping-particle&quot;:&quot;&quot;},{&quot;family&quot;:&quot;Farber&quot;,&quot;given&quot;:&quot;Patrick&quot;,&quot;parse-names&quot;:false,&quot;dropping-particle&quot;:&quot;&quot;,&quot;non-dropping-particle&quot;:&quot;&quot;},{&quot;family&quot;:&quot;Jervis&quot;,&quot;given&quot;:&quot;Dylan&quot;,&quot;parse-names&quot;:false,&quot;dropping-particle&quot;:&quot;&quot;,&quot;non-dropping-particle&quot;:&quot;&quot;},{&quot;family&quot;:&quot;Fussner&quot;,&quot;given&quot;:&quot;Eden&quot;,&quot;parse-names&quot;:false,&quot;dropping-particle&quot;:&quot;&quot;,&quot;non-dropping-particle&quot;:&quot;&quot;},{&quot;family&quot;:&quot;Plochowietz&quot;,&quot;given&quot;:&quot;Anne&quot;,&quot;parse-names&quot;:false,&quot;dropping-particle&quot;:&quot;&quot;,&quot;non-dropping-particle&quot;:&quot;&quot;},{&quot;family&quot;:&quot;Craggs&quot;,&quot;given&quot;:&quot;Timothy D.&quot;,&quot;parse-names&quot;:false,&quot;dropping-particle&quot;:&quot;&quot;,&quot;non-dropping-particle&quot;:&quot;&quot;},{&quot;family&quot;:&quot;Bazett-Jones&quot;,&quot;given&quot;:&quot;David P.&quot;,&quot;parse-names&quot;:false,&quot;dropping-particle&quot;:&quot;&quot;,&quot;non-dropping-particle&quot;:&quot;&quot;},{&quot;family&quot;:&quot;Pawson&quot;,&quot;given&quot;:&quot;Tony&quot;,&quot;parse-names&quot;:false,&quot;dropping-particle&quot;:&quot;&quot;,&quot;non-dropping-particle&quot;:&quot;&quot;},{&quot;family&quot;:&quot;Forman-Kay&quot;,&quot;given&quot;:&quot;Julie D.&quot;,&quot;parse-names&quot;:false,&quot;dropping-particle&quot;:&quot;&quot;,&quot;non-dropping-particle&quot;:&quot;&quot;},{&quot;family&quot;:&quot;Baldwin&quot;,&quot;given&quot;:&quot;Andrew J.&quot;,&quot;parse-names&quot;:false,&quot;dropping-particle&quot;:&quot;&quot;,&quot;non-dropping-particle&quot;:&quot;&quot;}],&quot;container-title&quot;:&quot;Molecular cell&quot;,&quot;accessed&quot;:{&quot;date-parts&quot;:[[2022,11,14]]},&quot;DOI&quot;:&quot;10.1016/J.MOLCEL.2015.01.013&quot;,&quot;ISSN&quot;:&quot;1097-4164&quot;,&quot;PMID&quot;:&quot;25747659&quot;,&quot;URL&quot;:&quot;https://pubmed.ncbi.nlm.nih.gov/25747659/&quot;,&quot;issued&quot;:{&quot;date-parts&quot;:[[2015,3,5]]},&quot;page&quot;:&quot;936-947&quot;,&quot;abstract&quot;:&quot;Cells chemically isolate molecules in compartments to both facilitate and regulate their interactions. In addition to membrane-encapsulated compartments, cells can form proteinaceous and membraneless organelles, including nucleoli, Cajal and PML bodies, and stress granules. The principles that determine when and why these structures form have remained elusive. Here, we demonstrate that the disordered tails of Ddx4, a primary constituent of nuage or germ granules, form phase-separated organelles both in live cells and invitro. These bodies are stabilized by patterned electrostatic interactions that arehighly sensitive to temperature, ionic strength, arginine methylation, and splicing. Sequence determinants are used to identify proteins found in both membraneless organelles and cell adhesion. Moreover, the bodies provide an alternative solvent environment that can concentrate single-stranded DNA but largely exclude double-stranded DNA. We propose that phase separation of disordered proteins containing weakly interacting blocks is a general mechanism for forming regulated, membraneless organelles.&quot;,&quot;publisher&quot;:&quot;Mol Cell&quot;,&quot;issue&quot;:&quot;5&quot;,&quot;volume&quot;:&quot;57&quot;,&quot;container-title-short&quot;:&quot;Mol Cell&quot;},&quot;isTemporary&quot;:false},{&quot;id&quot;:&quot;794be978-e617-31b3-888b-a08c4f9ea062&quot;,&quot;itemData&quot;:{&quot;type&quot;:&quot;article-journal&quot;,&quot;id&quot;:&quot;794be978-e617-31b3-888b-a08c4f9ea062&quot;,&quot;title&quot;:&quot;A Liquid-to-Solid Phase Transition of the ALS Protein FUS Accelerated by Disease Mutation.&quot;,&quot;author&quot;:[{&quot;family&quot;:&quot;Patel&quot;,&quot;given&quot;:&quot;Avinash&quot;,&quot;parse-names&quot;:false,&quot;dropping-particle&quot;:&quot;&quot;,&quot;non-dropping-particle&quot;:&quot;&quot;},{&quot;family&quot;:&quot;Lee&quot;,&quot;given&quot;:&quot;Hyun O.&quot;,&quot;parse-names&quot;:false,&quot;dropping-particle&quot;:&quot;&quot;,&quot;non-dropping-particle&quot;:&quot;&quot;},{&quot;family&quot;:&quot;Jawerth&quot;,&quot;given&quot;:&quot;Louise&quot;,&quot;parse-names&quot;:false,&quot;dropping-particle&quot;:&quot;&quot;,&quot;non-dropping-particle&quot;:&quot;&quot;},{&quot;family&quot;:&quot;Maharana&quot;,&quot;given&quot;:&quot;Shovamayee&quot;,&quot;parse-names&quot;:false,&quot;dropping-particle&quot;:&quot;&quot;,&quot;non-dropping-particle&quot;:&quot;&quot;},{&quot;family&quot;:&quot;Jahnel&quot;,&quot;given&quot;:&quot;Marcus&quot;,&quot;parse-names&quot;:false,&quot;dropping-particle&quot;:&quot;&quot;,&quot;non-dropping-particle&quot;:&quot;&quot;},{&quot;family&quot;:&quot;Hein&quot;,&quot;given&quot;:&quot;Marco Y.&quot;,&quot;parse-names&quot;:false,&quot;dropping-particle&quot;:&quot;&quot;,&quot;non-dropping-particle&quot;:&quot;&quot;},{&quot;family&quot;:&quot;Stoynov&quot;,&quot;given&quot;:&quot;Stoyno&quot;,&quot;parse-names&quot;:false,&quot;dropping-particle&quot;:&quot;&quot;,&quot;non-dropping-particle&quot;:&quot;&quot;},{&quot;family&quot;:&quot;Mahamid&quot;,&quot;given&quot;:&quot;Julia&quot;,&quot;parse-names&quot;:false,&quot;dropping-particle&quot;:&quot;&quot;,&quot;non-dropping-particle&quot;:&quot;&quot;},{&quot;family&quot;:&quot;Saha&quot;,&quot;given&quot;:&quot;Shambaditya&quot;,&quot;parse-names&quot;:false,&quot;dropping-particle&quot;:&quot;&quot;,&quot;non-dropping-particle&quot;:&quot;&quot;},{&quot;family&quot;:&quot;Franzmann&quot;,&quot;given&quot;:&quot;Titus M.&quot;,&quot;parse-names&quot;:false,&quot;dropping-particle&quot;:&quot;&quot;,&quot;non-dropping-particle&quot;:&quot;&quot;},{&quot;family&quot;:&quot;Pozniakovski&quot;,&quot;given&quot;:&quot;Andrej&quot;,&quot;parse-names&quot;:false,&quot;dropping-particle&quot;:&quot;&quot;,&quot;non-dropping-particle&quot;:&quot;&quot;},{&quot;family&quot;:&quot;Poser&quot;,&quot;given&quot;:&quot;Ina&quot;,&quot;parse-names&quot;:false,&quot;dropping-particle&quot;:&quot;&quot;,&quot;non-dropping-particle&quot;:&quot;&quot;},{&quot;family&quot;:&quot;Maghelli&quot;,&quot;given&quot;:&quot;Nicola&quot;,&quot;parse-names&quot;:false,&quot;dropping-particle&quot;:&quot;&quot;,&quot;non-dropping-particle&quot;:&quot;&quot;},{&quot;family&quot;:&quot;Royer&quot;,&quot;given&quot;:&quot;Loic A.&quot;,&quot;parse-names&quot;:false,&quot;dropping-particle&quot;:&quot;&quot;,&quot;non-dropping-particle&quot;:&quot;&quot;},{&quot;family&quot;:&quot;Weigert&quot;,&quot;given&quot;:&quot;Martin&quot;,&quot;parse-names&quot;:false,&quot;dropping-particle&quot;:&quot;&quot;,&quot;non-dropping-particle&quot;:&quot;&quot;},{&quot;family&quot;:&quot;Myers&quot;,&quot;given&quot;:&quot;Eugene W.&quot;,&quot;parse-names&quot;:false,&quot;dropping-particle&quot;:&quot;&quot;,&quot;non-dropping-particle&quot;:&quot;&quot;},{&quot;family&quot;:&quot;Grill&quot;,&quot;given&quot;:&quot;Stephan&quot;,&quot;parse-names&quot;:false,&quot;dropping-particle&quot;:&quot;&quot;,&quot;non-dropping-particle&quot;:&quot;&quot;},{&quot;family&quot;:&quot;Drechsel&quot;,&quot;given&quot;:&quot;David&quot;,&quot;parse-names&quot;:false,&quot;dropping-particle&quot;:&quot;&quot;,&quot;non-dropping-particle&quot;:&quot;&quot;},{&quot;family&quot;:&quot;Hyman&quot;,&quot;given&quot;:&quot;Anthony A.&quot;,&quot;parse-names&quot;:false,&quot;dropping-particle&quot;:&quot;&quot;,&quot;non-dropping-particle&quot;:&quot;&quot;},{&quot;family&quot;:&quot;Alberti&quot;,&quot;given&quot;:&quot;Simon&quot;,&quot;parse-names&quot;:false,&quot;dropping-particle&quot;:&quot;&quot;,&quot;non-dropping-particle&quot;:&quot;&quot;}],&quot;container-title&quot;:&quot;Cell&quot;,&quot;accessed&quot;:{&quot;date-parts&quot;:[[2022,11,14]]},&quot;DOI&quot;:&quot;10.1016/J.CELL.2015.07.047&quot;,&quot;ISSN&quot;:&quot;0092-8674&quot;,&quot;PMID&quot;:&quot;26317470&quot;,&quot;URL&quot;:&quot;https://europepmc.org/article/med/26317470&quot;,&quot;issued&quot;:{&quot;date-parts&quot;:[[2015,8,1]]},&quot;page&quot;:&quot;1066-1077&quot;,&quot;abstract&quot;:&quot;Summary Many proteins contain disordered regions of low-sequence complexity, which cause aging-associated diseases because they are prone to aggregate. Here, we study FUS, a prion-like protein containing intrinsically disordered domains associated with the neurodegenerative disease ALS. We show that, in cells, FUS forms liquid compartments at sites of DNA damage and in the cytoplasm upon stress. We confirm this by reconstituting liquid FUS compartments in vitro. Using an in vitro \&quot;aging\&quot; experiment, we demonstrate that liquid droplets of FUS protein convert with time from a liquid to an aggregated state, and this conversion is accelerated by patient-derived mutations. We conclude that the physiological role of FUS requires forming dynamic liquid-like compartments. We propose that liquid-like compartments carry the trade-off between functionality and risk of aggregation and that aberrant phase transitions within liquid-like compartments lie at the heart of ALS and, presumably, other age-related diseases.&quot;,&quot;publisher&quot;:&quot;Cell Press&quot;,&quot;issue&quot;:&quot;5&quot;,&quot;volume&quot;:&quot;162&quot;,&quot;container-title-short&quot;:&quot;Cell&quot;},&quot;isTemporary&quot;:false},{&quot;id&quot;:&quot;a11ab329-ab02-3788-933f-906231251421&quot;,&quot;itemData&quot;:{&quot;type&quot;:&quot;article-journal&quot;,&quot;id&quot;:&quot;a11ab329-ab02-3788-933f-906231251421&quot;,&quot;title&quot;:&quot;Considerations and Challenges in Studying Liquid-Liquid Phase Separation and Biomolecular Condensates&quot;,&quot;author&quot;:[{&quot;family&quot;:&quot;Alberti&quot;,&quot;given&quot;:&quot;Simon&quot;,&quot;parse-names&quot;:false,&quot;dropping-particle&quot;:&quot;&quot;,&quot;non-dropping-particle&quot;:&quot;&quot;},{&quot;family&quot;:&quot;Gladfelter&quot;,&quot;given&quot;:&quot;Amy&quot;,&quot;parse-names&quot;:false,&quot;dropping-particle&quot;:&quot;&quot;,&quot;non-dropping-particle&quot;:&quot;&quot;},{&quot;family&quot;:&quot;Mittag&quot;,&quot;given&quot;:&quot;Tanja&quot;,&quot;parse-names&quot;:false,&quot;dropping-particle&quot;:&quot;&quot;,&quot;non-dropping-particle&quot;:&quot;&quot;}],&quot;container-title&quot;:&quot;Cell&quot;,&quot;accessed&quot;:{&quot;date-parts&quot;:[[2022,11,14]]},&quot;DOI&quot;:&quot;10.1016/J.CELL.2018.12.035&quot;,&quot;ISSN&quot;:&quot;1097-4172&quot;,&quot;PMID&quot;:&quot;30682370&quot;,&quot;URL&quot;:&quot;https://pubmed.ncbi.nlm.nih.gov/30682370/&quot;,&quot;issued&quot;:{&quot;date-parts&quot;:[[2019,1,24]]},&quot;page&quot;:&quot;419-434&quot;,&quot;abstract&quot;:&quot;Evidence is now mounting that liquid-liquid phase separation (LLPS) underlies the formation of membraneless compartments in cells. This realization has motivated major efforts to delineate the function of such biomolecular condensates in normal cells and their roles in contexts ranging from development to age-related disease. There is great interest in understanding the underlying biophysical principles and the specific properties of biological condensates with the goal of bringing insights into a wide range of biological processes and systems. The explosion of physiological and pathological contexts involving LLPS requires clear standards for their study. Here, we propose guidelines for rigorous experimental characterization of LLPS processes in vitro and in cells, discuss the caveats of common experimental approaches, and point out experimental and theoretical gaps in the field.&quot;,&quot;publisher&quot;:&quot;Cell&quot;,&quot;issue&quot;:&quot;3&quot;,&quot;volume&quot;:&quot;176&quot;,&quot;container-title-short&quot;:&quot;Cell&quot;},&quot;isTemporary&quot;:false}]},{&quot;citationID&quot;:&quot;MENDELEY_CITATION_bd294096-abdc-4484-9fd0-e2a706aa92f4&quot;,&quot;properties&quot;:{&quot;noteIndex&quot;:0},&quot;isEdited&quot;:false,&quot;manualOverride&quot;:{&quot;isManuallyOverridden&quot;:false,&quot;citeprocText&quot;:&quot;[9,11,21]&quot;,&quot;manualOverrideText&quot;:&quot;&quot;},&quot;citationTag&quot;:&quot;MENDELEY_CITATION_v3_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&quot;,&quot;citationItems&quot;:[{&quot;id&quot;:&quot;aa669c88-3c07-3359-b517-c14bc228b426&quot;,&quot;itemData&quot;:{&quot;type&quot;:&quot;article-journal&quot;,&quot;id&quot;:&quot;aa669c88-3c07-3359-b517-c14bc228b426&quot;,&quot;title&quot;:&quot;Biomolecular condensates: organizers of cellular biochemistry&quot;,&quot;author&quot;:[{&quot;family&quot;:&quot;Banani&quot;,&quot;given&quot;:&quot;Salman F.&quot;,&quot;parse-names&quot;:false,&quot;dropping-particle&quot;:&quot;&quot;,&quot;non-dropping-particle&quot;:&quot;&quot;},{&quot;family&quot;:&quot;Lee&quot;,&quot;given&quot;:&quot;Hyun O.&quot;,&quot;parse-names&quot;:false,&quot;dropping-particle&quot;:&quot;&quot;,&quot;non-dropping-particle&quot;:&quot;&quot;},{&quot;family&quot;:&quot;Hyman&quot;,&quot;given&quot;:&quot;Anthony A.&quot;,&quot;parse-names&quot;:false,&quot;dropping-particle&quot;:&quot;&quot;,&quot;non-dropping-particle&quot;:&quot;&quot;},{&quot;family&quot;:&quot;Rosen&quot;,&quot;given&quot;:&quot;Michael K.&quot;,&quot;parse-names&quot;:false,&quot;dropping-particle&quot;:&quot;&quot;,&quot;non-dropping-particle&quot;:&quot;&quot;}],&quot;container-title&quot;:&quot;Nature Reviews Molecular Cell Biology 2017 18:5&quot;,&quot;accessed&quot;:{&quot;date-parts&quot;:[[2022,11,14]]},&quot;DOI&quot;:&quot;10.1038/nrm.2017.7&quot;,&quot;ISSN&quot;:&quot;1471-0080&quot;,&quot;PMID&quot;:&quot;28225081&quot;,&quot;URL&quot;:&quot;https://www.nature.com/articles/nrm.2017.7&quot;,&quot;issued&quot;:{&quot;date-parts&quot;:[[2017,2,22]]},&quot;page&quot;:&quot;285-298&quot;,&quot;abstract&quot;:&quot;In addition to membrane-bound organelles, eukaryotic cells feature various membraneless compartments, including the centrosome, the nucleolus and various granules. Many of these compartments form through liquid–liquid phase separation, and the principles, mechanisms and regulation of their assembly as well as their cellular functions are now beginning to emerge. Biomolecular condensates are micron-scale compartments in eukaryotic cells that lack surrounding membranes but function to concentrate proteins and nucleic acids. These condensates are involved in diverse processes, including RNA metabolism, ribosome biogenesis, the DNA damage response and signal transduction. Recent studies have shown that liquid–liquid phase separation driven by multivalent macromolecular interactions is an important organizing principle for biomolecular condensates. With this physical framework, it is now possible to explain how the assembly, composition, physical properties and biochemical and cellular functions of these important structures are regulated.&quot;,&quot;publisher&quot;:&quot;Nature Publishing Group&quot;,&quot;issue&quot;:&quot;5&quot;,&quot;volume&quot;:&quot;18&quot;,&quot;container-title-short&quot;:&quot;&quot;},&quot;isTemporary&quot;:false},{&quot;id&quot;:&quot;738c3932-98c3-3323-a5f9-c82a5b820b6e&quot;,&quot;itemData&quot;:{&quot;type&quot;:&quot;article-journal&quot;,&quot;id&quot;:&quot;738c3932-98c3-3323-a5f9-c82a5b820b6e&quot;,&quot;title&quot;:&quot;Liquid-Liquid Phase Separation in Biology&quot;,&quot;author&quot;:[{&quot;family&quot;:&quot;Hyman&quot;,&quot;given&quot;:&quot;Anthony A.&quot;,&quot;parse-names&quot;:false,&quot;dropping-particle&quot;:&quot;&quot;,&quot;non-dropping-particle&quot;:&quot;&quot;},{&quot;family&quot;:&quot;Weber&quot;,&quot;given&quot;:&quot;Christoph A.&quot;,&quot;parse-names&quot;:false,&quot;dropping-particle&quot;:&quot;&quot;,&quot;non-dropping-particle&quot;:&quot;&quot;},{&quot;family&quot;:&quot;Jülicher&quot;,&quot;given&quot;:&quot;Frank&quot;,&quot;parse-names&quot;:false,&quot;dropping-particle&quot;:&quot;&quot;,&quot;non-dropping-particle&quot;:&quot;&quot;}],&quot;container-title&quot;:&quot;https://doi.org/10.1146/annurev-cellbio-100913-013325&quot;,&quot;accessed&quot;:{&quot;date-parts&quot;:[[2022,11,14]]},&quot;DOI&quot;:&quot;10.1146/ANNUREV-CELLBIO-100913-013325&quot;,&quot;ISSN&quot;:&quot;15308995&quot;,&quot;PMID&quot;:&quot;25288112&quot;,&quot;URL&quot;:&quot;https://www.annualreviews.org/doi/abs/10.1146/annurev-cellbio-100913-013325&quot;,&quot;issued&quot;:{&quot;date-parts&quot;:[[2014,10,6]]},&quot;page&quot;:&quot;39-58&quot;,&quot;abstract&quot;:&quot;Cells organize many of their biochemical reactions in non-membrane compartments. Recent evidence has shown that many of these compartments are liquids that form by phase separation from the cytopla...&quot;,&quot;publisher&quot;:&quot; Annual Reviews &quot;,&quot;volume&quot;:&quot;30&quot;,&quot;container-title-short&quot;:&quot;&quot;},&quot;isTemporary&quot;:false},{&quot;id&quot;:&quot;22374360-d095-3db8-a2c3-cac042b3d45a&quot;,&quot;itemData&quot;:{&quot;type&quot;:&quot;article-journal&quot;,&quot;id&quot;:&quot;22374360-d095-3db8-a2c3-cac042b3d45a&quot;,&quot;title&quot;:&quot;Liquid phase condensation in cell physiology and disease&quot;,&quot;author&quot;:[{&quot;family&quot;:&quot;Shin&quot;,&quot;given&quot;:&quot;Yongdae&quot;,&quot;parse-names&quot;:false,&quot;dropping-particle&quot;:&quot;&quot;,&quot;non-dropping-particle&quot;:&quot;&quot;},{&quot;family&quot;:&quot;Brangwynne&quot;,&quot;given&quot;:&quot;Clifford P.&quot;,&quot;parse-names&quot;:false,&quot;dropping-particle&quot;:&quot;&quot;,&quot;non-dropping-particle&quot;:&quot;&quot;}],&quot;container-title&quot;:&quot;Science&quot;,&quot;accessed&quot;:{&quot;date-parts&quot;:[[2022,11,14]]},&quot;DOI&quot;:&quot;10.1126/SCIENCE.AAF4382&quot;,&quot;ISSN&quot;:&quot;1095-9203&quot;,&quot;PMID&quot;:&quot;28935776&quot;,&quot;URL&quot;:&quot;https://pubmed.ncbi.nlm.nih.gov/28935776/&quot;,&quot;issued&quot;:{&quot;date-parts&quot;:[[2017,9,22]]},&quot;abstract&quot;:&quot;Phase transitions are ubiquitous in nonliving matter, and recent discoveries have shown that they also play a key role within living cells. Intracellular liquid-liquid phase separation is thought to drive the formation of condensed liquid-like droplets of protein, RNA, and other biomolecules, which form in the absence of a delimiting membrane. Recent studies have elucidated many aspects of the molecular interactions underlying the formation of these remarkable and ubiquitous droplets and the way in which such interactions dictate their material properties, composition, and phase behavior. Here, we review these exciting developments and highlight key remaining challenges, particularly the ability of liquid condensates to both facilitate and respond to biological function and how their metastability may underlie devastating protein aggregation diseases.&quot;,&quot;publisher&quot;:&quot;Science&quot;,&quot;issue&quot;:&quot;6357&quot;,&quot;volume&quot;:&quot;357&quot;,&quot;container-title-short&quot;:&quot;Science (1979)&quot;},&quot;isTemporary&quot;:false}]},{&quot;citationID&quot;:&quot;MENDELEY_CITATION_7aa98579-2016-4cbf-bc60-c166317abe7c&quot;,&quot;properties&quot;:{&quot;noteIndex&quot;:0},&quot;isEdited&quot;:false,&quot;manualOverride&quot;:{&quot;isManuallyOverridden&quot;:false,&quot;citeprocText&quot;:&quot;[11,21,28]&quot;,&quot;manualOverrideText&quot;:&quot;&quot;},&quot;citationTag&quot;:&quot;MENDELEY_CITATION_v3_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&quot;,&quot;citationItems&quot;:[{&quot;id&quot;:&quot;41d6427e-b2b7-38d2-bae7-5e560935b8e3&quot;,&quot;itemData&quot;:{&quot;type&quot;:&quot;article-journal&quot;,&quot;id&quot;:&quot;41d6427e-b2b7-38d2-bae7-5e560935b8e3&quot;,&quot;title&quot;:&quot;Mechanisms and Consequences of Macromolecular Phase Separation&quot;,&quot;author&quot;:[{&quot;family&quot;:&quot;Bergeron-Sandoval&quot;,&quot;given&quot;:&quot;Louis Philippe&quot;,&quot;parse-names&quot;:false,&quot;dropping-particle&quot;:&quot;&quot;,&quot;non-dropping-particle&quot;:&quot;&quot;},{&quot;family&quot;:&quot;Safaee&quot;,&quot;given&quot;:&quot;Nozhat&quot;,&quot;parse-names&quot;:false,&quot;dropping-particle&quot;:&quot;&quot;,&quot;non-dropping-particle&quot;:&quot;&quot;},{&quot;family&quot;:&quot;Michnick&quot;,&quot;given&quot;:&quot;Stephen W.&quot;,&quot;parse-names&quot;:false,&quot;dropping-particle&quot;:&quot;&quot;,&quot;non-dropping-particle&quot;:&quot;&quot;}],&quot;container-title&quot;:&quot;Cell&quot;,&quot;accessed&quot;:{&quot;date-parts&quot;:[[2022,11,14]]},&quot;DOI&quot;:&quot;10.1016/J.CELL.2016.05.026&quot;,&quot;ISSN&quot;:&quot;1097-4172&quot;,&quot;PMID&quot;:&quot;27203111&quot;,&quot;URL&quot;:&quot;https://pubmed.ncbi.nlm.nih.gov/27203111/&quot;,&quot;issued&quot;:{&quot;date-parts&quot;:[[2016,5,19]]},&quot;page&quot;:&quot;1067-1079&quot;,&quot;abstract&quot;:&quot;Over a century ago, colloidal phase separation of matter into non-membranous bodies was recognized as a fundamental organizing principal of cell \&quot;protoplasm.\&quot; Recent insights into the molecular properties of such phase-separated bodies present challenges to our understanding of cellular protein interaction networks, as well as opportunities for interpreting and understanding of native and pathological genetic and molecular interactions. Here, we briefly review examples of and discuss physical principles of phase-separated cellular bodies and then reflect on how knowledge of these principles may direct future research on their functions.&quot;,&quot;publisher&quot;:&quot;Cell&quot;,&quot;issue&quot;:&quot;5&quot;,&quot;volume&quot;:&quot;165&quot;,&quot;container-title-short&quot;:&quot;Cell&quot;},&quot;isTemporary&quot;:false},{&quot;id&quot;:&quot;aa669c88-3c07-3359-b517-c14bc228b426&quot;,&quot;itemData&quot;:{&quot;type&quot;:&quot;article-journal&quot;,&quot;id&quot;:&quot;aa669c88-3c07-3359-b517-c14bc228b426&quot;,&quot;title&quot;:&quot;Biomolecular condensates: organizers of cellular biochemistry&quot;,&quot;author&quot;:[{&quot;family&quot;:&quot;Banani&quot;,&quot;given&quot;:&quot;Salman F.&quot;,&quot;parse-names&quot;:false,&quot;dropping-particle&quot;:&quot;&quot;,&quot;non-dropping-particle&quot;:&quot;&quot;},{&quot;family&quot;:&quot;Lee&quot;,&quot;given&quot;:&quot;Hyun O.&quot;,&quot;parse-names&quot;:false,&quot;dropping-particle&quot;:&quot;&quot;,&quot;non-dropping-particle&quot;:&quot;&quot;},{&quot;family&quot;:&quot;Hyman&quot;,&quot;given&quot;:&quot;Anthony A.&quot;,&quot;parse-names&quot;:false,&quot;dropping-particle&quot;:&quot;&quot;,&quot;non-dropping-particle&quot;:&quot;&quot;},{&quot;family&quot;:&quot;Rosen&quot;,&quot;given&quot;:&quot;Michael K.&quot;,&quot;parse-names&quot;:false,&quot;dropping-particle&quot;:&quot;&quot;,&quot;non-dropping-particle&quot;:&quot;&quot;}],&quot;container-title&quot;:&quot;Nature Reviews Molecular Cell Biology 2017 18:5&quot;,&quot;accessed&quot;:{&quot;date-parts&quot;:[[2022,11,14]]},&quot;DOI&quot;:&quot;10.1038/nrm.2017.7&quot;,&quot;ISSN&quot;:&quot;1471-0080&quot;,&quot;PMID&quot;:&quot;28225081&quot;,&quot;URL&quot;:&quot;https://www.nature.com/articles/nrm.2017.7&quot;,&quot;issued&quot;:{&quot;date-parts&quot;:[[2017,2,22]]},&quot;page&quot;:&quot;285-298&quot;,&quot;abstract&quot;:&quot;In addition to membrane-bound organelles, eukaryotic cells feature various membraneless compartments, including the centrosome, the nucleolus and various granules. Many of these compartments form through liquid–liquid phase separation, and the principles, mechanisms and regulation of their assembly as well as their cellular functions are now beginning to emerge. Biomolecular condensates are micron-scale compartments in eukaryotic cells that lack surrounding membranes but function to concentrate proteins and nucleic acids. These condensates are involved in diverse processes, including RNA metabolism, ribosome biogenesis, the DNA damage response and signal transduction. Recent studies have shown that liquid–liquid phase separation driven by multivalent macromolecular interactions is an important organizing principle for biomolecular condensates. With this physical framework, it is now possible to explain how the assembly, composition, physical properties and biochemical and cellular functions of these important structures are regulated.&quot;,&quot;publisher&quot;:&quot;Nature Publishing Group&quot;,&quot;issue&quot;:&quot;5&quot;,&quot;volume&quot;:&quot;18&quot;,&quot;container-title-short&quot;:&quot;&quot;},&quot;isTemporary&quot;:false},{&quot;id&quot;:&quot;22374360-d095-3db8-a2c3-cac042b3d45a&quot;,&quot;itemData&quot;:{&quot;type&quot;:&quot;article-journal&quot;,&quot;id&quot;:&quot;22374360-d095-3db8-a2c3-cac042b3d45a&quot;,&quot;title&quot;:&quot;Liquid phase condensation in cell physiology and disease&quot;,&quot;author&quot;:[{&quot;family&quot;:&quot;Shin&quot;,&quot;given&quot;:&quot;Yongdae&quot;,&quot;parse-names&quot;:false,&quot;dropping-particle&quot;:&quot;&quot;,&quot;non-dropping-particle&quot;:&quot;&quot;},{&quot;family&quot;:&quot;Brangwynne&quot;,&quot;given&quot;:&quot;Clifford P.&quot;,&quot;parse-names&quot;:false,&quot;dropping-particle&quot;:&quot;&quot;,&quot;non-dropping-particle&quot;:&quot;&quot;}],&quot;container-title&quot;:&quot;Science&quot;,&quot;accessed&quot;:{&quot;date-parts&quot;:[[2022,11,14]]},&quot;DOI&quot;:&quot;10.1126/SCIENCE.AAF4382&quot;,&quot;ISSN&quot;:&quot;1095-9203&quot;,&quot;PMID&quot;:&quot;28935776&quot;,&quot;URL&quot;:&quot;https://pubmed.ncbi.nlm.nih.gov/28935776/&quot;,&quot;issued&quot;:{&quot;date-parts&quot;:[[2017,9,22]]},&quot;abstract&quot;:&quot;Phase transitions are ubiquitous in nonliving matter, and recent discoveries have shown that they also play a key role within living cells. Intracellular liquid-liquid phase separation is thought to drive the formation of condensed liquid-like droplets of protein, RNA, and other biomolecules, which form in the absence of a delimiting membrane. Recent studies have elucidated many aspects of the molecular interactions underlying the formation of these remarkable and ubiquitous droplets and the way in which such interactions dictate their material properties, composition, and phase behavior. Here, we review these exciting developments and highlight key remaining challenges, particularly the ability of liquid condensates to both facilitate and respond to biological function and how their metastability may underlie devastating protein aggregation diseases.&quot;,&quot;publisher&quot;:&quot;Science&quot;,&quot;issue&quot;:&quot;6357&quot;,&quot;volume&quot;:&quot;357&quot;,&quot;container-title-short&quot;:&quot;Science (1979)&quot;},&quot;isTemporary&quot;:false}]},{&quot;citationID&quot;:&quot;MENDELEY_CITATION_19422384-7bbd-44a9-9907-ae3ace3da211&quot;,&quot;properties&quot;:{&quot;noteIndex&quot;:0},&quot;isEdited&quot;:false,&quot;manualOverride&quot;:{&quot;isManuallyOverridden&quot;:false,&quot;citeprocText&quot;:&quot;[22,25,29,30]&quot;,&quot;manualOverrideText&quot;:&quot;&quot;},&quot;citationTag&quot;:&quot;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&quot;,&quot;citationItems&quot;:[{&quot;id&quot;:&quot;e4d3b84a-1da6-3de2-8240-909367b4f0c8&quot;,&quot;itemData&quot;:{&quot;type&quot;:&quot;article-journal&quot;,&quot;id&quot;:&quot;e4d3b84a-1da6-3de2-8240-909367b4f0c8&quot;,&quot;title&quot;:&quot;Polymer physics of intracellular phase transitions&quot;,&quot;author&quot;:[{&quot;family&quot;:&quot;Brangwynne&quot;,&quot;given&quot;:&quot;Clifford P.&quot;,&quot;parse-names&quot;:false,&quot;dropping-particle&quot;:&quot;&quot;,&quot;non-dropping-particle&quot;:&quot;&quot;},{&quot;family&quot;:&quot;Tompa&quot;,&quot;given&quot;:&quot;Peter&quot;,&quot;parse-names&quot;:false,&quot;dropping-particle&quot;:&quot;&quot;,&quot;non-dropping-particle&quot;:&quot;&quot;},{&quot;family&quot;:&quot;Pappu&quot;,&quot;given&quot;:&quot;Rohit&quot;,&quot;parse-names&quot;:false,&quot;dropping-particle&quot;:&quot;v.&quot;,&quot;non-dropping-particle&quot;:&quot;&quot;}],&quot;container-title&quot;:&quot;Nature Physics&quot;,&quot;accessed&quot;:{&quot;date-parts&quot;:[[2022,11,14]]},&quot;DOI&quot;:&quot;10.1038/NPHYS3532&quot;,&quot;ISSN&quot;:&quot;1745-2473&quot;,&quot;URL&quot;:&quot;https://typeset.io/papers/polymer-physics-of-intracellular-phase-transitions-3gov159afo&quot;,&quot;issued&quot;:{&quot;date-parts&quot;:[[2015,11,1]]},&quot;page&quot;:&quot;899-904&quot;,&quot;abstract&quot;:&quot;Intracellular organelles are either membrane-bound vesicles or membrane-less compartments that are made up of proteins and RNA. These organelles play key biological roles, by compartmentalizing the cell to enable spatiotemporal control of biological reactions. Recent studies suggest that membrane-less intracellular compartments are multicomponent viscous liquid droplets that form via phase separation. Proteins that have an intrinsic tendency for being conformationally heterogeneous seem to be the main drivers of liquid–liquid phase separation in the cell. These findings highlight the relevance of classical concepts from the physics of polymeric phase transitions for understanding the assembly of intracellular membrane-less compartments. However, applying these concepts is challenging, given the heteropolymeric nature of protein sequences, the complex intracellular environment, and non-equilibrium features intrinsic to cells. This provides new opportunities for adapting established theories and for the emergence of new physics. The internal structure of cells is organized into compartments, many of which lack a confining membrane and instead resemble viscous liquid droplets. Evidence is mounting that these compartments form via spontaneous phase transitions. The internal structure of cells is organized into compartments, many of which lack a confining membrane and instead resemble viscous liquid droplets. Evidence is mounting that these compartments form via spontaneous phase transitions.&quot;,&quot;publisher&quot;:&quot;Nature Research&quot;,&quot;issue&quot;:&quot;11&quot;,&quot;volume&quot;:&quot;11&quot;,&quot;container-title-short&quot;:&quot;Nat Phys&quot;},&quot;isTemporary&quot;:false},{&quot;id&quot;:&quot;d875ac29-cce4-319d-af4b-24e91908d058&quot;,&quot;itemData&quot;:{&quot;type&quot;:&quot;article-journal&quot;,&quot;id&quot;:&quot;d875ac29-cce4-319d-af4b-24e91908d058&quot;,&quot;title&quot;:&quot;The disordered P granule protein LAF-1 drives phase separation into droplets with tunable viscosity and dynamics&quot;,&quot;author&quot;:[{&quot;family&quot;:&quot;Elbaum-Garfinkle&quot;,&quot;given&quot;:&quot;Shana&quot;,&quot;parse-names&quot;:false,&quot;dropping-particle&quot;:&quot;&quot;,&quot;non-dropping-particle&quot;:&quot;&quot;},{&quot;family&quot;:&quot;Kim&quot;,&quot;given&quot;:&quot;Younghoon&quot;,&quot;parse-names&quot;:false,&quot;dropping-particle&quot;:&quot;&quot;,&quot;non-dropping-particle&quot;:&quot;&quot;},{&quot;family&quot;:&quot;Szczepaniak&quot;,&quot;given&quot;:&quot;Krzysztof&quot;,&quot;parse-names&quot;:false,&quot;dropping-particle&quot;:&quot;&quot;,&quot;non-dropping-particle&quot;:&quot;&quot;},{&quot;family&quot;:&quot;Chen&quot;,&quot;given&quot;:&quot;Carlos Chih Hsiung&quot;,&quot;parse-names&quot;:false,&quot;dropping-particle&quot;:&quot;&quot;,&quot;non-dropping-particle&quot;:&quot;&quot;},{&quot;family&quot;:&quot;Eckmann&quot;,&quot;given&quot;:&quot;Christian R.&quot;,&quot;parse-names&quot;:false,&quot;dropping-particle&quot;:&quot;&quot;,&quot;non-dropping-particle&quot;:&quot;&quot;},{&quot;family&quot;:&quot;Myong&quot;,&quot;given&quot;:&quot;Sua&quot;,&quot;parse-names&quot;:false,&quot;dropping-particle&quot;:&quot;&quot;,&quot;non-dropping-particle&quot;:&quot;&quot;},{&quot;family&quot;:&quot;Brangwynne&quot;,&quot;given&quot;:&quot;Clifford P.&quot;,&quot;parse-names&quot;:false,&quot;dropping-particle&quot;:&quot;&quot;,&quot;non-dropping-particle&quot;:&quot;&quot;}],&quot;container-title&quot;:&quot;Proceedings of the National Academy of Sciences of the United States of America&quot;,&quot;accessed&quot;:{&quot;date-parts&quot;:[[2022,11,14]]},&quot;DOI&quot;:&quot;10.1073/PNAS.1504822112/SUPPL_FILE/PNAS.201504822SI.PDF&quot;,&quot;ISSN&quot;:&quot;10916490&quot;,&quot;PMID&quot;:&quot;26015579&quot;,&quot;URL&quot;:&quot;https://www.pnas.org/doi/abs/10.1073/pnas.1504822112&quot;,&quot;issued&quot;:{&quot;date-parts&quot;:[[2015,6,9]]},&quot;page&quot;:&quot;7189-7194&quot;,&quot;abstract&quot;:&quot;P granules and other RNA/protein bodies are membrane-less organelles that may assemble by intracellular phase separation, similar to the condensation of water vapor into droplets. However, the molecular driving forces and the nature of the condensed phases remain poorly understood. Here, we show that the Caenorhabditis elegans protein LAF-1, a DDX3 RNA helicase found in P granules, phase separates into P granule-like droplets in vitro. We adapt a microrheology technique to precisely measure the viscoelasticity of micrometer- sized LAF-1 droplets, revealing purely viscous properties highly tunable by salt and RNA concentration. RNA decreases viscosity and increases molecular dynamics within the droplet. Single molecule FRET assays suggest that this RNA fluidization results from highly dynamic RNA-protein interactions that emerge close to the droplet phase boundary. We demonstrate than an N-terminal, arginine/glycine rich, intrinsically disordered protein (IDP) domain of LAF-1 is necessary and sufficient for both phase separation and RNA-protein interactions. In vivo, RNAi knockdown of LAF-1 results in the dissolution of P granules in the early embryo, with an apparent submicromolar phase boundary comparable to that measured in vitro. Together, these findings demonstrate that LAF-1 is important for promoting P granule assembly and provide insight into the mechanism by which IDP-driven molecular interactions give rise to liquid phase organelles with tunable properties.&quot;,&quot;publisher&quot;:&quot;National Academy of Sciences&quot;,&quot;issue&quot;:&quot;23&quot;,&quot;volume&quot;:&quot;112&quot;,&quot;container-title-short&quot;:&quot;Proc Natl Acad Sci U S A&quot;},&quot;isTemporary&quot;:false},{&quot;id&quot;:&quot;3c3747b9-cb9d-3561-96a3-49480378f536&quot;,&quot;itemData&quot;:{&quot;type&quot;:&quot;article-journal&quot;,&quot;id&quot;:&quot;3c3747b9-cb9d-3561-96a3-49480378f536&quot;,&quot;title&quot;:&quot;Phase transitions in the assembly of multivalent signalling proteins&quot;,&quot;author&quot;:[{&quot;family&quot;:&quot;Li&quot;,&quot;given&quot;:&quot;Pilong&quot;,&quot;parse-names&quot;:false,&quot;dropping-particle&quot;:&quot;&quot;,&quot;non-dropping-particle&quot;:&quot;&quot;},{&quot;family&quot;:&quot;Banjade&quot;,&quot;given&quot;:&quot;Sudeep&quot;,&quot;parse-names&quot;:false,&quot;dropping-particle&quot;:&quot;&quot;,&quot;non-dropping-particle&quot;:&quot;&quot;},{&quot;family&quot;:&quot;Cheng&quot;,&quot;given&quot;:&quot;Hui Chun&quot;,&quot;parse-names&quot;:false,&quot;dropping-particle&quot;:&quot;&quot;,&quot;non-dropping-particle&quot;:&quot;&quot;},{&quot;family&quot;:&quot;Kim&quot;,&quot;given&quot;:&quot;Soyeon&quot;,&quot;parse-names&quot;:false,&quot;dropping-particle&quot;:&quot;&quot;,&quot;non-dropping-particle&quot;:&quot;&quot;},{&quot;family&quot;:&quot;Chen&quot;,&quot;given&quot;:&quot;Baoyu&quot;,&quot;parse-names&quot;:false,&quot;dropping-particle&quot;:&quot;&quot;,&quot;non-dropping-particle&quot;:&quot;&quot;},{&quot;family&quot;:&quot;Guo&quot;,&quot;given&quot;:&quot;Liang&quot;,&quot;parse-names&quot;:false,&quot;dropping-particle&quot;:&quot;&quot;,&quot;non-dropping-particle&quot;:&quot;&quot;},{&quot;family&quot;:&quot;Llaguno&quot;,&quot;given&quot;:&quot;Marc&quot;,&quot;parse-names&quot;:false,&quot;dropping-particle&quot;:&quot;&quot;,&quot;non-dropping-particle&quot;:&quot;&quot;},{&quot;family&quot;:&quot;Hollingsworth&quot;,&quot;given&quot;:&quot;Javoris&quot;,&quot;parse-names&quot;:false,&quot;dropping-particle&quot;:&quot;v.&quot;,&quot;non-dropping-particle&quot;:&quot;&quot;},{&quot;family&quot;:&quot;King&quot;,&quot;given&quot;:&quot;David S.&quot;,&quot;parse-names&quot;:false,&quot;dropping-particle&quot;:&quot;&quot;,&quot;non-dropping-particle&quot;:&quot;&quot;},{&quot;family&quot;:&quot;Banani&quot;,&quot;given&quot;:&quot;Salman F.&quot;,&quot;parse-names&quot;:false,&quot;dropping-particle&quot;:&quot;&quot;,&quot;non-dropping-particle&quot;:&quot;&quot;},{&quot;family&quot;:&quot;Russo&quot;,&quot;given&quot;:&quot;Paul S.&quot;,&quot;parse-names&quot;:false,&quot;dropping-particle&quot;:&quot;&quot;,&quot;non-dropping-particle&quot;:&quot;&quot;},{&quot;family&quot;:&quot;Jiang&quot;,&quot;given&quot;:&quot;Qiu Xing&quot;,&quot;parse-names&quot;:false,&quot;dropping-particle&quot;:&quot;&quot;,&quot;non-dropping-particle&quot;:&quot;&quot;},{&quot;family&quot;:&quot;Nixon&quot;,&quot;given&quot;:&quot;B. Tracy&quot;,&quot;parse-names&quot;:false,&quot;dropping-particle&quot;:&quot;&quot;,&quot;non-dropping-particle&quot;:&quot;&quot;},{&quot;family&quot;:&quot;Rosen&quot;,&quot;given&quot;:&quot;Michael K.&quot;,&quot;parse-names&quot;:false,&quot;dropping-particle&quot;:&quot;&quot;,&quot;non-dropping-particle&quot;:&quot;&quot;}],&quot;container-title&quot;:&quot;Nature&quot;,&quot;accessed&quot;:{&quot;date-parts&quot;:[[2022,11,14]]},&quot;DOI&quot;:&quot;10.1038/NATURE10879&quot;,&quot;ISSN&quot;:&quot;1476-4687&quot;,&quot;PMID&quot;:&quot;22398450&quot;,&quot;URL&quot;:&quot;https://pubmed.ncbi.nlm.nih.gov/22398450/&quot;,&quot;issued&quot;:{&quot;date-parts&quot;:[[2012,3,15]]},&quot;page&quot;:&quot;336-340&quot;,&quot;abstract&quot;:&quot;Cells are organized on length scales ranging from ångström to micrometres. However, the mechanisms by which ängström-scale molecular properties are translated to micrometre-scale macroscopic properties are not well understood. Here we show that interactions between diverse synthetic, multivalent macromolecules (including multi-domain proteins and RNA) produce sharp liquid-liquid-demixing phase separations, generating micrometre-sized liquid droplets in aqueous solution. This macroscopic transition corresponds to a molecular transition between small complexes and large, dynamic supramolecular polymers. The concentrations needed for phase transition are directly related to the valency of the interacting species. In the case of the actin-regulatory protein called neural Wiskott-Aldrich syndrome protein (N-WASP) interacting with its established biological partners NCK and phosphorylated nephrin, the phase transition corresponds to a sharp increase in activity towards an actin nucleation factor, the Arp2/3 complex. The transition is governed by the degree of phosphorylation of nephrin, explaining how this property of the system can be controlled to regulatory effect by kinases. The widespread occurrence of multivalent systems suggests that phase transitions may be used to spatially organize and biochemically regulate information throughout biology. ©2012 Macmillan Publishers Limited. All rights reserved.&quot;,&quot;publisher&quot;:&quot;Nature&quot;,&quot;issue&quot;:&quot;7389&quot;,&quot;volume&quot;:&quot;483&quot;,&quot;container-title-short&quot;:&quot;Nature&quot;},&quot;isTemporary&quot;:false},{&quot;id&quot;:&quot;b9a0d443-3354-3850-accb-3d407750cf59&quot;,&quot;itemData&quot;:{&quot;type&quot;:&quot;article-journal&quot;,&quot;id&quot;:&quot;b9a0d443-3354-3850-accb-3d407750cf59&quot;,&quot;title&quot;:&quot;Phase transition of a disordered nuage protein generates environmentally responsive membraneless organelles&quot;,&quot;author&quot;:[{&quot;family&quot;:&quot;Nott&quot;,&quot;given&quot;:&quot;Timothy J.&quot;,&quot;parse-names&quot;:false,&quot;dropping-particle&quot;:&quot;&quot;,&quot;non-dropping-particle&quot;:&quot;&quot;},{&quot;family&quot;:&quot;Petsalaki&quot;,&quot;given&quot;:&quot;Evangelia&quot;,&quot;parse-names&quot;:false,&quot;dropping-particle&quot;:&quot;&quot;,&quot;non-dropping-particle&quot;:&quot;&quot;},{&quot;family&quot;:&quot;Farber&quot;,&quot;given&quot;:&quot;Patrick&quot;,&quot;parse-names&quot;:false,&quot;dropping-particle&quot;:&quot;&quot;,&quot;non-dropping-particle&quot;:&quot;&quot;},{&quot;family&quot;:&quot;Jervis&quot;,&quot;given&quot;:&quot;Dylan&quot;,&quot;parse-names&quot;:false,&quot;dropping-particle&quot;:&quot;&quot;,&quot;non-dropping-particle&quot;:&quot;&quot;},{&quot;family&quot;:&quot;Fussner&quot;,&quot;given&quot;:&quot;Eden&quot;,&quot;parse-names&quot;:false,&quot;dropping-particle&quot;:&quot;&quot;,&quot;non-dropping-particle&quot;:&quot;&quot;},{&quot;family&quot;:&quot;Plochowietz&quot;,&quot;given&quot;:&quot;Anne&quot;,&quot;parse-names&quot;:false,&quot;dropping-particle&quot;:&quot;&quot;,&quot;non-dropping-particle&quot;:&quot;&quot;},{&quot;family&quot;:&quot;Craggs&quot;,&quot;given&quot;:&quot;Timothy D.&quot;,&quot;parse-names&quot;:false,&quot;dropping-particle&quot;:&quot;&quot;,&quot;non-dropping-particle&quot;:&quot;&quot;},{&quot;family&quot;:&quot;Bazett-Jones&quot;,&quot;given&quot;:&quot;David P.&quot;,&quot;parse-names&quot;:false,&quot;dropping-particle&quot;:&quot;&quot;,&quot;non-dropping-particle&quot;:&quot;&quot;},{&quot;family&quot;:&quot;Pawson&quot;,&quot;given&quot;:&quot;Tony&quot;,&quot;parse-names&quot;:false,&quot;dropping-particle&quot;:&quot;&quot;,&quot;non-dropping-particle&quot;:&quot;&quot;},{&quot;family&quot;:&quot;Forman-Kay&quot;,&quot;given&quot;:&quot;Julie D.&quot;,&quot;parse-names&quot;:false,&quot;dropping-particle&quot;:&quot;&quot;,&quot;non-dropping-particle&quot;:&quot;&quot;},{&quot;family&quot;:&quot;Baldwin&quot;,&quot;given&quot;:&quot;Andrew J.&quot;,&quot;parse-names&quot;:false,&quot;dropping-particle&quot;:&quot;&quot;,&quot;non-dropping-particle&quot;:&quot;&quot;}],&quot;container-title&quot;:&quot;Molecular cell&quot;,&quot;accessed&quot;:{&quot;date-parts&quot;:[[2022,11,14]]},&quot;DOI&quot;:&quot;10.1016/J.MOLCEL.2015.01.013&quot;,&quot;ISSN&quot;:&quot;1097-4164&quot;,&quot;PMID&quot;:&quot;25747659&quot;,&quot;URL&quot;:&quot;https://pubmed.ncbi.nlm.nih.gov/25747659/&quot;,&quot;issued&quot;:{&quot;date-parts&quot;:[[2015,3,5]]},&quot;page&quot;:&quot;936-947&quot;,&quot;abstract&quot;:&quot;Cells chemically isolate molecules in compartments to both facilitate and regulate their interactions. In addition to membrane-encapsulated compartments, cells can form proteinaceous and membraneless organelles, including nucleoli, Cajal and PML bodies, and stress granules. The principles that determine when and why these structures form have remained elusive. Here, we demonstrate that the disordered tails of Ddx4, a primary constituent of nuage or germ granules, form phase-separated organelles both in live cells and invitro. These bodies are stabilized by patterned electrostatic interactions that arehighly sensitive to temperature, ionic strength, arginine methylation, and splicing. Sequence determinants are used to identify proteins found in both membraneless organelles and cell adhesion. Moreover, the bodies provide an alternative solvent environment that can concentrate single-stranded DNA but largely exclude double-stranded DNA. We propose that phase separation of disordered proteins containing weakly interacting blocks is a general mechanism for forming regulated, membraneless organelles.&quot;,&quot;publisher&quot;:&quot;Mol Cell&quot;,&quot;issue&quot;:&quot;5&quot;,&quot;volume&quot;:&quot;57&quot;,&quot;container-title-short&quot;:&quot;Mol Cell&quot;},&quot;isTemporary&quot;:false}]},{&quot;citationID&quot;:&quot;MENDELEY_CITATION_08605dad-0e7e-45e8-be83-9d6f2e45a7e4&quot;,&quot;properties&quot;:{&quot;noteIndex&quot;:0},&quot;isEdited&quot;:false,&quot;manualOverride&quot;:{&quot;isManuallyOverridden&quot;:false,&quot;citeprocText&quot;:&quot;[4]&quot;,&quot;manualOverrideText&quot;:&quot;&quot;},&quot;citationTag&quot;:&quot;MENDELEY_CITATION_v3_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&quot;,&quot;citationItems&quot;:[{&quot;id&quot;:&quot;ac197e6d-b516-321a-bd4e-887a1a875a0b&quot;,&quot;itemData&quot;:{&quot;type&quot;:&quot;article-journal&quot;,&quot;id&quot;:&quot;ac197e6d-b516-321a-bd4e-887a1a875a0b&quot;,&quot;title&quot;:&quot;Do Cellular Condensates Accelerate Biochemical Reactions? Lessons from Microdroplet Chemistry&quot;,&quot;author&quot;:[{&quot;family&quot;:&quot;Stroberg&quot;,&quot;given&quot;:&quot;Wylie&quot;,&quot;parse-names&quot;:false,&quot;dropping-particle&quot;:&quot;&quot;,&quot;non-dropping-particle&quot;:&quot;&quot;},{&quot;family&quot;:&quot;Schnell&quot;,&quot;given&quot;:&quot;Santiago&quot;,&quot;parse-names&quot;:false,&quot;dropping-particle&quot;:&quot;&quot;,&quot;non-dropping-particle&quot;:&quot;&quot;}],&quot;container-title&quot;:&quot;Biophysical Journal&quot;,&quot;accessed&quot;:{&quot;date-parts&quot;:[[2022,11,14]]},&quot;DOI&quot;:&quot;10.1016/J.BPJ.2018.05.023&quot;,&quot;ISSN&quot;:&quot;0006-3495&quot;,&quot;PMID&quot;:&quot;29972809&quot;,&quot;issued&quot;:{&quot;date-parts&quot;:[[2018,7,3]]},&quot;page&quot;:&quot;3-8&quot;,&quot;abstract&quot;:&quot;Cellular condensates—phase-separated concentrates of proteins and nucleic acids—provide organizational structure for biochemistry that is distinct from membrane-bound compartments. It has been suggested that one major function of cellular condensates is to accelerate biochemical processes that are normally slow or thermodynamically unfavorable. Yet, the mechanisms leading to increased reaction rates within cellular condensates remain poorly understood. In this article, we highlight recent advances in microdroplet chemistry that accelerate reaction rates by many orders of magnitude as compared to bulk and suggest that similar mechanisms may also affect reaction kinetics in cellular condensates.&quot;,&quot;publisher&quot;:&quot;Cell Press&quot;,&quot;issue&quot;:&quot;1&quot;,&quot;volume&quot;:&quot;115&quot;,&quot;container-title-short&quot;:&quot;Biophys J&quot;},&quot;isTemporary&quot;:false}]},{&quot;citationID&quot;:&quot;MENDELEY_CITATION_74f507fc-28bd-4e45-bc33-088205e62edf&quot;,&quot;properties&quot;:{&quot;noteIndex&quot;:0},&quot;isEdited&quot;:false,&quot;manualOverride&quot;:{&quot;isManuallyOverridden&quot;:false,&quot;citeprocText&quot;:&quot;[23,31,32]&quot;,&quot;manualOverrideText&quot;:&quot;&quot;},&quot;citationTag&quot;:&quot;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&quot;,&quot;citationItems&quot;:[{&quot;id&quot;:&quot;3998fb30-edc4-315b-a9e7-45fa68b61608&quot;,&quot;itemData&quot;:{&quot;type&quot;:&quot;article-journal&quot;,&quot;id&quot;:&quot;3998fb30-edc4-315b-a9e7-45fa68b61608&quot;,&quot;title&quot;:&quot;Coexisting Liquid Phases Underlie Nucleolar Subcompartments&quot;,&quot;author&quot;:[{&quot;family&quot;:&quot;Feric&quot;,&quot;given&quot;:&quot;Marina&quot;,&quot;parse-names&quot;:false,&quot;dropping-particle&quot;:&quot;&quot;,&quot;non-dropping-particle&quot;:&quot;&quot;},{&quot;family&quot;:&quot;Vaidya&quot;,&quot;given&quot;:&quot;Nilesh&quot;,&quot;parse-names&quot;:false,&quot;dropping-particle&quot;:&quot;&quot;,&quot;non-dropping-particle&quot;:&quot;&quot;},{&quot;family&quot;:&quot;Harmon&quot;,&quot;given&quot;:&quot;Tyler S.&quot;,&quot;parse-names&quot;:false,&quot;dropping-particle&quot;:&quot;&quot;,&quot;non-dropping-particle&quot;:&quot;&quot;},{&quot;family&quot;:&quot;Mitrea&quot;,&quot;given&quot;:&quot;Diana M.&quot;,&quot;parse-names&quot;:false,&quot;dropping-particle&quot;:&quot;&quot;,&quot;non-dropping-particle&quot;:&quot;&quot;},{&quot;family&quot;:&quot;Zhu&quot;,&quot;given&quot;:&quot;Lian&quot;,&quot;parse-names&quot;:false,&quot;dropping-particle&quot;:&quot;&quot;,&quot;non-dropping-particle&quot;:&quot;&quot;},{&quot;family&quot;:&quot;Richardson&quot;,&quot;given&quot;:&quot;Tiffany M.&quot;,&quot;parse-names&quot;:false,&quot;dropping-particle&quot;:&quot;&quot;,&quot;non-dropping-particle&quot;:&quot;&quot;},{&quot;family&quot;:&quot;Kriwacki&quot;,&quot;given&quot;:&quot;Richard W.&quot;,&quot;parse-names&quot;:false,&quot;dropping-particle&quot;:&quot;&quot;,&quot;non-dropping-particle&quot;:&quot;&quot;},{&quot;family&quot;:&quot;Pappu&quot;,&quot;given&quot;:&quot;Rohit&quot;,&quot;parse-names&quot;:false,&quot;dropping-particle&quot;:&quot;v.&quot;,&quot;non-dropping-particle&quot;:&quot;&quot;},{&quot;family&quot;:&quot;Brangwynne&quot;,&quot;given&quot;:&quot;Clifford P.&quot;,&quot;parse-names&quot;:false,&quot;dropping-particle&quot;:&quot;&quot;,&quot;non-dropping-particle&quot;:&quot;&quot;}],&quot;container-title&quot;:&quot;Cell&quot;,&quot;accessed&quot;:{&quot;date-parts&quot;:[[2022,11,14]]},&quot;DOI&quot;:&quot;10.1016/J.CELL.2016.04.047&quot;,&quot;ISSN&quot;:&quot;1097-4172&quot;,&quot;PMID&quot;:&quot;27212236&quot;,&quot;URL&quot;:&quot;https://pubmed.ncbi.nlm.nih.gov/27212236/&quot;,&quot;issued&quot;:{&quot;date-parts&quot;:[[2016,6,16]]},&quot;page&quot;:&quot;1686-1697&quot;,&quot;abstract&quot;:&quot;The nucleolus and other ribonucleoprotein (RNP) bodies are membrane-less organelles that appear to assemble through phase separation of their molecular components. However, many such RNP bodies contain internal subcompartments, and the mechanism of their formation remains unclear. Here, we combine in vivo and in vitro studies, together with computational modeling, to show that subcompartments within the nucleolus represent distinct, coexisting liquid phases. Consistent with their in vivo immiscibility, purified nucleolar proteins phase separate into droplets containing distinct non-coalescing phases that are remarkably similar to nucleoli in vivo. This layered droplet organization is caused by differences in the biophysical properties of the phases - particularly droplet surface tension - which arises from sequence-encoded features of their macromolecular components. These results suggest that phase separation can give rise to multilayered liquids that may facilitate sequential RNA processing reactions in a variety of RNP bodies.&quot;,&quot;publisher&quot;:&quot;Cell&quot;,&quot;issue&quot;:&quot;7&quot;,&quot;volume&quot;:&quot;165&quot;,&quot;container-title-short&quot;:&quot;Cell&quot;},&quot;isTemporary&quot;:false},{&quot;id&quot;:&quot;1107bd91-b324-3ff0-8d65-5d1129f78ab0&quot;,&quot;itemData&quot;:{&quot;type&quot;:&quot;article-journal&quot;,&quot;id&quot;:&quot;1107bd91-b324-3ff0-8d65-5d1129f78ab0&quot;,&quot;title&quot;:&quot;Active liquid-like behavior of nucleoli determines their size and shape in Xenopus laevis oocytes&quot;,&quot;author&quot;:[{&quot;family&quot;:&quot;Brangwynne&quot;,&quot;given&quot;:&quot;Clifford P.&quot;,&quot;parse-names&quot;:false,&quot;dropping-particle&quot;:&quot;&quot;,&quot;non-dropping-particle&quot;:&quot;&quot;},{&quot;family&quot;:&quot;Mitchison&quot;,&quot;given&quot;:&quot;Timothy J.&quot;,&quot;parse-names&quot;:false,&quot;dropping-particle&quot;:&quot;&quot;,&quot;non-dropping-particle&quot;:&quot;&quot;},{&quot;family&quot;:&quot;Hyman&quot;,&quot;given&quot;:&quot;Anthony A.&quot;,&quot;parse-names&quot;:false,&quot;dropping-particle&quot;:&quot;&quot;,&quot;non-dropping-particle&quot;:&quot;&quot;}],&quot;container-title&quot;:&quot;Proceedings of the National Academy of Sciences of the United States of America&quot;,&quot;accessed&quot;:{&quot;date-parts&quot;:[[2022,11,14]]},&quot;DOI&quot;:&quot;10.1073/PNAS.1017150108/ASSET/9530B829-7948-4296-BE4C-95F7DA1ED7C4/ASSETS/GRAPHIC/PNAS.1017150108EQ3.GIF&quot;,&quot;ISSN&quot;:&quot;00278424&quot;,&quot;PMID&quot;:&quot;21368180&quot;,&quot;URL&quot;:&quot;https://www.pnas.org/doi/abs/10.1073/pnas.1017150108&quot;,&quot;issued&quot;:{&quot;date-parts&quot;:[[2011,3,15]]},&quot;page&quot;:&quot;4334-4339&quot;,&quot;abstract&quot;:&quot;For most intracellular structures with larger than molecular dimensions, little is known about the connection between underlying molecular activities and higher order organization such as size and shape. Here, we show that both the size and shape of the amphibian oocyte nucleolus ultimately arise because nucleoli behave as liquid-like droplets of RNA and protein, exhibiting characteristic viscous fluid dynamics even on timescales of &lt;1 min. We use these dynamics to determine an apparent nucleolar viscosity, and we show that this viscosity is ATP-dependent, suggesting a role for active processes in fluidizing internal contents. Nucleolar surface tension and fluidity cause their restructuring into spherical droplets upon imposed mechanical deformations. Nucleoli exhibit a broad distribution of sizes with a characteristic power law, which we show is a consequence of spontaneous coalescence events. These results have implications for the function of nucleoli in ribosome subunit processing and provide a physical link between activity within a macromolecular assembly and its physical properties on larger length scales.&quot;,&quot;publisher&quot;:&quot;National Academy of Sciences&quot;,&quot;issue&quot;:&quot;11&quot;,&quot;volume&quot;:&quot;108&quot;,&quot;container-title-short&quot;:&quot;Proc Natl Acad Sci U S A&quot;},&quot;isTemporary&quot;:false},{&quot;id&quot;:&quot;5bba1eb1-198f-3ca4-aa9f-8d35f0b39e72&quot;,&quot;itemData&quot;:{&quot;type&quot;:&quot;article-journal&quot;,&quot;id&quot;:&quot;5bba1eb1-198f-3ca4-aa9f-8d35f0b39e72&quot;,&quot;title&quot;:&quot;Phosphorylation-mediated RNA/peptide complex coacervation as a model for intracellular liquid organelles&quot;,&quot;author&quot;:[{&quot;family&quot;:&quot;Aumiller&quot;,&quot;given&quot;:&quot;William M.&quot;,&quot;parse-names&quot;:false,&quot;dropping-particle&quot;:&quot;&quot;,&quot;non-dropping-particle&quot;:&quot;&quot;},{&quot;family&quot;:&quot;Keating&quot;,&quot;given&quot;:&quot;Christine D.&quot;,&quot;parse-names&quot;:false,&quot;dropping-particle&quot;:&quot;&quot;,&quot;non-dropping-particle&quot;:&quot;&quot;}],&quot;container-title&quot;:&quot;Nature chemistry&quot;,&quot;accessed&quot;:{&quot;date-parts&quot;:[[2022,11,14]]},&quot;DOI&quot;:&quot;10.1038/NCHEM.2414&quot;,&quot;ISSN&quot;:&quot;1755-4349&quot;,&quot;PMID&quot;:&quot;26791895&quot;,&quot;URL&quot;:&quot;https://pubmed.ncbi.nlm.nih.gov/26791895/&quot;,&quot;issued&quot;:{&quot;date-parts&quot;:[[2016,2,1]]},&quot;page&quot;:&quot;129-137&quot;,&quot;abstract&quot;:&quot;Biological cells are highly organized, with numerous subcellular compartments. Phosphorylation has been hypothesized as a means to control the assembly/disassembly of liquid-like RNA- and protein-rich intracellular bodies, or liquid organelles, that lack delimiting membranes. Here, we demonstrate that charge-mediated phase separation, or complex coacervation, of RNAs with cationic peptides can generate simple model liquid organelles capable of reversibly compartmentalizing biomolecules. Formation and dissolution of these liquid bodies was controlled by changes in peptide phosphorylation state using a kinase/phosphatase enzyme pair. The droplet-generating phase transition responded to modification of even a single serine residue. Electrostatic interactions between the short cationic peptides and the much longer polyanionic RNAs drove phase separation. Coacervates were also formed on silica beads, a primitive model for localization at specific intracellular sites. This work supports phosphoregulation of complex coacervation as a viable mechanism for dynamic intracellular compartmentalization in membraneless organelles.&quot;,&quot;publisher&quot;:&quot;Nat Chem&quot;,&quot;issue&quot;:&quot;2&quot;,&quot;volume&quot;:&quot;8&quot;,&quot;container-title-short&quot;:&quot;Nat Chem&quot;},&quot;isTemporary&quot;:false}]},{&quot;citationID&quot;:&quot;MENDELEY_CITATION_772d97d1-1e1b-44ce-823c-8ac0bd1858be&quot;,&quot;properties&quot;:{&quot;noteIndex&quot;:0},&quot;isEdited&quot;:false,&quot;manualOverride&quot;:{&quot;isManuallyOverridden&quot;:false,&quot;citeprocText&quot;:&quot;[33]&quot;,&quot;manualOverrideText&quot;:&quot;&quot;},&quot;citationTag&quot;:&quot;MENDELEY_CITATION_v3_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&quot;,&quot;citationItems&quot;:[{&quot;id&quot;:&quot;b3cf6541-5bb7-3783-9e38-089012e5a8f4&quot;,&quot;itemData&quot;:{&quot;type&quot;:&quot;article-journal&quot;,&quot;id&quot;:&quot;b3cf6541-5bb7-3783-9e38-089012e5a8f4&quot;,&quot;title&quot;:&quot;Altered ribostasis: RNA-protein granules in degenerative disorders&quot;,&quot;author&quot;:[{&quot;family&quot;:&quot;Ramaswami&quot;,&quot;given&quot;:&quot;Mani&quot;,&quot;parse-names&quot;:false,&quot;dropping-particle&quot;:&quot;&quot;,&quot;non-dropping-particle&quot;:&quot;&quot;},{&quot;family&quot;:&quot;Taylor&quot;,&quot;given&quot;:&quot;J. Paul&quot;,&quot;parse-names&quot;:false,&quot;dropping-particle&quot;:&quot;&quot;,&quot;non-dropping-particle&quot;:&quot;&quot;},{&quot;family&quot;:&quot;Parker&quot;,&quot;given&quot;:&quot;Roy&quot;,&quot;parse-names&quot;:false,&quot;dropping-particle&quot;:&quot;&quot;,&quot;non-dropping-particle&quot;:&quot;&quot;}],&quot;container-title&quot;:&quot;Cell&quot;,&quot;accessed&quot;:{&quot;date-parts&quot;:[[2022,11,14]]},&quot;DOI&quot;:&quot;10.1016/J.CELL.2013.07.038&quot;,&quot;ISSN&quot;:&quot;1097-4172&quot;,&quot;PMID&quot;:&quot;23953108&quot;,&quot;URL&quot;:&quot;https://pubmed.ncbi.nlm.nih.gov/23953108/&quot;,&quot;issued&quot;:{&quot;date-parts&quot;:[[2013,8,15]]},&quot;abstract&quot;:&quot;The molecular processes that contribute to degenerative diseases are not well understood. Recent observations suggest that some degenerative diseases are promoted by the accumulation of nuclear or cytoplasmic RNA-protein (RNP) aggregates, which can be related to endogenous RNP granules. RNP aggregates arise commonly in degenerative diseases because RNA-binding proteins commonly self-assemble, in part through prion-like domains, which can form self-propagating amyloids. RNP aggregates may be toxic due to multiple perturbations of posttranscriptional control, thereby disrupting the normal \&quot;ribostasis\&quot; of the cell. This suggests that understanding and modulating RNP assembly or clearance may be effective approaches to developing therapies for these diseases. © 2013 Elsevier Inc.&quot;,&quot;publisher&quot;:&quot;Cell&quot;,&quot;issue&quot;:&quot;4&quot;,&quot;volume&quot;:&quot;154&quot;,&quot;container-title-short&quot;:&quot;Cell&quot;},&quot;isTemporary&quot;:false}]},{&quot;citationID&quot;:&quot;MENDELEY_CITATION_fd905c78-2661-4a42-a67f-14ba9b2caceb&quot;,&quot;properties&quot;:{&quot;noteIndex&quot;:0},&quot;isEdited&quot;:false,&quot;manualOverride&quot;:{&quot;isManuallyOverridden&quot;:false,&quot;citeprocText&quot;:&quot;[34]&quot;,&quot;manualOverrideText&quot;:&quot;&quot;},&quot;citationTag&quot;:&quot;MENDELEY_CITATION_v3_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&quot;,&quot;citationItems&quot;:[{&quot;id&quot;:&quot;e6c7142e-898d-3f30-81f7-df74fae678e3&quot;,&quot;itemData&quot;:{&quot;type&quot;:&quot;article-journal&quot;,&quot;id&quot;:&quot;e6c7142e-898d-3f30-81f7-df74fae678e3&quot;,&quot;title&quot;:&quot;Membraneless organelles restructured and built by pandemic viruses: HIV-1 and SARS-CoV-2&quot;,&quot;author&quot;:[{&quot;family&quot;:&quot;Scoca&quot;,&quot;given&quot;:&quot;Viviana&quot;,&quot;parse-names&quot;:false,&quot;dropping-particle&quot;:&quot;&quot;,&quot;non-dropping-particle&quot;:&quot;&quot;},{&quot;family&quot;:&quot;Nunzio&quot;,&quot;given&quot;:&quot;Francesca&quot;,&quot;parse-names&quot;:false,&quot;dropping-particle&quot;:&quot;&quot;,&quot;non-dropping-particle&quot;:&quot;di&quot;}],&quot;container-title&quot;:&quot;Journal of Molecular Cell Biology&quot;,&quot;accessed&quot;:{&quot;date-parts&quot;:[[2022,11,14]]},&quot;DOI&quot;:&quot;10.1093/JMCB/MJAB020&quot;,&quot;ISSN&quot;:&quot;1759-4685&quot;,&quot;PMID&quot;:&quot;33760045&quot;,&quot;URL&quot;:&quot;https://pubmed.ncbi.nlm.nih.gov/33760045/&quot;,&quot;issued&quot;:{&quot;date-parts&quot;:[[2021]]},&quot;page&quot;:&quot;259-268&quot;,&quot;abstract&quot;:&quot;Viruses hijack host functions to invade their target cells and spread to new cells. Specifically, viruses learned to usurp liquid-liquid phase separation (LLPS), a newly exploited mechanism, used by the cell to concentrate enzymes to accelerate and confine a wide variety of cellular processes. LLPS gives rise to actual membraneless organelles (MLOs), which do not only increase reaction rates but also act as a filter to select molecules to be retained or to be excluded from the liquid droplet. This is exactly what seems to happen with the condensation of SARS-CoV-2 nucleocapsid protein to favor the packaging of intact viral genomes, excluding viral subgenomic or host cellular RNAs. Another older pandemic virus, HIV-1, also takes advantage of LLPS in the host cell during the viral cycle. Recent discoveries highlighted that HIV-1 RNA genome condensates in nuclear MLOs accompanied by specific host and viral proteins, breaking the dogma of retroviruses that limited viral synthesis exclusively to the cytoplasmic compartment. Intriguing fundamental properties of viral/host LLPS remain still unclear. Future studies will contribute to deeply understanding the role of pathogen-induced MLOs in the epidemic invasion of pandemic viruses.&quot;,&quot;publisher&quot;:&quot;J Mol Cell Biol&quot;,&quot;issue&quot;:&quot;4&quot;,&quot;volume&quot;:&quot;13&quot;,&quot;container-title-short&quot;:&quot;J Mol Cell Biol&quot;},&quot;isTemporary&quot;:false}]},{&quot;citationID&quot;:&quot;MENDELEY_CITATION_532eee33-bd59-42d5-83d0-01aae7c8dfc6&quot;,&quot;properties&quot;:{&quot;noteIndex&quot;:0},&quot;isEdited&quot;:false,&quot;manualOverride&quot;:{&quot;isManuallyOverridden&quot;:false,&quot;citeprocText&quot;:&quot;[35]&quot;,&quot;manualOverrideText&quot;:&quot;&quot;},&quot;citationTag&quot;:&quot;MENDELEY_CITATION_v3_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&quot;,&quot;citationItems&quot;:[{&quot;id&quot;:&quot;ad547f37-fba9-393e-a608-632e82b0146f&quot;,&quot;itemData&quot;:{&quot;type&quot;:&quot;article-journal&quot;,&quot;id&quot;:&quot;ad547f37-fba9-393e-a608-632e82b0146f&quot;,&quot;title&quot;:&quot;Purification and Characterization of Human Cleavage Factor Im Involved in the 3′ End Processing of Messenger RNA Precursors&quot;,&quot;author&quot;:[{&quot;family&quot;:&quot;Rüegsegger&quot;,&quot;given&quot;:&quot;Ursula&quot;,&quot;parse-names&quot;:false,&quot;dropping-particle&quot;:&quot;&quot;,&quot;non-dropping-particle&quot;:&quot;&quot;},{&quot;family&quot;:&quot;Beyer&quot;,&quot;given&quot;:&quot;Katrin&quot;,&quot;parse-names&quot;:false,&quot;dropping-particle&quot;:&quot;&quot;,&quot;non-dropping-particle&quot;:&quot;&quot;},{&quot;family&quot;:&quot;Keller&quot;,&quot;given&quot;:&quot;Walter&quot;,&quot;parse-names&quot;:false,&quot;dropping-particle&quot;:&quot;&quot;,&quot;non-dropping-particle&quot;:&quot;&quot;}],&quot;container-title&quot;:&quot;Journal of Biological Chemistry&quot;,&quot;accessed&quot;:{&quot;date-parts&quot;:[[2022,11,14]]},&quot;DOI&quot;:&quot;10.1074/JBC.271.11.6107&quot;,&quot;ISSN&quot;:&quot;0021-9258&quot;,&quot;PMID&quot;:&quot;8626397&quot;,&quot;issued&quot;:{&quot;date-parts&quot;:[[1996,3,15]]},&quot;page&quot;:&quot;6107-6113&quot;,&quot;abstract&quot;:&quot;Six different protein factors are required for the specific cleavage and polyadenylation of pre-mRNA in mammals. Whereas four of them have been purified and most of their components cloned, cleavage factor Im (CF Im) and cleavage factor IIm (CF Um) remained poorly characterized. We report here the separation of CF Im from CF IIm and the purification of CF Im to near homogeneity. Three polypeptides of 68, 59, and 25 kDa copurify with CF Im activity. All three polypeptides can be UV cross-linked to a cleavage and polyadenylation substrate in the presence of a large excess of unspecific competitor RNA, but not to a splicing-only substrate. No additional protein factor is required for the binding of CF Im to pre-mRNA. Gel retardation experiments confirmed the results obtained by UV cross-linking. In addition, we could show that CF Im stabilizes the binding of the cleavage and polyadenylation specificity factor (CPSF) to pre-mRNA and that CPSF and CF Im together form a slower migrating complex with pre-mRNA than the single protein factors. Cleavage stimulation factor (CstF) and poly(A) polymerase (PAP) had no detectable effect on the binding of CF Im to pre-mRNA. Furthermore, the CstF·CPSF·RNA as well as the CstF·CPSF· PAP·RNA complex are supershifted and stabilized upon the addition of CF Im.&quot;,&quot;publisher&quot;:&quot;Elsevier&quot;,&quot;issue&quot;:&quot;11&quot;,&quot;volume&quot;:&quot;271&quot;,&quot;container-title-short&quot;:&quot;&quot;},&quot;isTemporary&quot;:false}]},{&quot;citationID&quot;:&quot;MENDELEY_CITATION_600a0781-88ea-48de-8689-ac4e71cb355b&quot;,&quot;properties&quot;:{&quot;noteIndex&quot;:0},&quot;isEdited&quot;:false,&quot;manualOverride&quot;:{&quot;isManuallyOverridden&quot;:false,&quot;citeprocText&quot;:&quot;[36]&quot;,&quot;manualOverrideText&quot;:&quot;&quot;},&quot;citationTag&quot;:&quot;MENDELEY_CITATION_v3_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&quot;,&quot;citationItems&quot;:[{&quot;id&quot;:&quot;68540acf-1ec9-30af-9ff9-ba46c57e5dcd&quot;,&quot;itemData&quot;:{&quot;type&quot;:&quot;article-journal&quot;,&quot;id&quot;:&quot;68540acf-1ec9-30af-9ff9-ba46c57e5dcd&quot;,&quot;title&quot;:&quot;Alternative polyadenylation of mRNA precursors&quot;,&quot;author&quot;:[{&quot;family&quot;:&quot;Tian&quot;,&quot;given&quot;:&quot;Bin&quot;,&quot;parse-names&quot;:false,&quot;dropping-particle&quot;:&quot;&quot;,&quot;non-dropping-particle&quot;:&quot;&quot;},{&quot;family&quot;:&quot;Manley&quot;,&quot;given&quot;:&quot;James L.&quot;,&quot;parse-names&quot;:false,&quot;dropping-particle&quot;:&quot;&quot;,&quot;non-dropping-particle&quot;:&quot;&quot;}],&quot;container-title&quot;:&quot;Nature Reviews Molecular Cell Biology 2016 18:1&quot;,&quot;accessed&quot;:{&quot;date-parts&quot;:[[2022,11,14]]},&quot;DOI&quot;:&quot;10.1038/nrm.2016.116&quot;,&quot;ISSN&quot;:&quot;1471-0080&quot;,&quot;PMID&quot;:&quot;27677860&quot;,&quot;URL&quot;:&quot;https://www.nature.com/articles/nrm.2016.116&quot;,&quot;issued&quot;:{&quot;date-parts&quot;:[[2016,9,28]]},&quot;page&quot;:&quot;18-30&quot;,&quot;abstract&quot;:&quot;Alternative polyadenylation (APA) generates mRNAs with varying 3′ termini. It is regulated by variation in the concentration of cleavage and polyadenylation factors and by RNA-binding proteins, as well as by splicing and transcription. APA is important for cell proliferation and differentiation owing to its roles in mRNA metabolism and protein diversification. Alternative polyadenylation (APA) is an RNA-processing mechanism that generates distinct 3′ termini on mRNAs and other RNA polymerase II transcripts. It is widespread across all eukaryotic species and is recognized as a major mechanism of gene regulation. APA exhibits tissue specificity and is important for cell proliferation and differentiation. In this Review, we discuss the roles of APA in diverse cellular processes, including mRNA metabolism, protein diversification and protein localization, and more generally in gene regulation. We also discuss the molecular mechanisms underlying APA, such as variation in the concentration of core processing factors and RNA-binding proteins, as well as transcription-based regulation.&quot;,&quot;publisher&quot;:&quot;Nature Publishing Group&quot;,&quot;issue&quot;:&quot;1&quot;,&quot;volume&quot;:&quot;18&quot;,&quot;container-title-short&quot;:&quot;&quot;},&quot;isTemporary&quot;:false}]},{&quot;citationID&quot;:&quot;MENDELEY_CITATION_3d85d817-22e2-4b0f-9244-3bc59644d038&quot;,&quot;properties&quot;:{&quot;noteIndex&quot;:0},&quot;isEdited&quot;:false,&quot;manualOverride&quot;:{&quot;isManuallyOverridden&quot;:false,&quot;citeprocText&quot;:&quot;[37]&quot;,&quot;manualOverrideText&quot;:&quot;&quot;},&quot;citationTag&quot;:&quot;MENDELEY_CITATION_v3_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&quot;,&quot;citationItems&quot;:[{&quot;id&quot;:&quot;fafd297a-b03a-336f-97b2-b0c33a5d11b2&quot;,&quot;itemData&quot;:{&quot;type&quot;:&quot;article-journal&quot;,&quot;id&quot;:&quot;fafd297a-b03a-336f-97b2-b0c33a5d11b2&quot;,&quot;title&quot;:&quot;Differential role for phosphorylation in alternative polyadenylation function versus nuclear import of SR-like protein CPSF6&quot;,&quot;author&quot;:[{&quot;family&quot;:&quot;Jang&quot;,&quot;given&quot;:&quot;Sooin&quot;,&quot;parse-names&quot;:false,&quot;dropping-particle&quot;:&quot;&quot;,&quot;non-dropping-particle&quot;:&quot;&quot;},{&quot;family&quot;:&quot;Cook&quot;,&quot;given&quot;:&quot;Nicola J.&quot;,&quot;parse-names&quot;:false,&quot;dropping-particle&quot;:&quot;&quot;,&quot;non-dropping-particle&quot;:&quot;&quot;},{&quot;family&quot;:&quot;Pye&quot;,&quot;given&quot;:&quot;Valerie E.&quot;,&quot;parse-names&quot;:false,&quot;dropping-particle&quot;:&quot;&quot;,&quot;non-dropping-particle&quot;:&quot;&quot;},{&quot;family&quot;:&quot;Bedwell&quot;,&quot;given&quot;:&quot;Gregory J.&quot;,&quot;parse-names&quot;:false,&quot;dropping-particle&quot;:&quot;&quot;,&quot;non-dropping-particle&quot;:&quot;&quot;},{&quot;family&quot;:&quot;Dudek&quot;,&quot;given&quot;:&quot;Amanda M.&quot;,&quot;parse-names&quot;:false,&quot;dropping-particle&quot;:&quot;&quot;,&quot;non-dropping-particle&quot;:&quot;&quot;},{&quot;family&quot;:&quot;Singh&quot;,&quot;given&quot;:&quot;Parmit K.&quot;,&quot;parse-names&quot;:false,&quot;dropping-particle&quot;:&quot;&quot;,&quot;non-dropping-particle&quot;:&quot;&quot;},{&quot;family&quot;:&quot;Cherepanov&quot;,&quot;given&quot;:&quot;Peter&quot;,&quot;parse-names&quot;:false,&quot;dropping-particle&quot;:&quot;&quot;,&quot;non-dropping-particle&quot;:&quot;&quot;},{&quot;family&quot;:&quot;Engelman&quot;,&quot;given&quot;:&quot;Alan N.&quot;,&quot;parse-names&quot;:false,&quot;dropping-particle&quot;:&quot;&quot;,&quot;non-dropping-particle&quot;:&quot;&quot;}],&quot;container-title&quot;:&quot;Nucleic Acids Research&quot;,&quot;container-title-short&quot;:&quot;Nucleic Acids Res&quot;,&quot;accessed&quot;:{&quot;date-parts&quot;:[[2022,11,14]]},&quot;DOI&quot;:&quot;10.1093/NAR/GKZ206&quot;,&quot;ISSN&quot;:&quot;0305-1048&quot;,&quot;PMID&quot;:&quot;30916345&quot;,&quot;URL&quot;:&quot;https://academic.oup.com/nar/article/47/9/4663/5420532&quot;,&quot;issued&quot;:{&quot;date-parts&quot;:[[2019,5,21]]},&quot;page&quot;:&quot;4663-4683&quot;,&quot;abstract&quot;:&quot;Cleavage factor I mammalian (CFIm) complex, composed of cleavage and polyadenylation specificity factor 5 (CPSF5) and serine/arginine-like protein CPSF6, regulates alternative polyadenylation (APA). Loss of CFIm function results in proximal polyadenylation site usage, shortening mRNA 3' untranslated regions (UTRs). Although CPSF6 plays additional roles in human disease, its nuclear translocation mechanism remains unresolved. Two β- karyopherins, transportin (TNPO) 1 and TNPO3, can bind CPSF6 in vitro, and we demonstrate here that while the TNPO1 binding site is dispensable for CPSF6 nuclear import, the arginine/serine (RS)-like domain (RSLD) that mediates TNPO3 binding is critical. The crystal structure of the RSLD-TNPO3 complex revealed potential CPSF6 interaction residues, which were confirmed to mediate TNPO3 binding and CPSF6 nuclear import. Both binding and nuclear import were independent of RSLD phosphorylation, though a hyperphosphorylated mimeticmutant failed to bind TNPO3 and mislocalized to the cell cytoplasm. Although hypophosphorylated CPSF6 largely supported normal polyadenylation site usage, a significant number of mRNAs harbored unnaturally extended 3' UTRs, similar to what is observed when other APA regulators, such as CFIIm component proteins, are depleted. Our results clarify themechanism of CPSF6 nuclear import and highlight differential roles for RSLD phosphorylation in nuclear translocation versus regulation of APA.&quot;,&quot;publisher&quot;:&quot;Oxford Academic&quot;,&quot;issue&quot;:&quot;9&quot;,&quot;volume&quot;:&quot;47&quot;},&quot;isTemporary&quot;:false}]},{&quot;citationID&quot;:&quot;MENDELEY_CITATION_1c9d1c1d-5d6a-4945-aaa4-b4922867533c&quot;,&quot;properties&quot;:{&quot;noteIndex&quot;:0},&quot;isEdited&quot;:false,&quot;manualOverride&quot;:{&quot;isManuallyOverridden&quot;:false,&quot;citeprocText&quot;:&quot;[38]&quot;,&quot;manualOverrideText&quot;:&quot;&quot;},&quot;citationTag&quot;:&quot;MENDELEY_CITATION_v3_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&quot;,&quot;citationItems&quot;:[{&quot;id&quot;:&quot;9a7eb463-4307-3b55-85b3-d27dca720f09&quot;,&quot;itemData&quot;:{&quot;type&quot;:&quot;article-journal&quot;,&quot;id&quot;:&quot;9a7eb463-4307-3b55-85b3-d27dca720f09&quot;,&quot;title&quot;:&quot;Distinct sequence motifs within the 68-kDa subunit of cleavage factor Im mediate RNA binding, protein-protein interactions, and subcellular localization&quot;,&quot;author&quot;:[{&quot;family&quot;:&quot;Dettwiler&quot;,&quot;given&quot;:&quot;Sabine&quot;,&quot;parse-names&quot;:false,&quot;dropping-particle&quot;:&quot;&quot;,&quot;non-dropping-particle&quot;:&quot;&quot;},{&quot;family&quot;:&quot;Aringhieri&quot;,&quot;given&quot;:&quot;Chiara&quot;,&quot;parse-names&quot;:false,&quot;dropping-particle&quot;:&quot;&quot;,&quot;non-dropping-particle&quot;:&quot;&quot;},{&quot;family&quot;:&quot;Cardinale&quot;,&quot;given&quot;:&quot;Stefano&quot;,&quot;parse-names&quot;:false,&quot;dropping-particle&quot;:&quot;&quot;,&quot;non-dropping-particle&quot;:&quot;&quot;},{&quot;family&quot;:&quot;Keller&quot;,&quot;given&quot;:&quot;Walter&quot;,&quot;parse-names&quot;:false,&quot;dropping-particle&quot;:&quot;&quot;,&quot;non-dropping-particle&quot;:&quot;&quot;},{&quot;family&quot;:&quot;Barabino&quot;,&quot;given&quot;:&quot;Silvia M.L.&quot;,&quot;parse-names&quot;:false,&quot;dropping-particle&quot;:&quot;&quot;,&quot;non-dropping-particle&quot;:&quot;&quot;}],&quot;container-title&quot;:&quot;The Journal of biological chemistry&quot;,&quot;accessed&quot;:{&quot;date-parts&quot;:[[2022,11,14]]},&quot;DOI&quot;:&quot;10.1074/JBC.M403927200&quot;,&quot;ISSN&quot;:&quot;0021-9258&quot;,&quot;PMID&quot;:&quot;15169763&quot;,&quot;URL&quot;:&quot;https://pubmed.ncbi.nlm.nih.gov/15169763/&quot;,&quot;issued&quot;:{&quot;date-parts&quot;:[[2004,8,20]]},&quot;page&quot;:&quot;35788-35797&quot;,&quot;abstract&quot;:&quot;Cleavage factor Im (CFIm) is required for the first step in pre-mRNA 3′-end processing and can be reconstituted in vitro from its heterologously expressed 25- and 68-kDa subunits. The binding of CF I m to the pre-mRNA is one of the earliest steps in the assembly of the cleavage and polyadenylation machinery and facilitates the recruitment of other processing factors. We identified regions in the subunits of CF Im involved in RNA binding, protein-protein interactions, and subcellular localization. CF Im68 has a modular domain organization consisting of an N-terminal RNA recognition motif and a C-terminal alternating charge domain. However, the RNA recognition motif of CF Im68 on its own is not sufficient to bind RNA but is necessary for association with the 25-kDa subunit. RNA binding appears to require a CF Im68/25 heterodimer. Whereas multiple protein interactions with other 3′-end-processing factors are detected with CF Im25, CF Im68 interacts with SRp20, 9G8, and hTra2β, members of the SR family of splicing factors, via its C-terminal alternating charge domain. This domain is also required for targeting CF Im68 to the nucleus. However, CF Im68 does not concentrate in splicing speckles but in foci that partially colocalize with paraspeckles, a subnuclear component in which other proteins involved in transcriptional control and RNA processing have been found.&quot;,&quot;publisher&quot;:&quot;J Biol Chem&quot;,&quot;issue&quot;:&quot;34&quot;,&quot;volume&quot;:&quot;279&quot;,&quot;container-title-short&quot;:&quot;J Biol Chem&quot;},&quot;isTemporary&quot;:false}]},{&quot;citationID&quot;:&quot;MENDELEY_CITATION_65115974-b6d6-42be-aa3f-a65b5d8278bd&quot;,&quot;properties&quot;:{&quot;noteIndex&quot;:0},&quot;isEdited&quot;:false,&quot;manualOverride&quot;:{&quot;isManuallyOverridden&quot;:false,&quot;citeprocText&quot;:&quot;[39]&quot;,&quot;manualOverrideText&quot;:&quot;&quot;},&quot;citationTag&quot;:&quot;MENDELEY_CITATION_v3_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&quot;,&quot;citationItems&quot;:[{&quot;id&quot;:&quot;8f6bda7f-af2e-3b19-9c1c-ac1a1bd32609&quot;,&quot;itemData&quot;:{&quot;type&quot;:&quot;article-journal&quot;,&quot;id&quot;:&quot;8f6bda7f-af2e-3b19-9c1c-ac1a1bd32609&quot;,&quot;title&quot;:&quot;Cleavage factor Im (CFIm) as a regulator of alternative polyadenylation&quot;,&quot;author&quot;:[{&quot;family&quot;:&quot;Hardy&quot;,&quot;given&quot;:&quot;Jessica G.&quot;,&quot;parse-names&quot;:false,&quot;dropping-particle&quot;:&quot;&quot;,&quot;non-dropping-particle&quot;:&quot;&quot;},{&quot;family&quot;:&quot;Norbury&quot;,&quot;given&quot;:&quot;Chris J.&quot;,&quot;parse-names&quot;:false,&quot;dropping-particle&quot;:&quot;&quot;,&quot;non-dropping-particle&quot;:&quot;&quot;}],&quot;container-title&quot;:&quot;Biochemical Society transactions&quot;,&quot;accessed&quot;:{&quot;date-parts&quot;:[[2022,11,14]]},&quot;DOI&quot;:&quot;10.1042/BST20160078&quot;,&quot;ISSN&quot;:&quot;1470-8752&quot;,&quot;PMID&quot;:&quot;27528751&quot;,&quot;URL&quot;:&quot;https://pubmed.ncbi.nlm.nih.gov/27528751/&quot;,&quot;issued&quot;:{&quot;date-parts&quot;:[[2016,8,15]]},&quot;page&quot;:&quot;1051-1057&quot;,&quot;abstract&quot;:&quot;Most mammalian protein coding genes are subject to alternative cleavage and polyadenylation (APA), which can generate distinct mRNA 3UTRs with differing regulatory potential. Although this process has been intensely studied in recent years, it remains unclear how and to what extent cleavage site selection is regulated under different physiological conditions. The cleavage factor Im (CFIm) complex is a core component of the mammalian cleavage machinery, and the observation that its depletion causes transcriptome-wide changes in cleavage site use makes it a key candidate regulator of APA. This review aims to summarize current knowledge of the CFIm complex, and explores the evidence surrounding its potential contribution to regulation of APA.&quot;,&quot;publisher&quot;:&quot;Biochem Soc Trans&quot;,&quot;issue&quot;:&quot;4&quot;,&quot;volume&quot;:&quot;44&quot;,&quot;container-title-short&quot;:&quot;Biochem Soc Trans&quot;},&quot;isTemporary&quot;:false}]},{&quot;citationID&quot;:&quot;MENDELEY_CITATION_8fc6a44c-4220-42a6-a2c9-a15d72a640b2&quot;,&quot;properties&quot;:{&quot;noteIndex&quot;:0},&quot;isEdited&quot;:false,&quot;manualOverride&quot;:{&quot;isManuallyOverridden&quot;:false,&quot;citeprocText&quot;:&quot;[19,40]&quot;,&quot;manualOverrideText&quot;:&quot;&quot;},&quot;citationTag&quot;:&quot;MENDELEY_CITATION_v3_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&quot;,&quot;citationItems&quot;:[{&quot;id&quot;:&quot;f1c584ca-fa92-3ef0-afc5-45e067c11643&quot;,&quot;itemData&quot;:{&quot;type&quot;:&quot;article-journal&quot;,&quot;id&quot;:&quot;f1c584ca-fa92-3ef0-afc5-45e067c11643&quot;,&quot;title&quot;:&quot;PAPERCLIP Identifies MicroRNA Targets and a Role of CstF64/64tau in Promoting Non-canonical poly(A) Site Usage&quot;,&quot;author&quot;:[{&quot;family&quot;:&quot;Hwang&quot;,&quot;given&quot;:&quot;Hun-Way&quot;,&quot;parse-names&quot;:false,&quot;dropping-particle&quot;:&quot;&quot;,&quot;non-dropping-particle&quot;:&quot;&quot;},{&quot;family&quot;:&quot;Park&quot;,&quot;given&quot;:&quot;Christopher Y&quot;,&quot;parse-names&quot;:false,&quot;dropping-particle&quot;:&quot;&quot;,&quot;non-dropping-particle&quot;:&quot;&quot;},{&quot;family&quot;:&quot;Goodarzi&quot;,&quot;given&quot;:&quot;Hani&quot;,&quot;parse-names&quot;:false,&quot;dropping-particle&quot;:&quot;&quot;,&quot;non-dropping-particle&quot;:&quot;&quot;},{&quot;family&quot;:&quot;Moore&quot;,&quot;given&quot;:&quot;Michael J&quot;,&quot;parse-names&quot;:false,&quot;dropping-particle&quot;:&quot;&quot;,&quot;non-dropping-particle&quot;:&quot;&quot;},{&quot;family&quot;:&quot;Saito&quot;,&quot;given&quot;:&quot;Yuhki&quot;,&quot;parse-names&quot;:false,&quot;dropping-particle&quot;:&quot;&quot;,&quot;non-dropping-particle&quot;:&quot;&quot;},{&quot;family&quot;:&quot;Darnell&quot;,&quot;given&quot;:&quot;Robert B&quot;,&quot;parse-names&quot;:false,&quot;dropping-particle&quot;:&quot;&quot;,&quot;non-dropping-particle&quot;:&quot;&quot;}],&quot;container-title&quot;:&quot;CellReports&quot;,&quot;accessed&quot;:{&quot;date-parts&quot;:[[2022,11,14]]},&quot;DOI&quot;:&quot;10.1016/j.celrep.2016.03.023&quot;,&quot;URL&quot;:&quot;http://dx.doi.org/10.1016/j.celrep.2016.03.023&quot;,&quot;issued&quot;:{&quot;date-parts&quot;:[[2016]]},&quot;page&quot;:&quot;423-435&quot;,&quot;abstract&quot;:&quot;Graphical Abstract Highlights d PAPERCLIP is a high-performance mRNA 3 0 end mapping method based on the CLIP technique d PAPERCLIP provides insights into the regulation of alternative polyadenylation d PAPERCLIP expands knowledge of 3 0-UTR-mediated mRNA regulation&quot;,&quot;volume&quot;:&quot;15&quot;,&quot;container-title-short&quot;:&quot;&quot;},&quot;isTemporary&quot;:false},{&quot;id&quot;:&quot;5501eae5-4692-39d6-a2e5-aecbeac1fd9a&quot;,&quot;itemData&quot;:{&quot;type&quot;:&quot;article-journal&quot;,&quot;id&quot;:&quot;5501eae5-4692-39d6-a2e5-aecbeac1fd9a&quot;,&quot;title&quot;:&quot;Genome-wide analysis of pre-mRNA 3' end processing reveals a decisive role of human cleavage factor I in the regulation of 3' UTR length&quot;,&quot;author&quot;:[{&quot;family&quot;:&quot;Martin&quot;,&quot;given&quot;:&quot;Georges&quot;,&quot;parse-names&quot;:false,&quot;dropping-particle&quot;:&quot;&quot;,&quot;non-dropping-particle&quot;:&quot;&quot;},{&quot;family&quot;:&quot;Gruber&quot;,&quot;given&quot;:&quot;Andreas R.&quot;,&quot;parse-names&quot;:false,&quot;dropping-particle&quot;:&quot;&quot;,&quot;non-dropping-particle&quot;:&quot;&quot;},{&quot;family&quot;:&quot;Keller&quot;,&quot;given&quot;:&quot;Walter&quot;,&quot;parse-names&quot;:false,&quot;dropping-particle&quot;:&quot;&quot;,&quot;non-dropping-particle&quot;:&quot;&quot;},{&quot;family&quot;:&quot;Zavolan&quot;,&quot;given&quot;:&quot;Mihaela&quot;,&quot;parse-names&quot;:false,&quot;dropping-particle&quot;:&quot;&quot;,&quot;non-dropping-particle&quot;:&quot;&quot;}],&quot;container-title&quot;:&quot;Cell reports&quot;,&quot;accessed&quot;:{&quot;date-parts&quot;:[[2022,11,14]]},&quot;DOI&quot;:&quot;10.1016/J.CELREP.2012.05.003&quot;,&quot;ISSN&quot;:&quot;2211-1247&quot;,&quot;PMID&quot;:&quot;22813749&quot;,&quot;URL&quot;:&quot;https://pubmed.ncbi.nlm.nih.gov/22813749/&quot;,&quot;issued&quot;:{&quot;date-parts&quot;:[[2012,6,28]]},&quot;page&quot;:&quot;753-763&quot;,&quot;abstract&quot;:&quot;Through alternative polyadenylation, human mRNAs acquire longer or shorter 3@ untranslated regions, the latter typically associated with higher transcript stability and increased protein production. To understand the dynamics of polyadenylation site usage, we performed transcriptome-wide mapping of both binding sites of 3@ end processing factors CPSF-160, CPSF-100, CPSF-73, CPSF-30, Fip1, CstF-64, CstF-64τ, CF Im25, CF Im59, and CF Im68 and 3@ end processing sites in HEK293 cells. We found that although binding sites of these factors generally cluster around the poly(A) sites most frequently used in cleavage, CstF-64/CstF-64τ and CFIm proteins have much higher positional specificity compared to CPSF components. Knockdown of CF Im68 induced a systematic use of proximal polyadenylation sites, indicating that changes in relative abundance of a single 3@ end processing factor can modulate the length of 3@ untranslated regions across the transcriptome and suggesting a mechanism behind the previously observed increase in tumor cell invasiveness upon CF Im68 knockdown.&quot;,&quot;publisher&quot;:&quot;Cell Rep&quot;,&quot;issue&quot;:&quot;6&quot;,&quot;volume&quot;:&quot;1&quot;,&quot;container-title-short&quot;:&quot;Cell Rep&quot;},&quot;isTemporary&quot;:false}]},{&quot;citationID&quot;:&quot;MENDELEY_CITATION_0f6e205d-d847-46b2-9f40-5041304d14b0&quot;,&quot;properties&quot;:{&quot;noteIndex&quot;:0},&quot;isEdited&quot;:false,&quot;manualOverride&quot;:{&quot;isManuallyOverridden&quot;:false,&quot;citeprocText&quot;:&quot;[41–48]&quot;,&quot;manualOverrideText&quot;:&quot;&quot;},&quot;citationTag&quot;:&quot;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&quot;,&quot;citationItems&quot;:[{&quot;id&quot;:&quot;f67d48ce-9df6-34a0-ae25-f82d796f3fc7&quot;,&quot;itemData&quot;:{&quot;type&quot;:&quot;article-journal&quot;,&quot;id&quot;:&quot;f67d48ce-9df6-34a0-ae25-f82d796f3fc7&quot;,&quot;title&quot;:&quot;CPSF6 links alternative polyadenylation to metabolism adaption in hepatocellular carcinoma progression&quot;,&quot;author&quot;:[{&quot;family&quot;:&quot;Tan&quot;,&quot;given&quot;:&quot;Sheng&quot;,&quot;parse-names&quot;:false,&quot;dropping-particle&quot;:&quot;&quot;,&quot;non-dropping-particle&quot;:&quot;&quot;},{&quot;family&quot;:&quot;Zhang&quot;,&quot;given&quot;:&quot;Ming&quot;,&quot;parse-names&quot;:false,&quot;dropping-particle&quot;:&quot;&quot;,&quot;non-dropping-particle&quot;:&quot;&quot;},{&quot;family&quot;:&quot;Shi&quot;,&quot;given&quot;:&quot;Xinglong&quot;,&quot;parse-names&quot;:false,&quot;dropping-particle&quot;:&quot;&quot;,&quot;non-dropping-particle&quot;:&quot;&quot;},{&quot;family&quot;:&quot;Ding&quot;,&quot;given&quot;:&quot;Keshuo&quot;,&quot;parse-names&quot;:false,&quot;dropping-particle&quot;:&quot;&quot;,&quot;non-dropping-particle&quot;:&quot;&quot;},{&quot;family&quot;:&quot;Zhao&quot;,&quot;given&quot;:&quot;Qiang&quot;,&quot;parse-names&quot;:false,&quot;dropping-particle&quot;:&quot;&quot;,&quot;non-dropping-particle&quot;:&quot;&quot;},{&quot;family&quot;:&quot;Guo&quot;,&quot;given&quot;:&quot;Qianying&quot;,&quot;parse-names&quot;:false,&quot;dropping-particle&quot;:&quot;&quot;,&quot;non-dropping-particle&quot;:&quot;&quot;},{&quot;family&quot;:&quot;Wang&quot;,&quot;given&quot;:&quot;Hao&quot;,&quot;parse-names&quot;:false,&quot;dropping-particle&quot;:&quot;&quot;,&quot;non-dropping-particle&quot;:&quot;&quot;},{&quot;family&quot;:&quot;Wu&quot;,&quot;given&quot;:&quot;Zhengsheng&quot;,&quot;parse-names&quot;:false,&quot;dropping-particle&quot;:&quot;&quot;,&quot;non-dropping-particle&quot;:&quot;&quot;},{&quot;family&quot;:&quot;Kang&quot;,&quot;given&quot;:&quot;Yani&quot;,&quot;parse-names&quot;:false,&quot;dropping-particle&quot;:&quot;&quot;,&quot;non-dropping-particle&quot;:&quot;&quot;},{&quot;family&quot;:&quot;Zhu&quot;,&quot;given&quot;:&quot;Tao&quot;,&quot;parse-names&quot;:false,&quot;dropping-particle&quot;:&quot;&quot;,&quot;non-dropping-particle&quot;:&quot;&quot;},{&quot;family&quot;:&quot;Sun&quot;,&quot;given&quot;:&quot;Jielin&quot;,&quot;parse-names&quot;:false,&quot;dropping-particle&quot;:&quot;&quot;,&quot;non-dropping-particle&quot;:&quot;&quot;},{&quot;family&quot;:&quot;Zhao&quot;,&quot;given&quot;:&quot;Xiaodong&quot;,&quot;parse-names&quot;:false,&quot;dropping-particle&quot;:&quot;&quot;,&quot;non-dropping-particle&quot;:&quot;&quot;}],&quot;container-title&quot;:&quot;Journal of Experimental &amp; Clinical Cancer Research : CR&quot;,&quot;accessed&quot;:{&quot;date-parts&quot;:[[2022,11,14]]},&quot;DOI&quot;:&quot;10.1186/S13046-021-01884-Z&quot;,&quot;ISSN&quot;:&quot;17569966&quot;,&quot;PMID&quot;:&quot;33648552&quot;,&quot;URL&quot;:&quot;/pmc/articles/PMC7923339/&quot;,&quot;issued&quot;:{&quot;date-parts&quot;:[[2021,12,1]]},&quot;abstract&quot;:&quot;Background: Alternative polyadenylation (APA) is an important mechanism of gene expression regulation through generation of RNA isoforms with distinct 3′ termini. Increasing evidence has revealed that APA is actively involved in development and disease, including hepatocellular carcinoma (HCC). However, how APA functions in tumor formation and progression remains elusive. In this study, we investigated the role of cleavage factor I (CFIm) subunit CPSF6 in human hepatocellular carcinoma (HCC). Methods: Expression levels of CPSF6 in clinical tissues and cell lines were determined by qRT-PCR and western blot. Functional assays, including the cell number, MTT, colony formation and transwell, were used to determine the oncogenic role of CPSF6 in HCC. Animal experiments were used to determine the role of CPSF6 in HCC tumorigenicity in vivo. Deep sequencing-based 3 T-seq was used to profile the transcriptome-wide APA sites in both HCC cells and CPSF6 knockdown HCC cells. The function of CPSF6-affected target NQO1 with distinct 3′UTRs was characterized by metabolism assays. Results: We observed CPSF6 was upregulated in HCC and the high expression of CPSF6 was associated with poor prognosis in patients. Overexpression of CPSF6 promoted proliferation, migration and invasion of HCC cells in vitro and in vivo. Transcriptome-wide APA profiling analysis indicated that high expression of CPSF6 promoted the favorable usage of the proximal poly(A) site in the 3′UTR of NQO1. We demonstrated CPSF6-induced tumorigenic activities were mediated by the NQO1 isoform with short 3′UTR. Furthermore, we found that CPSF6 induced metabolic alterations in liver cells through NQO1. Conclusion: CPSF6 plays a critical role in HCC progression by upregulating NQO1 expression through APA. These findings provide evidence to demonstrate that APA of NQO1 contributes to HCC progression and may have implications for developing new therapeutic strategy against this disease.&quot;,&quot;publisher&quot;:&quot;BioMed Central&quot;,&quot;issue&quot;:&quot;1&quot;,&quot;volume&quot;:&quot;40&quot;,&quot;container-title-short&quot;:&quot;J Exp Clin Cancer Res&quot;},&quot;isTemporary&quot;:false},{&quot;id&quot;:&quot;c90e6d65-b7b6-31fc-9031-be498a1efaf9&quot;,&quot;itemData&quot;:{&quot;type&quot;:&quot;article-journal&quot;,&quot;id&quot;:&quot;c90e6d65-b7b6-31fc-9031-be498a1efaf9&quot;,&quot;title&quot;:&quot;Acute myeloid leukemia with a novel CPSF6-RARG variant is sensitive to homoharringtonine and cytarabine chemotherapy&quot;,&quot;author&quot;:[{&quot;family&quot;:&quot;Zhang&quot;,&quot;given&quot;:&quot;Zhanglin&quot;,&quot;parse-names&quot;:false,&quot;dropping-particle&quot;:&quot;&quot;,&quot;non-dropping-particle&quot;:&quot;&quot;},{&quot;family&quot;:&quot;Jiang&quot;,&quot;given&quot;:&quot;Mei&quot;,&quot;parse-names&quot;:false,&quot;dropping-particle&quot;:&quot;&quot;,&quot;non-dropping-particle&quot;:&quot;&quot;},{&quot;family&quot;:&quot;Borthakur&quot;,&quot;given&quot;:&quot;Gautam&quot;,&quot;parse-names&quot;:false,&quot;dropping-particle&quot;:&quot;&quot;,&quot;non-dropping-particle&quot;:&quot;&quot;},{&quot;family&quot;:&quot;Luan&quot;,&quot;given&quot;:&quot;Shuqing&quot;,&quot;parse-names&quot;:false,&quot;dropping-particle&quot;:&quot;&quot;,&quot;non-dropping-particle&quot;:&quot;&quot;},{&quot;family&quot;:&quot;Huang&quot;,&quot;given&quot;:&quot;Xianbao&quot;,&quot;parse-names&quot;:false,&quot;dropping-particle&quot;:&quot;&quot;,&quot;non-dropping-particle&quot;:&quot;&quot;},{&quot;family&quot;:&quot;Tang&quot;,&quot;given&quot;:&quot;Guilin&quot;,&quot;parse-names&quot;:false,&quot;dropping-particle&quot;:&quot;&quot;,&quot;non-dropping-particle&quot;:&quot;&quot;},{&quot;family&quot;:&quot;Xu&quot;,&quot;given&quot;:&quot;Qian&quot;,&quot;parse-names&quot;:false,&quot;dropping-particle&quot;:&quot;&quot;,&quot;non-dropping-particle&quot;:&quot;&quot;},{&quot;family&quot;:&quot;Ji&quot;,&quot;given&quot;:&quot;Dexiang&quot;,&quot;parse-names&quot;:false,&quot;dropping-particle&quot;:&quot;&quot;,&quot;non-dropping-particle&quot;:&quot;&quot;},{&quot;family&quot;:&quot;Boyer&quot;,&quot;given&quot;:&quot;Andrew D.&quot;,&quot;parse-names&quot;:false,&quot;dropping-particle&quot;:&quot;&quot;,&quot;non-dropping-particle&quot;:&quot;&quot;},{&quot;family&quot;:&quot;Li&quot;,&quot;given&quot;:&quot;Fei&quot;,&quot;parse-names&quot;:false,&quot;dropping-particle&quot;:&quot;&quot;,&quot;non-dropping-particle&quot;:&quot;&quot;},{&quot;family&quot;:&quot;Huang&quot;,&quot;given&quot;:&quot;Ruibin&quot;,&quot;parse-names&quot;:false,&quot;dropping-particle&quot;:&quot;&quot;,&quot;non-dropping-particle&quot;:&quot;&quot;},{&quot;family&quot;:&quot;You&quot;,&quot;given&quot;:&quot;M. James&quot;,&quot;parse-names&quot;:false,&quot;dropping-particle&quot;:&quot;&quot;,&quot;non-dropping-particle&quot;:&quot;&quot;}],&quot;container-title&quot;:&quot;American journal of hematology&quot;,&quot;accessed&quot;:{&quot;date-parts&quot;:[[2022,11,14]]},&quot;DOI&quot;:&quot;10.1002/AJH.25689&quot;,&quot;ISSN&quot;:&quot;1096-8652&quot;,&quot;PMID&quot;:&quot;31769058&quot;,&quot;URL&quot;:&quot;https://pubmed.ncbi.nlm.nih.gov/31769058/&quot;,&quot;issued&quot;:{&quot;date-parts&quot;:[[2020,2,1]]},&quot;page&quot;:&quot;E48-E51&quot;,&quot;publisher&quot;:&quot;Am J Hematol&quot;,&quot;issue&quot;:&quot;2&quot;,&quot;volume&quot;:&quot;95&quot;,&quot;container-title-short&quot;:&quot;Am J Hematol&quot;},&quot;isTemporary&quot;:false},{&quot;id&quot;:&quot;17d718ea-3e25-3854-bd0b-ea168c66f0ad&quot;,&quot;itemData&quot;:{&quot;type&quot;:&quot;article-journal&quot;,&quot;id&quot;:&quot;17d718ea-3e25-3854-bd0b-ea168c66f0ad&quot;,&quot;title&quot;:&quot;CPSF6 is a Clinically Relevant Breast Cancer Vulnerability Target: Role of CPSF6 in Breast Cancer&quot;,&quot;author&quot;:[{&quot;family&quot;:&quot;Binothman&quot;,&quot;given&quot;:&quot;Najat&quot;,&quot;parse-names&quot;:false,&quot;dropping-particle&quot;:&quot;&quot;,&quot;non-dropping-particle&quot;:&quot;&quot;},{&quot;family&quot;:&quot;Hachim&quot;,&quot;given&quot;:&quot;Ibrahim Y.&quot;,&quot;parse-names&quot;:false,&quot;dropping-particle&quot;:&quot;&quot;,&quot;non-dropping-particle&quot;:&quot;&quot;},{&quot;family&quot;:&quot;Lebrun&quot;,&quot;given&quot;:&quot;Jean Jacques&quot;,&quot;parse-names&quot;:false,&quot;dropping-particle&quot;:&quot;&quot;,&quot;non-dropping-particle&quot;:&quot;&quot;},{&quot;family&quot;:&quot;Ali&quot;,&quot;given&quot;:&quot;Suhad&quot;,&quot;parse-names&quot;:false,&quot;dropping-particle&quot;:&quot;&quot;,&quot;non-dropping-particle&quot;:&quot;&quot;}],&quot;container-title&quot;:&quot;EBioMedicine&quot;,&quot;accessed&quot;:{&quot;date-parts&quot;:[[2022,11,14]]},&quot;DOI&quot;:&quot;10.1016/J.EBIOM.2017.06.023&quot;,&quot;ISSN&quot;:&quot;2352-3964&quot;,&quot;PMID&quot;:&quot;28673861&quot;,&quot;URL&quot;:&quot;https://pubmed.ncbi.nlm.nih.gov/28673861/&quot;,&quot;issued&quot;:{&quot;date-parts&quot;:[[2017,7,1]]},&quot;page&quot;:&quot;65-78&quot;,&quot;abstract&quot;:&quot;Breast cancer represents a major health challenge. The majority of breast cancer deaths are due to cancer progression/recurrence for which no efficient therapies exist. Aggressive breast cancers are characterized by loss of cellular differentiation. Defining molecular mechanisms/targets contributing to cancer aggressiveness is needed to guide the design of new screening and targeted treatments. Here, we describe a novel tumor promoting function for the Cleavage and Polyadenylation Factor-6 (CPSF6). Importantly, aggressive breast cancer cells of luminal B, HER2-overexpressing and triple negative subtypes show dependency on CPSF6 for viability and tumorigenic capacity. Mechanistically, we found CPSF6 to interact with components of the A-to-I RNA editing machinery, paraspeckles and ADAR1 enzyme, and to be required for their physical integrity. Clinically, we found CPSF6 and all core paraspeckles proteins to be overexpressed in human breast cancer cases and their expression to correlate with poor patient outcomes. Finally, we found prolactin, a key mammary differentiation factor, to suppress CPSF6/RNA editing activity. Together, this study revealed CPSF6 as a molecular target with clinical relevance for prognosis and therapy in breast cancer.&quot;,&quot;publisher&quot;:&quot;EBioMedicine&quot;,&quot;volume&quot;:&quot;21&quot;,&quot;container-title-short&quot;:&quot;EBioMedicine&quot;},&quot;isTemporary&quot;:false},{&quot;id&quot;:&quot;318e956b-5532-3034-8a7b-7c6cf5fefe76&quot;,&quot;itemData&quot;:{&quot;type&quot;:&quot;article-journal&quot;,&quot;id&quot;:&quot;318e956b-5532-3034-8a7b-7c6cf5fefe76&quot;,&quot;title&quot;:&quot;The t(1;9)(p34;q34) and t(8;12)(p11;q15) fuse pre-mRNA processing proteins SFPQ (PSF) and CPSF6 to ABL and FGFR1&quot;,&quot;author&quot;:[{&quot;family&quot;:&quot;Hidalgo-Curtis&quot;,&quot;given&quot;:&quot;Claire&quot;,&quot;parse-names&quot;:false,&quot;dropping-particle&quot;:&quot;&quot;,&quot;non-dropping-particle&quot;:&quot;&quot;},{&quot;family&quot;:&quot;Chase&quot;,&quot;given&quot;:&quot;Andrew&quot;,&quot;parse-names&quot;:false,&quot;dropping-particle&quot;:&quot;&quot;,&quot;non-dropping-particle&quot;:&quot;&quot;},{&quot;family&quot;:&quot;Drachenberg&quot;,&quot;given&quot;:&quot;Milton&quot;,&quot;parse-names&quot;:false,&quot;dropping-particle&quot;:&quot;&quot;,&quot;non-dropping-particle&quot;:&quot;&quot;},{&quot;family&quot;:&quot;Roberts&quot;,&quot;given&quot;:&quot;Mark W.&quot;,&quot;parse-names&quot;:false,&quot;dropping-particle&quot;:&quot;&quot;,&quot;non-dropping-particle&quot;:&quot;&quot;},{&quot;family&quot;:&quot;Finkelstein&quot;,&quot;given&quot;:&quot;Jerry Z.&quot;,&quot;parse-names&quot;:false,&quot;dropping-particle&quot;:&quot;&quot;,&quot;non-dropping-particle&quot;:&quot;&quot;},{&quot;family&quot;:&quot;Mould&quot;,&quot;given&quot;:&quot;Sarah&quot;,&quot;parse-names&quot;:false,&quot;dropping-particle&quot;:&quot;&quot;,&quot;non-dropping-particle&quot;:&quot;&quot;},{&quot;family&quot;:&quot;Oscier&quot;,&quot;given&quot;:&quot;David&quot;,&quot;parse-names&quot;:false,&quot;dropping-particle&quot;:&quot;&quot;,&quot;non-dropping-particle&quot;:&quot;&quot;},{&quot;family&quot;:&quot;Cross&quot;,&quot;given&quot;:&quot;Nicholas C.P.&quot;,&quot;parse-names&quot;:false,&quot;dropping-particle&quot;:&quot;&quot;,&quot;non-dropping-particle&quot;:&quot;&quot;},{&quot;family&quot;:&quot;Grand&quot;,&quot;given&quot;:&quot;Francis H.&quot;,&quot;parse-names&quot;:false,&quot;dropping-particle&quot;:&quot;&quot;,&quot;non-dropping-particle&quot;:&quot;&quot;}],&quot;container-title&quot;:&quot;Genes, Chromosomes and Cancer&quot;,&quot;accessed&quot;:{&quot;date-parts&quot;:[[2022,11,14]]},&quot;DOI&quot;:&quot;10.1002/GCC.20541&quot;,&quot;ISSN&quot;:&quot;1098-2264&quot;,&quot;PMID&quot;:&quot;18205209&quot;,&quot;URL&quot;:&quot;https://onlinelibrary.wiley.com/doi/full/10.1002/gcc.20541&quot;,&quot;issued&quot;:{&quot;date-parts&quot;:[[2008,5,1]]},&quot;page&quot;:&quot;379-385&quot;,&quot;abstract&quot;:&quot;We have investigated two patients with acquired chromosomal rearrangements, a male presenting with a t(1;9)(p34;q34) and B cell progenitor acute lymphoid leukemia and a female presenting with a t(8;12)(p11;q15) and the 8p11 myeloproliferative syndrome. We determined that the t(1;9) fused ARL to SFPQ (also known as PSF), a gene mapping to 1p34 that encodes a polypyrimidine tract-binding protein-associated splicing factor. The t(8;12) fused CPSF6, a cleavage and polyadenylation specificity factor, to FGFR1. The fusions were confirmed by amplification of the genomic breakpoints and RT-PCR. The predicted oncogenic products of these fusions, SFPQ-ABL and CPSF6-FGFR1, are in-frame and encode the N-terminal domain of the partner protein and the entire tyrosine kinase domain and C-terminal sequences of ABL and FGFR1. SFPQ interacts with two FGFR1 fusion partners, ZNF198 and CPSF6, that are functionally related to the recurrent PDGFRα partner FIP1L1. Our findings thus identify a group of proteins that are important for pre-mRNA processing as fusion partners for tyrosine kinases in hematological malignancies. © 2008 Wiley-Liss, Inc.&quot;,&quot;publisher&quot;:&quot;John Wiley &amp; Sons, Ltd&quot;,&quot;issue&quot;:&quot;5&quot;,&quot;volume&quot;:&quot;47&quot;,&quot;container-title-short&quot;:&quot;Genes Chromosomes Cancer&quot;},&quot;isTemporary&quot;:false},{&quot;id&quot;:&quot;74ce2799-e10e-325e-bb71-b51db0470362&quot;,&quot;itemData&quot;:{&quot;type&quot;:&quot;article-journal&quot;,&quot;id&quot;:&quot;74ce2799-e10e-325e-bb71-b51db0470362&quot;,&quot;title&quot;:&quot;Identification of novel recurrent CPSF6-RARG fusions in acute myeloid leukemia resembling acute promyelocytic leukemia&quot;,&quot;author&quot;:[{&quot;family&quot;:&quot;Liu&quot;,&quot;given&quot;:&quot;Tianhui&quot;,&quot;parse-names&quot;:false,&quot;dropping-particle&quot;:&quot;&quot;,&quot;non-dropping-particle&quot;:&quot;&quot;},{&quot;family&quot;:&quot;Wen&quot;,&quot;given&quot;:&quot;Lijun&quot;,&quot;parse-names&quot;:false,&quot;dropping-particle&quot;:&quot;&quot;,&quot;non-dropping-particle&quot;:&quot;&quot;},{&quot;family&quot;:&quot;Yuan&quot;,&quot;given&quot;:&quot;Hongjian&quot;,&quot;parse-names&quot;:false,&quot;dropping-particle&quot;:&quot;&quot;,&quot;non-dropping-particle&quot;:&quot;&quot;},{&quot;family&quot;:&quot;Wang&quot;,&quot;given&quot;:&quot;Yi&quot;,&quot;parse-names&quot;:false,&quot;dropping-particle&quot;:&quot;&quot;,&quot;non-dropping-particle&quot;:&quot;&quot;},{&quot;family&quot;:&quot;Yao&quot;,&quot;given&quot;:&quot;Li&quot;,&quot;parse-names&quot;:false,&quot;dropping-particle&quot;:&quot;&quot;,&quot;non-dropping-particle&quot;:&quot;&quot;},{&quot;family&quot;:&quot;Xu&quot;,&quot;given&quot;:&quot;Yang&quot;,&quot;parse-names&quot;:false,&quot;dropping-particle&quot;:&quot;&quot;,&quot;non-dropping-particle&quot;:&quot;&quot;},{&quot;family&quot;:&quot;Cen&quot;,&quot;given&quot;:&quot;Jiannong&quot;,&quot;parse-names&quot;:false,&quot;dropping-particle&quot;:&quot;&quot;,&quot;non-dropping-particle&quot;:&quot;&quot;},{&quot;family&quot;:&quot;Ruan&quot;,&quot;given&quot;:&quot;Changgeng&quot;,&quot;parse-names&quot;:false,&quot;dropping-particle&quot;:&quot;&quot;,&quot;non-dropping-particle&quot;:&quot;&quot;},{&quot;family&quot;:&quot;Wu&quot;,&quot;given&quot;:&quot;Depei&quot;,&quot;parse-names&quot;:false,&quot;dropping-particle&quot;:&quot;&quot;,&quot;non-dropping-particle&quot;:&quot;&quot;},{&quot;family&quot;:&quot;Chen&quot;,&quot;given&quot;:&quot;Suning&quot;,&quot;parse-names&quot;:false,&quot;dropping-particle&quot;:&quot;&quot;,&quot;non-dropping-particle&quot;:&quot;&quot;}],&quot;container-title&quot;:&quot;Blood&quot;,&quot;accessed&quot;:{&quot;date-parts&quot;:[[2022,11,14]]},&quot;DOI&quot;:&quot;10.1182/BLOOD-2017-11-818716&quot;,&quot;ISSN&quot;:&quot;1528-0020&quot;,&quot;PMID&quot;:&quot;29487068&quot;,&quot;URL&quot;:&quot;https://pubmed.ncbi.nlm.nih.gov/29487068/&quot;,&quot;issued&quot;:{&quot;date-parts&quot;:[[2018,4,19]]},&quot;page&quot;:&quot;1870-1873&quot;,&quot;publisher&quot;:&quot;Blood&quot;,&quot;issue&quot;:&quot;16&quot;,&quot;volume&quot;:&quot;131&quot;,&quot;container-title-short&quot;:&quot;Blood&quot;},&quot;isTemporary&quot;:false},{&quot;id&quot;:&quot;ae79187a-8bdb-37b7-9a3f-4ec6f72092ec&quot;,&quot;itemData&quot;:{&quot;type&quot;:&quot;article-journal&quot;,&quot;id&quot;:&quot;ae79187a-8bdb-37b7-9a3f-4ec6f72092ec&quot;,&quot;title&quot;:&quot;Fusion of PDGFRB to MPRIP, CPSF6, and GOLGB1 in three patients with eosinophilia-associated myeloproliferative neoplasms&quot;,&quot;author&quot;:[{&quot;family&quot;:&quot;Naumann&quot;,&quot;given&quot;:&quot;Nicole&quot;,&quot;parse-names&quot;:false,&quot;dropping-particle&quot;:&quot;&quot;,&quot;non-dropping-particle&quot;:&quot;&quot;},{&quot;family&quot;:&quot;Schwaab&quot;,&quot;given&quot;:&quot;Juliana&quot;,&quot;parse-names&quot;:false,&quot;dropping-particle&quot;:&quot;&quot;,&quot;non-dropping-particle&quot;:&quot;&quot;},{&quot;family&quot;:&quot;Metzgeroth&quot;,&quot;given&quot;:&quot;Georgia&quot;,&quot;parse-names&quot;:false,&quot;dropping-particle&quot;:&quot;&quot;,&quot;non-dropping-particle&quot;:&quot;&quot;},{&quot;family&quot;:&quot;Jawhar&quot;,&quot;given&quot;:&quot;Mohamad&quot;,&quot;parse-names&quot;:false,&quot;dropping-particle&quot;:&quot;&quot;,&quot;non-dropping-particle&quot;:&quot;&quot;},{&quot;family&quot;:&quot;Haferlach&quot;,&quot;given&quot;:&quot;Claudia&quot;,&quot;parse-names&quot;:false,&quot;dropping-particle&quot;:&quot;&quot;,&quot;non-dropping-particle&quot;:&quot;&quot;},{&quot;family&quot;:&quot;Göhring&quot;,&quot;given&quot;:&quot;Gudrun&quot;,&quot;parse-names&quot;:false,&quot;dropping-particle&quot;:&quot;&quot;,&quot;non-dropping-particle&quot;:&quot;&quot;},{&quot;family&quot;:&quot;Schlegelberger&quot;,&quot;given&quot;:&quot;Brigitte&quot;,&quot;parse-names&quot;:false,&quot;dropping-particle&quot;:&quot;&quot;,&quot;non-dropping-particle&quot;:&quot;&quot;},{&quot;family&quot;:&quot;Dietz&quot;,&quot;given&quot;:&quot;Christian T.&quot;,&quot;parse-names&quot;:false,&quot;dropping-particle&quot;:&quot;&quot;,&quot;non-dropping-particle&quot;:&quot;&quot;},{&quot;family&quot;:&quot;Schnittger&quot;,&quot;given&quot;:&quot;Susanne&quot;,&quot;parse-names&quot;:false,&quot;dropping-particle&quot;:&quot;&quot;,&quot;non-dropping-particle&quot;:&quot;&quot;},{&quot;family&quot;:&quot;Lotfi&quot;,&quot;given&quot;:&quot;Sina&quot;,&quot;parse-names&quot;:false,&quot;dropping-particle&quot;:&quot;&quot;,&quot;non-dropping-particle&quot;:&quot;&quot;},{&quot;family&quot;:&quot;Gärtner&quot;,&quot;given&quot;:&quot;Michael&quot;,&quot;parse-names&quot;:false,&quot;dropping-particle&quot;:&quot;&quot;,&quot;non-dropping-particle&quot;:&quot;&quot;},{&quot;family&quot;:&quot;Dang&quot;,&quot;given&quot;:&quot;Tu Anh&quot;,&quot;parse-names&quot;:false,&quot;dropping-particle&quot;:&quot;&quot;,&quot;non-dropping-particle&quot;:&quot;&quot;},{&quot;family&quot;:&quot;Hofmann&quot;,&quot;given&quot;:&quot;Wolf Karsten&quot;,&quot;parse-names&quot;:false,&quot;dropping-particle&quot;:&quot;&quot;,&quot;non-dropping-particle&quot;:&quot;&quot;},{&quot;family&quot;:&quot;Cross&quot;,&quot;given&quot;:&quot;Nicholas C.P.&quot;,&quot;parse-names&quot;:false,&quot;dropping-particle&quot;:&quot;&quot;,&quot;non-dropping-particle&quot;:&quot;&quot;},{&quot;family&quot;:&quot;Reiter&quot;,&quot;given&quot;:&quot;Andreas&quot;,&quot;parse-names&quot;:false,&quot;dropping-particle&quot;:&quot;&quot;,&quot;non-dropping-particle&quot;:&quot;&quot;},{&quot;family&quot;:&quot;Fabarius&quot;,&quot;given&quot;:&quot;Alice&quot;,&quot;parse-names&quot;:false,&quot;dropping-particle&quot;:&quot;&quot;,&quot;non-dropping-particle&quot;:&quot;&quot;}],&quot;container-title&quot;:&quot;Genes, Chromosomes and Cancer&quot;,&quot;accessed&quot;:{&quot;date-parts&quot;:[[2022,11,14]]},&quot;DOI&quot;:&quot;10.1002/GCC.22287&quot;,&quot;ISSN&quot;:&quot;1098-2264&quot;,&quot;PMID&quot;:&quot;26355392&quot;,&quot;URL&quot;:&quot;https://onlinelibrary.wiley.com/doi/full/10.1002/gcc.22287&quot;,&quot;issued&quot;:{&quot;date-parts&quot;:[[2015,12,1]]},&quot;page&quot;:&quot;762-770&quot;,&quot;abstract&quot;:&quot;In eosinophilia-associated myeloproliferative neoplasms (MPN-eo), constitutive activation of protein tyrosine kinases (TK) as consequence of translocations, inversions, or insertions and creation of TK fusion genes is recurrently observed. The most commonly involved TK and their potential TK inhibitors include PDGFRA at 4q12 or PDGFRB at 5q33 (imatinib), FGFR1 at 8p11 (ponatinib), and JAK2 at 9p24 (ruxolitinib). We here report the identification of three new PDGFRB fusion genes in three male MPN-eo patients: MPRIP-PDGFRB in a case with t(5;17)(q33;p11), CPSF6-PDGFRB in a case with t(5;12)(q33;q15), and GOLGB1-PDGFRB in a case with t(3;5)(q13;q33). The fusion proteins identified by 5'-rapid amplification of cDNA ends polymerase chain reaction (PCR) or DNA-based long distance inverse PCR are predicted to contain the TK domain of PDGFRB. The partner genes contain domains like coiled-coil structures, which are likely to cause dimerization and activation of the TK. In all patients, imatinib induced rapid and durable complete remissions.&quot;,&quot;publisher&quot;:&quot;John Wiley &amp; Sons, Ltd&quot;,&quot;issue&quot;:&quot;12&quot;,&quot;volume&quot;:&quot;54&quot;,&quot;container-title-short&quot;:&quot;Genes Chromosomes Cancer&quot;},&quot;isTemporary&quot;:false},{&quot;id&quot;:&quot;d9f5ccc5-7776-323b-9938-9bcb464bcc11&quot;,&quot;itemData&quot;:{&quot;type&quot;:&quot;article-journal&quot;,&quot;id&quot;:&quot;d9f5ccc5-7776-323b-9938-9bcb464bcc11&quot;,&quot;title&quot;:&quot;Identification of a novel CPSF6-RARG fusion transcript in acute myeloid leukemia resembling acute promyelocytic leukemia&quot;,&quot;author&quot;:[{&quot;family&quot;:&quot;Qin&quot;,&quot;given&quot;:&quot;Ya Zhen&quot;,&quot;parse-names&quot;:false,&quot;dropping-particle&quot;:&quot;&quot;,&quot;non-dropping-particle&quot;:&quot;&quot;},{&quot;family&quot;:&quot;Huang&quot;,&quot;given&quot;:&quot;Xiao Jun&quot;,&quot;parse-names&quot;:false,&quot;dropping-particle&quot;:&quot;&quot;,&quot;non-dropping-particle&quot;:&quot;&quot;},{&quot;family&quot;:&quot;Zhu&quot;,&quot;given&quot;:&quot;Hong Hu&quot;,&quot;parse-names&quot;:false,&quot;dropping-particle&quot;:&quot;&quot;,&quot;non-dropping-particle&quot;:&quot;&quot;}],&quot;container-title&quot;:&quot;Leukemia 2018 32:10&quot;,&quot;accessed&quot;:{&quot;date-parts&quot;:[[2022,11,14]]},&quot;DOI&quot;:&quot;10.1038/s41375-018-0095-z&quot;,&quot;ISSN&quot;:&quot;1476-5551&quot;,&quot;PMID&quot;:&quot;29568099&quot;,&quot;URL&quot;:&quot;https://www.nature.com/articles/s41375-018-0095-z&quot;,&quot;issued&quot;:{&quot;date-parts&quot;:[[2018,3,14]]},&quot;page&quot;:&quot;2285-2287&quot;,&quot;publisher&quot;:&quot;Nature Publishing Group&quot;,&quot;issue&quot;:&quot;10&quot;,&quot;volume&quot;:&quot;32&quot;,&quot;container-title-short&quot;:&quot;&quot;},&quot;isTemporary&quot;:false},{&quot;id&quot;:&quot;ef6e4156-b61d-300b-8fd6-f88364f96c7d&quot;,&quot;itemData&quot;:{&quot;type&quot;:&quot;article-journal&quot;,&quot;id&quot;:&quot;ef6e4156-b61d-300b-8fd6-f88364f96c7d&quot;,&quot;title&quot;:&quot;The roles of CPSF6 in proliferation, apoptosis and tumorigenicity of lung adenocarcinoma&quot;,&quot;author&quot;:[{&quot;family&quot;:&quot;Zu&quot;,&quot;given&quot;:&quot;Yukun&quot;,&quot;parse-names&quot;:false,&quot;dropping-particle&quot;:&quot;&quot;,&quot;non-dropping-particle&quot;:&quot;&quot;},{&quot;family&quot;:&quot;Wang&quot;,&quot;given&quot;:&quot;Dao&quot;,&quot;parse-names&quot;:false,&quot;dropping-particle&quot;:&quot;&quot;,&quot;non-dropping-particle&quot;:&quot;&quot;},{&quot;family&quot;:&quot;Ping&quot;,&quot;given&quot;:&quot;Wei&quot;,&quot;parse-names&quot;:false,&quot;dropping-particle&quot;:&quot;&quot;,&quot;non-dropping-particle&quot;:&quot;&quot;},{&quot;family&quot;:&quot;Sun&quot;,&quot;given&quot;:&quot;Wei&quot;,&quot;parse-names&quot;:false,&quot;dropping-particle&quot;:&quot;&quot;,&quot;non-dropping-particle&quot;:&quot;&quot;}],&quot;container-title&quot;:&quot;Aging&quot;,&quot;container-title-short&quot;:&quot;Aging&quot;,&quot;accessed&quot;:{&quot;date-parts&quot;:[[2023,2,14]]},&quot;DOI&quot;:&quot;10.18632/AGING.204407&quot;,&quot;ISSN&quot;:&quot;1945-4589&quot;,&quot;PMID&quot;:&quot;36446361&quot;,&quot;URL&quot;:&quot;https://www.aging-us.com/article/204407&quot;,&quot;issued&quot;:{&quot;date-parts&quot;:[[2022,11,29]]},&quot;page&quot;:&quot;9300-9316&quot;,&quot;abstract&quot;:&quot;Cleavage and polyadenylation specific factor 6 (CPSF6), a member of serine/arginine-rich protein family, is implicated in HIV-1-infection and replication. Overexpression of CPSF6 predicts poor prognostic outcomes of breast cancer. However, the expression and possible function of CPSF6 in lung adenocarcinoma (LUAD) still needs to be explored. Here, we found that CPSF6 is significantly higher expressed in tumor tissues than normal tissues in multiple cancer types. Besides, CPSF6 plays a significant risky role in LUAD that is associated with overall survival (HR=1.337, P=0.051) and disease-specific survival (HR=1.4739, P=0.042). CPSF6 mRNA was upregulated in LUAD tissues by analyzing publicly available datasets from Gene Expression Omnibus (GEO). Further survival analysis on The Cancer Genome Atlas (TCGA) dataset suggested a close correlation between CPSF6 expression and overall survival, and disease-free survival of LUAD patients. Inhibition of CPSF6 expression by lentivirus-mediated RNA interference (RNAi) in two LUAD cell lines (A549 and NCH-H1299) caused a significant reduction in cell proliferation, colony formation and a notable induction in apoptotic rate. CPSF6 knockdown in xenograft tumors inhibited LUAD cell growth in vivo. Moreover, we identified differentially expressed genes with CPSF6 inhibition by Microarray analysis, and pathway analyses revealed that CPSF6 knockdown resulted in the dysregulation of the phosphatidylinositol 3-kinase/protein kinase B (PI3K/AKT) pathway. Collectively, our results are the first to demonstrate that CPSF6 functions as an oncoprotein by regulating cancer-related pathways in LUAD.&quot;,&quot;publisher&quot;:&quot;Impact Journals LLC&quot;,&quot;issue&quot;:&quot;22&quot;,&quot;volume&quot;:&quot;14&quot;},&quot;isTemporary&quot;:false}]},{&quot;citationID&quot;:&quot;MENDELEY_CITATION_b6f5b87f-9986-46f6-8f54-8100912ee69d&quot;,&quot;properties&quot;:{&quot;noteIndex&quot;:0},&quot;isEdited&quot;:false,&quot;manualOverride&quot;:{&quot;isManuallyOverridden&quot;:false,&quot;citeprocText&quot;:&quot;[49]&quot;,&quot;manualOverrideText&quot;:&quot;&quot;},&quot;citationTag&quot;:&quot;MENDELEY_CITATION_v3_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&quot;,&quot;citationItems&quot;:[{&quot;id&quot;:&quot;d1ae7383-6f50-38fe-820b-a5f29202d105&quot;,&quot;itemData&quot;:{&quot;type&quot;:&quot;article-journal&quot;,&quot;id&quot;:&quot;d1ae7383-6f50-38fe-820b-a5f29202d105&quot;,&quot;title&quot;:&quot;Human pre-mRNA cleavage factor Im is related to spliceosomal SR proteins and can be reconstituted in vitro from recombinant subunits&quot;,&quot;author&quot;:[{&quot;family&quot;:&quot;Rüegsegger&quot;,&quot;given&quot;:&quot;Ursula&quot;,&quot;parse-names&quot;:false,&quot;dropping-particle&quot;:&quot;&quot;,&quot;non-dropping-particle&quot;:&quot;&quot;},{&quot;family&quot;:&quot;Blank&quot;,&quot;given&quot;:&quot;Diana&quot;,&quot;parse-names&quot;:false,&quot;dropping-particle&quot;:&quot;&quot;,&quot;non-dropping-particle&quot;:&quot;&quot;},{&quot;family&quot;:&quot;Keller&quot;,&quot;given&quot;:&quot;Walter&quot;,&quot;parse-names&quot;:false,&quot;dropping-particle&quot;:&quot;&quot;,&quot;non-dropping-particle&quot;:&quot;&quot;}],&quot;container-title&quot;:&quot;Molecular cell&quot;,&quot;accessed&quot;:{&quot;date-parts&quot;:[[2022,11,14]]},&quot;DOI&quot;:&quot;10.1016/S1097-2765(00)80025-8&quot;,&quot;ISSN&quot;:&quot;1097-2765&quot;,&quot;PMID&quot;:&quot;9659921&quot;,&quot;URL&quot;:&quot;https://pubmed.ncbi.nlm.nih.gov/9659921/&quot;,&quot;issued&quot;:{&quot;date-parts&quot;:[[1998]]},&quot;page&quot;:&quot;243-253&quot;,&quot;abstract&quot;:&quot;Four polypeptides of 25, 59, 68, and 72 kDa copurify with the activity of human cleavage factor Im (CF Im) involved in pre-mRNA 3′ end processing. We report here the cloning of the 25 and 68 kDa subunits and the reconstitution of functional CF Im25/68 from these two polypeptides. Several lines of evidence indicate that CF Im exists in at least two different forms. The 68 kDa polypeptide has a domain organization reminiscent of spliceosomal SR proteins. Analysis of the kinetics of the cleavage reaction indicates that interaction of CF Im with the RNA is one of the earliest steps in the assembly of the 3′ end processing complex and facilitates the recruitment of other processing factors.&quot;,&quot;publisher&quot;:&quot;Mol Cell&quot;,&quot;issue&quot;:&quot;2&quot;,&quot;volume&quot;:&quot;1&quot;,&quot;container-title-short&quot;:&quot;Mol Cell&quot;},&quot;isTemporary&quot;:false}]},{&quot;citationID&quot;:&quot;MENDELEY_CITATION_25501809-20d2-42ee-a8f7-fc74ccbc6bb5&quot;,&quot;properties&quot;:{&quot;noteIndex&quot;:0},&quot;isEdited&quot;:false,&quot;manualOverride&quot;:{&quot;isManuallyOverridden&quot;:false,&quot;citeprocText&quot;:&quot;[50]&quot;,&quot;manualOverrideText&quot;:&quot;&quot;},&quot;citationTag&quot;:&quot;MENDELEY_CITATION_v3_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&quot;,&quot;citationItems&quot;:[{&quot;id&quot;:&quot;ecdcfcf0-36f4-3f81-a928-2f8923176083&quot;,&quot;itemData&quot;:{&quot;type&quot;:&quot;article-journal&quot;,&quot;id&quot;:&quot;ecdcfcf0-36f4-3f81-a928-2f8923176083&quot;,&quot;title&quot;:&quot;A novel poly(A)-binding protein acts as a specificity factor in the second phase of messenger RNA polyadenylation&quot;,&quot;author&quot;:[{&quot;family&quot;:&quot;Wahle&quot;,&quot;given&quot;:&quot;Elmar&quot;,&quot;parse-names&quot;:false,&quot;dropping-particle&quot;:&quot;&quot;,&quot;non-dropping-particle&quot;:&quot;&quot;}],&quot;container-title&quot;:&quot;Cell&quot;,&quot;accessed&quot;:{&quot;date-parts&quot;:[[2023,2,14]]},&quot;DOI&quot;:&quot;10.1016/0092-8674(91)90119-J&quot;,&quot;ISSN&quot;:&quot;0092-8674&quot;,&quot;PMID&quot;:&quot;1878970&quot;,&quot;issued&quot;:{&quot;date-parts&quot;:[[1991,8,23]]},&quot;page&quot;:&quot;759-768&quot;,&quot;abstract&quot;:&quot;Polyadenylation of mRNA precursors by poly(A) polymerase depends on a specificity factor, CPF, recognizing the polyadenylation signal AAUAAA. This paper describes an apparently novel poly(A)-binding protein that acts as a second specificity factor, mediating the recognition of the growing poly(A) tall. A transition from a slow initiation phase of polyadenylation to rapid elongation occurs when the growing tall is long enough to serve as a binding site for the poly(A)-binding protein. Elongation of an RNA carrying a tail of 10 or more adenylate residues can occur independently of CPF. A sharp decrease in the poly(A) chain growth rate after the addition of approximately 200 adenylate residues invites speculations about a role of the poly(A)-binding protein in poly(A) tail length control. © 1991.&quot;,&quot;publisher&quot;:&quot;Cell Press&quot;,&quot;issue&quot;:&quot;4&quot;,&quot;volume&quot;:&quot;66&quot;,&quot;container-title-short&quot;:&quot;Cell&quot;},&quot;isTemporary&quot;:false}]},{&quot;citationID&quot;:&quot;MENDELEY_CITATION_e579337f-a530-4981-8156-2aebeda4870a&quot;,&quot;properties&quot;:{&quot;noteIndex&quot;:0},&quot;isEdited&quot;:false,&quot;manualOverride&quot;:{&quot;isManuallyOverridden&quot;:false,&quot;citeprocText&quot;:&quot;[51]&quot;,&quot;manualOverrideText&quot;:&quot;&quot;},&quot;citationTag&quot;:&quot;MENDELEY_CITATION_v3_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&quot;,&quot;citationItems&quot;:[{&quot;id&quot;:&quot;f1577541-afd7-3814-8612-be9a9df3955f&quot;,&quot;itemData&quot;:{&quot;type&quot;:&quot;article-journal&quot;,&quot;id&quot;:&quot;f1577541-afd7-3814-8612-be9a9df3955f&quot;,&quot;title&quot;:&quot;Crystal Structure of a Human Cleavage Factor CFIm25/CFIm68/RNA Complex Provides an Insight into Poly(A) Site Recognition and RNA Looping&quot;,&quot;author&quot;:[{&quot;family&quot;:&quot;Yang&quot;,&quot;given&quot;:&quot;Qin&quot;,&quot;parse-names&quot;:false,&quot;dropping-particle&quot;:&quot;&quot;,&quot;non-dropping-particle&quot;:&quot;&quot;},{&quot;family&quot;:&quot;Coseno&quot;,&quot;given&quot;:&quot;Molly&quot;,&quot;parse-names&quot;:false,&quot;dropping-particle&quot;:&quot;&quot;,&quot;non-dropping-particle&quot;:&quot;&quot;},{&quot;family&quot;:&quot;Gilmartin&quot;,&quot;given&quot;:&quot;Gregory M.&quot;,&quot;parse-names&quot;:false,&quot;dropping-particle&quot;:&quot;&quot;,&quot;non-dropping-particle&quot;:&quot;&quot;},{&quot;family&quot;:&quot;Doublié&quot;,&quot;given&quot;:&quot;Sylvie&quot;,&quot;parse-names&quot;:false,&quot;dropping-particle&quot;:&quot;&quot;,&quot;non-dropping-particle&quot;:&quot;&quot;}],&quot;container-title&quot;:&quot;Structure&quot;,&quot;accessed&quot;:{&quot;date-parts&quot;:[[2023,2,14]]},&quot;DOI&quot;:&quot;10.1016/J.STR.2010.12.021&quot;,&quot;ISSN&quot;:&quot;0969-2126&quot;,&quot;PMID&quot;:&quot;21295486&quot;,&quot;issued&quot;:{&quot;date-parts&quot;:[[2011,3,9]]},&quot;page&quot;:&quot;368-377&quot;,&quot;abstract&quot;:&quot;Cleavage factor Im (CFIm) is a highly conserved component of the eukaryotic mRNA 3′ processing machinery that functions in sequence-specific poly(A) site recognition through the collaboration of a 25 kDa subunit containing a Nudix domain and a larger subunit of 59, 68, or 72 kDa containing an RNA recognition motif (RRM). Our previous work demonstrated that CFIm25 is both necessary and sufficient for sequence-specific binding of the poly(A) site upstream element UGUA. Here, we report the crystal structure of CFIm25 complexed with the RRM domain of CFI m68 and RNA. The CFIm25 dimer is clasped on opposite sides by two CFIm68 RRM domains. Each CFIm25 subunit binds one UGUA element specifically. Biochemical analysis indicates that the CFI m68 RRMs serve to enhance RNA binding and facilitate RNA looping. The intrinsic ability of CFIm to direct RNA looping may provide a mechanism for its function in the regulation of alternative poly(A) site selection. © 2011 Elsevier Ltd.&quot;,&quot;publisher&quot;:&quot;Cell Press&quot;,&quot;issue&quot;:&quot;3&quot;,&quot;volume&quot;:&quot;19&quot;,&quot;container-title-short&quot;:&quot;&quot;},&quot;isTemporary&quot;:false}]},{&quot;citationID&quot;:&quot;MENDELEY_CITATION_e8335b76-dc63-4d50-8503-2e2ba258a531&quot;,&quot;properties&quot;:{&quot;noteIndex&quot;:0},&quot;isEdited&quot;:false,&quot;manualOverride&quot;:{&quot;isManuallyOverridden&quot;:false,&quot;citeprocText&quot;:&quot;[52]&quot;,&quot;manualOverrideText&quot;:&quot;&quot;},&quot;citationTag&quot;:&quot;MENDELEY_CITATION_v3_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&quot;,&quot;citationItems&quot;:[{&quot;id&quot;:&quot;7b30f0d1-654f-3190-a567-982ec13bf098&quot;,&quot;itemData&quot;:{&quot;type&quot;:&quot;article-journal&quot;,&quot;id&quot;:&quot;7b30f0d1-654f-3190-a567-982ec13bf098&quot;,&quot;title&quot;:&quot;NUCLEOCYTOPLASMIC TRANSPORT: The Soluble Phase&quot;,&quot;author&quot;:[{&quot;family&quot;:&quot;Mattaj&quot;,&quot;given&quot;:&quot;Iain W&quot;,&quot;parse-names&quot;:false,&quot;dropping-particle&quot;:&quot;&quot;,&quot;non-dropping-particle&quot;:&quot;&quot;},{&quot;family&quot;:&quot;Englmeier&quot;,&quot;given&quot;:&quot;Ludwig&quot;,&quot;parse-names&quot;:false,&quot;dropping-particle&quot;:&quot;&quot;,&quot;non-dropping-particle&quot;:&quot;&quot;}],&quot;container-title&quot;:&quot;Annu. Rev. Biochem&quot;,&quot;accessed&quot;:{&quot;date-parts&quot;:[[2022,11,14]]},&quot;URL&quot;:&quot;www.annualreviews.org&quot;,&quot;issued&quot;:{&quot;date-parts&quot;:[[1998]]},&quot;page&quot;:&quot;265-306&quot;,&quot;abstract&quot;:&quot;Active transport between the nucleus and cytoplasm involves primarily three classes of macromolecules: substrates, adaptors, and receptors. Some transport substrates bind directly to an import or an export receptor while others require one or more adaptors to mediate formation of a receptor-substrate complex. Once assembled, these transport complexes are transferred in one direction across the nuclear envelope through aqueous channels that are part of the nuclear pore complexes (NPCs). Dissociation of the transport complex must then take place, and both adaptors and receptors must be recycled through the NPC to allow another round of transport to occur. Directionality of either import or export therefore depends on association between a substrate and its receptor on one side of the nuclear envelope and dissociation on the other. The Ran GTPase is critical in generating this asymmetry. Regulation of nucleocytoplasmic transport generally involves specific inhibition of the formation of a transport complex; however, more global forms of regulation also occur. CONTENTS&quot;,&quot;volume&quot;:&quot;67&quot;,&quot;container-title-short&quot;:&quot;&quot;},&quot;isTemporary&quot;:false}]},{&quot;citationID&quot;:&quot;MENDELEY_CITATION_c308900d-7a48-45e9-83cc-fca6d0b53d78&quot;,&quot;properties&quot;:{&quot;noteIndex&quot;:0},&quot;isEdited&quot;:false,&quot;manualOverride&quot;:{&quot;isManuallyOverridden&quot;:false,&quot;citeprocText&quot;:&quot;[53]&quot;,&quot;manualOverrideText&quot;:&quot;&quot;},&quot;citationTag&quot;:&quot;MENDELEY_CITATION_v3_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&quot;,&quot;citationItems&quot;:[{&quot;id&quot;:&quot;c87bddba-f5f0-342f-a98d-963c61fca245&quot;,&quot;itemData&quot;:{&quot;type&quot;:&quot;article-journal&quot;,&quot;id&quot;:&quot;c87bddba-f5f0-342f-a98d-963c61fca245&quot;,&quot;title&quot;:&quot;Simple rules for passive diffusion through the nuclear pore complex&quot;,&quot;author&quot;:[{&quot;family&quot;:&quot;Timney&quot;,&quot;given&quot;:&quot;Benjamin L.&quot;,&quot;parse-names&quot;:false,&quot;dropping-particle&quot;:&quot;&quot;,&quot;non-dropping-particle&quot;:&quot;&quot;},{&quot;family&quot;:&quot;Raveh&quot;,&quot;given&quot;:&quot;Barak&quot;,&quot;parse-names&quot;:false,&quot;dropping-particle&quot;:&quot;&quot;,&quot;non-dropping-particle&quot;:&quot;&quot;},{&quot;family&quot;:&quot;Mironska&quot;,&quot;given&quot;:&quot;Roxana&quot;,&quot;parse-names&quot;:false,&quot;dropping-particle&quot;:&quot;&quot;,&quot;non-dropping-particle&quot;:&quot;&quot;},{&quot;family&quot;:&quot;Trivedi&quot;,&quot;given&quot;:&quot;Jill M.&quot;,&quot;parse-names&quot;:false,&quot;dropping-particle&quot;:&quot;&quot;,&quot;non-dropping-particle&quot;:&quot;&quot;},{&quot;family&quot;:&quot;Kim&quot;,&quot;given&quot;:&quot;Seung Joong&quot;,&quot;parse-names&quot;:false,&quot;dropping-particle&quot;:&quot;&quot;,&quot;non-dropping-particle&quot;:&quot;&quot;},{&quot;family&quot;:&quot;Russel&quot;,&quot;given&quot;:&quot;Daniel&quot;,&quot;parse-names&quot;:false,&quot;dropping-particle&quot;:&quot;&quot;,&quot;non-dropping-particle&quot;:&quot;&quot;},{&quot;family&quot;:&quot;Wente&quot;,&quot;given&quot;:&quot;Susan R.&quot;,&quot;parse-names&quot;:false,&quot;dropping-particle&quot;:&quot;&quot;,&quot;non-dropping-particle&quot;:&quot;&quot;},{&quot;family&quot;:&quot;Sali&quot;,&quot;given&quot;:&quot;Andrej&quot;,&quot;parse-names&quot;:false,&quot;dropping-particle&quot;:&quot;&quot;,&quot;non-dropping-particle&quot;:&quot;&quot;},{&quot;family&quot;:&quot;Rout&quot;,&quot;given&quot;:&quot;Michael P.&quot;,&quot;parse-names&quot;:false,&quot;dropping-particle&quot;:&quot;&quot;,&quot;non-dropping-particle&quot;:&quot;&quot;}],&quot;container-title&quot;:&quot;Journal of Cell Biology&quot;,&quot;accessed&quot;:{&quot;date-parts&quot;:[[2023,2,14]]},&quot;DOI&quot;:&quot;10.1083/JCB.201601004&quot;,&quot;ISSN&quot;:&quot;0021-9525&quot;,&quot;PMID&quot;:&quot;27697925&quot;,&quot;URL&quot;:&quot;www.jcb.org/cgi/doi/10.1083/jcb.201601004&quot;,&quot;issued&quot;:{&quot;date-parts&quot;:[[2016,10,10]]},&quot;page&quot;:&quot;57-76&quot;,&quot;abstract&quot;:&quot;Passive macromolecular diffusion through nuclear pore complexes (NPCs) is thought to decrease dramatically beyond a 30-60-kD size threshold. Using thousands of independent time-resolved fluorescence microscopy measurements in vivo, we show that the NPC lacks such a firm size threshold; instead, it forms a soft barrier to passive diffusion that intensifies gradually with increasing molecular mass in both the wild-type and mutant strains with various subsets of phenylalanine-glycine (FG) domains and different levels of baseline passive permeability. Brownian dynamics simulations replicate these findings and indicate that the soft barrier results from the highly dynamic FG repeat domains and the diffusing macromolecules mutually constraining and competing for available volume in the interior of the NPC, setting up entropic repulsion forces. We found that FG domains with exceptionally high net charge and low hydropathy near the cytoplasmic end of the central channel contribute more strongly to obstruction of passive diffusion than to facilitated transport, revealing a compartmentalized functional arrangement within the NPC.&quot;,&quot;publisher&quot;:&quot;The Rockefeller University Press&quot;,&quot;issue&quot;:&quot;1&quot;,&quot;volume&quot;:&quot;215&quot;,&quot;container-title-short&quot;:&quot;&quot;},&quot;isTemporary&quot;:false}]},{&quot;citationID&quot;:&quot;MENDELEY_CITATION_8a74d4ea-8f60-4a61-8f59-8586e236e72b&quot;,&quot;properties&quot;:{&quot;noteIndex&quot;:0},&quot;isEdited&quot;:false,&quot;manualOverride&quot;:{&quot;isManuallyOverridden&quot;:false,&quot;citeprocText&quot;:&quot;[38]&quot;,&quot;manualOverrideText&quot;:&quot;&quot;},&quot;citationTag&quot;:&quot;MENDELEY_CITATION_v3_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&quot;,&quot;citationItems&quot;:[{&quot;id&quot;:&quot;9a7eb463-4307-3b55-85b3-d27dca720f09&quot;,&quot;itemData&quot;:{&quot;type&quot;:&quot;article-journal&quot;,&quot;id&quot;:&quot;9a7eb463-4307-3b55-85b3-d27dca720f09&quot;,&quot;title&quot;:&quot;Distinct sequence motifs within the 68-kDa subunit of cleavage factor Im mediate RNA binding, protein-protein interactions, and subcellular localization&quot;,&quot;author&quot;:[{&quot;family&quot;:&quot;Dettwiler&quot;,&quot;given&quot;:&quot;Sabine&quot;,&quot;parse-names&quot;:false,&quot;dropping-particle&quot;:&quot;&quot;,&quot;non-dropping-particle&quot;:&quot;&quot;},{&quot;family&quot;:&quot;Aringhieri&quot;,&quot;given&quot;:&quot;Chiara&quot;,&quot;parse-names&quot;:false,&quot;dropping-particle&quot;:&quot;&quot;,&quot;non-dropping-particle&quot;:&quot;&quot;},{&quot;family&quot;:&quot;Cardinale&quot;,&quot;given&quot;:&quot;Stefano&quot;,&quot;parse-names&quot;:false,&quot;dropping-particle&quot;:&quot;&quot;,&quot;non-dropping-particle&quot;:&quot;&quot;},{&quot;family&quot;:&quot;Keller&quot;,&quot;given&quot;:&quot;Walter&quot;,&quot;parse-names&quot;:false,&quot;dropping-particle&quot;:&quot;&quot;,&quot;non-dropping-particle&quot;:&quot;&quot;},{&quot;family&quot;:&quot;Barabino&quot;,&quot;given&quot;:&quot;Silvia M.L.&quot;,&quot;parse-names&quot;:false,&quot;dropping-particle&quot;:&quot;&quot;,&quot;non-dropping-particle&quot;:&quot;&quot;}],&quot;container-title&quot;:&quot;The Journal of biological chemistry&quot;,&quot;accessed&quot;:{&quot;date-parts&quot;:[[2022,11,14]]},&quot;DOI&quot;:&quot;10.1074/JBC.M403927200&quot;,&quot;ISSN&quot;:&quot;0021-9258&quot;,&quot;PMID&quot;:&quot;15169763&quot;,&quot;URL&quot;:&quot;https://pubmed.ncbi.nlm.nih.gov/15169763/&quot;,&quot;issued&quot;:{&quot;date-parts&quot;:[[2004,8,20]]},&quot;page&quot;:&quot;35788-35797&quot;,&quot;abstract&quot;:&quot;Cleavage factor Im (CFIm) is required for the first step in pre-mRNA 3′-end processing and can be reconstituted in vitro from its heterologously expressed 25- and 68-kDa subunits. The binding of CF I m to the pre-mRNA is one of the earliest steps in the assembly of the cleavage and polyadenylation machinery and facilitates the recruitment of other processing factors. We identified regions in the subunits of CF Im involved in RNA binding, protein-protein interactions, and subcellular localization. CF Im68 has a modular domain organization consisting of an N-terminal RNA recognition motif and a C-terminal alternating charge domain. However, the RNA recognition motif of CF Im68 on its own is not sufficient to bind RNA but is necessary for association with the 25-kDa subunit. RNA binding appears to require a CF Im68/25 heterodimer. Whereas multiple protein interactions with other 3′-end-processing factors are detected with CF Im25, CF Im68 interacts with SRp20, 9G8, and hTra2β, members of the SR family of splicing factors, via its C-terminal alternating charge domain. This domain is also required for targeting CF Im68 to the nucleus. However, CF Im68 does not concentrate in splicing speckles but in foci that partially colocalize with paraspeckles, a subnuclear component in which other proteins involved in transcriptional control and RNA processing have been found.&quot;,&quot;publisher&quot;:&quot;J Biol Chem&quot;,&quot;issue&quot;:&quot;34&quot;,&quot;volume&quot;:&quot;279&quot;,&quot;container-title-short&quot;:&quot;J Biol Chem&quot;},&quot;isTemporary&quot;:false}]},{&quot;citationID&quot;:&quot;MENDELEY_CITATION_6925d599-718e-4190-8e3a-39d04ae32f4d&quot;,&quot;properties&quot;:{&quot;noteIndex&quot;:0},&quot;isEdited&quot;:false,&quot;manualOverride&quot;:{&quot;isManuallyOverridden&quot;:false,&quot;citeprocText&quot;:&quot;[37]&quot;,&quot;manualOverrideText&quot;:&quot;&quot;},&quot;citationTag&quot;:&quot;MENDELEY_CITATION_v3_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&quot;,&quot;citationItems&quot;:[{&quot;id&quot;:&quot;fafd297a-b03a-336f-97b2-b0c33a5d11b2&quot;,&quot;itemData&quot;:{&quot;type&quot;:&quot;article-journal&quot;,&quot;id&quot;:&quot;fafd297a-b03a-336f-97b2-b0c33a5d11b2&quot;,&quot;title&quot;:&quot;Differential role for phosphorylation in alternative polyadenylation function versus nuclear import of SR-like protein CPSF6&quot;,&quot;author&quot;:[{&quot;family&quot;:&quot;Jang&quot;,&quot;given&quot;:&quot;Sooin&quot;,&quot;parse-names&quot;:false,&quot;dropping-particle&quot;:&quot;&quot;,&quot;non-dropping-particle&quot;:&quot;&quot;},{&quot;family&quot;:&quot;Cook&quot;,&quot;given&quot;:&quot;Nicola J.&quot;,&quot;parse-names&quot;:false,&quot;dropping-particle&quot;:&quot;&quot;,&quot;non-dropping-particle&quot;:&quot;&quot;},{&quot;family&quot;:&quot;Pye&quot;,&quot;given&quot;:&quot;Valerie E.&quot;,&quot;parse-names&quot;:false,&quot;dropping-particle&quot;:&quot;&quot;,&quot;non-dropping-particle&quot;:&quot;&quot;},{&quot;family&quot;:&quot;Bedwell&quot;,&quot;given&quot;:&quot;Gregory J.&quot;,&quot;parse-names&quot;:false,&quot;dropping-particle&quot;:&quot;&quot;,&quot;non-dropping-particle&quot;:&quot;&quot;},{&quot;family&quot;:&quot;Dudek&quot;,&quot;given&quot;:&quot;Amanda M.&quot;,&quot;parse-names&quot;:false,&quot;dropping-particle&quot;:&quot;&quot;,&quot;non-dropping-particle&quot;:&quot;&quot;},{&quot;family&quot;:&quot;Singh&quot;,&quot;given&quot;:&quot;Parmit K.&quot;,&quot;parse-names&quot;:false,&quot;dropping-particle&quot;:&quot;&quot;,&quot;non-dropping-particle&quot;:&quot;&quot;},{&quot;family&quot;:&quot;Cherepanov&quot;,&quot;given&quot;:&quot;Peter&quot;,&quot;parse-names&quot;:false,&quot;dropping-particle&quot;:&quot;&quot;,&quot;non-dropping-particle&quot;:&quot;&quot;},{&quot;family&quot;:&quot;Engelman&quot;,&quot;given&quot;:&quot;Alan N.&quot;,&quot;parse-names&quot;:false,&quot;dropping-particle&quot;:&quot;&quot;,&quot;non-dropping-particle&quot;:&quot;&quot;}],&quot;container-title&quot;:&quot;Nucleic Acids Research&quot;,&quot;container-title-short&quot;:&quot;Nucleic Acids Res&quot;,&quot;accessed&quot;:{&quot;date-parts&quot;:[[2022,11,14]]},&quot;DOI&quot;:&quot;10.1093/NAR/GKZ206&quot;,&quot;ISSN&quot;:&quot;0305-1048&quot;,&quot;PMID&quot;:&quot;30916345&quot;,&quot;URL&quot;:&quot;https://academic.oup.com/nar/article/47/9/4663/5420532&quot;,&quot;issued&quot;:{&quot;date-parts&quot;:[[2019,5,21]]},&quot;page&quot;:&quot;4663-4683&quot;,&quot;abstract&quot;:&quot;Cleavage factor I mammalian (CFIm) complex, composed of cleavage and polyadenylation specificity factor 5 (CPSF5) and serine/arginine-like protein CPSF6, regulates alternative polyadenylation (APA). Loss of CFIm function results in proximal polyadenylation site usage, shortening mRNA 3' untranslated regions (UTRs). Although CPSF6 plays additional roles in human disease, its nuclear translocation mechanism remains unresolved. Two β- karyopherins, transportin (TNPO) 1 and TNPO3, can bind CPSF6 in vitro, and we demonstrate here that while the TNPO1 binding site is dispensable for CPSF6 nuclear import, the arginine/serine (RS)-like domain (RSLD) that mediates TNPO3 binding is critical. The crystal structure of the RSLD-TNPO3 complex revealed potential CPSF6 interaction residues, which were confirmed to mediate TNPO3 binding and CPSF6 nuclear import. Both binding and nuclear import were independent of RSLD phosphorylation, though a hyperphosphorylated mimeticmutant failed to bind TNPO3 and mislocalized to the cell cytoplasm. Although hypophosphorylated CPSF6 largely supported normal polyadenylation site usage, a significant number of mRNAs harbored unnaturally extended 3' UTRs, similar to what is observed when other APA regulators, such as CFIIm component proteins, are depleted. Our results clarify themechanism of CPSF6 nuclear import and highlight differential roles for RSLD phosphorylation in nuclear translocation versus regulation of APA.&quot;,&quot;publisher&quot;:&quot;Oxford Academic&quot;,&quot;issue&quot;:&quot;9&quot;,&quot;volume&quot;:&quot;47&quot;},&quot;isTemporary&quot;:false}]},{&quot;citationID&quot;:&quot;MENDELEY_CITATION_5f318c52-b9b8-4c54-9f4f-8eeb469dc1ca&quot;,&quot;properties&quot;:{&quot;noteIndex&quot;:0},&quot;isEdited&quot;:false,&quot;manualOverride&quot;:{&quot;isManuallyOverridden&quot;:false,&quot;citeprocText&quot;:&quot;[37,54]&quot;,&quot;manualOverrideText&quot;:&quot;&quot;},&quot;citationTag&quot;:&quot;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&quot;,&quot;citationItems&quot;:[{&quot;id&quot;:&quot;21489c99-3799-3eee-8b4e-4d7486decc4f&quot;,&quot;itemData&quot;:{&quot;type&quot;:&quot;article-journal&quot;,&quot;id&quot;:&quot;21489c99-3799-3eee-8b4e-4d7486decc4f&quot;,&quot;title&quot;:&quot;Structural basis for nuclear import of splicing factors by human Transportin 3&quot;,&quot;author&quot;:[{&quot;family&quot;:&quot;Maertens&quot;,&quot;given&quot;:&quot;Goedele N.&quot;,&quot;parse-names&quot;:false,&quot;dropping-particle&quot;:&quot;&quot;,&quot;non-dropping-particle&quot;:&quot;&quot;},{&quot;family&quot;:&quot;Cook&quot;,&quot;given&quot;:&quot;Nicola J.&quot;,&quot;parse-names&quot;:false,&quot;dropping-particle&quot;:&quot;&quot;,&quot;non-dropping-particle&quot;:&quot;&quot;},{&quot;family&quot;:&quot;Wang&quot;,&quot;given&quot;:&quot;Weifeng&quot;,&quot;parse-names&quot;:false,&quot;dropping-particle&quot;:&quot;&quot;,&quot;non-dropping-particle&quot;:&quot;&quot;},{&quot;family&quot;:&quot;Hare&quot;,&quot;given&quot;:&quot;Stephen&quot;,&quot;parse-names&quot;:false,&quot;dropping-particle&quot;:&quot;&quot;,&quot;non-dropping-particle&quot;:&quot;&quot;},{&quot;family&quot;:&quot;Gupta&quot;,&quot;given&quot;:&quot;Saumya Shree&quot;,&quot;parse-names&quot;:false,&quot;dropping-particle&quot;:&quot;&quot;,&quot;non-dropping-particle&quot;:&quot;&quot;},{&quot;family&quot;:&quot;Öztop&quot;,&quot;given&quot;:&quot;Ilker&quot;,&quot;parse-names&quot;:false,&quot;dropping-particle&quot;:&quot;&quot;,&quot;non-dropping-particle&quot;:&quot;&quot;},{&quot;family&quot;:&quot;Lee&quot;,&quot;given&quot;:&quot;Kyeong Eun&quot;,&quot;parse-names&quot;:false,&quot;dropping-particle&quot;:&quot;&quot;,&quot;non-dropping-particle&quot;:&quot;&quot;},{&quot;family&quot;:&quot;Pye&quot;,&quot;given&quot;:&quot;Valerie E.&quot;,&quot;parse-names&quot;:false,&quot;dropping-particle&quot;:&quot;&quot;,&quot;non-dropping-particle&quot;:&quot;&quot;},{&quot;family&quot;:&quot;Cosnefroy&quot;,&quot;given&quot;:&quot;Ophélie&quot;,&quot;parse-names&quot;:false,&quot;dropping-particle&quot;:&quot;&quot;,&quot;non-dropping-particle&quot;:&quot;&quot;},{&quot;family&quot;:&quot;Snijders&quot;,&quot;given&quot;:&quot;Ambrosius P.&quot;,&quot;parse-names&quot;:false,&quot;dropping-particle&quot;:&quot;&quot;,&quot;non-dropping-particle&quot;:&quot;&quot;},{&quot;family&quot;:&quot;Ramani&quot;,&quot;given&quot;:&quot;Vineet N.Kewal&quot;,&quot;parse-names&quot;:false,&quot;dropping-particle&quot;:&quot;&quot;,&quot;non-dropping-particle&quot;:&quot;&quot;},{&quot;family&quot;:&quot;Fassati&quot;,&quot;given&quot;:&quot;Ariberto&quot;,&quot;parse-names&quot;:false,&quot;dropping-particle&quot;:&quot;&quot;,&quot;non-dropping-particle&quot;:&quot;&quot;},{&quot;family&quot;:&quot;Engelman&quot;,&quot;given&quot;:&quot;Alan&quot;,&quot;parse-names&quot;:false,&quot;dropping-particle&quot;:&quot;&quot;,&quot;non-dropping-particle&quot;:&quot;&quot;},{&quot;family&quot;:&quot;Cherepanov&quot;,&quot;given&quot;:&quot;Peter&quot;,&quot;parse-names&quot;:false,&quot;dropping-particle&quot;:&quot;&quot;,&quot;non-dropping-particle&quot;:&quot;&quot;}],&quot;container-title&quot;:&quot;Proceedings of the National Academy of Sciences of the United States of America&quot;,&quot;accessed&quot;:{&quot;date-parts&quot;:[[2022,11,14]]},&quot;DOI&quot;:&quot;10.1073/PNAS.1320755111/SUPPL_FILE/SM01.MOV&quot;,&quot;ISSN&quot;:&quot;10916490&quot;,&quot;PMID&quot;:&quot;24449914&quot;,&quot;URL&quot;:&quot;https://www.pnas.org/doi/abs/10.1073/pnas.1320755111&quot;,&quot;issued&quot;:{&quot;date-parts&quot;:[[2014,2,18]]},&quot;page&quot;:&quot;2728-2733&quot;,&quot;abstract&quot;:&quot;Transportin 3 (Tnpo3, Transportin-SR2) is implicated in nuclear import of splicing factors and HIV-1 replication. Herein, we show that the majority of cellular Tnpo3 binding partners contain arginineserine (RS) repeat domains and present crystal structures of human Tnpo3 in its free as well as GTPase Ran- and alternative splicing factor/splicing factor 2 (ASF/SF2)-bound forms. The flexible β-karyopherin fold of Tnpo3 embraces the RNA recognition motif and RS domains of the cargo. A constellation of charged residues on and around the arginine-rich helix of Tnpo3 HEAT repeat 15 engage the phosphorylated RS domain and are critical for the recognition and nuclear import of ASF/SF2. Mutations in the same region of Tnpo3 impair its interaction with the cleavage and polyadenylation specificity factor 6 (CPSF6) and its ability to support HIV-1 replication. Steric incompatibility of the RS domain and RanGTP engagement by Tnpo3 provides the mechanism for cargo release in the nucleus. Our results elucidate the structural bases for nuclear import of splicing factors and the Tnpo3-CPSF6 nexus in HIV-1 biology.&quot;,&quot;publisher&quot;:&quot;National Academy of Sciences&quot;,&quot;issue&quot;:&quot;7&quot;,&quot;volume&quot;:&quot;111&quot;,&quot;container-title-short&quot;:&quot;Proc Natl Acad Sci U S A&quot;},&quot;isTemporary&quot;:false},{&quot;id&quot;:&quot;fafd297a-b03a-336f-97b2-b0c33a5d11b2&quot;,&quot;itemData&quot;:{&quot;type&quot;:&quot;article-journal&quot;,&quot;id&quot;:&quot;fafd297a-b03a-336f-97b2-b0c33a5d11b2&quot;,&quot;title&quot;:&quot;Differential role for phosphorylation in alternative polyadenylation function versus nuclear import of SR-like protein CPSF6&quot;,&quot;author&quot;:[{&quot;family&quot;:&quot;Jang&quot;,&quot;given&quot;:&quot;Sooin&quot;,&quot;parse-names&quot;:false,&quot;dropping-particle&quot;:&quot;&quot;,&quot;non-dropping-particle&quot;:&quot;&quot;},{&quot;family&quot;:&quot;Cook&quot;,&quot;given&quot;:&quot;Nicola J.&quot;,&quot;parse-names&quot;:false,&quot;dropping-particle&quot;:&quot;&quot;,&quot;non-dropping-particle&quot;:&quot;&quot;},{&quot;family&quot;:&quot;Pye&quot;,&quot;given&quot;:&quot;Valerie E.&quot;,&quot;parse-names&quot;:false,&quot;dropping-particle&quot;:&quot;&quot;,&quot;non-dropping-particle&quot;:&quot;&quot;},{&quot;family&quot;:&quot;Bedwell&quot;,&quot;given&quot;:&quot;Gregory J.&quot;,&quot;parse-names&quot;:false,&quot;dropping-particle&quot;:&quot;&quot;,&quot;non-dropping-particle&quot;:&quot;&quot;},{&quot;family&quot;:&quot;Dudek&quot;,&quot;given&quot;:&quot;Amanda M.&quot;,&quot;parse-names&quot;:false,&quot;dropping-particle&quot;:&quot;&quot;,&quot;non-dropping-particle&quot;:&quot;&quot;},{&quot;family&quot;:&quot;Singh&quot;,&quot;given&quot;:&quot;Parmit K.&quot;,&quot;parse-names&quot;:false,&quot;dropping-particle&quot;:&quot;&quot;,&quot;non-dropping-particle&quot;:&quot;&quot;},{&quot;family&quot;:&quot;Cherepanov&quot;,&quot;given&quot;:&quot;Peter&quot;,&quot;parse-names&quot;:false,&quot;dropping-particle&quot;:&quot;&quot;,&quot;non-dropping-particle&quot;:&quot;&quot;},{&quot;family&quot;:&quot;Engelman&quot;,&quot;given&quot;:&quot;Alan N.&quot;,&quot;parse-names&quot;:false,&quot;dropping-particle&quot;:&quot;&quot;,&quot;non-dropping-particle&quot;:&quot;&quot;}],&quot;container-title&quot;:&quot;Nucleic Acids Research&quot;,&quot;accessed&quot;:{&quot;date-parts&quot;:[[2022,11,14]]},&quot;DOI&quot;:&quot;10.1093/NAR/GKZ206&quot;,&quot;ISSN&quot;:&quot;0305-1048&quot;,&quot;PMID&quot;:&quot;30916345&quot;,&quot;URL&quot;:&quot;https://academic.oup.com/nar/article/47/9/4663/5420532&quot;,&quot;issued&quot;:{&quot;date-parts&quot;:[[2019,5,21]]},&quot;page&quot;:&quot;4663-4683&quot;,&quot;abstract&quot;:&quot;Cleavage factor I mammalian (CFIm) complex, composed of cleavage and polyadenylation specificity factor 5 (CPSF5) and serine/arginine-like protein CPSF6, regulates alternative polyadenylation (APA). Loss of CFIm function results in proximal polyadenylation site usage, shortening mRNA 3' untranslated regions (UTRs). Although CPSF6 plays additional roles in human disease, its nuclear translocation mechanism remains unresolved. Two β- karyopherins, transportin (TNPO) 1 and TNPO3, can bind CPSF6 in vitro, and we demonstrate here that while the TNPO1 binding site is dispensable for CPSF6 nuclear import, the arginine/serine (RS)-like domain (RSLD) that mediates TNPO3 binding is critical. The crystal structure of the RSLD-TNPO3 complex revealed potential CPSF6 interaction residues, which were confirmed to mediate TNPO3 binding and CPSF6 nuclear import. Both binding and nuclear import were independent of RSLD phosphorylation, though a hyperphosphorylated mimeticmutant failed to bind TNPO3 and mislocalized to the cell cytoplasm. Although hypophosphorylated CPSF6 largely supported normal polyadenylation site usage, a significant number of mRNAs harbored unnaturally extended 3' UTRs, similar to what is observed when other APA regulators, such as CFIIm component proteins, are depleted. Our results clarify themechanism of CPSF6 nuclear import and highlight differential roles for RSLD phosphorylation in nuclear translocation versus regulation of APA.&quot;,&quot;publisher&quot;:&quot;Oxford Academic&quot;,&quot;issue&quot;:&quot;9&quot;,&quot;volume&quot;:&quot;47&quot;,&quot;container-title-short&quot;:&quot;Nucleic Acids Res&quot;},&quot;isTemporary&quot;:false}]},{&quot;citationID&quot;:&quot;MENDELEY_CITATION_80b121ec-a13f-428a-b994-7ff3b1add910&quot;,&quot;properties&quot;:{&quot;noteIndex&quot;:0},&quot;isEdited&quot;:false,&quot;manualOverride&quot;:{&quot;isManuallyOverridden&quot;:false,&quot;citeprocText&quot;:&quot;[38]&quot;,&quot;manualOverrideText&quot;:&quot;&quot;},&quot;citationTag&quot;:&quot;MENDELEY_CITATION_v3_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&quot;,&quot;citationItems&quot;:[{&quot;id&quot;:&quot;9a7eb463-4307-3b55-85b3-d27dca720f09&quot;,&quot;itemData&quot;:{&quot;type&quot;:&quot;article-journal&quot;,&quot;id&quot;:&quot;9a7eb463-4307-3b55-85b3-d27dca720f09&quot;,&quot;title&quot;:&quot;Distinct sequence motifs within the 68-kDa subunit of cleavage factor Im mediate RNA binding, protein-protein interactions, and subcellular localization&quot;,&quot;author&quot;:[{&quot;family&quot;:&quot;Dettwiler&quot;,&quot;given&quot;:&quot;Sabine&quot;,&quot;parse-names&quot;:false,&quot;dropping-particle&quot;:&quot;&quot;,&quot;non-dropping-particle&quot;:&quot;&quot;},{&quot;family&quot;:&quot;Aringhieri&quot;,&quot;given&quot;:&quot;Chiara&quot;,&quot;parse-names&quot;:false,&quot;dropping-particle&quot;:&quot;&quot;,&quot;non-dropping-particle&quot;:&quot;&quot;},{&quot;family&quot;:&quot;Cardinale&quot;,&quot;given&quot;:&quot;Stefano&quot;,&quot;parse-names&quot;:false,&quot;dropping-particle&quot;:&quot;&quot;,&quot;non-dropping-particle&quot;:&quot;&quot;},{&quot;family&quot;:&quot;Keller&quot;,&quot;given&quot;:&quot;Walter&quot;,&quot;parse-names&quot;:false,&quot;dropping-particle&quot;:&quot;&quot;,&quot;non-dropping-particle&quot;:&quot;&quot;},{&quot;family&quot;:&quot;Barabino&quot;,&quot;given&quot;:&quot;Silvia M.L.&quot;,&quot;parse-names&quot;:false,&quot;dropping-particle&quot;:&quot;&quot;,&quot;non-dropping-particle&quot;:&quot;&quot;}],&quot;container-title&quot;:&quot;The Journal of biological chemistry&quot;,&quot;accessed&quot;:{&quot;date-parts&quot;:[[2022,11,14]]},&quot;DOI&quot;:&quot;10.1074/JBC.M403927200&quot;,&quot;ISSN&quot;:&quot;0021-9258&quot;,&quot;PMID&quot;:&quot;15169763&quot;,&quot;URL&quot;:&quot;https://pubmed.ncbi.nlm.nih.gov/15169763/&quot;,&quot;issued&quot;:{&quot;date-parts&quot;:[[2004,8,20]]},&quot;page&quot;:&quot;35788-35797&quot;,&quot;abstract&quot;:&quot;Cleavage factor Im (CFIm) is required for the first step in pre-mRNA 3′-end processing and can be reconstituted in vitro from its heterologously expressed 25- and 68-kDa subunits. The binding of CF I m to the pre-mRNA is one of the earliest steps in the assembly of the cleavage and polyadenylation machinery and facilitates the recruitment of other processing factors. We identified regions in the subunits of CF Im involved in RNA binding, protein-protein interactions, and subcellular localization. CF Im68 has a modular domain organization consisting of an N-terminal RNA recognition motif and a C-terminal alternating charge domain. However, the RNA recognition motif of CF Im68 on its own is not sufficient to bind RNA but is necessary for association with the 25-kDa subunit. RNA binding appears to require a CF Im68/25 heterodimer. Whereas multiple protein interactions with other 3′-end-processing factors are detected with CF Im25, CF Im68 interacts with SRp20, 9G8, and hTra2β, members of the SR family of splicing factors, via its C-terminal alternating charge domain. This domain is also required for targeting CF Im68 to the nucleus. However, CF Im68 does not concentrate in splicing speckles but in foci that partially colocalize with paraspeckles, a subnuclear component in which other proteins involved in transcriptional control and RNA processing have been found.&quot;,&quot;publisher&quot;:&quot;J Biol Chem&quot;,&quot;issue&quot;:&quot;34&quot;,&quot;volume&quot;:&quot;279&quot;,&quot;container-title-short&quot;:&quot;J Biol Chem&quot;},&quot;isTemporary&quot;:false}]},{&quot;citationID&quot;:&quot;MENDELEY_CITATION_4986e7ce-9692-4b5a-9d9a-013fd5fca5a1&quot;,&quot;properties&quot;:{&quot;noteIndex&quot;:0},&quot;isEdited&quot;:false,&quot;manualOverride&quot;:{&quot;isManuallyOverridden&quot;:false,&quot;citeprocText&quot;:&quot;[55]&quot;,&quot;manualOverrideText&quot;:&quot;&quot;},&quot;citationTag&quot;:&quot;MENDELEY_CITATION_v3_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&quot;,&quot;citationItems&quot;:[{&quot;id&quot;:&quot;c2c4df53-d320-30b6-bb64-bdac3755949c&quot;,&quot;itemData&quot;:{&quot;type&quot;:&quot;article-journal&quot;,&quot;id&quot;:&quot;c2c4df53-d320-30b6-bb64-bdac3755949c&quot;,&quot;title&quot;:&quot;CPSF6-dependent targeting of speckle-associated domains distinguishes primate from nonprimate lentiviral integration&quot;,&quot;author&quot;:[{&quot;family&quot;:&quot;Li&quot;,&quot;given&quot;:&quot;Wen&quot;,&quot;parse-names&quot;:false,&quot;dropping-particle&quot;:&quot;&quot;,&quot;non-dropping-particle&quot;:&quot;&quot;},{&quot;family&quot;:&quot;Singh&quot;,&quot;given&quot;:&quot;Parmit K.&quot;,&quot;parse-names&quot;:false,&quot;dropping-particle&quot;:&quot;&quot;,&quot;non-dropping-particle&quot;:&quot;&quot;},{&quot;family&quot;:&quot;Sowd&quot;,&quot;given&quot;:&quot;Gregory A.&quot;,&quot;parse-names&quot;:false,&quot;dropping-particle&quot;:&quot;&quot;,&quot;non-dropping-particle&quot;:&quot;&quot;},{&quot;family&quot;:&quot;Bedwell&quot;,&quot;given&quot;:&quot;Gregory J.&quot;,&quot;parse-names&quot;:false,&quot;dropping-particle&quot;:&quot;&quot;,&quot;non-dropping-particle&quot;:&quot;&quot;},{&quot;family&quot;:&quot;Jang&quot;,&quot;given&quot;:&quot;Sooin&quot;,&quot;parse-names&quot;:false,&quot;dropping-particle&quot;:&quot;&quot;,&quot;non-dropping-particle&quot;:&quot;&quot;},{&quot;family&quot;:&quot;Achuthan&quot;,&quot;given&quot;:&quot;Vasudevan&quot;,&quot;parse-names&quot;:false,&quot;dropping-particle&quot;:&quot;&quot;,&quot;non-dropping-particle&quot;:&quot;&quot;},{&quot;family&quot;:&quot;Oleru&quot;,&quot;given&quot;:&quot;Amarachi&quot;,&quot;parse-names&quot;:false,&quot;dropping-particle&quot;:&quot;v.&quot;,&quot;non-dropping-particle&quot;:&quot;&quot;},{&quot;family&quot;:&quot;Wong&quot;,&quot;given&quot;:&quot;Doris&quot;,&quot;parse-names&quot;:false,&quot;dropping-particle&quot;:&quot;&quot;,&quot;non-dropping-particle&quot;:&quot;&quot;},{&quot;family&quot;:&quot;Fadel&quot;,&quot;given&quot;:&quot;Hind J.&quot;,&quot;parse-names&quot;:false,&quot;dropping-particle&quot;:&quot;&quot;,&quot;non-dropping-particle&quot;:&quot;&quot;},{&quot;family&quot;:&quot;Lee&quot;,&quot;given&quot;:&quot;Kyeongeun&quot;,&quot;parse-names&quot;:false,&quot;dropping-particle&quot;:&quot;&quot;,&quot;non-dropping-particle&quot;:&quot;&quot;},{&quot;family&quot;:&quot;Kewalramani&quot;,&quot;given&quot;:&quot;Vineet N.&quot;,&quot;parse-names&quot;:false,&quot;dropping-particle&quot;:&quot;&quot;,&quot;non-dropping-particle&quot;:&quot;&quot;},{&quot;family&quot;:&quot;Poeschla&quot;,&quot;given&quot;:&quot;Eric M.&quot;,&quot;parse-names&quot;:false,&quot;dropping-particle&quot;:&quot;&quot;,&quot;non-dropping-particle&quot;:&quot;&quot;},{&quot;family&quot;:&quot;Herschhorn&quot;,&quot;given&quot;:&quot;Alon&quot;,&quot;parse-names&quot;:false,&quot;dropping-particle&quot;:&quot;&quot;,&quot;non-dropping-particle&quot;:&quot;&quot;},{&quot;family&quot;:&quot;Engelman&quot;,&quot;given&quot;:&quot;Alan N.&quot;,&quot;parse-names&quot;:false,&quot;dropping-particle&quot;:&quot;&quot;,&quot;non-dropping-particle&quot;:&quot;&quot;}],&quot;container-title&quot;:&quot;mBio&quot;,&quot;accessed&quot;:{&quot;date-parts&quot;:[[2022,11,14]]},&quot;DOI&quot;:&quot;10.1128/MBIO.02254-20/SUPPL_FILE/MBIO.02254-20-ST002.XLSX&quot;,&quot;ISSN&quot;:&quot;21507511&quot;,&quot;PMID&quot;:&quot;32994325&quot;,&quot;URL&quot;:&quot;https://journals.asm.org/doi/10.1128/mBio.02254-20&quot;,&quot;issued&quot;:{&quot;date-parts&quot;:[[2020,9,1]]},&quot;page&quot;:&quot;1-20&quot;,&quot;abstract&quot;:&quot;Lentiviral DNA integration favors transcriptionally active chromatin. We previously showed that the interaction of human immunodeficiency virus type 1 (HIV-1) capsid with cleavage and polyadenylation specificity factor 6 (CPSF6) localizes viral preintegration complexes (PICs) to nuclear speckles for integration into transcriptionally active speckle-associated domains (SPADs). In the absence of the capsid-CPSF6 interaction, PICs uncharacteristically accumulate at the nuclear periphery and target heterochromatic lamina-associated domains (LADs) for integration. The integrase-binding protein lens epithelium-derived growth factor (LEDGF)/p75 in contrast to CPSF6 predominantly functions to direct HIV-1 integration to interior regions of transcription units. Though CPSF6 and LEDGF/p75 can reportedly interact with the capsid and integrase proteins of both primate and nonprimate lentiviruses, the extents to which these different viruses target SPADs versus LADs, as well as their dependencies on CPSF6 and LEDGF/p75 for integration targeting, are largely unknown. Here, we mapped 5,489,157 primate and nonprimate lentiviral integration sites in HEK293T and Jurkat T cells as well as derivative cells that were knocked out or knocked down for host factor expression. Despite marked preferences of all lentiviruses to target genes for integration, nonprimate lentiviruses only marginally favored SPADs, with corresponding upticks in LAD-proximal integration. While LEDGF/ p75 knockout disrupted the intragenic integration profiles of all lentiviruses similarly, CPSF6 depletion specifically counteracted SPAD integration targeting by primate lentiviruses. CPSF6 correspondingly failed to appreciably interact with nonprimate lentiviral capsids. We conclude that primate lentiviral capsid proteins evolved to interact with CPSF6 to optimize PIC localization for integration into transcriptionally active SPADs. IMPORTANCE Integration is the defining step of the retroviral life cycle and underlies the inability to cure HIV/AIDS through the use of intensified antiviral therapy. The reservoir of latent, replication-competent proviruses that forms early during HIV infection reseeds viremia when patients discontinue medication. HIV cure research is accordingly focused on the factors that guide provirus formation and associated chromatin environments that regulate transcriptional reactivation, and studies of orthologous infectious agents such as nonprimate lentiviruses can inform basic principles of HIV biology. HIV-1 utilizes the integrase-binding protein LEDGF/p75 and the capsid interactor CPSF6 to target speckle-associated domains (SPADs) for integration. However, the extent to which these two host proteins regulate integration of other lentiviruses is largely unknown. Here, we mapped millions of retroviral integration sites in cell lines that were depleted for LEDGF/p75 and/or CPSF6. Our results reveal that primate lentiviruses uniquely target SPADs for integration in a CPSF6-dependent manner.&quot;,&quot;publisher&quot;:&quot;American Society for Microbiology&quot;,&quot;issue&quot;:&quot;5&quot;,&quot;volume&quot;:&quot;11&quot;,&quot;container-title-short&quot;:&quot;mBio&quot;},&quot;isTemporary&quot;:false}]},{&quot;citationID&quot;:&quot;MENDELEY_CITATION_7a26d08f-d408-4e88-9d35-e5a50ada4708&quot;,&quot;properties&quot;:{&quot;noteIndex&quot;:0},&quot;isEdited&quot;:false,&quot;manualOverride&quot;:{&quot;isManuallyOverridden&quot;:false,&quot;citeprocText&quot;:&quot;[56–58]&quot;,&quot;manualOverrideText&quot;:&quot;&quot;},&quot;citationTag&quot;:&quot;MENDELEY_CITATION_v3_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&quot;,&quot;citationItems&quot;:[{&quot;id&quot;:&quot;ec43cce3-6330-313c-a222-625d67fed942&quot;,&quot;itemData&quot;:{&quot;type&quot;:&quot;article-journal&quot;,&quot;id&quot;:&quot;ec43cce3-6330-313c-a222-625d67fed942&quot;,&quot;title&quot;:&quot;Virus–Host Coevolution with a Focus on Animal and Human DNA Viruses&quot;,&quot;author&quot;:[{&quot;family&quot;:&quot;Kaján&quot;,&quot;given&quot;:&quot;Győző L.&quot;,&quot;parse-names&quot;:false,&quot;dropping-particle&quot;:&quot;&quot;,&quot;non-dropping-particle&quot;:&quot;&quot;},{&quot;family&quot;:&quot;Doszpoly&quot;,&quot;given&quot;:&quot;Andor&quot;,&quot;parse-names&quot;:false,&quot;dropping-particle&quot;:&quot;&quot;,&quot;non-dropping-particle&quot;:&quot;&quot;},{&quot;family&quot;:&quot;Tarján&quot;,&quot;given&quot;:&quot;Zoltán László&quot;,&quot;parse-names&quot;:false,&quot;dropping-particle&quot;:&quot;&quot;,&quot;non-dropping-particle&quot;:&quot;&quot;},{&quot;family&quot;:&quot;Vidovszky&quot;,&quot;given&quot;:&quot;Márton Z.&quot;,&quot;parse-names&quot;:false,&quot;dropping-particle&quot;:&quot;&quot;,&quot;non-dropping-particle&quot;:&quot;&quot;},{&quot;family&quot;:&quot;Papp&quot;,&quot;given&quot;:&quot;Tibor&quot;,&quot;parse-names&quot;:false,&quot;dropping-particle&quot;:&quot;&quot;,&quot;non-dropping-particle&quot;:&quot;&quot;}],&quot;container-title&quot;:&quot;Journal of Molecular Evolution&quot;,&quot;accessed&quot;:{&quot;date-parts&quot;:[[2022,11,14]]},&quot;DOI&quot;:&quot;10.1007/S00239-019-09913-4/FIGURES/1&quot;,&quot;ISSN&quot;:&quot;14321432&quot;,&quot;PMID&quot;:&quot;31599342&quot;,&quot;URL&quot;:&quot;https://link.springer.com/article/10.1007/s00239-019-09913-4&quot;,&quot;issued&quot;:{&quot;date-parts&quot;:[[2020,1,1]]},&quot;page&quot;:&quot;41-56&quot;,&quot;abstract&quot;:&quot;Viruses have been infecting their host cells since the dawn of life, and this extremely long-term coevolution gave rise to some surprising consequences for the entire tree of life. It is hypothesised that viruses might have contributed to the formation of the first cellular life form, or that even the eukaryotic cell nucleus originates from an infection by a coated virus. The continuous struggle between viruses and their hosts to maintain at least a constant fitness level led to the development of an unceasing arms race, where weapons are often shuttled between the participants. In this literature review we try to give a short insight into some general consequences or traits of virus–host coevolution, and after this we zoom in to the viral clades of adenoviruses, herpesviruses, nucleo-cytoplasmic large DNA viruses, polyomaviruses and, finally, circoviruses.&quot;,&quot;publisher&quot;:&quot;Springer&quot;,&quot;issue&quot;:&quot;1&quot;,&quot;volume&quot;:&quot;88&quot;,&quot;container-title-short&quot;:&quot;J Mol Evol&quot;},&quot;isTemporary&quot;:false},{&quot;id&quot;:&quot;b1b565a1-ca51-3ff1-a276-de3b38807a8a&quot;,&quot;itemData&quot;:{&quot;type&quot;:&quot;article-journal&quot;,&quot;id&quot;:&quot;b1b565a1-ca51-3ff1-a276-de3b38807a8a&quot;,&quot;title&quot;:&quot;Virus factories, double membrane vesicles and viroplasm generated in animal cells&quot;,&quot;author&quot;:[{&quot;family&quot;:&quot;Netherton&quot;,&quot;given&quot;:&quot;Christopher L.&quot;,&quot;parse-names&quot;:false,&quot;dropping-particle&quot;:&quot;&quot;,&quot;non-dropping-particle&quot;:&quot;&quot;},{&quot;family&quot;:&quot;Wileman&quot;,&quot;given&quot;:&quot;Tom&quot;,&quot;parse-names&quot;:false,&quot;dropping-particle&quot;:&quot;&quot;,&quot;non-dropping-particle&quot;:&quot;&quot;}],&quot;container-title&quot;:&quot;Current Opinion in Virology&quot;,&quot;accessed&quot;:{&quot;date-parts&quot;:[[2022,11,14]]},&quot;DOI&quot;:&quot;10.1016/J.COVIRO.2011.09.008&quot;,&quot;ISSN&quot;:&quot;1879-6257&quot;,&quot;issued&quot;:{&quot;date-parts&quot;:[[2011,11,1]]},&quot;page&quot;:&quot;381-387&quot;,&quot;abstract&quot;:&quot;Many viruses reorganise cellular membrane compartments and the cytoskeleton to generate subcellular microenvironments called virus factories or 'viroplasm'. These create a platform to concentrate replicase proteins, virus genomes and host proteins required for replication and also protect against antiviral defences. There is growing interest in understanding how viruses induce such large changes in cellular organisation, and recent studies are beginning to reveal the relationship between virus factories and viroplasm and the cellular structures that house them. In this review, we discuss how three supergroups of (+)RNA viruses generate replication sites from membrane-bound organelles and highlight research on perinuclear factories induced by the nucleocytoplasmic large DNA viruses. © 2011 Elsevier B.V. All rights reserved.&quot;,&quot;publisher&quot;:&quot;Elsevier&quot;,&quot;issue&quot;:&quot;5&quot;,&quot;volume&quot;:&quot;1&quot;,&quot;container-title-short&quot;:&quot;Curr Opin Virol&quot;},&quot;isTemporary&quot;:false},{&quot;id&quot;:&quot;32ec1f77-d6de-38f5-af22-d071b8efa75a&quot;,&quot;itemData&quot;:{&quot;type&quot;:&quot;article-journal&quot;,&quot;id&quot;:&quot;32ec1f77-d6de-38f5-af22-d071b8efa75a&quot;,&quot;title&quot;:&quot;Double-Membrane Vesicles as Platforms for Viral Replication&quot;,&quot;author&quot;:[{&quot;family&quot;:&quot;Wolff&quot;,&quot;given&quot;:&quot;Georg&quot;,&quot;parse-names&quot;:false,&quot;dropping-particle&quot;:&quot;&quot;,&quot;non-dropping-particle&quot;:&quot;&quot;},{&quot;family&quot;:&quot;Melia&quot;,&quot;given&quot;:&quot;Charlotte E.&quot;,&quot;parse-names&quot;:false,&quot;dropping-particle&quot;:&quot;&quot;,&quot;non-dropping-particle&quot;:&quot;&quot;},{&quot;family&quot;:&quot;Snijder&quot;,&quot;given&quot;:&quot;Eric J.&quot;,&quot;parse-names&quot;:false,&quot;dropping-particle&quot;:&quot;&quot;,&quot;non-dropping-particle&quot;:&quot;&quot;},{&quot;family&quot;:&quot;Bárcena&quot;,&quot;given&quot;:&quot;Montserrat&quot;,&quot;parse-names&quot;:false,&quot;dropping-particle&quot;:&quot;&quot;,&quot;non-dropping-particle&quot;:&quot;&quot;}],&quot;container-title&quot;:&quot;Trends in Microbiology&quot;,&quot;accessed&quot;:{&quot;date-parts&quot;:[[2022,11,14]]},&quot;DOI&quot;:&quot;10.1016/J.TIM.2020.05.009&quot;,&quot;ISSN&quot;:&quot;0966-842X&quot;,&quot;PMID&quot;:&quot;32536523&quot;,&quot;issued&quot;:{&quot;date-parts&quot;:[[2020,12,1]]},&quot;page&quot;:&quot;1022-1033&quot;,&quot;abstract&quot;:&quot;Viruses, as obligate intracellular parasites, exploit cellular pathways and resources in a variety of fascinating ways. A striking example of this is the remodelling of intracellular membranes into specialized structures that support the replication of positive-sense ssRNA (+RNA) viruses infecting eukaryotes. These distinct forms of virus-induced structures include double-membrane vesicles (DMVs), found during viral infections as diverse and notorious as those of coronaviruses, enteroviruses, noroviruses, or hepatitis C virus. Our understanding of these DMVs has evolved over the past 15 years thanks to advances in imaging techniques and modern molecular biology tools. In this article, we review contemporary understanding of the biogenesis, structure, and function of virus-induced DMVs as well as the open questions posed by these intriguing structures.&quot;,&quot;publisher&quot;:&quot;Elsevier Current Trends&quot;,&quot;issue&quot;:&quot;12&quot;,&quot;volume&quot;:&quot;28&quot;,&quot;container-title-short&quot;:&quot;Trends Microbiol&quot;},&quot;isTemporary&quot;:false}]},{&quot;citationID&quot;:&quot;MENDELEY_CITATION_d7239412-d53f-4f11-b710-92fb28d4d94b&quot;,&quot;properties&quot;:{&quot;noteIndex&quot;:0},&quot;isEdited&quot;:false,&quot;manualOverride&quot;:{&quot;isManuallyOverridden&quot;:false,&quot;citeprocText&quot;:&quot;[59,60]&quot;,&quot;manualOverrideText&quot;:&quot;&quot;},&quot;citationTag&quot;:&quot;MENDELEY_CITATION_v3_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&quot;,&quot;citationItems&quot;:[{&quot;id&quot;:&quot;9697096a-2ce3-3de5-adec-dfeae59a4b53&quot;,&quot;itemData&quot;:{&quot;type&quot;:&quot;article-journal&quot;,&quot;id&quot;:&quot;9697096a-2ce3-3de5-adec-dfeae59a4b53&quot;,&quot;title&quot;:&quot;Ten Strategies of Interferon Evasion by Viruses&quot;,&quot;author&quot;:[{&quot;family&quot;:&quot;García-Sastre&quot;,&quot;given&quot;:&quot;Adolfo&quot;,&quot;parse-names&quot;:false,&quot;dropping-particle&quot;:&quot;&quot;,&quot;non-dropping-particle&quot;:&quot;&quot;}],&quot;container-title&quot;:&quot;Cell Host &amp; Microbe&quot;,&quot;accessed&quot;:{&quot;date-parts&quot;:[[2022,11,14]]},&quot;DOI&quot;:&quot;10.1016/J.CHOM.2017.07.012&quot;,&quot;ISSN&quot;:&quot;1931-3128&quot;,&quot;PMID&quot;:&quot;28799903&quot;,&quot;issued&quot;:{&quot;date-parts&quot;:[[2017,8,9]]},&quot;page&quot;:&quot;176-184&quot;,&quot;abstract&quot;:&quot;Viruses infecting vertebrate hosts must overcome the interferon (IFN)-mediated antiviral response to replicate and propagate to new hosts. The complex regulation of the IFN response allows viruses to antagonize IFN at multiple levels. However, no single strategy appears to be the golden ticket, and viruses have adopted multiple means to dampen this host defense. This Review does not exhaustively cover all mechanisms of viral IFN antagonism. Rather it examines the ten most common strategies that viruses use to subvert the IFN response with examples from publications appearing in the last 10 years of Cell Host &amp; Microbe. The virus-host interactions involved in induction and evasion of IFN represent a fertile area of research due to the significant large number of host and viral products that regulate this response, resulting in an intricate dance between hosts and their pathogens to achieve an optimal balance between virus replication, host disease, and survival. Viruses are formidable pathogens that take advantage of the infected cell machinery while disarming the antiviral host defenses. García-Sastre reviews the most common mechanisms used by viruses to antagonize the antiviral interferon response, illustrating the complexity of pathways that sense viral infection and regulate antiviral innate immune responses.&quot;,&quot;publisher&quot;:&quot;Cell Press&quot;,&quot;issue&quot;:&quot;2&quot;,&quot;volume&quot;:&quot;22&quot;,&quot;container-title-short&quot;:&quot;Cell Host Microbe&quot;},&quot;isTemporary&quot;:false},{&quot;id&quot;:&quot;c60579f5-7a52-347c-b3e0-662a902a49ed&quot;,&quot;itemData&quot;:{&quot;type&quot;:&quot;article-journal&quot;,&quot;id&quot;:&quot;c60579f5-7a52-347c-b3e0-662a902a49ed&quot;,&quot;title&quot;:&quot;Drawing on disorder: How viruses use histone mimicry to their advantage&quot;,&quot;author&quot;:[{&quot;family&quot;:&quot;Tarakhovsky&quot;,&quot;given&quot;:&quot;Alexander&quot;,&quot;parse-names&quot;:false,&quot;dropping-particle&quot;:&quot;&quot;,&quot;non-dropping-particle&quot;:&quot;&quot;},{&quot;family&quot;:&quot;Prinjha&quot;,&quot;given&quot;:&quot;Rab K.&quot;,&quot;parse-names&quot;:false,&quot;dropping-particle&quot;:&quot;&quot;,&quot;non-dropping-particle&quot;:&quot;&quot;}],&quot;container-title&quot;:&quot;Journal of Experimental Medicine&quot;,&quot;accessed&quot;:{&quot;date-parts&quot;:[[2022,11,14]]},&quot;DOI&quot;:&quot;10.1084/JEM.20180099&quot;,&quot;ISSN&quot;:&quot;0022-1007&quot;,&quot;PMID&quot;:&quot;29934321&quot;,&quot;URL&quot;:&quot;https://doi.org/10.1084/jem.20180099&quot;,&quot;issued&quot;:{&quot;date-parts&quot;:[[2018,7,2]]},&quot;page&quot;:&quot;1777-1787&quot;,&quot;abstract&quot;:&quot;Humans carry trillions of viruses that thrive because of their ability to exploit the host. In this exploitation, viruses promote their own replication by suppressing the host antiviral response and by inducing changes in host biosynthetic processes, often with extremely small genomes of their own. In the review, we discuss the phenomenon of histone mimicry by viral proteins and how this mimicry allows the virus to dial in to the cell’s transcriptional processes and establish a cell state that promotes infection. We suggest that histone mimicry is part of a broader viral strategy to use intrinsic protein disorder as a means to overcome the size limitations of its own genome and to maximize its impact on host protein networks. In particular, we discuss how intrinsic protein disorder may enable viral proteins to interfere with phase-separated host protein condensates, including those that contribute to chromatin-mediated control of gene expression.&quot;,&quot;publisher&quot;:&quot;The Rockefeller University Press&quot;,&quot;issue&quot;:&quot;7&quot;,&quot;volume&quot;:&quot;215&quot;,&quot;container-title-short&quot;:&quot;&quot;},&quot;isTemporary&quot;:false}]},{&quot;citationID&quot;:&quot;MENDELEY_CITATION_586c6cf8-b6ad-477b-9745-4635e35edfcb&quot;,&quot;properties&quot;:{&quot;noteIndex&quot;:0},&quot;isEdited&quot;:false,&quot;manualOverride&quot;:{&quot;isManuallyOverridden&quot;:false,&quot;citeprocText&quot;:&quot;[57,58,61,62]&quot;,&quot;manualOverrideText&quot;:&quot;&quot;},&quot;citationTag&quot;:&quot;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&quot;,&quot;citationItems&quot;:[{&quot;id&quot;:&quot;459b184e-f51e-3968-a626-6e2ab286ea58&quot;,&quot;itemData&quot;:{&quot;type&quot;:&quot;article-journal&quot;,&quot;id&quot;:&quot;459b184e-f51e-3968-a626-6e2ab286ea58&quot;,&quot;title&quot;:&quot;Virus factories: biogenesis and structural design&quot;,&quot;author&quot;:[{&quot;family&quot;:&quot;Fernández De Castro&quot;,&quot;given&quot;:&quot;Isabel&quot;,&quot;parse-names&quot;:false,&quot;dropping-particle&quot;:&quot;&quot;,&quot;non-dropping-particle&quot;:&quot;&quot;},{&quot;family&quot;:&quot;Volonté&quot;,&quot;given&quot;:&quot;Luca&quot;,&quot;parse-names&quot;:false,&quot;dropping-particle&quot;:&quot;&quot;,&quot;non-dropping-particle&quot;:&quot;&quot;},{&quot;family&quot;:&quot;Risco&quot;,&quot;given&quot;:&quot;Cristina&quot;,&quot;parse-names&quot;:false,&quot;dropping-particle&quot;:&quot;&quot;,&quot;non-dropping-particle&quot;:&quot;&quot;}],&quot;container-title&quot;:&quot;Cellular Microbiology&quot;,&quot;accessed&quot;:{&quot;date-parts&quot;:[[2022,11,14]]},&quot;DOI&quot;:&quot;10.1111/CMI.12029&quot;,&quot;ISSN&quot;:&quot;1462-5822&quot;,&quot;PMID&quot;:&quot;22978691&quot;,&quot;URL&quot;:&quot;https://onlinelibrary.wiley.com/doi/full/10.1111/cmi.12029&quot;,&quot;issued&quot;:{&quot;date-parts&quot;:[[2013,1,1]]},&quot;page&quot;:&quot;24-34&quot;,&quot;abstract&quot;:&quot;Replication and assembly of many viruses occur in specific intracellular compartments known as 'virus factories'. Our knowledge of the biogenesis and architecture of these unique structures has increased considerably in the last 10 years, due to technical advances in cellular, molecular and structural biology. We now know that viruses build replication organelles, which recruit cell and viral components in a macrostructure in which viruses assemble and mature. Cell membranes and cytoskeleton participate in the biogenesis of these scaffolds and mitochondria are present in many factories, where they might supply energy and other essential factors. New inter-organelle contacts have been visualized within virus factories, whose structure is very dynamic, as it changes over time. There is increasing interest in identifying the factors involved in their biogenesis and functional architecture, and new microscopy techniques are helping us to understand how these complex entities are built and work. In this review, we summarize recent findings on the cell biology, biogenesis and structure of virus factories. © 2012 Blackwell Publishing Ltd.&quot;,&quot;publisher&quot;:&quot;John Wiley &amp; Sons, Ltd&quot;,&quot;issue&quot;:&quot;1&quot;,&quot;volume&quot;:&quot;15&quot;,&quot;container-title-short&quot;:&quot;Cell Microbiol&quot;},&quot;isTemporary&quot;:false},{&quot;id&quot;:&quot;3fd1e2e3-d212-367b-827a-56aa148270aa&quot;,&quot;itemData&quot;:{&quot;type&quot;:&quot;article-journal&quot;,&quot;id&quot;:&quot;3fd1e2e3-d212-367b-827a-56aa148270aa&quot;,&quot;title&quot;:&quot;Virus assembly factories in a lipid world&quot;,&quot;author&quot;:[{&quot;family&quot;:&quot;Fernández De Castro&quot;,&quot;given&quot;:&quot;Isabel&quot;,&quot;parse-names&quot;:false,&quot;dropping-particle&quot;:&quot;&quot;,&quot;non-dropping-particle&quot;:&quot;&quot;},{&quot;family&quot;:&quot;Tenorio&quot;,&quot;given&quot;:&quot;Raquel&quot;,&quot;parse-names&quot;:false,&quot;dropping-particle&quot;:&quot;&quot;,&quot;non-dropping-particle&quot;:&quot;&quot;},{&quot;family&quot;:&quot;Risco&quot;,&quot;given&quot;:&quot;Cristina&quot;,&quot;parse-names&quot;:false,&quot;dropping-particle&quot;:&quot;&quot;,&quot;non-dropping-particle&quot;:&quot;&quot;}],&quot;container-title&quot;:&quot;Current Opinion in Virology&quot;,&quot;accessed&quot;:{&quot;date-parts&quot;:[[2022,11,14]]},&quot;DOI&quot;:&quot;10.1016/J.COVIRO.2016.02.009&quot;,&quot;ISSN&quot;:&quot;1879-6257&quot;,&quot;PMID&quot;:&quot;26985879&quot;,&quot;issued&quot;:{&quot;date-parts&quot;:[[2016,6,1]]},&quot;page&quot;:&quot;20-26&quot;,&quot;abstract&quot;:&quot;Many viruses build specialized structures known as viral factories, a protected environment in which viral genome replication and morphogenesis take place. Recent findings show that viruses manipulate lipid flows to assemble these replication platforms. Viruses are thus able to create new membranes by interfering with lipid metabolism, targeting and transport; they make use of specific lipid transfer proteins (LTP) at membrane contact sites, and frequently recruit endoplasmic reticulum (ER), ER export sites, and mitochondria. Some factories, such as those built by plant and certain animal viruses, are motile membranous structures involved in intracellular or intercellular transport of the replicated viral genome. The identification of lipids and LTP subverted by viruses might lead to better understand and fight viral infections.&quot;,&quot;publisher&quot;:&quot;Elsevier&quot;,&quot;volume&quot;:&quot;18&quot;,&quot;container-title-short&quot;:&quot;Curr Opin Virol&quot;},&quot;isTemporary&quot;:false},{&quot;id&quot;:&quot;b1b565a1-ca51-3ff1-a276-de3b38807a8a&quot;,&quot;itemData&quot;:{&quot;type&quot;:&quot;article-journal&quot;,&quot;id&quot;:&quot;b1b565a1-ca51-3ff1-a276-de3b38807a8a&quot;,&quot;title&quot;:&quot;Virus factories, double membrane vesicles and viroplasm generated in animal cells&quot;,&quot;author&quot;:[{&quot;family&quot;:&quot;Netherton&quot;,&quot;given&quot;:&quot;Christopher L.&quot;,&quot;parse-names&quot;:false,&quot;dropping-particle&quot;:&quot;&quot;,&quot;non-dropping-particle&quot;:&quot;&quot;},{&quot;family&quot;:&quot;Wileman&quot;,&quot;given&quot;:&quot;Tom&quot;,&quot;parse-names&quot;:false,&quot;dropping-particle&quot;:&quot;&quot;,&quot;non-dropping-particle&quot;:&quot;&quot;}],&quot;container-title&quot;:&quot;Current Opinion in Virology&quot;,&quot;accessed&quot;:{&quot;date-parts&quot;:[[2022,11,14]]},&quot;DOI&quot;:&quot;10.1016/J.COVIRO.2011.09.008&quot;,&quot;ISSN&quot;:&quot;1879-6257&quot;,&quot;issued&quot;:{&quot;date-parts&quot;:[[2011,11,1]]},&quot;page&quot;:&quot;381-387&quot;,&quot;abstract&quot;:&quot;Many viruses reorganise cellular membrane compartments and the cytoskeleton to generate subcellular microenvironments called virus factories or 'viroplasm'. These create a platform to concentrate replicase proteins, virus genomes and host proteins required for replication and also protect against antiviral defences. There is growing interest in understanding how viruses induce such large changes in cellular organisation, and recent studies are beginning to reveal the relationship between virus factories and viroplasm and the cellular structures that house them. In this review, we discuss how three supergroups of (+)RNA viruses generate replication sites from membrane-bound organelles and highlight research on perinuclear factories induced by the nucleocytoplasmic large DNA viruses. © 2011 Elsevier B.V. All rights reserved.&quot;,&quot;publisher&quot;:&quot;Elsevier&quot;,&quot;issue&quot;:&quot;5&quot;,&quot;volume&quot;:&quot;1&quot;,&quot;container-title-short&quot;:&quot;Curr Opin Virol&quot;},&quot;isTemporary&quot;:false},{&quot;id&quot;:&quot;32ec1f77-d6de-38f5-af22-d071b8efa75a&quot;,&quot;itemData&quot;:{&quot;type&quot;:&quot;article-journal&quot;,&quot;id&quot;:&quot;32ec1f77-d6de-38f5-af22-d071b8efa75a&quot;,&quot;title&quot;:&quot;Double-Membrane Vesicles as Platforms for Viral Replication&quot;,&quot;author&quot;:[{&quot;family&quot;:&quot;Wolff&quot;,&quot;given&quot;:&quot;Georg&quot;,&quot;parse-names&quot;:false,&quot;dropping-particle&quot;:&quot;&quot;,&quot;non-dropping-particle&quot;:&quot;&quot;},{&quot;family&quot;:&quot;Melia&quot;,&quot;given&quot;:&quot;Charlotte E.&quot;,&quot;parse-names&quot;:false,&quot;dropping-particle&quot;:&quot;&quot;,&quot;non-dropping-particle&quot;:&quot;&quot;},{&quot;family&quot;:&quot;Snijder&quot;,&quot;given&quot;:&quot;Eric J.&quot;,&quot;parse-names&quot;:false,&quot;dropping-particle&quot;:&quot;&quot;,&quot;non-dropping-particle&quot;:&quot;&quot;},{&quot;family&quot;:&quot;Bárcena&quot;,&quot;given&quot;:&quot;Montserrat&quot;,&quot;parse-names&quot;:false,&quot;dropping-particle&quot;:&quot;&quot;,&quot;non-dropping-particle&quot;:&quot;&quot;}],&quot;container-title&quot;:&quot;Trends in Microbiology&quot;,&quot;accessed&quot;:{&quot;date-parts&quot;:[[2022,11,14]]},&quot;DOI&quot;:&quot;10.1016/J.TIM.2020.05.009&quot;,&quot;ISSN&quot;:&quot;0966-842X&quot;,&quot;PMID&quot;:&quot;32536523&quot;,&quot;issued&quot;:{&quot;date-parts&quot;:[[2020,12,1]]},&quot;page&quot;:&quot;1022-1033&quot;,&quot;abstract&quot;:&quot;Viruses, as obligate intracellular parasites, exploit cellular pathways and resources in a variety of fascinating ways. A striking example of this is the remodelling of intracellular membranes into specialized structures that support the replication of positive-sense ssRNA (+RNA) viruses infecting eukaryotes. These distinct forms of virus-induced structures include double-membrane vesicles (DMVs), found during viral infections as diverse and notorious as those of coronaviruses, enteroviruses, noroviruses, or hepatitis C virus. Our understanding of these DMVs has evolved over the past 15 years thanks to advances in imaging techniques and modern molecular biology tools. In this article, we review contemporary understanding of the biogenesis, structure, and function of virus-induced DMVs as well as the open questions posed by these intriguing structures.&quot;,&quot;publisher&quot;:&quot;Elsevier Current Trends&quot;,&quot;issue&quot;:&quot;12&quot;,&quot;volume&quot;:&quot;28&quot;,&quot;container-title-short&quot;:&quot;Trends Microbiol&quot;},&quot;isTemporary&quot;:false}]},{&quot;citationID&quot;:&quot;MENDELEY_CITATION_b1e6efb1-fd04-451c-85eb-5a367a5dbf32&quot;,&quot;properties&quot;:{&quot;noteIndex&quot;:0},&quot;isEdited&quot;:false,&quot;manualOverride&quot;:{&quot;isManuallyOverridden&quot;:false,&quot;citeprocText&quot;:&quot;[63]&quot;,&quot;manualOverrideText&quot;:&quot;&quot;},&quot;citationTag&quot;:&quot;MENDELEY_CITATION_v3_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&quot;,&quot;citationItems&quot;:[{&quot;id&quot;:&quot;70ab60e8-e7e3-39ba-9227-820b1804f87a&quot;,&quot;itemData&quot;:{&quot;type&quot;:&quot;article-journal&quot;,&quot;id&quot;:&quot;70ab60e8-e7e3-39ba-9227-820b1804f87a&quot;,&quot;title&quot;:&quot;Evasion of cGAS and TRIM5 defines pandemic HIV&quot;,&quot;author&quot;:[{&quot;family&quot;:&quot;Zuliani-Alvarez&quot;,&quot;given&quot;:&quot;Lorena&quot;,&quot;parse-names&quot;:false,&quot;dropping-particle&quot;:&quot;&quot;,&quot;non-dropping-particle&quot;:&quot;&quot;},{&quot;family&quot;:&quot;Govasli&quot;,&quot;given&quot;:&quot;Morten L.&quot;,&quot;parse-names&quot;:false,&quot;dropping-particle&quot;:&quot;&quot;,&quot;non-dropping-particle&quot;:&quot;&quot;},{&quot;family&quot;:&quot;Rasaiyaah&quot;,&quot;given&quot;:&quot;Jane&quot;,&quot;parse-names&quot;:false,&quot;dropping-particle&quot;:&quot;&quot;,&quot;non-dropping-particle&quot;:&quot;&quot;},{&quot;family&quot;:&quot;Monit&quot;,&quot;given&quot;:&quot;Chris&quot;,&quot;parse-names&quot;:false,&quot;dropping-particle&quot;:&quot;&quot;,&quot;non-dropping-particle&quot;:&quot;&quot;},{&quot;family&quot;:&quot;Perry&quot;,&quot;given&quot;:&quot;Stephen O.&quot;,&quot;parse-names&quot;:false,&quot;dropping-particle&quot;:&quot;&quot;,&quot;non-dropping-particle&quot;:&quot;&quot;},{&quot;family&quot;:&quot;Sumner&quot;,&quot;given&quot;:&quot;Rebecca P.&quot;,&quot;parse-names&quot;:false,&quot;dropping-particle&quot;:&quot;&quot;,&quot;non-dropping-particle&quot;:&quot;&quot;},{&quot;family&quot;:&quot;McAlpine-Scott&quot;,&quot;given&quot;:&quot;Simon&quot;,&quot;parse-names&quot;:false,&quot;dropping-particle&quot;:&quot;&quot;,&quot;non-dropping-particle&quot;:&quot;&quot;},{&quot;family&quot;:&quot;Dickson&quot;,&quot;given&quot;:&quot;Claire&quot;,&quot;parse-names&quot;:false,&quot;dropping-particle&quot;:&quot;&quot;,&quot;non-dropping-particle&quot;:&quot;&quot;},{&quot;family&quot;:&quot;Rifat Faysal&quot;,&quot;given&quot;:&quot;K. M.&quot;,&quot;parse-names&quot;:false,&quot;dropping-particle&quot;:&quot;&quot;,&quot;non-dropping-particle&quot;:&quot;&quot;},{&quot;family&quot;:&quot;Hilditch&quot;,&quot;given&quot;:&quot;Laura&quot;,&quot;parse-names&quot;:false,&quot;dropping-particle&quot;:&quot;&quot;,&quot;non-dropping-particle&quot;:&quot;&quot;},{&quot;family&quot;:&quot;Miles&quot;,&quot;given&quot;:&quot;Richard J.&quot;,&quot;parse-names&quot;:false,&quot;dropping-particle&quot;:&quot;&quot;,&quot;non-dropping-particle&quot;:&quot;&quot;},{&quot;family&quot;:&quot;Bibollet-Ruche&quot;,&quot;given&quot;:&quot;Frederic&quot;,&quot;parse-names&quot;:false,&quot;dropping-particle&quot;:&quot;&quot;,&quot;non-dropping-particle&quot;:&quot;&quot;},{&quot;family&quot;:&quot;Hahn&quot;,&quot;given&quot;:&quot;Beatrice H.&quot;,&quot;parse-names&quot;:false,&quot;dropping-particle&quot;:&quot;&quot;,&quot;non-dropping-particle&quot;:&quot;&quot;},{&quot;family&quot;:&quot;Boecking&quot;,&quot;given&quot;:&quot;Till&quot;,&quot;parse-names&quot;:false,&quot;dropping-particle&quot;:&quot;&quot;,&quot;non-dropping-particle&quot;:&quot;&quot;},{&quot;family&quot;:&quot;Pinotsis&quot;,&quot;given&quot;:&quot;Nikos&quot;,&quot;parse-names&quot;:false,&quot;dropping-particle&quot;:&quot;&quot;,&quot;non-dropping-particle&quot;:&quot;&quot;},{&quot;family&quot;:&quot;James&quot;,&quot;given&quot;:&quot;Leo C.&quot;,&quot;parse-names&quot;:false,&quot;dropping-particle&quot;:&quot;&quot;,&quot;non-dropping-particle&quot;:&quot;&quot;},{&quot;family&quot;:&quot;Jacques&quot;,&quot;given&quot;:&quot;David A.&quot;,&quot;parse-names&quot;:false,&quot;dropping-particle&quot;:&quot;&quot;,&quot;non-dropping-particle&quot;:&quot;&quot;},{&quot;family&quot;:&quot;Towers&quot;,&quot;given&quot;:&quot;Greg J.&quot;,&quot;parse-names&quot;:false,&quot;dropping-particle&quot;:&quot;&quot;,&quot;non-dropping-particle&quot;:&quot;&quot;}],&quot;container-title&quot;:&quot;Nature Microbiology 2022 7:11&quot;,&quot;accessed&quot;:{&quot;date-parts&quot;:[[2023,2,14]]},&quot;DOI&quot;:&quot;10.1038/s41564-022-01247-0&quot;,&quot;ISSN&quot;:&quot;2058-5276&quot;,&quot;PMID&quot;:&quot;36289397&quot;,&quot;URL&quot;:&quot;https://www.nature.com/articles/s41564-022-01247-0&quot;,&quot;issued&quot;:{&quot;date-parts&quot;:[[2022,10,26]]},&quot;page&quot;:&quot;1762-1776&quot;,&quot;abstract&quot;:&quot;Of the 13 known independent zoonoses of simian immunodeficiency viruses to humans, only one, leading to human immunodeficiency virus (HIV) type 1(M) has become pandemic, causing over 80 million human infections. To understand the specific features associated with pandemic human-to-human HIV spread, we compared replication of HIV-1(M) with non-pandemic HIV-(O) and HIV-2 strains in myeloid cell models. We found that non-pandemic HIV lineages replicate less well than HIV-1(M) owing to activation of cGAS and TRIM5-mediated antiviral responses. We applied phylogenetic and X-ray crystallography structural analyses to identify differences between pandemic and non-pandemic HIV capsids. We found that genetic reversal of two specific amino acid adaptations in HIV-1(M) enables activation of TRIM5, cGAS and innate immune responses. We propose a model in which the parental lineage of pandemic HIV-1(M) evolved a capsid that prevents cGAS and TRIM5 triggering, thereby allowing silent replication in myeloid cells. We hypothesize that this capsid adaptation promotes human-to-human spread through avoidance of innate immune response activation. Innate immune evasion is key to evolution of the pandemic lineage of HIV.&quot;,&quot;publisher&quot;:&quot;Nature Publishing Group&quot;,&quot;issue&quot;:&quot;11&quot;,&quot;volume&quot;:&quot;7&quot;,&quot;container-title-short&quot;:&quot;&quot;},&quot;isTemporary&quot;:false}]},{&quot;citationID&quot;:&quot;MENDELEY_CITATION_e9815dda-5781-4869-8002-26831c4fcf10&quot;,&quot;properties&quot;:{&quot;noteIndex&quot;:0},&quot;isEdited&quot;:false,&quot;manualOverride&quot;:{&quot;isManuallyOverridden&quot;:false,&quot;citeprocText&quot;:&quot;[64,65]&quot;,&quot;manualOverrideText&quot;:&quot;&quot;},&quot;citationTag&quot;:&quot;MENDELEY_CITATION_v3_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&quot;,&quot;citationItems&quot;:[{&quot;id&quot;:&quot;487f87de-cac1-3ff6-8a17-656bd305b22d&quot;,&quot;itemData&quot;:{&quot;type&quot;:&quot;article-journal&quot;,&quot;id&quot;:&quot;487f87de-cac1-3ff6-8a17-656bd305b22d&quot;,&quot;title&quot;:&quot;Characterization of the Early Steps of Infection of Primary Blood Monocytes by Human Immunodeficiency Virus Type 1&quot;,&quot;author&quot;:[{&quot;family&quot;:&quot;Arfi&quot;,&quot;given&quot;:&quot;Vanessa&quot;,&quot;parse-names&quot;:false,&quot;dropping-particle&quot;:&quot;&quot;,&quot;non-dropping-particle&quot;:&quot;&quot;},{&quot;family&quot;:&quot;Rivière&quot;,&quot;given&quot;:&quot;Lise&quot;,&quot;parse-names&quot;:false,&quot;dropping-particle&quot;:&quot;&quot;,&quot;non-dropping-particle&quot;:&quot;&quot;},{&quot;family&quot;:&quot;Jarrosson-Wuillème&quot;,&quot;given&quot;:&quot;Loraine&quot;,&quot;parse-names&quot;:false,&quot;dropping-particle&quot;:&quot;&quot;,&quot;non-dropping-particle&quot;:&quot;&quot;},{&quot;family&quot;:&quot;Goujon&quot;,&quot;given&quot;:&quot;Caroline&quot;,&quot;parse-names&quot;:false,&quot;dropping-particle&quot;:&quot;&quot;,&quot;non-dropping-particle&quot;:&quot;&quot;},{&quot;family&quot;:&quot;Rigal&quot;,&quot;given&quot;:&quot;Dominique&quot;,&quot;parse-names&quot;:false,&quot;dropping-particle&quot;:&quot;&quot;,&quot;non-dropping-particle&quot;:&quot;&quot;},{&quot;family&quot;:&quot;Darlix&quot;,&quot;given&quot;:&quot;Jean-Luc&quot;,&quot;parse-names&quot;:false,&quot;dropping-particle&quot;:&quot;&quot;,&quot;non-dropping-particle&quot;:&quot;&quot;},{&quot;family&quot;:&quot;Cimarelli&quot;,&quot;given&quot;:&quot;Andrea&quot;,&quot;parse-names&quot;:false,&quot;dropping-particle&quot;:&quot;&quot;,&quot;non-dropping-particle&quot;:&quot;&quot;}],&quot;container-title&quot;:&quot;Journal of Virology&quot;,&quot;accessed&quot;:{&quot;date-parts&quot;:[[2022,11,14]]},&quot;DOI&quot;:&quot;10.1128/JVI.02321-07/ASSET/6EBFD9FE-2DA8-4C21-A006-06CB1A99480D/ASSETS/GRAPHIC/ZJV0130807560008.JPEG&quot;,&quot;ISSN&quot;:&quot;0022-538X&quot;,&quot;PMID&quot;:&quot;18417568&quot;,&quot;URL&quot;:&quot;https://journals.asm.org/doi/10.1128/JVI.02321-07&quot;,&quot;issued&quot;:{&quot;date-parts&quot;:[[2008,7]]},&quot;page&quot;:&quot;6557-6565&quot;,&quot;abstract&quot;:&quot;Blood-circulating monocytes migrate in tissues in response to danger stimuli and differentiate there into two major actors of the immune system: macrophages and dendritic cells. Given their migratory behavior and their pivotal role in the orchestration of immune responses, it is not surprising that cells of the monocyte lineage are the target of several viruses, including human immunodeficiency virus type 1 (HIV-1). HIV-1 replicates in monocytoid cells to an extent that is influenced by their differentiation status and modulated by exogenous stimulations. Unstimulated monocytes display a relative resistance to HIV infection mostly exerted during the early steps of the viral life cycle. Despite intensive studies, the identity of the affected step remains controversial, although it is generally assumed to take place after viral entry. We reexamine here the early steps of viral infection of unstimulated monocytes using vesicular stomatitis virus G protein-pseudotyped HIV-1 virions. Our data indicate that a first block to the early steps of infection of monocytes with these particles occurs at the level of viral entry. After entry, reverse transcription and integration proceed with extremely slow kinetics rather than being blocked. Once completed, viral DNA molecules delay entry into the nucleus and integration for up to 5 to 6 days. The inefficacy of these steps accounts for the resistance of monocytes to HIV-1 during the early steps of infection.&quot;,&quot;publisher&quot;:&quot;American Society for Microbiology&quot;,&quot;issue&quot;:&quot;13&quot;,&quot;volume&quot;:&quot;82&quot;,&quot;container-title-short&quot;:&quot;J Virol&quot;},&quot;isTemporary&quot;:false},{&quot;id&quot;:&quot;5588dc63-c727-3818-bc3c-e186ffd7f3c5&quot;,&quot;itemData&quot;:{&quot;type&quot;:&quot;article-journal&quot;,&quot;id&quot;:&quot;5588dc63-c727-3818-bc3c-e186ffd7f3c5&quot;,&quot;title&quot;:&quot;A quantitative assay for HIV DNA integration in vivo&quot;,&quot;author&quot;:[{&quot;family&quot;:&quot;Butler&quot;,&quot;given&quot;:&quot;S. L.&quot;,&quot;parse-names&quot;:false,&quot;dropping-particle&quot;:&quot;&quot;,&quot;non-dropping-particle&quot;:&quot;&quot;},{&quot;family&quot;:&quot;Hansen&quot;,&quot;given&quot;:&quot;M. S.T.&quot;,&quot;parse-names&quot;:false,&quot;dropping-particle&quot;:&quot;&quot;,&quot;non-dropping-particle&quot;:&quot;&quot;},{&quot;family&quot;:&quot;Bushman&quot;,&quot;given&quot;:&quot;F. D.&quot;,&quot;parse-names&quot;:false,&quot;dropping-particle&quot;:&quot;&quot;,&quot;non-dropping-particle&quot;:&quot;&quot;}],&quot;container-title&quot;:&quot;Nature Medicine 2001 7:5&quot;,&quot;accessed&quot;:{&quot;date-parts&quot;:[[2022,11,14]]},&quot;DOI&quot;:&quot;10.1038/87979&quot;,&quot;ISSN&quot;:&quot;1546-170X&quot;,&quot;PMID&quot;:&quot;11329067&quot;,&quot;URL&quot;:&quot;https://www.nature.com/articles/nm0501_631&quot;,&quot;issued&quot;:{&quot;date-parts&quot;:[[2001]]},&quot;page&quot;:&quot;631-634&quot;,&quot;abstract&quot;:&quot;Early steps of infection by HIV-1 involve entry of the viral core into cells, reverse transcription to form the linear viral DNA, and integration of that DNA into a chromosome of the host. The unintegrated DNA can also follow non-productive pathways, in which it is circularized by recombination between DNA long-terminal repeats (LTRs), circularized by ligation of the DNA ends or degraded. Here we report quantitative methods that monitor formation of reverse transcription products, two-LTR circles and integrated proviruses. The integration assay employs a novel quantitative form of Alu-PCR that should be generally applicable to studies of integrating viruses and gene transfer vectors.&quot;,&quot;publisher&quot;:&quot;Nature Publishing Group&quot;,&quot;issue&quot;:&quot;5&quot;,&quot;volume&quot;:&quot;7&quot;,&quot;container-title-short&quot;:&quot;&quot;},&quot;isTemporary&quot;:false}]},{&quot;citationID&quot;:&quot;MENDELEY_CITATION_c750157c-27b3-41f6-9f03-4d803bcad9e2&quot;,&quot;properties&quot;:{&quot;noteIndex&quot;:0},&quot;isEdited&quot;:false,&quot;manualOverride&quot;:{&quot;isManuallyOverridden&quot;:false,&quot;citeprocText&quot;:&quot;[66,67]&quot;,&quot;manualOverrideText&quot;:&quot;&quot;},&quot;citationTag&quot;:&quot;MENDELEY_CITATION_v3_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&quot;,&quot;citationItems&quot;:[{&quot;id&quot;:&quot;b5997c3b-d41e-3785-b81c-163716598414&quot;,&quot;itemData&quot;:{&quot;type&quot;:&quot;article-journal&quot;,&quot;id&quot;:&quot;b5997c3b-d41e-3785-b81c-163716598414&quot;,&quot;title&quot;:&quot;Nuclear Import of the HIV-1 Core Precedes Reverse Transcription and Uncoating&quot;,&quot;author&quot;:[{&quot;family&quot;:&quot;Selyutina&quot;,&quot;given&quot;:&quot;Anastasia&quot;,&quot;parse-names&quot;:false,&quot;dropping-particle&quot;:&quot;&quot;,&quot;non-dropping-particle&quot;:&quot;&quot;},{&quot;family&quot;:&quot;Persaud&quot;,&quot;given&quot;:&quot;Mirjana&quot;,&quot;parse-names&quot;:false,&quot;dropping-particle&quot;:&quot;&quot;,&quot;non-dropping-particle&quot;:&quot;&quot;},{&quot;family&quot;:&quot;Lee&quot;,&quot;given&quot;:&quot;Kyeongeun&quot;,&quot;parse-names&quot;:false,&quot;dropping-particle&quot;:&quot;&quot;,&quot;non-dropping-particle&quot;:&quot;&quot;},{&quot;family&quot;:&quot;KewalRamani&quot;,&quot;given&quot;:&quot;Vineet&quot;,&quot;parse-names&quot;:false,&quot;dropping-particle&quot;:&quot;&quot;,&quot;non-dropping-particle&quot;:&quot;&quot;},{&quot;family&quot;:&quot;Diaz-Griffero&quot;,&quot;given&quot;:&quot;Felipe&quot;,&quot;parse-names&quot;:false,&quot;dropping-particle&quot;:&quot;&quot;,&quot;non-dropping-particle&quot;:&quot;&quot;}],&quot;container-title&quot;:&quot;Cell Reports&quot;,&quot;accessed&quot;:{&quot;date-parts&quot;:[[2023,2,14]]},&quot;DOI&quot;:&quot;10.1016/J.CELREP.2020.108201&quot;,&quot;ISSN&quot;:&quot;2211-1247&quot;,&quot;PMID&quot;:&quot;32997983&quot;,&quot;issued&quot;:{&quot;date-parts&quot;:[[2020,9,29]]},&quot;page&quot;:&quot;108201&quot;,&quot;abstract&quot;:&quot;HIV-1 reverse transcription (RT) occurs before or during uncoating, but the cellular compartment where RT and uncoating occurs is unknown. Using imaging and biochemical assays to track HIV-1 capsids in the nucleus during infection, we demonstrated that higher-order capsid complexes and/or complete cores containing the viral genome are imported into the nucleus. Inhibition of RT does not prevent capsid nuclear import; thus, RT may occur in nuclear compartments. Cytosolic and nuclear fractions of infected cells reveal that most RT intermediates are enriched in nuclear fractions, suggesting that HIV-1 RT occurs in the nucleus alongside uncoating. In agreement, we find that capsid in the nucleus induces recruitment of cleavage and polyadenylation specific factor 6 (CPSF6) to SC35 nuclear speckles, which are highly active transcription sites, suggesting that CPSF6 through capsid is recruiting viral complexes to SC35 speckles for the occurrence of RT. Thus, nuclear import precedes RT and uncoating, which fundamentally changes our understanding of HIV-1 infection. Selyutina et al. show that HIV-1 cores containing the viral genome are imported into the nucleus for reverse transcription and uncoating. HIV-1 cores in the nucleus are recruited by CPSF6 to SC35 highly active transcription domains for viral reverse transcription, integration, and/or expression.&quot;,&quot;publisher&quot;:&quot;Cell Press&quot;,&quot;issue&quot;:&quot;13&quot;,&quot;volume&quot;:&quot;32&quot;,&quot;container-title-short&quot;:&quot;Cell Rep&quot;},&quot;isTemporary&quot;:false},{&quot;id&quot;:&quot;b0ee8122-7996-36eb-b615-c030581956b1&quot;,&quot;itemData&quot;:{&quot;type&quot;:&quot;article-journal&quot;,&quot;id&quot;:&quot;b0ee8122-7996-36eb-b615-c030581956b1&quot;,&quot;title&quot;:&quot;Nuclear pore blockade reveals that HIV-1 completes reverse transcription and uncoating in the nucleus&quot;,&quot;author&quot;:[{&quot;family&quot;:&quot;Dharan&quot;,&quot;given&quot;:&quot;Adarsh&quot;,&quot;parse-names&quot;:false,&quot;dropping-particle&quot;:&quot;&quot;,&quot;non-dropping-particle&quot;:&quot;&quot;},{&quot;family&quot;:&quot;Bachmann&quot;,&quot;given&quot;:&quot;Niklas&quot;,&quot;parse-names&quot;:false,&quot;dropping-particle&quot;:&quot;&quot;,&quot;non-dropping-particle&quot;:&quot;&quot;},{&quot;family&quot;:&quot;Talley&quot;,&quot;given&quot;:&quot;Sarah&quot;,&quot;parse-names&quot;:false,&quot;dropping-particle&quot;:&quot;&quot;,&quot;non-dropping-particle&quot;:&quot;&quot;},{&quot;family&quot;:&quot;Zwikelmaier&quot;,&quot;given&quot;:&quot;Virginia&quot;,&quot;parse-names&quot;:false,&quot;dropping-particle&quot;:&quot;&quot;,&quot;non-dropping-particle&quot;:&quot;&quot;},{&quot;family&quot;:&quot;Campbell&quot;,&quot;given&quot;:&quot;Edward M.&quot;,&quot;parse-names&quot;:false,&quot;dropping-particle&quot;:&quot;&quot;,&quot;non-dropping-particle&quot;:&quot;&quot;}],&quot;container-title&quot;:&quot;Nature Microbiology 2020 5:9&quot;,&quot;accessed&quot;:{&quot;date-parts&quot;:[[2023,2,14]]},&quot;DOI&quot;:&quot;10.1038/s41564-020-0735-8&quot;,&quot;ISSN&quot;:&quot;2058-5276&quot;,&quot;PMID&quot;:&quot;32483230&quot;,&quot;URL&quot;:&quot;https://www.nature.com/articles/s41564-020-0735-8&quot;,&quot;issued&quot;:{&quot;date-parts&quot;:[[2020,6,1]]},&quot;page&quot;:&quot;1088-1095&quot;,&quot;abstract&quot;:&quot;Retroviral infection involves the reverse transcription of the viral RNA genome into DNA, which is subsequently integrated into the host cell genome. Human immunodeficiency virus type 1 (HIV-1) and other lentiviruses mediate the infection of non-dividing cells through the ability of the capsid protein1 to engage the cellular nuclear import pathways of the target cell and mediate their nuclear translocation through components of the nuclear pore complex2–4. Although recent studies have observed the presence of the capsid protein in the nucleus during infection5–8, reverse transcription and disassembly of the viral core have conventionally been considered to be cytoplasmic events. Here, we use an inducible nuclear pore complex blockade to monitor the kinetics of HIV-1 nuclear import and define the biochemical staging of these steps of infection. Surprisingly, we observe that nuclear import occurs with relatively rapid kinetics (&amp;lt;5 h) and precedes the completion of reverse transcription in target cells, demonstrating that reverse transcription is completed in the nucleus. We also observe that HIV-1 remains susceptible to the capsid-destabilizing compound PF74 following nuclear import, revealing that uncoating is completed in the nucleus. Additionally, we observe that certain capsid mutants are insensitive to a Nup62-mediated nuclear pore complex blockade in cells that potently block infection by wild-type capsid, demonstrating that HIV-1 can use distinct nuclear import pathways during infection. These studies collectively define the spatio-temporal staging of critical steps of HIV-1 infection and provide an experimental system to separate and thereby define the cytoplasmic and nuclear stages of infection by other viruses. HIV-1 reverse transcription is found to be completed in the nucleus of the cell using an HIV-1 nuclear import kinetic assay that takes advantage of a nuclear import blockade method to monitor the kinetics of HIV-1 entry and infection.&quot;,&quot;publisher&quot;:&quot;Nature Publishing Group&quot;,&quot;issue&quot;:&quot;9&quot;,&quot;volume&quot;:&quot;5&quot;,&quot;container-title-short&quot;:&quot;&quot;},&quot;isTemporary&quot;:false}]},{&quot;citationID&quot;:&quot;MENDELEY_CITATION_ccab6f88-83ed-454d-b977-aa3b25d44750&quot;,&quot;properties&quot;:{&quot;noteIndex&quot;:0},&quot;isEdited&quot;:false,&quot;manualOverride&quot;:{&quot;isManuallyOverridden&quot;:false,&quot;citeprocText&quot;:&quot;[68]&quot;,&quot;manualOverrideText&quot;:&quot;&quot;},&quot;citationTag&quot;:&quot;MENDELEY_CITATION_v3_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&quot;,&quot;citationItems&quot;:[{&quot;id&quot;:&quot;857c5528-c39d-3400-ac22-fe74c7ee7760&quot;,&quot;itemData&quot;:{&quot;type&quot;:&quot;article-journal&quot;,&quot;id&quot;:&quot;857c5528-c39d-3400-ac22-fe74c7ee7760&quot;,&quot;title&quot;:&quot;HIV-1 nuclear import in macrophages is regulated by CPSF6-capsid interactions at the nuclear pore complex&quot;,&quot;author&quot;:[{&quot;family&quot;:&quot;Bejarano&quot;,&quot;given&quot;:&quot;David Alejandro&quot;,&quot;parse-names&quot;:false,&quot;dropping-particle&quot;:&quot;&quot;,&quot;non-dropping-particle&quot;:&quot;&quot;},{&quot;family&quot;:&quot;Peng&quot;,&quot;given&quot;:&quot;Ke&quot;,&quot;parse-names&quot;:false,&quot;dropping-particle&quot;:&quot;&quot;,&quot;non-dropping-particle&quot;:&quot;&quot;},{&quot;family&quot;:&quot;Laketa&quot;,&quot;given&quot;:&quot;Vibor&quot;,&quot;parse-names&quot;:false,&quot;dropping-particle&quot;:&quot;&quot;,&quot;non-dropping-particle&quot;:&quot;&quot;},{&quot;family&quot;:&quot;Börner&quot;,&quot;given&quot;:&quot;Kathleen&quot;,&quot;parse-names&quot;:false,&quot;dropping-particle&quot;:&quot;&quot;,&quot;non-dropping-particle&quot;:&quot;&quot;},{&quot;family&quot;:&quot;Jost&quot;,&quot;given&quot;:&quot;K. Laurence&quot;,&quot;parse-names&quot;:false,&quot;dropping-particle&quot;:&quot;&quot;,&quot;non-dropping-particle&quot;:&quot;&quot;},{&quot;family&quot;:&quot;Lucic&quot;,&quot;given&quot;:&quot;Bojana&quot;,&quot;parse-names&quot;:false,&quot;dropping-particle&quot;:&quot;&quot;,&quot;non-dropping-particle&quot;:&quot;&quot;},{&quot;family&quot;:&quot;Glass&quot;,&quot;given&quot;:&quot;Bärbel&quot;,&quot;parse-names&quot;:false,&quot;dropping-particle&quot;:&quot;&quot;,&quot;non-dropping-particle&quot;:&quot;&quot;},{&quot;family&quot;:&quot;Lusic&quot;,&quot;given&quot;:&quot;Marina&quot;,&quot;parse-names&quot;:false,&quot;dropping-particle&quot;:&quot;&quot;,&quot;non-dropping-particle&quot;:&quot;&quot;},{&quot;family&quot;:&quot;Müller&quot;,&quot;given&quot;:&quot;Barbara&quot;,&quot;parse-names&quot;:false,&quot;dropping-particle&quot;:&quot;&quot;,&quot;non-dropping-particle&quot;:&quot;&quot;},{&quot;family&quot;:&quot;Kräusslich&quot;,&quot;given&quot;:&quot;Hans Georg&quot;,&quot;parse-names&quot;:false,&quot;dropping-particle&quot;:&quot;&quot;,&quot;non-dropping-particle&quot;:&quot;&quot;}],&quot;container-title&quot;:&quot;eLife&quot;,&quot;accessed&quot;:{&quot;date-parts&quot;:[[2022,11,14]]},&quot;DOI&quot;:&quot;10.7554/ELIFE.41800&quot;,&quot;ISSN&quot;:&quot;2050-084X&quot;,&quot;PMID&quot;:&quot;30672737&quot;,&quot;URL&quot;:&quot;https://pubmed.ncbi.nlm.nih.gov/30672737/&quot;,&quot;issued&quot;:{&quot;date-parts&quot;:[[2019]]},&quot;abstract&quot;:&quot;Nuclear entry of HIV-1 replication complexes through intact nuclear pore complexes is critical for successful infection. The host protein cleavage-and-polyadenylation-specificity-factor-6 (CPSF6) has been implicated in different stages of early HIV-1 replication. Applying quantitative microscopy of HIV-1 reverse-transcription and pre-integration-complexes (RTC/PIC), we show that CPSF6 is strongly recruited to nuclear replication complexes but absent from cytoplasmic RTC/PIC in primary human macrophages. Depletion of CPSF6 or lack of CPSF6 binding led to accumulation of HIV-1 subviral complexes at the nuclear envelope of macrophages and reduced infectivity. Twocolor stimulated-emission-depletion microscopy indicated that under these circumstances HIV-1 complexes are retained inside the nuclear pore and undergo CA-multimer dependent CPSF6 clustering adjacent to the nuclear basket. We propose that nuclear entry of HIV-1 subviral complexes in macrophages is mediated by consecutive binding of Nup153 and CPSF6 to the hexameric CA lattice.&quot;,&quot;publisher&quot;:&quot;Elife&quot;,&quot;volume&quot;:&quot;8&quot;,&quot;container-title-short&quot;:&quot;Elife&quot;},&quot;isTemporary&quot;:false}]},{&quot;citationID&quot;:&quot;MENDELEY_CITATION_9c9ba487-9652-4e87-9a58-21d583093c9d&quot;,&quot;properties&quot;:{&quot;noteIndex&quot;:0},&quot;isEdited&quot;:false,&quot;manualOverride&quot;:{&quot;isManuallyOverridden&quot;:false,&quot;citeprocText&quot;:&quot;[69]&quot;,&quot;manualOverrideText&quot;:&quot;&quot;},&quot;citationTag&quot;:&quot;MENDELEY_CITATION_v3_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&quot;,&quot;citationItems&quot;:[{&quot;id&quot;:&quot;8b34535f-0645-340b-a621-7819fcd996fe&quot;,&quot;itemData&quot;:{&quot;type&quot;:&quot;article-journal&quot;,&quot;id&quot;:&quot;8b34535f-0645-340b-a621-7819fcd996fe&quot;,&quot;title&quot;:&quot;Nuclear Pore Complexes, Genome Organization and HIV-1 Infection&quot;,&quot;author&quot;:[{&quot;family&quot;:&quot;Nunzio&quot;,&quot;given&quot;:&quot;Francesca&quot;,&quot;parse-names&quot;:false,&quot;dropping-particle&quot;:&quot;&quot;,&quot;non-dropping-particle&quot;:&quot;di&quot;}],&quot;container-title&quot;:&quot;Nuclear Pore Complexes in Genome Organization, Function and Maintenance&quot;,&quot;accessed&quot;:{&quot;date-parts&quot;:[[2023,2,14]]},&quot;DOI&quot;:&quot;10.1007/978-3-319-71614-5_8&quot;,&quot;URL&quot;:&quot;https://link.springer.com/chapter/10.1007/978-3-319-71614-5_8&quot;,&quot;issued&quot;:{&quot;date-parts&quot;:[[2018]]},&quot;publisher-place&quot;:&quot;Cham&quot;,&quot;page&quot;:&quot;183-199&quot;,&quot;abstract&quot;:&quot;Nuclear pore complexes (NPCs) are dynamic structures embedded in double lipid layer of the nuclear envelope (NE), which act as guardians of nucleocytoplasmic transport, and contribute to genome organization, genome stability and gene expression regulation. Some of...&quot;,&quot;publisher&quot;:&quot;Springer, Cham&quot;,&quot;container-title-short&quot;:&quot;&quot;},&quot;isTemporary&quot;:false}]},{&quot;citationID&quot;:&quot;MENDELEY_CITATION_f3bdf0f6-ef58-4deb-9ef0-21dd928e4cfa&quot;,&quot;properties&quot;:{&quot;noteIndex&quot;:0},&quot;isEdited&quot;:false,&quot;manualOverride&quot;:{&quot;isManuallyOverridden&quot;:false,&quot;citeprocText&quot;:&quot;[70]&quot;,&quot;manualOverrideText&quot;:&quot;&quot;},&quot;citationTag&quot;:&quot;MENDELEY_CITATION_v3_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&quot;,&quot;citationItems&quot;:[{&quot;id&quot;:&quot;89a053c4-fc68-3297-a0c0-7a7d20a9e91e&quot;,&quot;itemData&quot;:{&quot;type&quot;:&quot;article-journal&quot;,&quot;id&quot;:&quot;89a053c4-fc68-3297-a0c0-7a7d20a9e91e&quot;,&quot;title&quot;:&quot;Flexible use of nuclear import pathways by HIV-1&quot;,&quot;author&quot;:[{&quot;family&quot;:&quot;Lee&quot;,&quot;given&quot;:&quot;Kyeong Eun&quot;,&quot;parse-names&quot;:false,&quot;dropping-particle&quot;:&quot;&quot;,&quot;non-dropping-particle&quot;:&quot;&quot;},{&quot;family&quot;:&quot;Ambrose&quot;,&quot;given&quot;:&quot;Zandrea&quot;,&quot;parse-names&quot;:false,&quot;dropping-particle&quot;:&quot;&quot;,&quot;non-dropping-particle&quot;:&quot;&quot;},{&quot;family&quot;:&quot;Martin&quot;,&quot;given&quot;:&quot;Thomas D.&quot;,&quot;parse-names&quot;:false,&quot;dropping-particle&quot;:&quot;&quot;,&quot;non-dropping-particle&quot;:&quot;&quot;},{&quot;family&quot;:&quot;Oztop&quot;,&quot;given&quot;:&quot;Ilker&quot;,&quot;parse-names&quot;:false,&quot;dropping-particle&quot;:&quot;&quot;,&quot;non-dropping-particle&quot;:&quot;&quot;},{&quot;family&quot;:&quot;Mulky&quot;,&quot;given&quot;:&quot;Alok&quot;,&quot;parse-names&quot;:false,&quot;dropping-particle&quot;:&quot;&quot;,&quot;non-dropping-particle&quot;:&quot;&quot;},{&quot;family&quot;:&quot;Julias&quot;,&quot;given&quot;:&quot;John G.&quot;,&quot;parse-names&quot;:false,&quot;dropping-particle&quot;:&quot;&quot;,&quot;non-dropping-particle&quot;:&quot;&quot;},{&quot;family&quot;:&quot;Vandegraaff&quot;,&quot;given&quot;:&quot;Nick&quot;,&quot;parse-names&quot;:false,&quot;dropping-particle&quot;:&quot;&quot;,&quot;non-dropping-particle&quot;:&quot;&quot;},{&quot;family&quot;:&quot;Baumann&quot;,&quot;given&quot;:&quot;Joerg G.&quot;,&quot;parse-names&quot;:false,&quot;dropping-particle&quot;:&quot;&quot;,&quot;non-dropping-particle&quot;:&quot;&quot;},{&quot;family&quot;:&quot;Wang&quot;,&quot;given&quot;:&quot;Rui&quot;,&quot;parse-names&quot;:false,&quot;dropping-particle&quot;:&quot;&quot;,&quot;non-dropping-particle&quot;:&quot;&quot;},{&quot;family&quot;:&quot;Yuen&quot;,&quot;given&quot;:&quot;Wendy&quot;,&quot;parse-names&quot;:false,&quot;dropping-particle&quot;:&quot;&quot;,&quot;non-dropping-particle&quot;:&quot;&quot;},{&quot;family&quot;:&quot;Takemura&quot;,&quot;given&quot;:&quot;Taichiro&quot;,&quot;parse-names&quot;:false,&quot;dropping-particle&quot;:&quot;&quot;,&quot;non-dropping-particle&quot;:&quot;&quot;},{&quot;family&quot;:&quot;Shelton&quot;,&quot;given&quot;:&quot;Kenneth&quot;,&quot;parse-names&quot;:false,&quot;dropping-particle&quot;:&quot;&quot;,&quot;non-dropping-particle&quot;:&quot;&quot;},{&quot;family&quot;:&quot;Taniuchi&quot;,&quot;given&quot;:&quot;Ichiro&quot;,&quot;parse-names&quot;:false,&quot;dropping-particle&quot;:&quot;&quot;,&quot;non-dropping-particle&quot;:&quot;&quot;},{&quot;family&quot;:&quot;Li&quot;,&quot;given&quot;:&quot;Yuan&quot;,&quot;parse-names&quot;:false,&quot;dropping-particle&quot;:&quot;&quot;,&quot;non-dropping-particle&quot;:&quot;&quot;},{&quot;family&quot;:&quot;Sodroski&quot;,&quot;given&quot;:&quot;Joseph&quot;,&quot;parse-names&quot;:false,&quot;dropping-particle&quot;:&quot;&quot;,&quot;non-dropping-particle&quot;:&quot;&quot;},{&quot;family&quot;:&quot;Littman&quot;,&quot;given&quot;:&quot;Dan R.&quot;,&quot;parse-names&quot;:false,&quot;dropping-particle&quot;:&quot;&quot;,&quot;non-dropping-particle&quot;:&quot;&quot;},{&quot;family&quot;:&quot;Coffin&quot;,&quot;given&quot;:&quot;John M.&quot;,&quot;parse-names&quot;:false,&quot;dropping-particle&quot;:&quot;&quot;,&quot;non-dropping-particle&quot;:&quot;&quot;},{&quot;family&quot;:&quot;Hughes&quot;,&quot;given&quot;:&quot;Stephen H.&quot;,&quot;parse-names&quot;:false,&quot;dropping-particle&quot;:&quot;&quot;,&quot;non-dropping-particle&quot;:&quot;&quot;},{&quot;family&quot;:&quot;Unutmaz&quot;,&quot;given&quot;:&quot;Derya&quot;,&quot;parse-names&quot;:false,&quot;dropping-particle&quot;:&quot;&quot;,&quot;non-dropping-particle&quot;:&quot;&quot;},{&quot;family&quot;:&quot;Engelman&quot;,&quot;given&quot;:&quot;Alan&quot;,&quot;parse-names&quot;:false,&quot;dropping-particle&quot;:&quot;&quot;,&quot;non-dropping-particle&quot;:&quot;&quot;},{&quot;family&quot;:&quot;KewalRamani&quot;,&quot;given&quot;:&quot;Vineet N.&quot;,&quot;parse-names&quot;:false,&quot;dropping-particle&quot;:&quot;&quot;,&quot;non-dropping-particle&quot;:&quot;&quot;}],&quot;container-title&quot;:&quot;Cell host &amp; microbe&quot;,&quot;accessed&quot;:{&quot;date-parts&quot;:[[2022,11,14]]},&quot;DOI&quot;:&quot;10.1016/J.CHOM.2010.02.007&quot;,&quot;ISSN&quot;:&quot;1934-6069&quot;,&quot;PMID&quot;:&quot;20227665&quot;,&quot;URL&quot;:&quot;https://pubmed.ncbi.nlm.nih.gov/20227665/&quot;,&quot;issued&quot;:{&quot;date-parts&quot;:[[2010,3,18]]},&quot;page&quot;:&quot;221-233&quot;,&quot;abstract&quot;:&quot;HIV-1 replication requires transport of nascent viral DNA and associated virion proteins, the retroviral preintegration complex (PIC), into the nucleus. Too large for passive diffusion through nuclear pore complexes (NPCs), PICs use cellular nuclear transport mechanisms and nucleoporins (NUPs), the NPC components that permit selective nuclear-cytoplasmic exchange, but the details remain unclear. Here we identify a fragment of the cleavage and polyadenylation factor 6, CPSF6, as a potent inhibitor of HIV-1 infection. When enriched in the cytoplasm, CPSF6 prevents HIV-1 nuclear entry by targeting the viral capsid (CA). HIV-1 harboring the N74D mutation in CA fails to interact with CPSF6 and evades the nuclear import restriction. Interestingly, whereas wild-type HIV-1 requires NUP153, N74D HIV-1 mimics feline immunodeficiency virus nuclear import requirements and is more sensitive to NUP155 depletion. These findings reveal a remarkable flexibility in HIV-1 nuclear transport and highlight a single residue in CA as essential in regulating interactions with NUPs. © 2010 Elsevier Inc. All rights reserved.&quot;,&quot;publisher&quot;:&quot;Cell Host Microbe&quot;,&quot;issue&quot;:&quot;3&quot;,&quot;volume&quot;:&quot;7&quot;,&quot;container-title-short&quot;:&quot;Cell Host Microbe&quot;},&quot;isTemporary&quot;:false}]},{&quot;citationID&quot;:&quot;MENDELEY_CITATION_aed9c261-96fe-47b8-bfb8-ccac2f22d68d&quot;,&quot;properties&quot;:{&quot;noteIndex&quot;:0},&quot;isEdited&quot;:false,&quot;manualOverride&quot;:{&quot;isManuallyOverridden&quot;:false,&quot;citeprocText&quot;:&quot;[71–75]&quot;,&quot;manualOverrideText&quot;:&quot;&quot;},&quot;citationTag&quot;:&quot;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&quot;,&quot;citationItems&quot;:[{&quot;id&quot;:&quot;57a444d7-efef-3a82-b431-8c66c7c117bc&quot;,&quot;itemData&quot;:{&quot;type&quot;:&quot;article-journal&quot;,&quot;id&quot;:&quot;57a444d7-efef-3a82-b431-8c66c7c117bc&quot;,&quot;title&quot;:&quot;The ability of TNPO3-depleted cells to inhibit HIV-1 infection requires CPSF6&quot;,&quot;author&quot;:[{&quot;family&quot;:&quot;Fricke&quot;,&quot;given&quot;:&quot;Thomas&quot;,&quot;parse-names&quot;:false,&quot;dropping-particle&quot;:&quot;&quot;,&quot;non-dropping-particle&quot;:&quot;&quot;},{&quot;family&quot;:&quot;Valle-Casuso&quot;,&quot;given&quot;:&quot;Jose Carlos&quot;,&quot;parse-names&quot;:false,&quot;dropping-particle&quot;:&quot;&quot;,&quot;non-dropping-particle&quot;:&quot;&quot;},{&quot;family&quot;:&quot;White&quot;,&quot;given&quot;:&quot;Tommy E.&quot;,&quot;parse-names&quot;:false,&quot;dropping-particle&quot;:&quot;&quot;,&quot;non-dropping-particle&quot;:&quot;&quot;},{&quot;family&quot;:&quot;Brandariz-Nuñez&quot;,&quot;given&quot;:&quot;Alberto&quot;,&quot;parse-names&quot;:false,&quot;dropping-particle&quot;:&quot;&quot;,&quot;non-dropping-particle&quot;:&quot;&quot;},{&quot;family&quot;:&quot;Bosche&quot;,&quot;given&quot;:&quot;William J.&quot;,&quot;parse-names&quot;:false,&quot;dropping-particle&quot;:&quot;&quot;,&quot;non-dropping-particle&quot;:&quot;&quot;},{&quot;family&quot;:&quot;Reszka&quot;,&quot;given&quot;:&quot;Natalia&quot;,&quot;parse-names&quot;:false,&quot;dropping-particle&quot;:&quot;&quot;,&quot;non-dropping-particle&quot;:&quot;&quot;},{&quot;family&quot;:&quot;Gorelick&quot;,&quot;given&quot;:&quot;Robert&quot;,&quot;parse-names&quot;:false,&quot;dropping-particle&quot;:&quot;&quot;,&quot;non-dropping-particle&quot;:&quot;&quot;},{&quot;family&quot;:&quot;Diaz-Griffero&quot;,&quot;given&quot;:&quot;Felipe&quot;,&quot;parse-names&quot;:false,&quot;dropping-particle&quot;:&quot;&quot;,&quot;non-dropping-particle&quot;:&quot;&quot;}],&quot;container-title&quot;:&quot;Retrovirology&quot;,&quot;accessed&quot;:{&quot;date-parts&quot;:[[2022,11,14]]},&quot;DOI&quot;:&quot;10.1186/1742-4690-10-46/FIGURES/7&quot;,&quot;ISSN&quot;:&quot;17424690&quot;,&quot;PMID&quot;:&quot;23622145&quot;,&quot;URL&quot;:&quot;https://retrovirology.biomedcentral.com/articles/10.1186/1742-4690-10-46&quot;,&quot;issued&quot;:{&quot;date-parts&quot;:[[2013,4,26]]},&quot;page&quot;:&quot;1-14&quot;,&quot;abstract&quot;:&quot;Background: Expression of the cellular karyopherin TNPO3/transportin-SR2/Tnp3 is necessary for HIV-1 infection. Depletion of TNPO3 expression in mammalian cells inhibits HIV-1 infection after reverse transcription but prior to integration.Results: This work explores the role of cleavage and polyadenylation specificity factor subunit 6 (CPSF6) in the ability of TNPO3-depleted cells to inhibit HIV-1 infection. Our findings showed that depletion of TNPO3 expression inhibits HIV-1 infection, while the simultaneous depletion of TNPO3 and CPSF6 expression rescues HIV-1 infection. Several experiments to understand the rescue of infectivity by CPSF6 were performed. Our experiments revealed that the HIV-1 capsid binding ability of the endogenously expressed CPSF6 from TNPO3-depleted cells does not change when compared to CPSF6 from wild type cells. In agreement with our previous results, depletion of TNPO3 did not change the nuclear localization of CPSF6. Studies on the formation of 2-LRT circles during HIV-1 infection revealed that TNPO3-depleted cells are impaired in the integration process or exhibit a defect in the formation of 2-LTR circles. To understand whether the cytosolic fraction of CPSF6 is responsible for the inhibition of HIV-1 in TNPO3-depleted cells, we tested the ability of a cytosolic full-length CPSF6 to block HIV-1 infection. These results demonstrated that overexpression of a cytosolic full-length CPSF6 blocks HIV-1 infection at the nuclear import step. Fate of the capsid assays revealed that cytosolic expression of CPSF6 enhances stability of the HIV-1 core during infection.Conclusions: These results suggested that inhibition of HIV-1 by TNPO3-depleted cells requires CPSF6. © 2013 Fricke et al.; licensee BioMed Central Ltd.&quot;,&quot;publisher&quot;:&quot;BioMed Central&quot;,&quot;issue&quot;:&quot;1&quot;,&quot;volume&quot;:&quot;10&quot;,&quot;container-title-short&quot;:&quot;Retrovirology&quot;},&quot;isTemporary&quot;:false},{&quot;id&quot;:&quot;bc582fff-4d05-317d-adc3-0303f9c78c64&quot;,&quot;itemData&quot;:{&quot;type&quot;:&quot;article-journal&quot;,&quot;id&quot;:&quot;bc582fff-4d05-317d-adc3-0303f9c78c64&quot;,&quot;title&quot;:&quot;Transportin-SR, a Nuclear Import Receptor for SR Proteins&quot;,&quot;author&quot;:[{&quot;family&quot;:&quot;Kataoka&quot;,&quot;given&quot;:&quot;Naoyuki&quot;,&quot;parse-names&quot;:false,&quot;dropping-particle&quot;:&quot;&quot;,&quot;non-dropping-particle&quot;:&quot;&quot;},{&quot;family&quot;:&quot;Bachorik&quot;,&quot;given&quot;:&quot;Jennifer L.&quot;,&quot;parse-names&quot;:false,&quot;dropping-particle&quot;:&quot;&quot;,&quot;non-dropping-particle&quot;:&quot;&quot;},{&quot;family&quot;:&quot;Dreyfuss&quot;,&quot;given&quot;:&quot;Gideon&quot;,&quot;parse-names&quot;:false,&quot;dropping-particle&quot;:&quot;&quot;,&quot;non-dropping-particle&quot;:&quot;&quot;}],&quot;container-title&quot;:&quot;Journal of Cell Biology&quot;,&quot;accessed&quot;:{&quot;date-parts&quot;:[[2022,11,14]]},&quot;DOI&quot;:&quot;10.1083/JCB.145.6.1145&quot;,&quot;ISSN&quot;:&quot;0021-9525&quot;,&quot;PMID&quot;:&quot;10366588&quot;,&quot;URL&quot;:&quot;http://www.jcb.org&quot;,&quot;issued&quot;:{&quot;date-parts&quot;:[[1999,6,14]]},&quot;page&quot;:&quot;1145-1152&quot;,&quot;abstract&quot;:&quot;The SR proteins, a group of abundant arginine/serine (RS)-rich proteins, are essential pre-mRNA splicing factors that are localized in the nucleus. The RS domain of these proteins serves as a nuclear localization signal. We found that RS domain-bearing proteins do not utilize any of the known nuclear import receptors and identified a novel nuclear import receptor specific for SR proteins. The SR protein import receptor, termed transportin-SR (TRN-SR), binds specifically and directly to the RS domains of ASF/SF2 and SC35 as well as several other SR proteins. The nuclear transport regulator RanGTP abolishes this interaction. Recombinant TRN-SR mediates nuclear import of RS domain-bearing proteins in vitro. TRN-SR has amino acid sequence similarity to several members of the importin β/transportin family. These findings strongly suggest that TRN-SR is a nuclear import receptor for the SR protein family.&quot;,&quot;publisher&quot;:&quot;The Rockefeller University Press&quot;,&quot;issue&quot;:&quot;6&quot;,&quot;volume&quot;:&quot;145&quot;,&quot;container-title-short&quot;:&quot;&quot;},&quot;isTemporary&quot;:false},{&quot;id&quot;:&quot;fb14a162-bbf4-3637-80c3-9c0dfdc5e740&quot;,&quot;itemData&quot;:{&quot;type&quot;:&quot;article-journal&quot;,&quot;id&quot;:&quot;fb14a162-bbf4-3637-80c3-9c0dfdc5e740&quot;,&quot;title&quot;:&quot;Transportin-SR2 mediates nuclear import of phosphorylated SR proteins&quot;,&quot;author&quot;:[{&quot;family&quot;:&quot;Lai&quot;,&quot;given&quot;:&quot;Ming Chih&quot;,&quot;parse-names&quot;:false,&quot;dropping-particle&quot;:&quot;&quot;,&quot;non-dropping-particle&quot;:&quot;&quot;},{&quot;family&quot;:&quot;Lin&quot;,&quot;given&quot;:&quot;Ru Inn&quot;,&quot;parse-names&quot;:false,&quot;dropping-particle&quot;:&quot;&quot;,&quot;non-dropping-particle&quot;:&quot;&quot;},{&quot;family&quot;:&quot;Tarn&quot;,&quot;given&quot;:&quot;Woan Yuh&quot;,&quot;parse-names&quot;:false,&quot;dropping-particle&quot;:&quot;&quot;,&quot;non-dropping-particle&quot;:&quot;&quot;}],&quot;container-title&quot;:&quot;Proceedings of the National Academy of Sciences of the United States of America&quot;,&quot;accessed&quot;:{&quot;date-parts&quot;:[[2022,11,14]]},&quot;DOI&quot;:&quot;10.1073/PNAS.181354098/ASSET/BB7A11BF-A88A-4D2E-B73A-AE482DAEF43D/ASSETS/GRAPHIC/PQ1813540005.JPEG&quot;,&quot;ISSN&quot;:&quot;00278424&quot;,&quot;PMID&quot;:&quot;11517331&quot;,&quot;URL&quot;:&quot;https://www.pnas.org/doi/abs/10.1073/pnas.181354098&quot;,&quot;issued&quot;:{&quot;date-parts&quot;:[[2001,8,28]]},&quot;page&quot;:&quot;10154-10159&quot;,&quot;abstract&quot;:&quot;Serine/arginine-rich proteins (SR proteins) are a family of nuclear factors that play important roles in both constitutive and regulated precursor mRNA splicing. The domain rich in arginine/serine (RS) repeats (RS domain) serves as both a nuclear and subnuclear localization signal. We previously identified an importin β family protein, transportin-SR2 (TRN-SR2), that specifically interacts with phosphorylated RS domains. A TRN-SR2 mutant deficient in Ran binding colocalizes with SR proteins in nuclear speckles, suggesting a role of TRN-SR2 in nuclear targeting of SR proteins. Using in vitro import assays, we here show that nuclear import of SR protein fusions requires cytosolic factors, and that the RS domain becomes phosphorylated in the import reaction. Reconstitution of SR protein import by using recombinant transport factors clearly demonstrates that TRN-SR2 is capable of targeting phosphorylated, but not unphosphorylated, SR proteins to the nucleus. Therefore, RS domain phosphorylation is critical for TRN-SR2-mediated nuclear import. Interestingly, we found that the RNA-binding activity of SR proteins confers temperature sensitivity to their nuclear import. Finally, we show that TRN-SR2 interacts with a nucleoporin and is targeted not only to the nuclear envelope but also to nuclear speckles in vitro. Thus, TRN-SR2 may perhaps escort SR protein cargoes to nuclear subdomains.&quot;,&quot;publisher&quot;:&quot;\n        The National Academy of Sciences\n      &quot;,&quot;issue&quot;:&quot;18&quot;,&quot;volume&quot;:&quot;98&quot;,&quot;container-title-short&quot;:&quot;Proc Natl Acad Sci U S A&quot;},&quot;isTemporary&quot;:false},{&quot;id&quot;:&quot;71a6cfb8-9d2e-34cd-90e0-733a0143a54d&quot;,&quot;itemData&quot;:{&quot;type&quot;:&quot;article-journal&quot;,&quot;id&quot;:&quot;71a6cfb8-9d2e-34cd-90e0-733a0143a54d&quot;,&quot;title&quot;:&quot;Structure of transportin SR2, a karyopherin involved in human disease, in complex with Ran&quot;,&quot;author&quot;:[{&quot;family&quot;:&quot;Tsirkone&quot;,&quot;given&quot;:&quot;Vicky G.&quot;,&quot;parse-names&quot;:false,&quot;dropping-particle&quot;:&quot;&quot;,&quot;non-dropping-particle&quot;:&quot;&quot;},{&quot;family&quot;:&quot;Beutels&quot;,&quot;given&quot;:&quot;Katrien G.&quot;,&quot;parse-names&quot;:false,&quot;dropping-particle&quot;:&quot;&quot;,&quot;non-dropping-particle&quot;:&quot;&quot;},{&quot;family&quot;:&quot;Demeulemeester&quot;,&quot;given&quot;:&quot;Jonas&quot;,&quot;parse-names&quot;:false,&quot;dropping-particle&quot;:&quot;&quot;,&quot;non-dropping-particle&quot;:&quot;&quot;},{&quot;family&quot;:&quot;Debyser&quot;,&quot;given&quot;:&quot;Zeger&quot;,&quot;parse-names&quot;:false,&quot;dropping-particle&quot;:&quot;&quot;,&quot;non-dropping-particle&quot;:&quot;&quot;},{&quot;family&quot;:&quot;Christ&quot;,&quot;given&quot;:&quot;Frauke&quot;,&quot;parse-names&quot;:false,&quot;dropping-particle&quot;:&quot;&quot;,&quot;non-dropping-particle&quot;:&quot;&quot;},{&quot;family&quot;:&quot;Strelkov&quot;,&quot;given&quot;:&quot;Sergei&quot;,&quot;parse-names&quot;:false,&quot;dropping-particle&quot;:&quot;v.&quot;,&quot;non-dropping-particle&quot;:&quot;&quot;}],&quot;container-title&quot;:&quot;Acta Crystallographica Section F:Structural Biology Communications&quot;,&quot;accessed&quot;:{&quot;date-parts&quot;:[[2022,11,14]]},&quot;DOI&quot;:&quot;10.1107/S2053230X14009492/HTTPS://JOURNALS.IUCR.ORG/SERVICES/TERMSOFUSE.HTML&quot;,&quot;ISSN&quot;:&quot;2053230X&quot;,&quot;PMID&quot;:&quot;24915079&quot;,&quot;URL&quot;:&quot;//scripts.iucr.org/cgi-bin/paper?tt5053&quot;,&quot;issued&quot;:{&quot;date-parts&quot;:[[2014,5,24]]},&quot;page&quot;:&quot;723-729&quot;,&quot;abstract&quot;:&quot;Transportin SR2 (TRN-SR2) is a β-type karyopherin responsible for the nuclear import of specific cargoes, including serine/arginine-rich splicing factors. The protein has been implicated in a variety of human diseases, including HIV infection, primary biliary cirrhosis and limb-girdle muscular dystrophy 1F. Towards understanding its molecular mechanism, a 2.9 Å resolution crystal structure of human TRN-SR2 complexed with the small GTPase Ran has been determined. TRN-SR2 is composed of 20 α-helical HEAT repeats forming a solenoid-like fold. The first nine repeats form a 'cradle' for the binding of RanGTP, revealing similarities but also differences with respect to the related importin 13 complex. © 2014 International Union of Crystallography All rights reserved.&quot;,&quot;publisher&quot;:&quot;International Union of Crystallography&quot;,&quot;issue&quot;:&quot;6&quot;,&quot;volume&quot;:&quot;70&quot;,&quot;container-title-short&quot;:&quot;&quot;},&quot;isTemporary&quot;:false},{&quot;id&quot;:&quot;8011f640-b5d5-3d15-80c6-379d681697e6&quot;,&quot;itemData&quot;:{&quot;type&quot;:&quot;article-journal&quot;,&quot;id&quot;:&quot;8011f640-b5d5-3d15-80c6-379d681697e6&quot;,&quot;title&quot;:&quot;TNPO3 Is Required for HIV-1 Replication after Nuclear Import but prior to Integration and Binds the HIV-1 Core&quot;,&quot;author&quot;:[{&quot;family&quot;:&quot;Valle-Casuso&quot;,&quot;given&quot;:&quot;Jose Carlos&quot;,&quot;parse-names&quot;:false,&quot;dropping-particle&quot;:&quot;&quot;,&quot;non-dropping-particle&quot;:&quot;&quot;},{&quot;family&quot;:&quot;Nunzio&quot;,&quot;given&quot;:&quot;Francesca&quot;,&quot;parse-names&quot;:false,&quot;dropping-particle&quot;:&quot;&quot;,&quot;non-dropping-particle&quot;:&quot;di&quot;},{&quot;family&quot;:&quot;Yang&quot;,&quot;given&quot;:&quot;Yang&quot;,&quot;parse-names&quot;:false,&quot;dropping-particle&quot;:&quot;&quot;,&quot;non-dropping-particle&quot;:&quot;&quot;},{&quot;family&quot;:&quot;Reszka&quot;,&quot;given&quot;:&quot;Natalia&quot;,&quot;parse-names&quot;:false,&quot;dropping-particle&quot;:&quot;&quot;,&quot;non-dropping-particle&quot;:&quot;&quot;},{&quot;family&quot;:&quot;Lienlaf&quot;,&quot;given&quot;:&quot;Maritza&quot;,&quot;parse-names&quot;:false,&quot;dropping-particle&quot;:&quot;&quot;,&quot;non-dropping-particle&quot;:&quot;&quot;},{&quot;family&quot;:&quot;Arhel&quot;,&quot;given&quot;:&quot;Nathalie&quot;,&quot;parse-names&quot;:false,&quot;dropping-particle&quot;:&quot;&quot;,&quot;non-dropping-particle&quot;:&quot;&quot;},{&quot;family&quot;:&quot;Perez&quot;,&quot;given&quot;:&quot;Patricio&quot;,&quot;parse-names&quot;:false,&quot;dropping-particle&quot;:&quot;&quot;,&quot;non-dropping-particle&quot;:&quot;&quot;},{&quot;family&quot;:&quot;Brass&quot;,&quot;given&quot;:&quot;Abraham L.&quot;,&quot;parse-names&quot;:false,&quot;dropping-particle&quot;:&quot;&quot;,&quot;non-dropping-particle&quot;:&quot;&quot;},{&quot;family&quot;:&quot;Diaz-Griffero&quot;,&quot;given&quot;:&quot;Felipe&quot;,&quot;parse-names&quot;:false,&quot;dropping-particle&quot;:&quot;&quot;,&quot;non-dropping-particle&quot;:&quot;&quot;}],&quot;container-title&quot;:&quot;Journal of Virology&quot;,&quot;accessed&quot;:{&quot;date-parts&quot;:[[2022,11,14]]},&quot;DOI&quot;:&quot;10.1128/JVI.00451-12/SUPPL_FILE/FIGS1_TABLES1.PDF&quot;,&quot;ISSN&quot;:&quot;0022-538X&quot;,&quot;PMID&quot;:&quot;22398280&quot;,&quot;URL&quot;:&quot;https://journals.asm.org/doi/10.1128/JVI.00451-12&quot;,&quot;issued&quot;:{&quot;date-parts&quot;:[[2012,5,15]]},&quot;page&quot;:&quot;5931-5936&quot;,&quot;abstract&quot;:&quot;TNPO3 is a nuclear importer required for HIV-1 infection. Here, we show that depletion of TNPO3 leads to an HIV-1 block after nuclear import but prior to integration. To investigate the mechanistic requirement of TNPO3 in HIV-1 infection, we tested the binding of TNPO3 to the HIV-1 core and found that TNPO3 binds to the HIV-1 core. Overall, this work suggests that TNPO3 interacts with the incoming HIV-1 core in the cytoplasm to assist a process that is important for HIV-1 infection after nuclear import.&quot;,&quot;publisher&quot;:&quot;American Society for Microbiology&quot;,&quot;issue&quot;:&quot;10&quot;,&quot;volume&quot;:&quot;86&quot;,&quot;container-title-short&quot;:&quot;J Virol&quot;},&quot;isTemporary&quot;:false}]},{&quot;citationID&quot;:&quot;MENDELEY_CITATION_03db0dfd-0783-4842-9d7a-15763c6696ad&quot;,&quot;properties&quot;:{&quot;noteIndex&quot;:0},&quot;isEdited&quot;:false,&quot;manualOverride&quot;:{&quot;isManuallyOverridden&quot;:false,&quot;citeprocText&quot;:&quot;[68]&quot;,&quot;manualOverrideText&quot;:&quot;&quot;},&quot;citationTag&quot;:&quot;MENDELEY_CITATION_v3_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&quot;,&quot;citationItems&quot;:[{&quot;id&quot;:&quot;857c5528-c39d-3400-ac22-fe74c7ee7760&quot;,&quot;itemData&quot;:{&quot;type&quot;:&quot;article-journal&quot;,&quot;id&quot;:&quot;857c5528-c39d-3400-ac22-fe74c7ee7760&quot;,&quot;title&quot;:&quot;HIV-1 nuclear import in macrophages is regulated by CPSF6-capsid interactions at the nuclear pore complex&quot;,&quot;author&quot;:[{&quot;family&quot;:&quot;Bejarano&quot;,&quot;given&quot;:&quot;David Alejandro&quot;,&quot;parse-names&quot;:false,&quot;dropping-particle&quot;:&quot;&quot;,&quot;non-dropping-particle&quot;:&quot;&quot;},{&quot;family&quot;:&quot;Peng&quot;,&quot;given&quot;:&quot;Ke&quot;,&quot;parse-names&quot;:false,&quot;dropping-particle&quot;:&quot;&quot;,&quot;non-dropping-particle&quot;:&quot;&quot;},{&quot;family&quot;:&quot;Laketa&quot;,&quot;given&quot;:&quot;Vibor&quot;,&quot;parse-names&quot;:false,&quot;dropping-particle&quot;:&quot;&quot;,&quot;non-dropping-particle&quot;:&quot;&quot;},{&quot;family&quot;:&quot;Börner&quot;,&quot;given&quot;:&quot;Kathleen&quot;,&quot;parse-names&quot;:false,&quot;dropping-particle&quot;:&quot;&quot;,&quot;non-dropping-particle&quot;:&quot;&quot;},{&quot;family&quot;:&quot;Jost&quot;,&quot;given&quot;:&quot;K. Laurence&quot;,&quot;parse-names&quot;:false,&quot;dropping-particle&quot;:&quot;&quot;,&quot;non-dropping-particle&quot;:&quot;&quot;},{&quot;family&quot;:&quot;Lucic&quot;,&quot;given&quot;:&quot;Bojana&quot;,&quot;parse-names&quot;:false,&quot;dropping-particle&quot;:&quot;&quot;,&quot;non-dropping-particle&quot;:&quot;&quot;},{&quot;family&quot;:&quot;Glass&quot;,&quot;given&quot;:&quot;Bärbel&quot;,&quot;parse-names&quot;:false,&quot;dropping-particle&quot;:&quot;&quot;,&quot;non-dropping-particle&quot;:&quot;&quot;},{&quot;family&quot;:&quot;Lusic&quot;,&quot;given&quot;:&quot;Marina&quot;,&quot;parse-names&quot;:false,&quot;dropping-particle&quot;:&quot;&quot;,&quot;non-dropping-particle&quot;:&quot;&quot;},{&quot;family&quot;:&quot;Müller&quot;,&quot;given&quot;:&quot;Barbara&quot;,&quot;parse-names&quot;:false,&quot;dropping-particle&quot;:&quot;&quot;,&quot;non-dropping-particle&quot;:&quot;&quot;},{&quot;family&quot;:&quot;Kräusslich&quot;,&quot;given&quot;:&quot;Hans Georg&quot;,&quot;parse-names&quot;:false,&quot;dropping-particle&quot;:&quot;&quot;,&quot;non-dropping-particle&quot;:&quot;&quot;}],&quot;container-title&quot;:&quot;eLife&quot;,&quot;accessed&quot;:{&quot;date-parts&quot;:[[2022,11,14]]},&quot;DOI&quot;:&quot;10.7554/ELIFE.41800&quot;,&quot;ISSN&quot;:&quot;2050-084X&quot;,&quot;PMID&quot;:&quot;30672737&quot;,&quot;URL&quot;:&quot;https://pubmed.ncbi.nlm.nih.gov/30672737/&quot;,&quot;issued&quot;:{&quot;date-parts&quot;:[[2019]]},&quot;abstract&quot;:&quot;Nuclear entry of HIV-1 replication complexes through intact nuclear pore complexes is critical for successful infection. The host protein cleavage-and-polyadenylation-specificity-factor-6 (CPSF6) has been implicated in different stages of early HIV-1 replication. Applying quantitative microscopy of HIV-1 reverse-transcription and pre-integration-complexes (RTC/PIC), we show that CPSF6 is strongly recruited to nuclear replication complexes but absent from cytoplasmic RTC/PIC in primary human macrophages. Depletion of CPSF6 or lack of CPSF6 binding led to accumulation of HIV-1 subviral complexes at the nuclear envelope of macrophages and reduced infectivity. Twocolor stimulated-emission-depletion microscopy indicated that under these circumstances HIV-1 complexes are retained inside the nuclear pore and undergo CA-multimer dependent CPSF6 clustering adjacent to the nuclear basket. We propose that nuclear entry of HIV-1 subviral complexes in macrophages is mediated by consecutive binding of Nup153 and CPSF6 to the hexameric CA lattice.&quot;,&quot;publisher&quot;:&quot;Elife&quot;,&quot;volume&quot;:&quot;8&quot;,&quot;container-title-short&quot;:&quot;Elife&quot;},&quot;isTemporary&quot;:false}]},{&quot;citationID&quot;:&quot;MENDELEY_CITATION_2d1e3151-6b23-4bb5-bb6c-e2e86177a0b8&quot;,&quot;properties&quot;:{&quot;noteIndex&quot;:0},&quot;isEdited&quot;:false,&quot;manualOverride&quot;:{&quot;isManuallyOverridden&quot;:false,&quot;citeprocText&quot;:&quot;[68]&quot;,&quot;manualOverrideText&quot;:&quot;&quot;},&quot;citationTag&quot;:&quot;MENDELEY_CITATION_v3_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&quot;,&quot;citationItems&quot;:[{&quot;id&quot;:&quot;857c5528-c39d-3400-ac22-fe74c7ee7760&quot;,&quot;itemData&quot;:{&quot;type&quot;:&quot;article-journal&quot;,&quot;id&quot;:&quot;857c5528-c39d-3400-ac22-fe74c7ee7760&quot;,&quot;title&quot;:&quot;HIV-1 nuclear import in macrophages is regulated by CPSF6-capsid interactions at the nuclear pore complex&quot;,&quot;author&quot;:[{&quot;family&quot;:&quot;Bejarano&quot;,&quot;given&quot;:&quot;David Alejandro&quot;,&quot;parse-names&quot;:false,&quot;dropping-particle&quot;:&quot;&quot;,&quot;non-dropping-particle&quot;:&quot;&quot;},{&quot;family&quot;:&quot;Peng&quot;,&quot;given&quot;:&quot;Ke&quot;,&quot;parse-names&quot;:false,&quot;dropping-particle&quot;:&quot;&quot;,&quot;non-dropping-particle&quot;:&quot;&quot;},{&quot;family&quot;:&quot;Laketa&quot;,&quot;given&quot;:&quot;Vibor&quot;,&quot;parse-names&quot;:false,&quot;dropping-particle&quot;:&quot;&quot;,&quot;non-dropping-particle&quot;:&quot;&quot;},{&quot;family&quot;:&quot;Börner&quot;,&quot;given&quot;:&quot;Kathleen&quot;,&quot;parse-names&quot;:false,&quot;dropping-particle&quot;:&quot;&quot;,&quot;non-dropping-particle&quot;:&quot;&quot;},{&quot;family&quot;:&quot;Jost&quot;,&quot;given&quot;:&quot;K. Laurence&quot;,&quot;parse-names&quot;:false,&quot;dropping-particle&quot;:&quot;&quot;,&quot;non-dropping-particle&quot;:&quot;&quot;},{&quot;family&quot;:&quot;Lucic&quot;,&quot;given&quot;:&quot;Bojana&quot;,&quot;parse-names&quot;:false,&quot;dropping-particle&quot;:&quot;&quot;,&quot;non-dropping-particle&quot;:&quot;&quot;},{&quot;family&quot;:&quot;Glass&quot;,&quot;given&quot;:&quot;Bärbel&quot;,&quot;parse-names&quot;:false,&quot;dropping-particle&quot;:&quot;&quot;,&quot;non-dropping-particle&quot;:&quot;&quot;},{&quot;family&quot;:&quot;Lusic&quot;,&quot;given&quot;:&quot;Marina&quot;,&quot;parse-names&quot;:false,&quot;dropping-particle&quot;:&quot;&quot;,&quot;non-dropping-particle&quot;:&quot;&quot;},{&quot;family&quot;:&quot;Müller&quot;,&quot;given&quot;:&quot;Barbara&quot;,&quot;parse-names&quot;:false,&quot;dropping-particle&quot;:&quot;&quot;,&quot;non-dropping-particle&quot;:&quot;&quot;},{&quot;family&quot;:&quot;Kräusslich&quot;,&quot;given&quot;:&quot;Hans Georg&quot;,&quot;parse-names&quot;:false,&quot;dropping-particle&quot;:&quot;&quot;,&quot;non-dropping-particle&quot;:&quot;&quot;}],&quot;container-title&quot;:&quot;eLife&quot;,&quot;accessed&quot;:{&quot;date-parts&quot;:[[2022,11,14]]},&quot;DOI&quot;:&quot;10.7554/ELIFE.41800&quot;,&quot;ISSN&quot;:&quot;2050-084X&quot;,&quot;PMID&quot;:&quot;30672737&quot;,&quot;URL&quot;:&quot;https://pubmed.ncbi.nlm.nih.gov/30672737/&quot;,&quot;issued&quot;:{&quot;date-parts&quot;:[[2019]]},&quot;abstract&quot;:&quot;Nuclear entry of HIV-1 replication complexes through intact nuclear pore complexes is critical for successful infection. The host protein cleavage-and-polyadenylation-specificity-factor-6 (CPSF6) has been implicated in different stages of early HIV-1 replication. Applying quantitative microscopy of HIV-1 reverse-transcription and pre-integration-complexes (RTC/PIC), we show that CPSF6 is strongly recruited to nuclear replication complexes but absent from cytoplasmic RTC/PIC in primary human macrophages. Depletion of CPSF6 or lack of CPSF6 binding led to accumulation of HIV-1 subviral complexes at the nuclear envelope of macrophages and reduced infectivity. Twocolor stimulated-emission-depletion microscopy indicated that under these circumstances HIV-1 complexes are retained inside the nuclear pore and undergo CA-multimer dependent CPSF6 clustering adjacent to the nuclear basket. We propose that nuclear entry of HIV-1 subviral complexes in macrophages is mediated by consecutive binding of Nup153 and CPSF6 to the hexameric CA lattice.&quot;,&quot;publisher&quot;:&quot;Elife&quot;,&quot;volume&quot;:&quot;8&quot;,&quot;container-title-short&quot;:&quot;Elife&quot;},&quot;isTemporary&quot;:false}]},{&quot;citationID&quot;:&quot;MENDELEY_CITATION_aaff1af6-d536-4acd-950e-213b0bee88c5&quot;,&quot;properties&quot;:{&quot;noteIndex&quot;:0},&quot;isEdited&quot;:false,&quot;manualOverride&quot;:{&quot;isManuallyOverridden&quot;:false,&quot;citeprocText&quot;:&quot;[76]&quot;,&quot;manualOverrideText&quot;:&quot;&quot;},&quot;citationTag&quot;:&quot;MENDELEY_CITATION_v3_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&quot;,&quot;citationItems&quot;:[{&quot;id&quot;:&quot;38947fbb-2ea4-3746-9a07-93f9d466bcb7&quot;,&quot;itemData&quot;:{&quot;type&quot;:&quot;article-journal&quot;,&quot;id&quot;:&quot;38947fbb-2ea4-3746-9a07-93f9d466bcb7&quot;,&quot;title&quot;:&quot;Prion-like low complexity regions enable avid virus-host interactions during HIV-1 infection&quot;,&quot;author&quot;:[{&quot;family&quot;:&quot;Wei&quot;,&quot;given&quot;:&quot;Guochao&quot;,&quot;parse-names&quot;:false,&quot;dropping-particle&quot;:&quot;&quot;,&quot;non-dropping-particle&quot;:&quot;&quot;},{&quot;family&quot;:&quot;Iqbal&quot;,&quot;given&quot;:&quot;Naseer&quot;,&quot;parse-names&quot;:false,&quot;dropping-particle&quot;:&quot;&quot;,&quot;non-dropping-particle&quot;:&quot;&quot;},{&quot;family&quot;:&quot;Courouble&quot;,&quot;given&quot;:&quot;Valentine&quot;,&quot;parse-names&quot;:false,&quot;dropping-particle&quot;:&quot;v.&quot;,&quot;non-dropping-particle&quot;:&quot;&quot;},{&quot;family&quot;:&quot;Francis&quot;,&quot;given&quot;:&quot;Ashwanth C.&quot;,&quot;parse-names&quot;:false,&quot;dropping-particle&quot;:&quot;&quot;,&quot;non-dropping-particle&quot;:&quot;&quot;},{&quot;family&quot;:&quot;Singh&quot;,&quot;given&quot;:&quot;Parmit K.&quot;,&quot;parse-names&quot;:false,&quot;dropping-particle&quot;:&quot;&quot;,&quot;non-dropping-particle&quot;:&quot;&quot;},{&quot;family&quot;:&quot;Hudait&quot;,&quot;given&quot;:&quot;Arpa&quot;,&quot;parse-names&quot;:false,&quot;dropping-particle&quot;:&quot;&quot;,&quot;non-dropping-particle&quot;:&quot;&quot;},{&quot;family&quot;:&quot;Annamalai&quot;,&quot;given&quot;:&quot;Arun S.&quot;,&quot;parse-names&quot;:false,&quot;dropping-particle&quot;:&quot;&quot;,&quot;non-dropping-particle&quot;:&quot;&quot;},{&quot;family&quot;:&quot;Bester&quot;,&quot;given&quot;:&quot;Stephanie&quot;,&quot;parse-names&quot;:false,&quot;dropping-particle&quot;:&quot;&quot;,&quot;non-dropping-particle&quot;:&quot;&quot;},{&quot;family&quot;:&quot;Huang&quot;,&quot;given&quot;:&quot;Szu Wei&quot;,&quot;parse-names&quot;:false,&quot;dropping-particle&quot;:&quot;&quot;,&quot;non-dropping-particle&quot;:&quot;&quot;},{&quot;family&quot;:&quot;Shkriabai&quot;,&quot;given&quot;:&quot;Nikoloz&quot;,&quot;parse-names&quot;:false,&quot;dropping-particle&quot;:&quot;&quot;,&quot;non-dropping-particle&quot;:&quot;&quot;},{&quot;family&quot;:&quot;Briganti&quot;,&quot;given&quot;:&quot;Lorenzo&quot;,&quot;parse-names&quot;:false,&quot;dropping-particle&quot;:&quot;&quot;,&quot;non-dropping-particle&quot;:&quot;&quot;},{&quot;family&quot;:&quot;Haney&quot;,&quot;given&quot;:&quot;Reed&quot;,&quot;parse-names&quot;:false,&quot;dropping-particle&quot;:&quot;&quot;,&quot;non-dropping-particle&quot;:&quot;&quot;},{&quot;family&quot;:&quot;KewalRamani&quot;,&quot;given&quot;:&quot;Vineet N.&quot;,&quot;parse-names&quot;:false,&quot;dropping-particle&quot;:&quot;&quot;,&quot;non-dropping-particle&quot;:&quot;&quot;},{&quot;family&quot;:&quot;Voth&quot;,&quot;given&quot;:&quot;Gregory A.&quot;,&quot;parse-names&quot;:false,&quot;dropping-particle&quot;:&quot;&quot;,&quot;non-dropping-particle&quot;:&quot;&quot;},{&quot;family&quot;:&quot;Engelman&quot;,&quot;given&quot;:&quot;Alan N.&quot;,&quot;parse-names&quot;:false,&quot;dropping-particle&quot;:&quot;&quot;,&quot;non-dropping-particle&quot;:&quot;&quot;},{&quot;family&quot;:&quot;Melikyan&quot;,&quot;given&quot;:&quot;Gregory B.&quot;,&quot;parse-names&quot;:false,&quot;dropping-particle&quot;:&quot;&quot;,&quot;non-dropping-particle&quot;:&quot;&quot;},{&quot;family&quot;:&quot;Griffin&quot;,&quot;given&quot;:&quot;Patrick R.&quot;,&quot;parse-names&quot;:false,&quot;dropping-particle&quot;:&quot;&quot;,&quot;non-dropping-particle&quot;:&quot;&quot;},{&quot;family&quot;:&quot;Asturias&quot;,&quot;given&quot;:&quot;Francisco&quot;,&quot;parse-names&quot;:false,&quot;dropping-particle&quot;:&quot;&quot;,&quot;non-dropping-particle&quot;:&quot;&quot;},{&quot;family&quot;:&quot;Kvaratskhelia&quot;,&quot;given&quot;:&quot;Mamuka&quot;,&quot;parse-names&quot;:false,&quot;dropping-particle&quot;:&quot;&quot;,&quot;non-dropping-particle&quot;:&quot;&quot;}],&quot;container-title&quot;:&quot;Nature Communications 2022 13:1&quot;,&quot;accessed&quot;:{&quot;date-parts&quot;:[[2023,2,14]]},&quot;DOI&quot;:&quot;10.1038/s41467-022-33662-6&quot;,&quot;ISSN&quot;:&quot;2041-1723&quot;,&quot;PMID&quot;:&quot;36202818&quot;,&quot;URL&quot;:&quot;https://www.nature.com/articles/s41467-022-33662-6&quot;,&quot;issued&quot;:{&quot;date-parts&quot;:[[2022,10,6]]},&quot;page&quot;:&quot;1-19&quot;,&quot;abstract&quot;:&quot;Cellular proteins CPSF6, NUP153 and SEC24C play crucial roles in HIV-1 infection. While weak interactions of short phenylalanine-glycine (FG) containing peptides with isolated capsid hexamers have been characterized, how these cellular factors functionally engage with biologically relevant mature HIV-1 capsid lattices is unknown. Here we show that prion-like low complexity regions (LCRs) enable avid CPSF6, NUP153 and SEC24C binding to capsid lattices. Structural studies revealed that multivalent CPSF6 assembly is mediated by LCR-LCR interactions, which are templated by binding of CPSF6 FG peptides to a subset of hydrophobic capsid pockets positioned along adjoining hexamers. In infected cells, avid CPSF6 LCR-mediated binding to HIV-1 cores is essential for functional virus-host interactions. The investigational drug lenacapavir accesses unoccupied hydrophobic pockets in the complex to potently impair HIV-1 inside the nucleus without displacing the tightly bound cellular cofactor from virus cores. These results establish previously undescribed mechanisms of virus-host interactions and antiviral action. Host proteins CPSF6, NUP153, and SEC24C are vital for HIV-1 infection. They bind to the viral capsid protein and contribute to shuttling of virions through the cytoplasm (SEC24C), import into the nucleus (NUP153 and CPSF6) and subsequent trafficking to preferred integration sites (CPSF6). Here, Wei et al. combine structural, biochemical and virological assays to emphasize the importance of prion-like low complexity domains surrounding short phenylalanine-glycine regions in binding and increasing the avidity when interacting with viral capsid.&quot;,&quot;publisher&quot;:&quot;Nature Publishing Group&quot;,&quot;issue&quot;:&quot;1&quot;,&quot;volume&quot;:&quot;13&quot;,&quot;container-title-short&quot;:&quot;&quot;},&quot;isTemporary&quot;:false}]},{&quot;citationID&quot;:&quot;MENDELEY_CITATION_c9c0f7a6-5b1a-44b9-af46-22277f1ef4a8&quot;,&quot;properties&quot;:{&quot;noteIndex&quot;:0},&quot;isEdited&quot;:false,&quot;manualOverride&quot;:{&quot;isManuallyOverridden&quot;:false,&quot;citeprocText&quot;:&quot;[77,78]&quot;,&quot;manualOverrideText&quot;:&quot;&quot;},&quot;citationTag&quot;:&quot;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&quot;,&quot;citationItems&quot;:[{&quot;id&quot;:&quot;3e2f4754-56e4-327f-8e57-eb48815d6211&quot;,&quot;itemData&quot;:{&quot;type&quot;:&quot;article-journal&quot;,&quot;id&quot;:&quot;3e2f4754-56e4-327f-8e57-eb48815d6211&quot;,&quot;title&quot;:&quot;Direct Visualization of HIV-1 Replication Intermediates Shows that Capsid and CPSF6 Modulate HIV-1 Intra-nuclear Invasion and Integration&quot;,&quot;author&quot;:[{&quot;family&quot;:&quot;Chin&quot;,&quot;given&quot;:&quot;Christopher R.&quot;,&quot;parse-names&quot;:false,&quot;dropping-particle&quot;:&quot;&quot;,&quot;non-dropping-particle&quot;:&quot;&quot;},{&quot;family&quot;:&quot;Perreira&quot;,&quot;given&quot;:&quot;Jill M.&quot;,&quot;parse-names&quot;:false,&quot;dropping-particle&quot;:&quot;&quot;,&quot;non-dropping-particle&quot;:&quot;&quot;},{&quot;family&quot;:&quot;Savidis&quot;,&quot;given&quot;:&quot;George&quot;,&quot;parse-names&quot;:false,&quot;dropping-particle&quot;:&quot;&quot;,&quot;non-dropping-particle&quot;:&quot;&quot;},{&quot;family&quot;:&quot;Portmann&quot;,&quot;given&quot;:&quot;Jocelyn M.&quot;,&quot;parse-names&quot;:false,&quot;dropping-particle&quot;:&quot;&quot;,&quot;non-dropping-particle&quot;:&quot;&quot;},{&quot;family&quot;:&quot;Aker&quot;,&quot;given&quot;:&quot;Aaron M.&quot;,&quot;parse-names&quot;:false,&quot;dropping-particle&quot;:&quot;&quot;,&quot;non-dropping-particle&quot;:&quot;&quot;},{&quot;family&quot;:&quot;Feeley&quot;,&quot;given&quot;:&quot;Eric M.&quot;,&quot;parse-names&quot;:false,&quot;dropping-particle&quot;:&quot;&quot;,&quot;non-dropping-particle&quot;:&quot;&quot;},{&quot;family&quot;:&quot;Smith&quot;,&quot;given&quot;:&quot;Miles C.&quot;,&quot;parse-names&quot;:false,&quot;dropping-particle&quot;:&quot;&quot;,&quot;non-dropping-particle&quot;:&quot;&quot;},{&quot;family&quot;:&quot;Brass&quot;,&quot;given&quot;:&quot;Abraham L.&quot;,&quot;parse-names&quot;:false,&quot;dropping-particle&quot;:&quot;&quot;,&quot;non-dropping-particle&quot;:&quot;&quot;}],&quot;container-title&quot;:&quot;Cell reports&quot;,&quot;container-title-short&quot;:&quot;Cell Rep&quot;,&quot;accessed&quot;:{&quot;date-parts&quot;:[[2023,2,15]]},&quot;DOI&quot;:&quot;10.1016/J.CELREP.2015.10.036&quot;,&quot;ISSN&quot;:&quot;2211-1247&quot;,&quot;PMID&quot;:&quot;26586435&quot;,&quot;URL&quot;:&quot;https://pubmed.ncbi.nlm.nih.gov/26586435/&quot;,&quot;issued&quot;:{&quot;date-parts&quot;:[[2015,11,24]]},&quot;page&quot;:&quot;1717-1731&quot;,&quot;abstract&quot;:&quot;Direct visualization of HIV-1 replication would improve our understanding of the viral life cycle. We adapted established technology and reagents to develop an imaging approach, ViewHIV, which allows evaluation of early HIV-1 replication intermediates, from reverse transcription to integration. These methods permit the simultaneous evaluation of both the capsid protein (CA) and viral DNA genome (vDNA) components of HIV-1 in both the cytosol and nuclei of single cells. ViewHIV is relatively rapid, uses readily available reagents in combination with standard confocal microscopy, and can be done with virtually any HIV-1 strain and permissive cell lines or primary cells. Using ViewHIV, we find that CA enters the nucleus and associates with vDNA in both transformed and primary cells. We also find that CA's interaction with the host polyadenylation factor, CPSF6, enhances nuclear entry and potentiates HIV-1's depth of nuclear invasion, potentially aiding the virus's integration into gene-dense regions. Chin et al. have developed an imaging assay, ViewHIV, which evaluates early HIV-1 replication intermediates. ViewHIV uses available reagents and works with primary cells. Using ViewHIV, they find that CA enters the nucleus and associates with vDNA. Furthermore, CA's interaction with the host factor CPSF6 modulates HIV-1's nuclear entry and integration.&quot;,&quot;publisher&quot;:&quot;Cell Rep&quot;,&quot;issue&quot;:&quot;8&quot;,&quot;volume&quot;:&quot;13&quot;},&quot;isTemporary&quot;:false},{&quot;id&quot;:&quot;bbb7850c-75d1-3069-8ea1-e6bfbcf047be&quot;,&quot;itemData&quot;:{&quot;type&quot;:&quot;article-journal&quot;,&quot;id&quot;:&quot;bbb7850c-75d1-3069-8ea1-e6bfbcf047be&quot;,&quot;title&quot;:&quot;Cytoplasmic CPSF6 Regulates HIV-1 Capsid Trafficking and Infection in a Cyclophilin A-Dependent Manner&quot;,&quot;author&quot;:[{&quot;family&quot;:&quot;Zhong&quot;,&quot;given&quot;:&quot;Zhou&quot;,&quot;parse-names&quot;:false,&quot;dropping-particle&quot;:&quot;&quot;,&quot;non-dropping-particle&quot;:&quot;&quot;},{&quot;family&quot;:&quot;Ning&quot;,&quot;given&quot;:&quot;Jiying&quot;,&quot;parse-names&quot;:false,&quot;dropping-particle&quot;:&quot;&quot;,&quot;non-dropping-particle&quot;:&quot;&quot;},{&quot;family&quot;:&quot;Boggs&quot;,&quot;given&quot;:&quot;Emerson A.&quot;,&quot;parse-names&quot;:false,&quot;dropping-particle&quot;:&quot;&quot;,&quot;non-dropping-particle&quot;:&quot;&quot;},{&quot;family&quot;:&quot;Jang&quot;,&quot;given&quot;:&quot;Sooin&quot;,&quot;parse-names&quot;:false,&quot;dropping-particle&quot;:&quot;&quot;,&quot;non-dropping-particle&quot;:&quot;&quot;},{&quot;family&quot;:&quot;Wallace&quot;,&quot;given&quot;:&quot;Callen&quot;,&quot;parse-names&quot;:false,&quot;dropping-particle&quot;:&quot;&quot;,&quot;non-dropping-particle&quot;:&quot;&quot;},{&quot;family&quot;:&quot;Telmer&quot;,&quot;given&quot;:&quot;Cheryl&quot;,&quot;parse-names&quot;:false,&quot;dropping-particle&quot;:&quot;&quot;,&quot;non-dropping-particle&quot;:&quot;&quot;},{&quot;family&quot;:&quot;Bruchez&quot;,&quot;given&quot;:&quot;Marcel P.&quot;,&quot;parse-names&quot;:false,&quot;dropping-particle&quot;:&quot;&quot;,&quot;non-dropping-particle&quot;:&quot;&quot;},{&quot;family&quot;:&quot;Ahn&quot;,&quot;given&quot;:&quot;Jinwoo&quot;,&quot;parse-names&quot;:false,&quot;dropping-particle&quot;:&quot;&quot;,&quot;non-dropping-particle&quot;:&quot;&quot;},{&quot;family&quot;:&quot;Engelman&quot;,&quot;given&quot;:&quot;Alan N.&quot;,&quot;parse-names&quot;:false,&quot;dropping-particle&quot;:&quot;&quot;,&quot;non-dropping-particle&quot;:&quot;&quot;},{&quot;family&quot;:&quot;Zhang&quot;,&quot;given&quot;:&quot;Peijun&quot;,&quot;parse-names&quot;:false,&quot;dropping-particle&quot;:&quot;&quot;,&quot;non-dropping-particle&quot;:&quot;&quot;},{&quot;family&quot;:&quot;Watkins&quot;,&quot;given&quot;:&quot;Simon C.&quot;,&quot;parse-names&quot;:false,&quot;dropping-particle&quot;:&quot;&quot;,&quot;non-dropping-particle&quot;:&quot;&quot;},{&quot;family&quot;:&quot;Ambrose&quot;,&quot;given&quot;:&quot;Zandrea&quot;,&quot;parse-names&quot;:false,&quot;dropping-particle&quot;:&quot;&quot;,&quot;non-dropping-particle&quot;:&quot;&quot;}],&quot;container-title&quot;:&quot;mBio&quot;,&quot;container-title-short&quot;:&quot;mBio&quot;,&quot;accessed&quot;:{&quot;date-parts&quot;:[[2023,2,15]]},&quot;DOI&quot;:&quot;10.1128/MBIO.03142-20&quot;,&quot;ISSN&quot;:&quot;2150-7511&quot;,&quot;PMID&quot;:&quot;33758083&quot;,&quot;URL&quot;:&quot;https://pubmed.ncbi.nlm.nih.gov/33758083/&quot;,&quot;issued&quot;:{&quot;date-parts&quot;:[[2021]]},&quot;abstract&quot;:&quot;Human immunodeficiency virus type 1 (HIV-1) capsid binds host proteins during infection, including cleavage and polyadenylation specificity factor 6 (CPSF6) and cyclophilin A (CypA). We observe that HIV-1 infection induces higher-order CPSF6 formation, and capsid-CPSF6 complexes cotraffic on microtubules. CPSF6-capsid complex trafficking is impacted by capsid alterations that reduce CPSF6 binding or by excess cytoplasmic CPSF6 expression, both of which are associated with decreased HIV-1 infection. Higher-order CPSF6 complexes bind and disrupt HIV-1 capsid assem-blies in vitro. Disruption of HIV-1 capsid binding to CypA leads to increased CPSF6 binding and altered capsid trafficking, resulting in reduced infectivity. Our data reveal an interplay between CPSF6 and CypA that is important for cytoplasmic capsid trafficking and HIV-1 infection. We propose that CypA prevents HIV-1 capsid from prema-turely engaging cytoplasmic CPSF6 and that differences in CypA cellular localization and innate immunity may explain variations in HIV-1 capsid trafficking and uncoating in CD4+ T cells and macrophages.&quot;,&quot;publisher&quot;:&quot;mBio&quot;,&quot;issue&quot;:&quot;2&quot;,&quot;volume&quot;:&quot;12&quot;},&quot;isTemporary&quot;:false}]},{&quot;citationID&quot;:&quot;MENDELEY_CITATION_a5991246-e303-4f41-822a-90a126b4b9db&quot;,&quot;properties&quot;:{&quot;noteIndex&quot;:0},&quot;isEdited&quot;:false,&quot;manualOverride&quot;:{&quot;isManuallyOverridden&quot;:false,&quot;citeprocText&quot;:&quot;[79–81]&quot;,&quot;manualOverrideText&quot;:&quot;&quot;},&quot;citationTag&quot;:&quot;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&quot;,&quot;citationItems&quot;:[{&quot;id&quot;:&quot;4a927af4-8714-38bd-bff4-d96dae560f67&quot;,&quot;itemData&quot;:{&quot;type&quot;:&quot;article-journal&quot;,&quot;id&quot;:&quot;4a927af4-8714-38bd-bff4-d96dae560f67&quot;,&quot;title&quot;:&quot;The Viral Capsid: A Master Key to Access the Host Nucleus&quot;,&quot;author&quot;:[{&quot;family&quot;:&quot;Blanco-Rodriguez&quot;,&quot;given&quot;:&quot;Guillermo&quot;,&quot;parse-names&quot;:false,&quot;dropping-particle&quot;:&quot;&quot;,&quot;non-dropping-particle&quot;:&quot;&quot;},{&quot;family&quot;:&quot;Nunzio&quot;,&quot;given&quot;:&quot;Francesca&quot;,&quot;parse-names&quot;:false,&quot;dropping-particle&quot;:&quot;&quot;,&quot;non-dropping-particle&quot;:&quot;di&quot;}],&quot;container-title&quot;:&quot;Viruses&quot;,&quot;accessed&quot;:{&quot;date-parts&quot;:[[2022,11,14]]},&quot;DOI&quot;:&quot;10.3390/V13061178&quot;,&quot;ISSN&quot;:&quot;1999-4915&quot;,&quot;PMID&quot;:&quot;34203080&quot;,&quot;URL&quot;:&quot;https://pubmed.ncbi.nlm.nih.gov/34203080/&quot;,&quot;issued&quot;:{&quot;date-parts&quot;:[[2021,6,1]]},&quot;abstract&quot;:&quot;Viruses are pathogens that have evolved to hijack the cellular machinery to replicate themselves and spread to new cells. During the course of evolution, viruses developed different strategies to overcome the cellular defenses and create new progeny. Among them, some RNA and many DNA viruses require access to the nucleus to replicate their genome. In non-dividing cells, viruses can only access the nucleus through the nuclear pore complex (NPC). Therefore, viruses have developed strategies to usurp the nuclear transport machinery and gain access to the nucleus. The majority of these viruses use the capsid to manipulate the nuclear import machinery. However, the particular tactics employed by each virus to reach the host chromatin compartment are very different. Nevertheless, they all require some degree of capsid remodeling. Recent notions on the interplay between the viral capsid and cellular factors shine new light on the quest for the nuclear entry step and for the fate of these viruses. In this review, we describe the main components and function of nuclear transport machinery. Next, we discuss selected examples of RNA and DNA viruses (HBV, HSV, adenovirus, and HIV) that remodel their capsid as part of their strategies to access the nucleus and to replicate.&quot;,&quot;publisher&quot;:&quot;Viruses&quot;,&quot;issue&quot;:&quot;6&quot;,&quot;volume&quot;:&quot;13&quot;,&quot;container-title-short&quot;:&quot;Viruses&quot;},&quot;isTemporary&quot;:false},{&quot;id&quot;:&quot;1f5df607-6ff0-398a-9e18-508212addfd3&quot;,&quot;itemData&quot;:{&quot;type&quot;:&quot;article-journal&quot;,&quot;id&quot;:&quot;1f5df607-6ff0-398a-9e18-508212addfd3&quot;,&quot;title&quot;:&quot;Remodeling of the Core Leads HIV-1 Preintegration Complex into the Nucleus of Human Lymphocytes&quot;,&quot;author&quot;:[{&quot;family&quot;:&quot;Blanco-Rodriguez&quot;,&quot;given&quot;:&quot;Guillermo&quot;,&quot;parse-names&quot;:false,&quot;dropping-particle&quot;:&quot;&quot;,&quot;non-dropping-particle&quot;:&quot;&quot;},{&quot;family&quot;:&quot;Gazi&quot;,&quot;given&quot;:&quot;Anastasia&quot;,&quot;parse-names&quot;:false,&quot;dropping-particle&quot;:&quot;&quot;,&quot;non-dropping-particle&quot;:&quot;&quot;},{&quot;family&quot;:&quot;Monel&quot;,&quot;given&quot;:&quot;Blandine&quot;,&quot;parse-names&quot;:false,&quot;dropping-particle&quot;:&quot;&quot;,&quot;non-dropping-particle&quot;:&quot;&quot;},{&quot;family&quot;:&quot;Frabetti&quot;,&quot;given&quot;:&quot;Stella&quot;,&quot;parse-names&quot;:false,&quot;dropping-particle&quot;:&quot;&quot;,&quot;non-dropping-particle&quot;:&quot;&quot;},{&quot;family&quot;:&quot;Scoca&quot;,&quot;given&quot;:&quot;Viviana&quot;,&quot;parse-names&quot;:false,&quot;dropping-particle&quot;:&quot;&quot;,&quot;non-dropping-particle&quot;:&quot;&quot;},{&quot;family&quot;:&quot;Mueller&quot;,&quot;given&quot;:&quot;Florian&quot;,&quot;parse-names&quot;:false,&quot;dropping-particle&quot;:&quot;&quot;,&quot;non-dropping-particle&quot;:&quot;&quot;},{&quot;family&quot;:&quot;Schwartz&quot;,&quot;given&quot;:&quot;Olivier&quot;,&quot;parse-names&quot;:false,&quot;dropping-particle&quot;:&quot;&quot;,&quot;non-dropping-particle&quot;:&quot;&quot;},{&quot;family&quot;:&quot;Krijnse-Locker&quot;,&quot;given&quot;:&quot;Jacomine&quot;,&quot;parse-names&quot;:false,&quot;dropping-particle&quot;:&quot;&quot;,&quot;non-dropping-particle&quot;:&quot;&quot;},{&quot;family&quot;:&quot;Charneau&quot;,&quot;given&quot;:&quot;Pierre&quot;,&quot;parse-names&quot;:false,&quot;dropping-particle&quot;:&quot;&quot;,&quot;non-dropping-particle&quot;:&quot;&quot;},{&quot;family&quot;:&quot;Nunzio&quot;,&quot;given&quot;:&quot;Francesca&quot;,&quot;parse-names&quot;:false,&quot;dropping-particle&quot;:&quot;&quot;,&quot;non-dropping-particle&quot;:&quot;di&quot;}],&quot;container-title&quot;:&quot;Journal of virology&quot;,&quot;accessed&quot;:{&quot;date-parts&quot;:[[2022,11,14]]},&quot;DOI&quot;:&quot;10.1128/JVI.00135-20&quot;,&quot;ISSN&quot;:&quot;1098-5514&quot;,&quot;PMID&quot;:&quot;32238582&quot;,&quot;URL&quot;:&quot;https://pubmed.ncbi.nlm.nih.gov/32238582/&quot;,&quot;issued&quot;:{&quot;date-parts&quot;:[[2020,5,18]]},&quot;abstract&quot;:&quot;How the reverse-transcribed genome reaches the host nucleus remains a main open question related to the infectious cycle of HIV-1. The HIV-1 core has a size of ∼100 nm, largely exceeding that of the NPC channel (∼39 nm). Thus, a rearrangement of the viral CA protein organization is required to achieve an effective nuclear translocation. The mechanism of this process remains undefined due to the lack of a technology capable of visualizing potential CA subcomplexes in association with the viral DNA in the nucleus of HIV-1-infected cells. By the means of state-of-the-art technologies (HIV-1 ANCHOR system combined with CLEM), our study shows that remodeled viral complexes retain multiple CA proteins but not an intact core or only a single CA monomer. These viral CA complexes associated with the retrotranscribed DNA can be observed inside the nucleus, and they represent a potential PIC. Thus, our study shed light on critical early steps characterizing HIV-1 infection, thereby revealing novel, therapeutically exploitable points of intervention. Furthermore, we developed and provided a powerful tool enabling direct, specific, and high-resolution visualization of intracellular and intranuclear HIV-1 subviral structures.Retroviral replication proceeds through obligate integration of the viral DNA into the host genome. In particular, for the HIV-1 genome to enter the nucleus, it must be led through the nuclear pore complex (NPC). During the HIV-1 cytoplasmic journey, the viral core acts as a shell to protect the viral genetic material from antiviral sensors and ensure an adequate environment for reverse transcription. However, the relatively narrow size of the nuclear pore channel requires that the HIV-1 core is reshaped into a structure that fits the pore. On the other hand, the organization of the viral CA proteins that remain associated with the preintegration complex (PIC) during and after nuclear translocation is still enigmatic. In this study, we analyzed the progressive organizational changes of viral CA proteins within the cytoplasm and the nucleus by immunogold labeling. Furthermore, we set up a novel technology, HIV-1 ANCHOR, which enables the specific detection of the retrotranscribed DNA by fluorescence microscopy, thereby offering the opportunity to uncover the architecture of the potential HIV-1 PIC. Thus, we combined the immunoelectron microscopy and ANCHOR technologies to reveal the presence of DNA- and CA-positive complexes by correlated light and electron microscopy (CLEM). During and after nuclear translocation, HIV-1 appears as a complex of viral DNA decorated by multiple viral CA proteins remodeled in a pearl necklace-like shape. Thus, we could describe how CA proteins are reshaped around the viral DNA to permit the entrance of the HIV-1 in the nucleus. This particular CA protein complex composed of the integrase and the retrotranscribed DNA leads the HIV-1 genome inside the host nucleus. Our findings contribute to the understanding of the early steps of HIV-1 infection and provide new insights into the organization of HIV-1 CA proteins during and after viral nuclear entry. Of note, we are now able to visualize the viral DNA in viral complexes, opening up new perspectives for future studies on virus’s fate in the cell nucleus. IMPORTANCE How the reverse-transcribed genome reaches the host nucleus remains a main open question related to the infectious cycle of HIV-1. The HIV-1 core has a size of ∼100 nm, largely exceeding that of the NPC channel (∼39 nm). Thus, a rearrangement of the viral CA protein organization is required to achieve an effective nuclear translocation. The mechanism of this process remains undefined due to the lack of a technology capable of visualizing potential CA subcomplexes in association with the viral DNA in the nucleus of HIV-1-infected cells. By the means of state-of-the-art technologies (HIV-1 ANCHOR system combined with CLEM), our study shows that remodeled viral complexes retain multiple CA proteins but not an intact core or only a single CA monomer. These viral CA complexes associated with the retrotranscribed DNA can be observed inside the nucleus, and they represent a potential PIC. Thus, our study shed light on critical early steps characterizing HIV-1 infection, thereby revealing novel, therapeutically exploitable points of intervention. Furthermore, we developed and provided a powerful tool enabling direct, specific, and high-resolution visualization of intracellular and intranuclear HIV-1 subviral structures. &quot;,&quot;publisher&quot;:&quot;J Virol&quot;,&quot;issue&quot;:&quot;11&quot;,&quot;volume&quot;:&quot;94&quot;,&quot;container-title-short&quot;:&quot;J Virol&quot;},&quot;isTemporary&quot;:false},{&quot;id&quot;:&quot;00a5b1d0-e250-313b-b86a-079786883310&quot;,&quot;itemData&quot;:{&quot;type&quot;:&quot;article-journal&quot;,&quot;id&quot;:&quot;00a5b1d0-e250-313b-b86a-079786883310&quot;,&quot;title&quot;:&quot;Cone-shaped HIV-1 capsids are transported through intact nuclear pores&quot;,&quot;author&quot;:[{&quot;family&quot;:&quot;Zila&quot;,&quot;given&quot;:&quot;Vojtech&quot;,&quot;parse-names&quot;:false,&quot;dropping-particle&quot;:&quot;&quot;,&quot;non-dropping-particle&quot;:&quot;&quot;},{&quot;family&quot;:&quot;Margiotta&quot;,&quot;given&quot;:&quot;Erica&quot;,&quot;parse-names&quot;:false,&quot;dropping-particle&quot;:&quot;&quot;,&quot;non-dropping-particle&quot;:&quot;&quot;},{&quot;family&quot;:&quot;Turoňová&quot;,&quot;given&quot;:&quot;Beata&quot;,&quot;parse-names&quot;:false,&quot;dropping-particle&quot;:&quot;&quot;,&quot;non-dropping-particle&quot;:&quot;&quot;},{&quot;family&quot;:&quot;Müller&quot;,&quot;given&quot;:&quot;Thorsten G.&quot;,&quot;parse-names&quot;:false,&quot;dropping-particle&quot;:&quot;&quot;,&quot;non-dropping-particle&quot;:&quot;&quot;},{&quot;family&quot;:&quot;Zimmerli&quot;,&quot;given&quot;:&quot;Christian E.&quot;,&quot;parse-names&quot;:false,&quot;dropping-particle&quot;:&quot;&quot;,&quot;non-dropping-particle&quot;:&quot;&quot;},{&quot;family&quot;:&quot;Mattei&quot;,&quot;given&quot;:&quot;Simone&quot;,&quot;parse-names&quot;:false,&quot;dropping-particle&quot;:&quot;&quot;,&quot;non-dropping-particle&quot;:&quot;&quot;},{&quot;family&quot;:&quot;Allegretti&quot;,&quot;given&quot;:&quot;Matteo&quot;,&quot;parse-names&quot;:false,&quot;dropping-particle&quot;:&quot;&quot;,&quot;non-dropping-particle&quot;:&quot;&quot;},{&quot;family&quot;:&quot;Börner&quot;,&quot;given&quot;:&quot;Kathleen&quot;,&quot;parse-names&quot;:false,&quot;dropping-particle&quot;:&quot;&quot;,&quot;non-dropping-particle&quot;:&quot;&quot;},{&quot;family&quot;:&quot;Rada&quot;,&quot;given&quot;:&quot;Jona&quot;,&quot;parse-names&quot;:false,&quot;dropping-particle&quot;:&quot;&quot;,&quot;non-dropping-particle&quot;:&quot;&quot;},{&quot;family&quot;:&quot;Müller&quot;,&quot;given&quot;:&quot;Barbara&quot;,&quot;parse-names&quot;:false,&quot;dropping-particle&quot;:&quot;&quot;,&quot;non-dropping-particle&quot;:&quot;&quot;},{&quot;family&quot;:&quot;Lusic&quot;,&quot;given&quot;:&quot;Marina&quot;,&quot;parse-names&quot;:false,&quot;dropping-particle&quot;:&quot;&quot;,&quot;non-dropping-particle&quot;:&quot;&quot;},{&quot;family&quot;:&quot;Kräusslich&quot;,&quot;given&quot;:&quot;Hans Georg&quot;,&quot;parse-names&quot;:false,&quot;dropping-particle&quot;:&quot;&quot;,&quot;non-dropping-particle&quot;:&quot;&quot;},{&quot;family&quot;:&quot;Beck&quot;,&quot;given&quot;:&quot;Martin&quot;,&quot;parse-names&quot;:false,&quot;dropping-particle&quot;:&quot;&quot;,&quot;non-dropping-particle&quot;:&quot;&quot;}],&quot;container-title&quot;:&quot;Cell&quot;,&quot;accessed&quot;:{&quot;date-parts&quot;:[[2022,11,14]]},&quot;DOI&quot;:&quot;10.1016/J.CELL.2021.01.025&quot;,&quot;ISSN&quot;:&quot;1097-4172&quot;,&quot;PMID&quot;:&quot;33571428&quot;,&quot;URL&quot;:&quot;https://pubmed.ncbi.nlm.nih.gov/33571428/&quot;,&quot;issued&quot;:{&quot;date-parts&quot;:[[2021,2,18]]},&quot;page&quot;:&quot;1032-1046.e18&quot;,&quot;abstract&quot;:&quot;Visualization of nuclear translocation of HIV-1 capsids by 3D correlative fluorescence light and electron microscope, combined with cryoelectron tomography, demonstrates that nuclear pore complexes in infected T cells are sufficiently dilated to allow cone-shaped HIV-1 capsids to pass through.&quot;,&quot;publisher&quot;:&quot;Cell&quot;,&quot;issue&quot;:&quot;4&quot;,&quot;volume&quot;:&quot;184&quot;,&quot;container-title-short&quot;:&quot;Cell&quot;},&quot;isTemporary&quot;:false}]},{&quot;citationID&quot;:&quot;MENDELEY_CITATION_a34268f5-037b-4dd9-98e6-42767db7d1de&quot;,&quot;properties&quot;:{&quot;noteIndex&quot;:0},&quot;isEdited&quot;:false,&quot;manualOverride&quot;:{&quot;isManuallyOverridden&quot;:false,&quot;citeprocText&quot;:&quot;[82]&quot;,&quot;manualOverrideText&quot;:&quot;&quot;},&quot;citationTag&quot;:&quot;MENDELEY_CITATION_v3_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&quot;,&quot;citationItems&quot;:[{&quot;id&quot;:&quot;39b47b83-f267-348a-9491-5cf27a95f056&quot;,&quot;itemData&quot;:{&quot;type&quot;:&quot;article-journal&quot;,&quot;id&quot;:&quot;39b47b83-f267-348a-9491-5cf27a95f056&quot;,&quot;title&quot;:&quot;HIV-induced membraneless organelles orchestrate post-nuclear entry steps&quot;,&quot;author&quot;:[{&quot;family&quot;:&quot;Scoca&quot;,&quot;given&quot;:&quot;Viviana&quot;,&quot;parse-names&quot;:false,&quot;dropping-particle&quot;:&quot;&quot;,&quot;non-dropping-particle&quot;:&quot;&quot;},{&quot;family&quot;:&quot;Morin&quot;,&quot;given&quot;:&quot;Renaud&quot;,&quot;parse-names&quot;:false,&quot;dropping-particle&quot;:&quot;&quot;,&quot;non-dropping-particle&quot;:&quot;&quot;},{&quot;family&quot;:&quot;Collard&quot;,&quot;given&quot;:&quot;Maxence&quot;,&quot;parse-names&quot;:false,&quot;dropping-particle&quot;:&quot;&quot;,&quot;non-dropping-particle&quot;:&quot;&quot;},{&quot;family&quot;:&quot;Tinevez&quot;,&quot;given&quot;:&quot;Jean-Yves&quot;,&quot;parse-names&quot;:false,&quot;dropping-particle&quot;:&quot;&quot;,&quot;non-dropping-particle&quot;:&quot;&quot;},{&quot;family&quot;:&quot;Nunzio&quot;,&quot;given&quot;:&quot;Francesca&quot;,&quot;parse-names&quot;:false,&quot;dropping-particle&quot;:&quot;&quot;,&quot;non-dropping-particle&quot;:&quot;di&quot;}],&quot;container-title&quot;:&quot;Journal of Molecular Cell Biology&quot;,&quot;container-title-short&quot;:&quot;J Mol Cell Biol&quot;,&quot;accessed&quot;:{&quot;date-parts&quot;:[[2022,11,14]]},&quot;DOI&quot;:&quot;10.1093/JMCB/MJAC060&quot;,&quot;ISSN&quot;:&quot;1674-2788&quot;,&quot;URL&quot;:&quot;https://research.pasteur.fr/en/publication/hiv-induced-membraneless-organelles-orchestrate-post-nuclear-entry-steps/&quot;,&quot;issued&quot;:{&quot;date-parts&quot;:[[2022,10,31]]},&quot;abstract&quot;:&quot;&lt;p&gt;HIV integration occurs in chromatin sites that favor the release of high levels of viral progeny, alternatively the virus is also able to discreetly coexist with the host. The viral infection perturbs the cellular environment inducing the remodeling of the nuclear landscape. Indeed, HIV-1 triggers the nuclear clustering of the host factor CPSF6, but the underlying mechanism is poorly understood. Our data indicate that HIV usurps a recently discovered biological phenomenon, called liquid–liquid phase separation (LLPS), to hijack the host cell. We observed CPSF6 clusters as part of HIV-induced membraneless organelles (HIV-1 MLOs) in macrophages, which are one of the main HIV target cells. We describe that HIV-1 MLOs follow phase separation rules and represent functional biomolecular condensates. We highlight HIV-1 MLOs as hubs of nuclear reverse transcription, while the double stranded viral DNA, once formed, rapidly migrates outside these structures. Transcription-competent proviruses localize outside, but near HIV-1 MLOs, in LEDGF-abundant regions, known to be active chromatin sites. Therefore, HIV-1 MLOs orchestrate viral events prior to the integration step and create a favorable environment for the viral replication. This study uncovers single functional host–viral complexes in their nuclear landscape, which is markedly restructured by HIV-1.&lt;/p&gt;&quot;},&quot;isTemporary&quot;:false}]},{&quot;citationID&quot;:&quot;MENDELEY_CITATION_378a7b45-3a49-48a6-83b8-a0b0a0226375&quot;,&quot;properties&quot;:{&quot;noteIndex&quot;:0},&quot;isEdited&quot;:false,&quot;manualOverride&quot;:{&quot;isManuallyOverridden&quot;:false,&quot;citeprocText&quot;:&quot;[68,82]&quot;,&quot;manualOverrideText&quot;:&quot;&quot;},&quot;citationItems&quot;:[{&quot;id&quot;:&quot;39b47b83-f267-348a-9491-5cf27a95f056&quot;,&quot;itemData&quot;:{&quot;type&quot;:&quot;article-journal&quot;,&quot;id&quot;:&quot;39b47b83-f267-348a-9491-5cf27a95f056&quot;,&quot;title&quot;:&quot;HIV-induced membraneless organelles orchestrate post-nuclear entry steps&quot;,&quot;author&quot;:[{&quot;family&quot;:&quot;Scoca&quot;,&quot;given&quot;:&quot;Viviana&quot;,&quot;parse-names&quot;:false,&quot;dropping-particle&quot;:&quot;&quot;,&quot;non-dropping-particle&quot;:&quot;&quot;},{&quot;family&quot;:&quot;Morin&quot;,&quot;given&quot;:&quot;Renaud&quot;,&quot;parse-names&quot;:false,&quot;dropping-particle&quot;:&quot;&quot;,&quot;non-dropping-particle&quot;:&quot;&quot;},{&quot;family&quot;:&quot;Collard&quot;,&quot;given&quot;:&quot;Maxence&quot;,&quot;parse-names&quot;:false,&quot;dropping-particle&quot;:&quot;&quot;,&quot;non-dropping-particle&quot;:&quot;&quot;},{&quot;family&quot;:&quot;Tinevez&quot;,&quot;given&quot;:&quot;Jean-Yves&quot;,&quot;parse-names&quot;:false,&quot;dropping-particle&quot;:&quot;&quot;,&quot;non-dropping-particle&quot;:&quot;&quot;},{&quot;family&quot;:&quot;Nunzio&quot;,&quot;given&quot;:&quot;Francesca&quot;,&quot;parse-names&quot;:false,&quot;dropping-particle&quot;:&quot;&quot;,&quot;non-dropping-particle&quot;:&quot;di&quot;}],&quot;container-title&quot;:&quot;Journal of Molecular Cell Biology&quot;,&quot;accessed&quot;:{&quot;date-parts&quot;:[[2022,11,14]]},&quot;DOI&quot;:&quot;10.1093/JMCB/MJAC060&quot;,&quot;ISSN&quot;:&quot;1674-2788&quot;,&quot;URL&quot;:&quot;https://research.pasteur.fr/en/publication/hiv-induced-membraneless-organelles-orchestrate-post-nuclear-entry-steps/&quot;,&quot;issued&quot;:{&quot;date-parts&quot;:[[2022,10,31]]},&quot;abstract&quot;:&quot;&lt;p&gt;HIV integration occurs in chromatin sites that favor the release of high levels of viral progeny, alternatively the virus is also able to discreetly coexist with the host. The viral infection perturbs the cellular environment inducing the remodeling of the nuclear landscape. Indeed, HIV-1 triggers the nuclear clustering of the host factor CPSF6, but the underlying mechanism is poorly understood. Our data indicate that HIV usurps a recently discovered biological phenomenon, called liquid–liquid phase separation (LLPS), to hijack the host cell. We observed CPSF6 clusters as part of HIV-induced membraneless organelles (HIV-1 MLOs) in macrophages, which are one of the main HIV target cells. We describe that HIV-1 MLOs follow phase separation rules and represent functional biomolecular condensates. We highlight HIV-1 MLOs as hubs of nuclear reverse transcription, while the double stranded viral DNA, once formed, rapidly migrates outside these structures. Transcription-competent proviruses localize outside, but near HIV-1 MLOs, in LEDGF-abundant regions, known to be active chromatin sites. Therefore, HIV-1 MLOs orchestrate viral events prior to the integration step and create a favorable environment for the viral replication. This study uncovers single functional host–viral complexes in their nuclear landscape, which is markedly restructured by HIV-1.&lt;/p&gt;&quot;,&quot;container-title-short&quot;:&quot;J Mol Cell Biol&quot;},&quot;isTemporary&quot;:false},{&quot;id&quot;:&quot;857c5528-c39d-3400-ac22-fe74c7ee7760&quot;,&quot;itemData&quot;:{&quot;type&quot;:&quot;article-journal&quot;,&quot;id&quot;:&quot;857c5528-c39d-3400-ac22-fe74c7ee7760&quot;,&quot;title&quot;:&quot;HIV-1 nuclear import in macrophages is regulated by CPSF6-capsid interactions at the nuclear pore complex&quot;,&quot;author&quot;:[{&quot;family&quot;:&quot;Bejarano&quot;,&quot;given&quot;:&quot;David Alejandro&quot;,&quot;parse-names&quot;:false,&quot;dropping-particle&quot;:&quot;&quot;,&quot;non-dropping-particle&quot;:&quot;&quot;},{&quot;family&quot;:&quot;Peng&quot;,&quot;given&quot;:&quot;Ke&quot;,&quot;parse-names&quot;:false,&quot;dropping-particle&quot;:&quot;&quot;,&quot;non-dropping-particle&quot;:&quot;&quot;},{&quot;family&quot;:&quot;Laketa&quot;,&quot;given&quot;:&quot;Vibor&quot;,&quot;parse-names&quot;:false,&quot;dropping-particle&quot;:&quot;&quot;,&quot;non-dropping-particle&quot;:&quot;&quot;},{&quot;family&quot;:&quot;Börner&quot;,&quot;given&quot;:&quot;Kathleen&quot;,&quot;parse-names&quot;:false,&quot;dropping-particle&quot;:&quot;&quot;,&quot;non-dropping-particle&quot;:&quot;&quot;},{&quot;family&quot;:&quot;Jost&quot;,&quot;given&quot;:&quot;K. Laurence&quot;,&quot;parse-names&quot;:false,&quot;dropping-particle&quot;:&quot;&quot;,&quot;non-dropping-particle&quot;:&quot;&quot;},{&quot;family&quot;:&quot;Lucic&quot;,&quot;given&quot;:&quot;Bojana&quot;,&quot;parse-names&quot;:false,&quot;dropping-particle&quot;:&quot;&quot;,&quot;non-dropping-particle&quot;:&quot;&quot;},{&quot;family&quot;:&quot;Glass&quot;,&quot;given&quot;:&quot;Bärbel&quot;,&quot;parse-names&quot;:false,&quot;dropping-particle&quot;:&quot;&quot;,&quot;non-dropping-particle&quot;:&quot;&quot;},{&quot;family&quot;:&quot;Lusic&quot;,&quot;given&quot;:&quot;Marina&quot;,&quot;parse-names&quot;:false,&quot;dropping-particle&quot;:&quot;&quot;,&quot;non-dropping-particle&quot;:&quot;&quot;},{&quot;family&quot;:&quot;Müller&quot;,&quot;given&quot;:&quot;Barbara&quot;,&quot;parse-names&quot;:false,&quot;dropping-particle&quot;:&quot;&quot;,&quot;non-dropping-particle&quot;:&quot;&quot;},{&quot;family&quot;:&quot;Kräusslich&quot;,&quot;given&quot;:&quot;Hans Georg&quot;,&quot;parse-names&quot;:false,&quot;dropping-particle&quot;:&quot;&quot;,&quot;non-dropping-particle&quot;:&quot;&quot;}],&quot;container-title&quot;:&quot;eLife&quot;,&quot;container-title-short&quot;:&quot;Elife&quot;,&quot;accessed&quot;:{&quot;date-parts&quot;:[[2022,11,14]]},&quot;DOI&quot;:&quot;10.7554/ELIFE.41800&quot;,&quot;ISSN&quot;:&quot;2050-084X&quot;,&quot;PMID&quot;:&quot;30672737&quot;,&quot;URL&quot;:&quot;https://pubmed.ncbi.nlm.nih.gov/30672737/&quot;,&quot;issued&quot;:{&quot;date-parts&quot;:[[2019]]},&quot;abstract&quot;:&quot;Nuclear entry of HIV-1 replication complexes through intact nuclear pore complexes is critical for successful infection. The host protein cleavage-and-polyadenylation-specificity-factor-6 (CPSF6) has been implicated in different stages of early HIV-1 replication. Applying quantitative microscopy of HIV-1 reverse-transcription and pre-integration-complexes (RTC/PIC), we show that CPSF6 is strongly recruited to nuclear replication complexes but absent from cytoplasmic RTC/PIC in primary human macrophages. Depletion of CPSF6 or lack of CPSF6 binding led to accumulation of HIV-1 subviral complexes at the nuclear envelope of macrophages and reduced infectivity. Twocolor stimulated-emission-depletion microscopy indicated that under these circumstances HIV-1 complexes are retained inside the nuclear pore and undergo CA-multimer dependent CPSF6 clustering adjacent to the nuclear basket. We propose that nuclear entry of HIV-1 subviral complexes in macrophages is mediated by consecutive binding of Nup153 and CPSF6 to the hexameric CA lattice.&quot;,&quot;publisher&quot;:&quot;Elife&quot;,&quot;volume&quot;:&quot;8&quot;},&quot;isTemporary&quot;:false}],&quot;citationTag&quot;:&quot;MENDELEY_CITATION_v3_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&quot;},{&quot;citationID&quot;:&quot;MENDELEY_CITATION_5ea0eda1-d95e-4069-bd88-b3d9c77d280a&quot;,&quot;properties&quot;:{&quot;noteIndex&quot;:0},&quot;isEdited&quot;:false,&quot;manualOverride&quot;:{&quot;isManuallyOverridden&quot;:false,&quot;citeprocText&quot;:&quot;[83]&quot;,&quot;manualOverrideText&quot;:&quot;&quot;},&quot;citationTag&quot;:&quot;MENDELEY_CITATION_v3_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&quot;,&quot;citationItems&quot;:[{&quot;id&quot;:&quot;91881183-81ee-35d4-b589-592e458f456f&quot;,&quot;itemData&quot;:{&quot;type&quot;:&quot;article-journal&quot;,&quot;id&quot;:&quot;91881183-81ee-35d4-b589-592e458f456f&quot;,&quot;title&quot;:&quot;The HIV-1 capsid-binding host factor CPSF6 is post-transcriptionally regulated by the cellular microRNA miR-125b&quot;,&quot;author&quot;:[{&quot;family&quot;:&quot;Chaudhuri&quot;,&quot;given&quot;:&quot;Evan&quot;,&quot;parse-names&quot;:false,&quot;dropping-particle&quot;:&quot;&quot;,&quot;non-dropping-particle&quot;:&quot;&quot;},{&quot;family&quot;:&quot;Dash&quot;,&quot;given&quot;:&quot;Sabyasachi&quot;,&quot;parse-names&quot;:false,&quot;dropping-particle&quot;:&quot;&quot;,&quot;non-dropping-particle&quot;:&quot;&quot;},{&quot;family&quot;:&quot;Balasubramaniam&quot;,&quot;given&quot;:&quot;Muthukumar&quot;,&quot;parse-names&quot;:false,&quot;dropping-particle&quot;:&quot;&quot;,&quot;non-dropping-particle&quot;:&quot;&quot;},{&quot;family&quot;:&quot;Padron&quot;,&quot;given&quot;:&quot;Adrian&quot;,&quot;parse-names&quot;:false,&quot;dropping-particle&quot;:&quot;&quot;,&quot;non-dropping-particle&quot;:&quot;&quot;},{&quot;family&quot;:&quot;Holland&quot;,&quot;given&quot;:&quot;Joseph&quot;,&quot;parse-names&quot;:false,&quot;dropping-particle&quot;:&quot;&quot;,&quot;non-dropping-particle&quot;:&quot;&quot;},{&quot;family&quot;:&quot;Sowd&quot;,&quot;given&quot;:&quot;Gregory A.&quot;,&quot;parse-names&quot;:false,&quot;dropping-particle&quot;:&quot;&quot;,&quot;non-dropping-particle&quot;:&quot;&quot;},{&quot;family&quot;:&quot;Villalta&quot;,&quot;given&quot;:&quot;Fernando&quot;,&quot;parse-names&quot;:false,&quot;dropping-particle&quot;:&quot;&quot;,&quot;non-dropping-particle&quot;:&quot;&quot;},{&quot;family&quot;:&quot;Engelman&quot;,&quot;given&quot;:&quot;Alan N.&quot;,&quot;parse-names&quot;:false,&quot;dropping-particle&quot;:&quot;&quot;,&quot;non-dropping-particle&quot;:&quot;&quot;},{&quot;family&quot;:&quot;Pandhare&quot;,&quot;given&quot;:&quot;Jui&quot;,&quot;parse-names&quot;:false,&quot;dropping-particle&quot;:&quot;&quot;,&quot;non-dropping-particle&quot;:&quot;&quot;},{&quot;family&quot;:&quot;Dash&quot;,&quot;given&quot;:&quot;Chandravanu&quot;,&quot;parse-names&quot;:false,&quot;dropping-particle&quot;:&quot;&quot;,&quot;non-dropping-particle&quot;:&quot;&quot;}],&quot;container-title&quot;:&quot;Journal of Biological Chemistry&quot;,&quot;accessed&quot;:{&quot;date-parts&quot;:[[2022,11,14]]},&quot;DOI&quot;:&quot;10.1074/JBC.RA119.010534&quot;,&quot;ISSN&quot;:&quot;0021-9258&quot;,&quot;PMID&quot;:&quot;32152226&quot;,&quot;issued&quot;:{&quot;date-parts&quot;:[[2020,4,10]]},&quot;page&quot;:&quot;5081-5094&quot;,&quot;abstract&quot;:&quot;Cleavage and polyadenylation specificity factor 6 (CPSF6) is a cellular protein involved in mRNA processing. Emerging evidence suggests that CPSF6 also plays key roles in HIV-1 infection, specifically during nuclear import and integration targeting. However, the cellular and molecular mechanisms that regulate CPSF6 expression are largely unknown. In this study, we report a post-transcriptional mechanism that regulates CPSF6 via the cellular microRNA miR-125b. An in silico analysis revealed that the 3'UTR of CPSF6 contains a miR-125b- binding site that is conserved across several mammalian species. Because miRNAs repress protein expression, we tested the effects of miR-125b expression on CPSF6 levels in miR-125b knockdown and over-expression experiments, revealing that miR-125b and CPSF6 levels are inversely correlated. To determine whether miR-125b post-transcriptionally regulates CPSF6, we introduced the 3'UTR of CPSF6 mRNA into a luciferase reporter and found that miR-125b negatively regulates CPSF6 3'UTR-driven luciferase activity. Accordingly, mutations in the miR-125b seed sequence abrogated the regulatory effect of the miRNA on the CPSF6 3'UTR. Finally, pulldown experiments demonstrated that miR-125b physically interacts with CPSF6 3'UTR. Interestingly, HIV-1 infection down-regulated miR-125b expression concurrent with up-regulation of CPSF6. Notably, miR-125b down-regulation in infected cells was not due to reduced pri-miRNA or pre-miRNA levels. However, miR-125b down-regulation depended on HIV-1 reverse transcription but not viral DNA integration. These findings establish a post-transcriptional mechanism that controls CPSF6 expression and highlight a novel function of miR-125b during HIV-host interaction.&quot;,&quot;publisher&quot;:&quot;Elsevier&quot;,&quot;issue&quot;:&quot;15&quot;,&quot;volume&quot;:&quot;295&quot;,&quot;container-title-short&quot;:&quot;&quot;},&quot;isTemporary&quot;:false}]},{&quot;citationID&quot;:&quot;MENDELEY_CITATION_3f2fc909-599f-4d7a-a256-7c313e95b19f&quot;,&quot;properties&quot;:{&quot;noteIndex&quot;:0},&quot;isEdited&quot;:false,&quot;manualOverride&quot;:{&quot;isManuallyOverridden&quot;:false,&quot;citeprocText&quot;:&quot;[84–86]&quot;,&quot;manualOverrideText&quot;:&quot;&quot;},&quot;citationTag&quot;:&quot;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&quot;,&quot;citationItems&quot;:[{&quot;id&quot;:&quot;549e6aa2-39b7-3b02-a003-77d6c27fcc74&quot;,&quot;itemData&quot;:{&quot;type&quot;:&quot;article-journal&quot;,&quot;id&quot;:&quot;549e6aa2-39b7-3b02-a003-77d6c27fcc74&quot;,&quot;title&quot;:&quot;HIV-1 replication complexes accumulate in nuclear speckles and integrate into speckle-associated genomic domains&quot;,&quot;author&quot;:[{&quot;family&quot;:&quot;Francis&quot;,&quot;given&quot;:&quot;Ashwanth C.&quot;,&quot;parse-names&quot;:false,&quot;dropping-particle&quot;:&quot;&quot;,&quot;non-dropping-particle&quot;:&quot;&quot;},{&quot;family&quot;:&quot;Marin&quot;,&quot;given&quot;:&quot;Mariana&quot;,&quot;parse-names&quot;:false,&quot;dropping-particle&quot;:&quot;&quot;,&quot;non-dropping-particle&quot;:&quot;&quot;},{&quot;family&quot;:&quot;Singh&quot;,&quot;given&quot;:&quot;Parmit K.&quot;,&quot;parse-names&quot;:false,&quot;dropping-particle&quot;:&quot;&quot;,&quot;non-dropping-particle&quot;:&quot;&quot;},{&quot;family&quot;:&quot;Achuthan&quot;,&quot;given&quot;:&quot;Vasudevan&quot;,&quot;parse-names&quot;:false,&quot;dropping-particle&quot;:&quot;&quot;,&quot;non-dropping-particle&quot;:&quot;&quot;},{&quot;family&quot;:&quot;Prellberg&quot;,&quot;given&quot;:&quot;Mathew J.&quot;,&quot;parse-names&quot;:false,&quot;dropping-particle&quot;:&quot;&quot;,&quot;non-dropping-particle&quot;:&quot;&quot;},{&quot;family&quot;:&quot;Palermino-Rowland&quot;,&quot;given&quot;:&quot;Kristina&quot;,&quot;parse-names&quot;:false,&quot;dropping-particle&quot;:&quot;&quot;,&quot;non-dropping-particle&quot;:&quot;&quot;},{&quot;family&quot;:&quot;Lan&quot;,&quot;given&quot;:&quot;Shuiyun&quot;,&quot;parse-names&quot;:false,&quot;dropping-particle&quot;:&quot;&quot;,&quot;non-dropping-particle&quot;:&quot;&quot;},{&quot;family&quot;:&quot;Tedbury&quot;,&quot;given&quot;:&quot;Philip R.&quot;,&quot;parse-names&quot;:false,&quot;dropping-particle&quot;:&quot;&quot;,&quot;non-dropping-particle&quot;:&quot;&quot;},{&quot;family&quot;:&quot;Sarafianos&quot;,&quot;given&quot;:&quot;Stefan G.&quot;,&quot;parse-names&quot;:false,&quot;dropping-particle&quot;:&quot;&quot;,&quot;non-dropping-particle&quot;:&quot;&quot;},{&quot;family&quot;:&quot;Engelman&quot;,&quot;given&quot;:&quot;Alan N.&quot;,&quot;parse-names&quot;:false,&quot;dropping-particle&quot;:&quot;&quot;,&quot;non-dropping-particle&quot;:&quot;&quot;},{&quot;family&quot;:&quot;Melikyan&quot;,&quot;given&quot;:&quot;Gregory B.&quot;,&quot;parse-names&quot;:false,&quot;dropping-particle&quot;:&quot;&quot;,&quot;non-dropping-particle&quot;:&quot;&quot;}],&quot;container-title&quot;:&quot;Nature Communications 2020 11:1&quot;,&quot;accessed&quot;:{&quot;date-parts&quot;:[[2022,11,14]]},&quot;DOI&quot;:&quot;10.1038/s41467-020-17256-8&quot;,&quot;ISSN&quot;:&quot;2041-1723&quot;,&quot;PMID&quot;:&quot;32665593&quot;,&quot;URL&quot;:&quot;https://www.nature.com/articles/s41467-020-17256-8&quot;,&quot;issued&quot;:{&quot;date-parts&quot;:[[2020,7,14]]},&quot;page&quot;:&quot;1-17&quot;,&quot;abstract&quot;:&quot;The early steps of HIV-1 infection, such as uncoating, reverse transcription, nuclear import, and transport to integration sites are incompletely understood. Here, we imaged nuclear entry and transport of HIV-1 replication complexes in cell lines, primary monocyte-derived macrophages (MDMs) and CD4+ T cells. We show that viral replication complexes traffic to and accumulate within nuclear speckles and that these steps precede the completion of viral DNA synthesis. HIV-1 transport to nuclear speckles is dependent on the interaction of the capsid proteins with host cleavage and polyadenylation specificity factor 6 (CPSF6), which is also required to stabilize the association of the viral replication complexes with nuclear speckles. Importantly, integration site analyses reveal a strong preference for HIV-1 to integrate into speckle-associated genomic domains. Collectively, our results demonstrate that nuclear speckles provide an architectural basis for nuclear homing of HIV-1 replication complexes and subsequent integration into associated genomic loci. Early steps of HIV infection of primary human cells remain poorly understood. Here, Francis et al. show that early viral replication complexes accumulate within nuclear speckles, in reliance on viral capsid/host CPSF6 interactions, and preferentially integrate in speckle-associated genomic domains.&quot;,&quot;publisher&quot;:&quot;Nature Publishing Group&quot;,&quot;issue&quot;:&quot;1&quot;,&quot;volume&quot;:&quot;11&quot;,&quot;container-title-short&quot;:&quot;&quot;},&quot;isTemporary&quot;:false},{&quot;id&quot;:&quot;d8644b26-92a1-39da-91cd-deee3fc0cb0a&quot;,&quot;itemData&quot;:{&quot;type&quot;:&quot;article-journal&quot;,&quot;id&quot;:&quot;d8644b26-92a1-39da-91cd-deee3fc0cb0a&quot;,&quot;title&quot;:&quot;Hiv-1 uncoating by release of viral cdna from capsid-like structures in the nucleus of infected cells&quot;,&quot;author&quot;:[{&quot;family&quot;:&quot;Müller&quot;,&quot;given&quot;:&quot;Thorsten G.&quot;,&quot;parse-names&quot;:false,&quot;dropping-particle&quot;:&quot;&quot;,&quot;non-dropping-particle&quot;:&quot;&quot;},{&quot;family&quot;:&quot;Zila&quot;,&quot;given&quot;:&quot;Vojtech&quot;,&quot;parse-names&quot;:false,&quot;dropping-particle&quot;:&quot;&quot;,&quot;non-dropping-particle&quot;:&quot;&quot;},{&quot;family&quot;:&quot;Peters&quot;,&quot;given&quot;:&quot;Kyra&quot;,&quot;parse-names&quot;:false,&quot;dropping-particle&quot;:&quot;&quot;,&quot;non-dropping-particle&quot;:&quot;&quot;},{&quot;family&quot;:&quot;Schifferdecker&quot;,&quot;given&quot;:&quot;Sandra&quot;,&quot;parse-names&quot;:false,&quot;dropping-particle&quot;:&quot;&quot;,&quot;non-dropping-particle&quot;:&quot;&quot;},{&quot;family&quot;:&quot;Stanic&quot;,&quot;given&quot;:&quot;Mia&quot;,&quot;parse-names&quot;:false,&quot;dropping-particle&quot;:&quot;&quot;,&quot;non-dropping-particle&quot;:&quot;&quot;},{&quot;family&quot;:&quot;Lucic&quot;,&quot;given&quot;:&quot;Bojana&quot;,&quot;parse-names&quot;:false,&quot;dropping-particle&quot;:&quot;&quot;,&quot;non-dropping-particle&quot;:&quot;&quot;},{&quot;family&quot;:&quot;Laketa&quot;,&quot;given&quot;:&quot;Vibor&quot;,&quot;parse-names&quot;:false,&quot;dropping-particle&quot;:&quot;&quot;,&quot;non-dropping-particle&quot;:&quot;&quot;},{&quot;family&quot;:&quot;Lusic&quot;,&quot;given&quot;:&quot;Marina&quot;,&quot;parse-names&quot;:false,&quot;dropping-particle&quot;:&quot;&quot;,&quot;non-dropping-particle&quot;:&quot;&quot;},{&quot;family&quot;:&quot;Müller&quot;,&quot;given&quot;:&quot;Barbara&quot;,&quot;parse-names&quot;:false,&quot;dropping-particle&quot;:&quot;&quot;,&quot;non-dropping-particle&quot;:&quot;&quot;},{&quot;family&quot;:&quot;Kräusslich&quot;,&quot;given&quot;:&quot;Hans Georg&quot;,&quot;parse-names&quot;:false,&quot;dropping-particle&quot;:&quot;&quot;,&quot;non-dropping-particle&quot;:&quot;&quot;}],&quot;container-title&quot;:&quot;eLife&quot;,&quot;accessed&quot;:{&quot;date-parts&quot;:[[2022,11,14]]},&quot;DOI&quot;:&quot;10.7554/ELIFE.64776&quot;,&quot;ISSN&quot;:&quot;2050084X&quot;,&quot;PMID&quot;:&quot;33904396&quot;,&quot;issued&quot;:{&quot;date-parts&quot;:[[2021,4,1]]},&quot;abstract&quot;:&quot;HIV-1 replication commences inside the cone-shaped viral capsid, but timing, localization and mechanism of uncoating are under debate. We adapted a strategy to visualize individual reverse-transcribed HIV-1 cDNA molecules and their association with viral and cellular proteins using fluorescence and correlative-light-and-electron-microscopy (CLEM). We specifically detected HIV-1 cDNA inside nuclei, but not in the cytoplasm. Nuclear cDNA initially co-localized with a fluorescent integrase fusion (IN-FP) and the viral CA (capsid) protein, but cDNA-punctae separated from IN-FP/CA over time. This phenotype was conserved in primary HIV-1 target cells, with nuclear HIV-1 complexes exhibiting strong CA-signals in all cell types. CLEM revealed cone-shaped HIV-1 capsid-like structures and apparently broken capsid-remnants at the position of IN-FP signals and elongated chromatin-like structures in the position of viral cDNA punctae lacking IN-FP. Our data argue for nuclear uncoating by physical disruption rather than cooperative disassembly of the CA-lattice, followed by physical separation from the pre-integration complex.&quot;,&quot;publisher&quot;:&quot;eLife Sciences Publications Ltd&quot;,&quot;volume&quot;:&quot;10&quot;,&quot;container-title-short&quot;:&quot;Elife&quot;},&quot;isTemporary&quot;:false},{&quot;id&quot;:&quot;c5ea69ae-aa63-3ebc-a6aa-f2f3fc8b121e&quot;,&quot;itemData&quot;:{&quot;type&quot;:&quot;article-journal&quot;,&quot;id&quot;:&quot;c5ea69ae-aa63-3ebc-a6aa-f2f3fc8b121e&quot;,&quot;title&quot;:&quot;Clustering and reverse transcription of HIV-1 genomes in nuclear niches of macrophages&quot;,&quot;author&quot;:[{&quot;family&quot;:&quot;Rensen&quot;,&quot;given&quot;:&quot;Elena&quot;,&quot;parse-names&quot;:false,&quot;dropping-particle&quot;:&quot;&quot;,&quot;non-dropping-particle&quot;:&quot;&quot;},{&quot;family&quot;:&quot;Mueller&quot;,&quot;given&quot;:&quot;Florian&quot;,&quot;parse-names&quot;:false,&quot;dropping-particle&quot;:&quot;&quot;,&quot;non-dropping-particle&quot;:&quot;&quot;},{&quot;family&quot;:&quot;Scoca&quot;,&quot;given&quot;:&quot;Viviana&quot;,&quot;parse-names&quot;:false,&quot;dropping-particle&quot;:&quot;&quot;,&quot;non-dropping-particle&quot;:&quot;&quot;},{&quot;family&quot;:&quot;Parmar&quot;,&quot;given&quot;:&quot;Jyotsana J&quot;,&quot;parse-names&quot;:false,&quot;dropping-particle&quot;:&quot;&quot;,&quot;non-dropping-particle&quot;:&quot;&quot;},{&quot;family&quot;:&quot;Souque&quot;,&quot;given&quot;:&quot;Philippe&quot;,&quot;parse-names&quot;:false,&quot;dropping-particle&quot;:&quot;&quot;,&quot;non-dropping-particle&quot;:&quot;&quot;},{&quot;family&quot;:&quot;Zimmer&quot;,&quot;given&quot;:&quot;Christophe&quot;,&quot;parse-names&quot;:false,&quot;dropping-particle&quot;:&quot;&quot;,&quot;non-dropping-particle&quot;:&quot;&quot;},{&quot;family&quot;:&quot;Nunzio&quot;,&quot;given&quot;:&quot;Francesca&quot;,&quot;parse-names&quot;:false,&quot;dropping-particle&quot;:&quot;di&quot;,&quot;non-dropping-particle&quot;:&quot;&quot;}],&quot;container-title&quot;:&quot;The EMBO Journal&quot;,&quot;accessed&quot;:{&quot;date-parts&quot;:[[2022,11,14]]},&quot;DOI&quot;:&quot;10.15252/EMBJ.2020105247&quot;,&quot;ISSN&quot;:&quot;1460-2075&quot;,&quot;PMID&quot;:&quot;33270250&quot;,&quot;URL&quot;:&quot;https://onlinelibrary.wiley.com/doi/full/10.15252/embj.2020105247&quot;,&quot;issued&quot;:{&quot;date-parts&quot;:[[2021,1,4]]},&quot;page&quot;:&quot;e105247&quot;,&quot;abstract&quot;:&quot;In order to replicate, human immunodeficiency virus (HIV-1) reverse-transcribes its RNA genome into DNA, which subsequently integrates into host cell chromosomes. These two key events of the viral life cycle are commonly viewed as separate not only in time, but also in cellular space, since reverse transcription (RT) is thought to be completed in the cytoplasm before nuclear import and inte- gration. However, the spatiotemporal organization of the early viral replication cycle in macrophages, the natural non-dividing target cells that constitute reservoirs of HIV-1 and an obstacle to curing AIDS, remains unclear. Here, we demonstrate that infected macro- phages display large nuclear foci of viral DNA (vDNA) and viral RNA (vRNA), in which multiple viral genomes cluster together. These clusters form in the absence of chromosomal integration, sequester the paraspeckle protein CPSF6, and localize to nuclear speckles. Surprisingly, these viral RNA clusters consist mostly of genomic, incoming RNA, both in cells where reverse transcription is pharma- cologically suppressed and in untreated cells. We demonstrate that following temporary inhibition, reverse transcription can resume in the nucleus and lead to vDNA accumulation in these clusters. We further show that nuclear reverse transcription can result in transcription-competent viral DNA. These findings change our understanding of the early HIV-1 replication cycle and may have implications for addressing HIV-1 persistence.&quot;,&quot;publisher&quot;:&quot;John Wiley &amp; Sons, Ltd&quot;,&quot;issue&quot;:&quot;1&quot;,&quot;volume&quot;:&quot;40&quot;,&quot;container-title-short&quot;:&quot;EMBO J&quot;},&quot;isTemporary&quot;:false}]},{&quot;citationID&quot;:&quot;MENDELEY_CITATION_c6348c3f-1675-4594-91d8-21fb5aa1de4a&quot;,&quot;properties&quot;:{&quot;noteIndex&quot;:0},&quot;isEdited&quot;:false,&quot;manualOverride&quot;:{&quot;isManuallyOverridden&quot;:false,&quot;citeprocText&quot;:&quot;[82]&quot;,&quot;manualOverrideText&quot;:&quot;&quot;},&quot;citationTag&quot;:&quot;MENDELEY_CITATION_v3_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&quot;,&quot;citationItems&quot;:[{&quot;id&quot;:&quot;39b47b83-f267-348a-9491-5cf27a95f056&quot;,&quot;itemData&quot;:{&quot;type&quot;:&quot;article-journal&quot;,&quot;id&quot;:&quot;39b47b83-f267-348a-9491-5cf27a95f056&quot;,&quot;title&quot;:&quot;HIV-induced membraneless organelles orchestrate post-nuclear entry steps&quot;,&quot;author&quot;:[{&quot;family&quot;:&quot;Scoca&quot;,&quot;given&quot;:&quot;Viviana&quot;,&quot;parse-names&quot;:false,&quot;dropping-particle&quot;:&quot;&quot;,&quot;non-dropping-particle&quot;:&quot;&quot;},{&quot;family&quot;:&quot;Morin&quot;,&quot;given&quot;:&quot;Renaud&quot;,&quot;parse-names&quot;:false,&quot;dropping-particle&quot;:&quot;&quot;,&quot;non-dropping-particle&quot;:&quot;&quot;},{&quot;family&quot;:&quot;Collard&quot;,&quot;given&quot;:&quot;Maxence&quot;,&quot;parse-names&quot;:false,&quot;dropping-particle&quot;:&quot;&quot;,&quot;non-dropping-particle&quot;:&quot;&quot;},{&quot;family&quot;:&quot;Tinevez&quot;,&quot;given&quot;:&quot;Jean-Yves&quot;,&quot;parse-names&quot;:false,&quot;dropping-particle&quot;:&quot;&quot;,&quot;non-dropping-particle&quot;:&quot;&quot;},{&quot;family&quot;:&quot;Nunzio&quot;,&quot;given&quot;:&quot;Francesca&quot;,&quot;parse-names&quot;:false,&quot;dropping-particle&quot;:&quot;&quot;,&quot;non-dropping-particle&quot;:&quot;di&quot;}],&quot;container-title&quot;:&quot;Journal of Molecular Cell Biology&quot;,&quot;accessed&quot;:{&quot;date-parts&quot;:[[2022,11,14]]},&quot;DOI&quot;:&quot;10.1093/JMCB/MJAC060&quot;,&quot;ISSN&quot;:&quot;1674-2788&quot;,&quot;URL&quot;:&quot;https://research.pasteur.fr/en/publication/hiv-induced-membraneless-organelles-orchestrate-post-nuclear-entry-steps/&quot;,&quot;issued&quot;:{&quot;date-parts&quot;:[[2022,10,31]]},&quot;abstract&quot;:&quot;&lt;p&gt;HIV integration occurs in chromatin sites that favor the release of high levels of viral progeny, alternatively the virus is also able to discreetly coexist with the host. The viral infection perturbs the cellular environment inducing the remodeling of the nuclear landscape. Indeed, HIV-1 triggers the nuclear clustering of the host factor CPSF6, but the underlying mechanism is poorly understood. Our data indicate that HIV usurps a recently discovered biological phenomenon, called liquid–liquid phase separation (LLPS), to hijack the host cell. We observed CPSF6 clusters as part of HIV-induced membraneless organelles (HIV-1 MLOs) in macrophages, which are one of the main HIV target cells. We describe that HIV-1 MLOs follow phase separation rules and represent functional biomolecular condensates. We highlight HIV-1 MLOs as hubs of nuclear reverse transcription, while the double stranded viral DNA, once formed, rapidly migrates outside these structures. Transcription-competent proviruses localize outside, but near HIV-1 MLOs, in LEDGF-abundant regions, known to be active chromatin sites. Therefore, HIV-1 MLOs orchestrate viral events prior to the integration step and create a favorable environment for the viral replication. This study uncovers single functional host–viral complexes in their nuclear landscape, which is markedly restructured by HIV-1.&lt;/p&gt;&quot;,&quot;container-title-short&quot;:&quot;J Mol Cell Biol&quot;},&quot;isTemporary&quot;:false}]},{&quot;citationID&quot;:&quot;MENDELEY_CITATION_9264f8ff-4574-446d-b167-ee032e230976&quot;,&quot;properties&quot;:{&quot;noteIndex&quot;:0},&quot;isEdited&quot;:false,&quot;manualOverride&quot;:{&quot;isManuallyOverridden&quot;:false,&quot;citeprocText&quot;:&quot;[82,86]&quot;,&quot;manualOverrideText&quot;:&quot;&quot;},&quot;citationTag&quot;:&quot;MENDELEY_CITATION_v3_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&quot;,&quot;citationItems&quot;:[{&quot;id&quot;:&quot;c5ea69ae-aa63-3ebc-a6aa-f2f3fc8b121e&quot;,&quot;itemData&quot;:{&quot;type&quot;:&quot;article-journal&quot;,&quot;id&quot;:&quot;c5ea69ae-aa63-3ebc-a6aa-f2f3fc8b121e&quot;,&quot;title&quot;:&quot;Clustering and reverse transcription of HIV-1 genomes in nuclear niches of macrophages&quot;,&quot;author&quot;:[{&quot;family&quot;:&quot;Rensen&quot;,&quot;given&quot;:&quot;Elena&quot;,&quot;parse-names&quot;:false,&quot;dropping-particle&quot;:&quot;&quot;,&quot;non-dropping-particle&quot;:&quot;&quot;},{&quot;family&quot;:&quot;Mueller&quot;,&quot;given&quot;:&quot;Florian&quot;,&quot;parse-names&quot;:false,&quot;dropping-particle&quot;:&quot;&quot;,&quot;non-dropping-particle&quot;:&quot;&quot;},{&quot;family&quot;:&quot;Scoca&quot;,&quot;given&quot;:&quot;Viviana&quot;,&quot;parse-names&quot;:false,&quot;dropping-particle&quot;:&quot;&quot;,&quot;non-dropping-particle&quot;:&quot;&quot;},{&quot;family&quot;:&quot;Parmar&quot;,&quot;given&quot;:&quot;Jyotsana J&quot;,&quot;parse-names&quot;:false,&quot;dropping-particle&quot;:&quot;&quot;,&quot;non-dropping-particle&quot;:&quot;&quot;},{&quot;family&quot;:&quot;Souque&quot;,&quot;given&quot;:&quot;Philippe&quot;,&quot;parse-names&quot;:false,&quot;dropping-particle&quot;:&quot;&quot;,&quot;non-dropping-particle&quot;:&quot;&quot;},{&quot;family&quot;:&quot;Zimmer&quot;,&quot;given&quot;:&quot;Christophe&quot;,&quot;parse-names&quot;:false,&quot;dropping-particle&quot;:&quot;&quot;,&quot;non-dropping-particle&quot;:&quot;&quot;},{&quot;family&quot;:&quot;Nunzio&quot;,&quot;given&quot;:&quot;Francesca&quot;,&quot;parse-names&quot;:false,&quot;dropping-particle&quot;:&quot;di&quot;,&quot;non-dropping-particle&quot;:&quot;&quot;}],&quot;container-title&quot;:&quot;The EMBO Journal&quot;,&quot;accessed&quot;:{&quot;date-parts&quot;:[[2022,11,14]]},&quot;DOI&quot;:&quot;10.15252/EMBJ.2020105247&quot;,&quot;ISSN&quot;:&quot;1460-2075&quot;,&quot;PMID&quot;:&quot;33270250&quot;,&quot;URL&quot;:&quot;https://onlinelibrary.wiley.com/doi/full/10.15252/embj.2020105247&quot;,&quot;issued&quot;:{&quot;date-parts&quot;:[[2021,1,4]]},&quot;page&quot;:&quot;e105247&quot;,&quot;abstract&quot;:&quot;In order to replicate, human immunodeficiency virus (HIV-1) reverse-transcribes its RNA genome into DNA, which subsequently integrates into host cell chromosomes. These two key events of the viral life cycle are commonly viewed as separate not only in time, but also in cellular space, since reverse transcription (RT) is thought to be completed in the cytoplasm before nuclear import and inte- gration. However, the spatiotemporal organization of the early viral replication cycle in macrophages, the natural non-dividing target cells that constitute reservoirs of HIV-1 and an obstacle to curing AIDS, remains unclear. Here, we demonstrate that infected macro- phages display large nuclear foci of viral DNA (vDNA) and viral RNA (vRNA), in which multiple viral genomes cluster together. These clusters form in the absence of chromosomal integration, sequester the paraspeckle protein CPSF6, and localize to nuclear speckles. Surprisingly, these viral RNA clusters consist mostly of genomic, incoming RNA, both in cells where reverse transcription is pharma- cologically suppressed and in untreated cells. We demonstrate that following temporary inhibition, reverse transcription can resume in the nucleus and lead to vDNA accumulation in these clusters. We further show that nuclear reverse transcription can result in transcription-competent viral DNA. These findings change our understanding of the early HIV-1 replication cycle and may have implications for addressing HIV-1 persistence.&quot;,&quot;publisher&quot;:&quot;John Wiley &amp; Sons, Ltd&quot;,&quot;issue&quot;:&quot;1&quot;,&quot;volume&quot;:&quot;40&quot;,&quot;container-title-short&quot;:&quot;EMBO J&quot;},&quot;isTemporary&quot;:false},{&quot;id&quot;:&quot;39b47b83-f267-348a-9491-5cf27a95f056&quot;,&quot;itemData&quot;:{&quot;type&quot;:&quot;article-journal&quot;,&quot;id&quot;:&quot;39b47b83-f267-348a-9491-5cf27a95f056&quot;,&quot;title&quot;:&quot;HIV-induced membraneless organelles orchestrate post-nuclear entry steps&quot;,&quot;author&quot;:[{&quot;family&quot;:&quot;Scoca&quot;,&quot;given&quot;:&quot;Viviana&quot;,&quot;parse-names&quot;:false,&quot;dropping-particle&quot;:&quot;&quot;,&quot;non-dropping-particle&quot;:&quot;&quot;},{&quot;family&quot;:&quot;Morin&quot;,&quot;given&quot;:&quot;Renaud&quot;,&quot;parse-names&quot;:false,&quot;dropping-particle&quot;:&quot;&quot;,&quot;non-dropping-particle&quot;:&quot;&quot;},{&quot;family&quot;:&quot;Collard&quot;,&quot;given&quot;:&quot;Maxence&quot;,&quot;parse-names&quot;:false,&quot;dropping-particle&quot;:&quot;&quot;,&quot;non-dropping-particle&quot;:&quot;&quot;},{&quot;family&quot;:&quot;Tinevez&quot;,&quot;given&quot;:&quot;Jean-Yves&quot;,&quot;parse-names&quot;:false,&quot;dropping-particle&quot;:&quot;&quot;,&quot;non-dropping-particle&quot;:&quot;&quot;},{&quot;family&quot;:&quot;Nunzio&quot;,&quot;given&quot;:&quot;Francesca&quot;,&quot;parse-names&quot;:false,&quot;dropping-particle&quot;:&quot;&quot;,&quot;non-dropping-particle&quot;:&quot;di&quot;}],&quot;container-title&quot;:&quot;Journal of Molecular Cell Biology&quot;,&quot;accessed&quot;:{&quot;date-parts&quot;:[[2022,11,14]]},&quot;DOI&quot;:&quot;10.1093/JMCB/MJAC060&quot;,&quot;ISSN&quot;:&quot;1674-2788&quot;,&quot;URL&quot;:&quot;https://research.pasteur.fr/en/publication/hiv-induced-membraneless-organelles-orchestrate-post-nuclear-entry-steps/&quot;,&quot;issued&quot;:{&quot;date-parts&quot;:[[2022,10,31]]},&quot;abstract&quot;:&quot;&lt;p&gt;HIV integration occurs in chromatin sites that favor the release of high levels of viral progeny, alternatively the virus is also able to discreetly coexist with the host. The viral infection perturbs the cellular environment inducing the remodeling of the nuclear landscape. Indeed, HIV-1 triggers the nuclear clustering of the host factor CPSF6, but the underlying mechanism is poorly understood. Our data indicate that HIV usurps a recently discovered biological phenomenon, called liquid–liquid phase separation (LLPS), to hijack the host cell. We observed CPSF6 clusters as part of HIV-induced membraneless organelles (HIV-1 MLOs) in macrophages, which are one of the main HIV target cells. We describe that HIV-1 MLOs follow phase separation rules and represent functional biomolecular condensates. We highlight HIV-1 MLOs as hubs of nuclear reverse transcription, while the double stranded viral DNA, once formed, rapidly migrates outside these structures. Transcription-competent proviruses localize outside, but near HIV-1 MLOs, in LEDGF-abundant regions, known to be active chromatin sites. Therefore, HIV-1 MLOs orchestrate viral events prior to the integration step and create a favorable environment for the viral replication. This study uncovers single functional host–viral complexes in their nuclear landscape, which is markedly restructured by HIV-1.&lt;/p&gt;&quot;,&quot;container-title-short&quot;:&quot;J Mol Cell Biol&quot;},&quot;isTemporary&quot;:false}]},{&quot;citationID&quot;:&quot;MENDELEY_CITATION_2e7677cb-a3fe-4c7a-8f5d-2a426c4557ab&quot;,&quot;properties&quot;:{&quot;noteIndex&quot;:0},&quot;isEdited&quot;:false,&quot;manualOverride&quot;:{&quot;isManuallyOverridden&quot;:false,&quot;citeprocText&quot;:&quot;[86]&quot;,&quot;manualOverrideText&quot;:&quot;&quot;},&quot;citationTag&quot;:&quot;MENDELEY_CITATION_v3_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&quot;,&quot;citationItems&quot;:[{&quot;id&quot;:&quot;c5ea69ae-aa63-3ebc-a6aa-f2f3fc8b121e&quot;,&quot;itemData&quot;:{&quot;type&quot;:&quot;article-journal&quot;,&quot;id&quot;:&quot;c5ea69ae-aa63-3ebc-a6aa-f2f3fc8b121e&quot;,&quot;title&quot;:&quot;Clustering and reverse transcription of HIV-1 genomes in nuclear niches of macrophages&quot;,&quot;author&quot;:[{&quot;family&quot;:&quot;Rensen&quot;,&quot;given&quot;:&quot;Elena&quot;,&quot;parse-names&quot;:false,&quot;dropping-particle&quot;:&quot;&quot;,&quot;non-dropping-particle&quot;:&quot;&quot;},{&quot;family&quot;:&quot;Mueller&quot;,&quot;given&quot;:&quot;Florian&quot;,&quot;parse-names&quot;:false,&quot;dropping-particle&quot;:&quot;&quot;,&quot;non-dropping-particle&quot;:&quot;&quot;},{&quot;family&quot;:&quot;Scoca&quot;,&quot;given&quot;:&quot;Viviana&quot;,&quot;parse-names&quot;:false,&quot;dropping-particle&quot;:&quot;&quot;,&quot;non-dropping-particle&quot;:&quot;&quot;},{&quot;family&quot;:&quot;Parmar&quot;,&quot;given&quot;:&quot;Jyotsana J&quot;,&quot;parse-names&quot;:false,&quot;dropping-particle&quot;:&quot;&quot;,&quot;non-dropping-particle&quot;:&quot;&quot;},{&quot;family&quot;:&quot;Souque&quot;,&quot;given&quot;:&quot;Philippe&quot;,&quot;parse-names&quot;:false,&quot;dropping-particle&quot;:&quot;&quot;,&quot;non-dropping-particle&quot;:&quot;&quot;},{&quot;family&quot;:&quot;Zimmer&quot;,&quot;given&quot;:&quot;Christophe&quot;,&quot;parse-names&quot;:false,&quot;dropping-particle&quot;:&quot;&quot;,&quot;non-dropping-particle&quot;:&quot;&quot;},{&quot;family&quot;:&quot;Nunzio&quot;,&quot;given&quot;:&quot;Francesca&quot;,&quot;parse-names&quot;:false,&quot;dropping-particle&quot;:&quot;di&quot;,&quot;non-dropping-particle&quot;:&quot;&quot;}],&quot;container-title&quot;:&quot;The EMBO Journal&quot;,&quot;accessed&quot;:{&quot;date-parts&quot;:[[2022,11,14]]},&quot;DOI&quot;:&quot;10.15252/EMBJ.2020105247&quot;,&quot;ISSN&quot;:&quot;1460-2075&quot;,&quot;PMID&quot;:&quot;33270250&quot;,&quot;URL&quot;:&quot;https://onlinelibrary.wiley.com/doi/full/10.15252/embj.2020105247&quot;,&quot;issued&quot;:{&quot;date-parts&quot;:[[2021,1,4]]},&quot;page&quot;:&quot;e105247&quot;,&quot;abstract&quot;:&quot;In order to replicate, human immunodeficiency virus (HIV-1) reverse-transcribes its RNA genome into DNA, which subsequently integrates into host cell chromosomes. These two key events of the viral life cycle are commonly viewed as separate not only in time, but also in cellular space, since reverse transcription (RT) is thought to be completed in the cytoplasm before nuclear import and inte- gration. However, the spatiotemporal organization of the early viral replication cycle in macrophages, the natural non-dividing target cells that constitute reservoirs of HIV-1 and an obstacle to curing AIDS, remains unclear. Here, we demonstrate that infected macro- phages display large nuclear foci of viral DNA (vDNA) and viral RNA (vRNA), in which multiple viral genomes cluster together. These clusters form in the absence of chromosomal integration, sequester the paraspeckle protein CPSF6, and localize to nuclear speckles. Surprisingly, these viral RNA clusters consist mostly of genomic, incoming RNA, both in cells where reverse transcription is pharma- cologically suppressed and in untreated cells. We demonstrate that following temporary inhibition, reverse transcription can resume in the nucleus and lead to vDNA accumulation in these clusters. We further show that nuclear reverse transcription can result in transcription-competent viral DNA. These findings change our understanding of the early HIV-1 replication cycle and may have implications for addressing HIV-1 persistence.&quot;,&quot;publisher&quot;:&quot;John Wiley &amp; Sons, Ltd&quot;,&quot;issue&quot;:&quot;1&quot;,&quot;volume&quot;:&quot;40&quot;,&quot;container-title-short&quot;:&quot;EMBO J&quot;},&quot;isTemporary&quot;:false}]},{&quot;citationID&quot;:&quot;MENDELEY_CITATION_cf301b96-8b5c-4a75-a831-c88a71ca7692&quot;,&quot;properties&quot;:{&quot;noteIndex&quot;:0},&quot;isEdited&quot;:false,&quot;manualOverride&quot;:{&quot;isManuallyOverridden&quot;:false,&quot;citeprocText&quot;:&quot;[82]&quot;,&quot;manualOverrideText&quot;:&quot;&quot;},&quot;citationTag&quot;:&quot;MENDELEY_CITATION_v3_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&quot;,&quot;citationItems&quot;:[{&quot;id&quot;:&quot;39b47b83-f267-348a-9491-5cf27a95f056&quot;,&quot;itemData&quot;:{&quot;type&quot;:&quot;article-journal&quot;,&quot;id&quot;:&quot;39b47b83-f267-348a-9491-5cf27a95f056&quot;,&quot;title&quot;:&quot;HIV-induced membraneless organelles orchestrate post-nuclear entry steps&quot;,&quot;author&quot;:[{&quot;family&quot;:&quot;Scoca&quot;,&quot;given&quot;:&quot;Viviana&quot;,&quot;parse-names&quot;:false,&quot;dropping-particle&quot;:&quot;&quot;,&quot;non-dropping-particle&quot;:&quot;&quot;},{&quot;family&quot;:&quot;Morin&quot;,&quot;given&quot;:&quot;Renaud&quot;,&quot;parse-names&quot;:false,&quot;dropping-particle&quot;:&quot;&quot;,&quot;non-dropping-particle&quot;:&quot;&quot;},{&quot;family&quot;:&quot;Collard&quot;,&quot;given&quot;:&quot;Maxence&quot;,&quot;parse-names&quot;:false,&quot;dropping-particle&quot;:&quot;&quot;,&quot;non-dropping-particle&quot;:&quot;&quot;},{&quot;family&quot;:&quot;Tinevez&quot;,&quot;given&quot;:&quot;Jean-Yves&quot;,&quot;parse-names&quot;:false,&quot;dropping-particle&quot;:&quot;&quot;,&quot;non-dropping-particle&quot;:&quot;&quot;},{&quot;family&quot;:&quot;Nunzio&quot;,&quot;given&quot;:&quot;Francesca&quot;,&quot;parse-names&quot;:false,&quot;dropping-particle&quot;:&quot;&quot;,&quot;non-dropping-particle&quot;:&quot;di&quot;}],&quot;container-title&quot;:&quot;Journal of Molecular Cell Biology&quot;,&quot;accessed&quot;:{&quot;date-parts&quot;:[[2022,11,14]]},&quot;DOI&quot;:&quot;10.1093/JMCB/MJAC060&quot;,&quot;ISSN&quot;:&quot;1674-2788&quot;,&quot;URL&quot;:&quot;https://research.pasteur.fr/en/publication/hiv-induced-membraneless-organelles-orchestrate-post-nuclear-entry-steps/&quot;,&quot;issued&quot;:{&quot;date-parts&quot;:[[2022,10,31]]},&quot;abstract&quot;:&quot;&lt;p&gt;HIV integration occurs in chromatin sites that favor the release of high levels of viral progeny, alternatively the virus is also able to discreetly coexist with the host. The viral infection perturbs the cellular environment inducing the remodeling of the nuclear landscape. Indeed, HIV-1 triggers the nuclear clustering of the host factor CPSF6, but the underlying mechanism is poorly understood. Our data indicate that HIV usurps a recently discovered biological phenomenon, called liquid–liquid phase separation (LLPS), to hijack the host cell. We observed CPSF6 clusters as part of HIV-induced membraneless organelles (HIV-1 MLOs) in macrophages, which are one of the main HIV target cells. We describe that HIV-1 MLOs follow phase separation rules and represent functional biomolecular condensates. We highlight HIV-1 MLOs as hubs of nuclear reverse transcription, while the double stranded viral DNA, once formed, rapidly migrates outside these structures. Transcription-competent proviruses localize outside, but near HIV-1 MLOs, in LEDGF-abundant regions, known to be active chromatin sites. Therefore, HIV-1 MLOs orchestrate viral events prior to the integration step and create a favorable environment for the viral replication. This study uncovers single functional host–viral complexes in their nuclear landscape, which is markedly restructured by HIV-1.&lt;/p&gt;&quot;,&quot;container-title-short&quot;:&quot;J Mol Cell Biol&quot;},&quot;isTemporary&quot;:false}]},{&quot;citationID&quot;:&quot;MENDELEY_CITATION_605bc8ae-a2f3-4588-a857-45b69bf84314&quot;,&quot;properties&quot;:{&quot;noteIndex&quot;:0},&quot;isEdited&quot;:false,&quot;manualOverride&quot;:{&quot;isManuallyOverridden&quot;:false,&quot;citeprocText&quot;:&quot;[82,86]&quot;,&quot;manualOverrideText&quot;:&quot;&quot;},&quot;citationTag&quot;:&quot;MENDELEY_CITATION_v3_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&quot;,&quot;citationItems&quot;:[{&quot;id&quot;:&quot;c5ea69ae-aa63-3ebc-a6aa-f2f3fc8b121e&quot;,&quot;itemData&quot;:{&quot;type&quot;:&quot;article-journal&quot;,&quot;id&quot;:&quot;c5ea69ae-aa63-3ebc-a6aa-f2f3fc8b121e&quot;,&quot;title&quot;:&quot;Clustering and reverse transcription of HIV-1 genomes in nuclear niches of macrophages&quot;,&quot;author&quot;:[{&quot;family&quot;:&quot;Rensen&quot;,&quot;given&quot;:&quot;Elena&quot;,&quot;parse-names&quot;:false,&quot;dropping-particle&quot;:&quot;&quot;,&quot;non-dropping-particle&quot;:&quot;&quot;},{&quot;family&quot;:&quot;Mueller&quot;,&quot;given&quot;:&quot;Florian&quot;,&quot;parse-names&quot;:false,&quot;dropping-particle&quot;:&quot;&quot;,&quot;non-dropping-particle&quot;:&quot;&quot;},{&quot;family&quot;:&quot;Scoca&quot;,&quot;given&quot;:&quot;Viviana&quot;,&quot;parse-names&quot;:false,&quot;dropping-particle&quot;:&quot;&quot;,&quot;non-dropping-particle&quot;:&quot;&quot;},{&quot;family&quot;:&quot;Parmar&quot;,&quot;given&quot;:&quot;Jyotsana J&quot;,&quot;parse-names&quot;:false,&quot;dropping-particle&quot;:&quot;&quot;,&quot;non-dropping-particle&quot;:&quot;&quot;},{&quot;family&quot;:&quot;Souque&quot;,&quot;given&quot;:&quot;Philippe&quot;,&quot;parse-names&quot;:false,&quot;dropping-particle&quot;:&quot;&quot;,&quot;non-dropping-particle&quot;:&quot;&quot;},{&quot;family&quot;:&quot;Zimmer&quot;,&quot;given&quot;:&quot;Christophe&quot;,&quot;parse-names&quot;:false,&quot;dropping-particle&quot;:&quot;&quot;,&quot;non-dropping-particle&quot;:&quot;&quot;},{&quot;family&quot;:&quot;Nunzio&quot;,&quot;given&quot;:&quot;Francesca&quot;,&quot;parse-names&quot;:false,&quot;dropping-particle&quot;:&quot;di&quot;,&quot;non-dropping-particle&quot;:&quot;&quot;}],&quot;container-title&quot;:&quot;The EMBO Journal&quot;,&quot;accessed&quot;:{&quot;date-parts&quot;:[[2022,11,14]]},&quot;DOI&quot;:&quot;10.15252/EMBJ.2020105247&quot;,&quot;ISSN&quot;:&quot;1460-2075&quot;,&quot;PMID&quot;:&quot;33270250&quot;,&quot;URL&quot;:&quot;https://onlinelibrary.wiley.com/doi/full/10.15252/embj.2020105247&quot;,&quot;issued&quot;:{&quot;date-parts&quot;:[[2021,1,4]]},&quot;page&quot;:&quot;e105247&quot;,&quot;abstract&quot;:&quot;In order to replicate, human immunodeficiency virus (HIV-1) reverse-transcribes its RNA genome into DNA, which subsequently integrates into host cell chromosomes. These two key events of the viral life cycle are commonly viewed as separate not only in time, but also in cellular space, since reverse transcription (RT) is thought to be completed in the cytoplasm before nuclear import and inte- gration. However, the spatiotemporal organization of the early viral replication cycle in macrophages, the natural non-dividing target cells that constitute reservoirs of HIV-1 and an obstacle to curing AIDS, remains unclear. Here, we demonstrate that infected macro- phages display large nuclear foci of viral DNA (vDNA) and viral RNA (vRNA), in which multiple viral genomes cluster together. These clusters form in the absence of chromosomal integration, sequester the paraspeckle protein CPSF6, and localize to nuclear speckles. Surprisingly, these viral RNA clusters consist mostly of genomic, incoming RNA, both in cells where reverse transcription is pharma- cologically suppressed and in untreated cells. We demonstrate that following temporary inhibition, reverse transcription can resume in the nucleus and lead to vDNA accumulation in these clusters. We further show that nuclear reverse transcription can result in transcription-competent viral DNA. These findings change our understanding of the early HIV-1 replication cycle and may have implications for addressing HIV-1 persistence.&quot;,&quot;publisher&quot;:&quot;John Wiley &amp; Sons, Ltd&quot;,&quot;issue&quot;:&quot;1&quot;,&quot;volume&quot;:&quot;40&quot;,&quot;container-title-short&quot;:&quot;EMBO J&quot;},&quot;isTemporary&quot;:false},{&quot;id&quot;:&quot;39b47b83-f267-348a-9491-5cf27a95f056&quot;,&quot;itemData&quot;:{&quot;type&quot;:&quot;article-journal&quot;,&quot;id&quot;:&quot;39b47b83-f267-348a-9491-5cf27a95f056&quot;,&quot;title&quot;:&quot;HIV-induced membraneless organelles orchestrate post-nuclear entry steps&quot;,&quot;author&quot;:[{&quot;family&quot;:&quot;Scoca&quot;,&quot;given&quot;:&quot;Viviana&quot;,&quot;parse-names&quot;:false,&quot;dropping-particle&quot;:&quot;&quot;,&quot;non-dropping-particle&quot;:&quot;&quot;},{&quot;family&quot;:&quot;Morin&quot;,&quot;given&quot;:&quot;Renaud&quot;,&quot;parse-names&quot;:false,&quot;dropping-particle&quot;:&quot;&quot;,&quot;non-dropping-particle&quot;:&quot;&quot;},{&quot;family&quot;:&quot;Collard&quot;,&quot;given&quot;:&quot;Maxence&quot;,&quot;parse-names&quot;:false,&quot;dropping-particle&quot;:&quot;&quot;,&quot;non-dropping-particle&quot;:&quot;&quot;},{&quot;family&quot;:&quot;Tinevez&quot;,&quot;given&quot;:&quot;Jean-Yves&quot;,&quot;parse-names&quot;:false,&quot;dropping-particle&quot;:&quot;&quot;,&quot;non-dropping-particle&quot;:&quot;&quot;},{&quot;family&quot;:&quot;Nunzio&quot;,&quot;given&quot;:&quot;Francesca&quot;,&quot;parse-names&quot;:false,&quot;dropping-particle&quot;:&quot;&quot;,&quot;non-dropping-particle&quot;:&quot;di&quot;}],&quot;container-title&quot;:&quot;Journal of Molecular Cell Biology&quot;,&quot;accessed&quot;:{&quot;date-parts&quot;:[[2022,11,14]]},&quot;DOI&quot;:&quot;10.1093/JMCB/MJAC060&quot;,&quot;ISSN&quot;:&quot;1674-2788&quot;,&quot;URL&quot;:&quot;https://research.pasteur.fr/en/publication/hiv-induced-membraneless-organelles-orchestrate-post-nuclear-entry-steps/&quot;,&quot;issued&quot;:{&quot;date-parts&quot;:[[2022,10,31]]},&quot;abstract&quot;:&quot;&lt;p&gt;HIV integration occurs in chromatin sites that favor the release of high levels of viral progeny, alternatively the virus is also able to discreetly coexist with the host. The viral infection perturbs the cellular environment inducing the remodeling of the nuclear landscape. Indeed, HIV-1 triggers the nuclear clustering of the host factor CPSF6, but the underlying mechanism is poorly understood. Our data indicate that HIV usurps a recently discovered biological phenomenon, called liquid–liquid phase separation (LLPS), to hijack the host cell. We observed CPSF6 clusters as part of HIV-induced membraneless organelles (HIV-1 MLOs) in macrophages, which are one of the main HIV target cells. We describe that HIV-1 MLOs follow phase separation rules and represent functional biomolecular condensates. We highlight HIV-1 MLOs as hubs of nuclear reverse transcription, while the double stranded viral DNA, once formed, rapidly migrates outside these structures. Transcription-competent proviruses localize outside, but near HIV-1 MLOs, in LEDGF-abundant regions, known to be active chromatin sites. Therefore, HIV-1 MLOs orchestrate viral events prior to the integration step and create a favorable environment for the viral replication. This study uncovers single functional host–viral complexes in their nuclear landscape, which is markedly restructured by HIV-1.&lt;/p&gt;&quot;,&quot;container-title-short&quot;:&quot;J Mol Cell Biol&quot;},&quot;isTemporary&quot;:false}]},{&quot;citationID&quot;:&quot;MENDELEY_CITATION_0370abfa-62fe-4531-86bd-c382e0026654&quot;,&quot;properties&quot;:{&quot;noteIndex&quot;:0},&quot;isEdited&quot;:false,&quot;manualOverride&quot;:{&quot;isManuallyOverridden&quot;:false,&quot;citeprocText&quot;:&quot;[82]&quot;,&quot;manualOverrideText&quot;:&quot;&quot;},&quot;citationTag&quot;:&quot;MENDELEY_CITATION_v3_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&quot;,&quot;citationItems&quot;:[{&quot;id&quot;:&quot;39b47b83-f267-348a-9491-5cf27a95f056&quot;,&quot;itemData&quot;:{&quot;type&quot;:&quot;article-journal&quot;,&quot;id&quot;:&quot;39b47b83-f267-348a-9491-5cf27a95f056&quot;,&quot;title&quot;:&quot;HIV-induced membraneless organelles orchestrate post-nuclear entry steps&quot;,&quot;author&quot;:[{&quot;family&quot;:&quot;Scoca&quot;,&quot;given&quot;:&quot;Viviana&quot;,&quot;parse-names&quot;:false,&quot;dropping-particle&quot;:&quot;&quot;,&quot;non-dropping-particle&quot;:&quot;&quot;},{&quot;family&quot;:&quot;Morin&quot;,&quot;given&quot;:&quot;Renaud&quot;,&quot;parse-names&quot;:false,&quot;dropping-particle&quot;:&quot;&quot;,&quot;non-dropping-particle&quot;:&quot;&quot;},{&quot;family&quot;:&quot;Collard&quot;,&quot;given&quot;:&quot;Maxence&quot;,&quot;parse-names&quot;:false,&quot;dropping-particle&quot;:&quot;&quot;,&quot;non-dropping-particle&quot;:&quot;&quot;},{&quot;family&quot;:&quot;Tinevez&quot;,&quot;given&quot;:&quot;Jean-Yves&quot;,&quot;parse-names&quot;:false,&quot;dropping-particle&quot;:&quot;&quot;,&quot;non-dropping-particle&quot;:&quot;&quot;},{&quot;family&quot;:&quot;Nunzio&quot;,&quot;given&quot;:&quot;Francesca&quot;,&quot;parse-names&quot;:false,&quot;dropping-particle&quot;:&quot;&quot;,&quot;non-dropping-particle&quot;:&quot;di&quot;}],&quot;container-title&quot;:&quot;Journal of Molecular Cell Biology&quot;,&quot;accessed&quot;:{&quot;date-parts&quot;:[[2022,11,14]]},&quot;DOI&quot;:&quot;10.1093/JMCB/MJAC060&quot;,&quot;ISSN&quot;:&quot;1674-2788&quot;,&quot;URL&quot;:&quot;https://research.pasteur.fr/en/publication/hiv-induced-membraneless-organelles-orchestrate-post-nuclear-entry-steps/&quot;,&quot;issued&quot;:{&quot;date-parts&quot;:[[2022,10,31]]},&quot;abstract&quot;:&quot;&lt;p&gt;HIV integration occurs in chromatin sites that favor the release of high levels of viral progeny, alternatively the virus is also able to discreetly coexist with the host. The viral infection perturbs the cellular environment inducing the remodeling of the nuclear landscape. Indeed, HIV-1 triggers the nuclear clustering of the host factor CPSF6, but the underlying mechanism is poorly understood. Our data indicate that HIV usurps a recently discovered biological phenomenon, called liquid–liquid phase separation (LLPS), to hijack the host cell. We observed CPSF6 clusters as part of HIV-induced membraneless organelles (HIV-1 MLOs) in macrophages, which are one of the main HIV target cells. We describe that HIV-1 MLOs follow phase separation rules and represent functional biomolecular condensates. We highlight HIV-1 MLOs as hubs of nuclear reverse transcription, while the double stranded viral DNA, once formed, rapidly migrates outside these structures. Transcription-competent proviruses localize outside, but near HIV-1 MLOs, in LEDGF-abundant regions, known to be active chromatin sites. Therefore, HIV-1 MLOs orchestrate viral events prior to the integration step and create a favorable environment for the viral replication. This study uncovers single functional host–viral complexes in their nuclear landscape, which is markedly restructured by HIV-1.&lt;/p&gt;&quot;,&quot;container-title-short&quot;:&quot;J Mol Cell Biol&quot;},&quot;isTemporary&quot;:false}]},{&quot;citationID&quot;:&quot;MENDELEY_CITATION_c4e811d7-e35c-443f-afb2-70e4c53907f2&quot;,&quot;properties&quot;:{&quot;noteIndex&quot;:0},&quot;isEdited&quot;:false,&quot;manualOverride&quot;:{&quot;isManuallyOverridden&quot;:false,&quot;citeprocText&quot;:&quot;[66,84,87,88]&quot;,&quot;manualOverrideText&quot;:&quot;&quot;},&quot;citationTag&quot;:&quot;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&quot;,&quot;citationItems&quot;:[{&quot;id&quot;:&quot;e7a207c1-da33-32ba-a3e6-1117d20f340b&quot;,&quot;itemData&quot;:{&quot;type&quot;:&quot;article-journal&quot;,&quot;id&quot;:&quot;e7a207c1-da33-32ba-a3e6-1117d20f340b&quot;,&quot;title&quot;:&quot;Impairment of HIV-1 cDNA synthesis by DBR1 knockdown&quot;,&quot;author&quot;:[{&quot;family&quot;:&quot;Galvis&quot;,&quot;given&quot;:&quot;Alvaro E.&quot;,&quot;parse-names&quot;:false,&quot;dropping-particle&quot;:&quot;&quot;,&quot;non-dropping-particle&quot;:&quot;&quot;},{&quot;family&quot;:&quot;Fisher&quot;,&quot;given&quot;:&quot;Hugh E.&quot;,&quot;parse-names&quot;:false,&quot;dropping-particle&quot;:&quot;&quot;,&quot;non-dropping-particle&quot;:&quot;&quot;},{&quot;family&quot;:&quot;Nitta&quot;,&quot;given&quot;:&quot;Takayuki&quot;,&quot;parse-names&quot;:false,&quot;dropping-particle&quot;:&quot;&quot;,&quot;non-dropping-particle&quot;:&quot;&quot;},{&quot;family&quot;:&quot;Fan&quot;,&quot;given&quot;:&quot;Hung&quot;,&quot;parse-names&quot;:false,&quot;dropping-particle&quot;:&quot;&quot;,&quot;non-dropping-particle&quot;:&quot;&quot;},{&quot;family&quot;:&quot;Camerini&quot;,&quot;given&quot;:&quot;David&quot;,&quot;parse-names&quot;:false,&quot;dropping-particle&quot;:&quot;&quot;,&quot;non-dropping-particle&quot;:&quot;&quot;}],&quot;container-title&quot;:&quot;Journal of virology&quot;,&quot;container-title-short&quot;:&quot;J Virol&quot;,&quot;accessed&quot;:{&quot;date-parts&quot;:[[2023,2,15]]},&quot;DOI&quot;:&quot;10.1128/JVI.00704-14&quot;,&quot;ISSN&quot;:&quot;1098-5514&quot;,&quot;PMID&quot;:&quot;24672043&quot;,&quot;URL&quot;:&quot;https://pubmed.ncbi.nlm.nih.gov/24672043/&quot;,&quot;issued&quot;:{&quot;date-parts&quot;:[[2014,6,15]]},&quot;page&quot;:&quot;7054-7069&quot;,&quot;abstract&quot;:&quot;Previous studies showed that short hairpin RNA (shRNA) knockdown of the RNA lariat debranching enzyme (DBR1) led to a decrease in the production of HIV-1 cDNA. To further characterize this effect, DBR1 shRNA was introduced into GHOST-R5X4 cells, followed by infection at a multiplicity near unity with HIV-1 or an HIV-1-derived vector. DNA and RNA were isolated from whole cells and from cytoplasmic and nuclear fractions at different times postinfection. Inhibition of DBR1 had little or no effect on the formation of minus-strand strong-stop cDNA but caused a significant reduction in the formation of intermediate and full-length cDNA. Moreover, minus-strand strong-stop DNA rapidly accumulated in the cytoplasm in the first 2 h of infection but shifted to the nuclear fraction by 6 h postinfection. Regardless of DBR1 inhibition, greater than 95% of intermediate-length and full-length HIV-1 cDNA was found in the nuclear fraction at all time points. Thus, under these experimental conditions, HIV-1 cDNA synthesis was initiated in the cytoplasm and completed in the nucleus or perinuclear region of the infected cell. When nuclear import of the HIV-1 reverse transcription complex was blocked by expressing a truncated form of the mRNA cleavage and polyadenylation factor CPSF6, the completion of HIV-1 vector cDNA synthesis was detected in the cytoplasm, where it was not inhibited by DBR1 knockdown. Refinement of the cell fractionation procedure indicated that the completion of reverse transcription occurred both within nuclei and in the perinuclear region. Taken together the results indicate that in infections at a multiplicity near 1, HIV-1 reverse transcription is completed in the nucleus or perinuclear region of the infected cell, where it is dependent on DBR1. When nuclear transport is inhibited, reverse transcription is completed in the cytoplasm in a DBR1-independent manner. Thus, there are at least two mechanisms of HIV-1 reverse transcription that require different factors and occur in different intracellular locations. IMPORTANCE This study shows that HIV-1 reverse transcription starts in the cytoplasm but is completed in or on the surface of the nucleus. Moreover, we show that nuclear reverse transcription is dependent on the activity of the human RNA lariat debranchng enzyme (DBR1), while cytoplasmic reverse transcription is not. These findings may provide new avenues for inhibiting HIV-1 replication and therefore may lead to new medicines for treating HIV-1-infected individuals. &quot;,&quot;publisher&quot;:&quot;J Virol&quot;,&quot;issue&quot;:&quot;12&quot;,&quot;volume&quot;:&quot;88&quot;},&quot;isTemporary&quot;:false},{&quot;id&quot;:&quot;549e6aa2-39b7-3b02-a003-77d6c27fcc74&quot;,&quot;itemData&quot;:{&quot;type&quot;:&quot;article-journal&quot;,&quot;id&quot;:&quot;549e6aa2-39b7-3b02-a003-77d6c27fcc74&quot;,&quot;title&quot;:&quot;HIV-1 replication complexes accumulate in nuclear speckles and integrate into speckle-associated genomic domains&quot;,&quot;author&quot;:[{&quot;family&quot;:&quot;Francis&quot;,&quot;given&quot;:&quot;Ashwanth C.&quot;,&quot;parse-names&quot;:false,&quot;dropping-particle&quot;:&quot;&quot;,&quot;non-dropping-particle&quot;:&quot;&quot;},{&quot;family&quot;:&quot;Marin&quot;,&quot;given&quot;:&quot;Mariana&quot;,&quot;parse-names&quot;:false,&quot;dropping-particle&quot;:&quot;&quot;,&quot;non-dropping-particle&quot;:&quot;&quot;},{&quot;family&quot;:&quot;Singh&quot;,&quot;given&quot;:&quot;Parmit K.&quot;,&quot;parse-names&quot;:false,&quot;dropping-particle&quot;:&quot;&quot;,&quot;non-dropping-particle&quot;:&quot;&quot;},{&quot;family&quot;:&quot;Achuthan&quot;,&quot;given&quot;:&quot;Vasudevan&quot;,&quot;parse-names&quot;:false,&quot;dropping-particle&quot;:&quot;&quot;,&quot;non-dropping-particle&quot;:&quot;&quot;},{&quot;family&quot;:&quot;Prellberg&quot;,&quot;given&quot;:&quot;Mathew J.&quot;,&quot;parse-names&quot;:false,&quot;dropping-particle&quot;:&quot;&quot;,&quot;non-dropping-particle&quot;:&quot;&quot;},{&quot;family&quot;:&quot;Palermino-Rowland&quot;,&quot;given&quot;:&quot;Kristina&quot;,&quot;parse-names&quot;:false,&quot;dropping-particle&quot;:&quot;&quot;,&quot;non-dropping-particle&quot;:&quot;&quot;},{&quot;family&quot;:&quot;Lan&quot;,&quot;given&quot;:&quot;Shuiyun&quot;,&quot;parse-names&quot;:false,&quot;dropping-particle&quot;:&quot;&quot;,&quot;non-dropping-particle&quot;:&quot;&quot;},{&quot;family&quot;:&quot;Tedbury&quot;,&quot;given&quot;:&quot;Philip R.&quot;,&quot;parse-names&quot;:false,&quot;dropping-particle&quot;:&quot;&quot;,&quot;non-dropping-particle&quot;:&quot;&quot;},{&quot;family&quot;:&quot;Sarafianos&quot;,&quot;given&quot;:&quot;Stefan G.&quot;,&quot;parse-names&quot;:false,&quot;dropping-particle&quot;:&quot;&quot;,&quot;non-dropping-particle&quot;:&quot;&quot;},{&quot;family&quot;:&quot;Engelman&quot;,&quot;given&quot;:&quot;Alan N.&quot;,&quot;parse-names&quot;:false,&quot;dropping-particle&quot;:&quot;&quot;,&quot;non-dropping-particle&quot;:&quot;&quot;},{&quot;family&quot;:&quot;Melikyan&quot;,&quot;given&quot;:&quot;Gregory B.&quot;,&quot;parse-names&quot;:false,&quot;dropping-particle&quot;:&quot;&quot;,&quot;non-dropping-particle&quot;:&quot;&quot;}],&quot;container-title&quot;:&quot;Nature Communications 2020 11:1&quot;,&quot;accessed&quot;:{&quot;date-parts&quot;:[[2022,11,14]]},&quot;DOI&quot;:&quot;10.1038/s41467-020-17256-8&quot;,&quot;ISSN&quot;:&quot;2041-1723&quot;,&quot;PMID&quot;:&quot;32665593&quot;,&quot;URL&quot;:&quot;https://www.nature.com/articles/s41467-020-17256-8&quot;,&quot;issued&quot;:{&quot;date-parts&quot;:[[2020,7,14]]},&quot;page&quot;:&quot;1-17&quot;,&quot;abstract&quot;:&quot;The early steps of HIV-1 infection, such as uncoating, reverse transcription, nuclear import, and transport to integration sites are incompletely understood. Here, we imaged nuclear entry and transport of HIV-1 replication complexes in cell lines, primary monocyte-derived macrophages (MDMs) and CD4+ T cells. We show that viral replication complexes traffic to and accumulate within nuclear speckles and that these steps precede the completion of viral DNA synthesis. HIV-1 transport to nuclear speckles is dependent on the interaction of the capsid proteins with host cleavage and polyadenylation specificity factor 6 (CPSF6), which is also required to stabilize the association of the viral replication complexes with nuclear speckles. Importantly, integration site analyses reveal a strong preference for HIV-1 to integrate into speckle-associated genomic domains. Collectively, our results demonstrate that nuclear speckles provide an architectural basis for nuclear homing of HIV-1 replication complexes and subsequent integration into associated genomic loci. Early steps of HIV infection of primary human cells remain poorly understood. Here, Francis et al. show that early viral replication complexes accumulate within nuclear speckles, in reliance on viral capsid/host CPSF6 interactions, and preferentially integrate in speckle-associated genomic domains.&quot;,&quot;publisher&quot;:&quot;Nature Publishing Group&quot;,&quot;issue&quot;:&quot;1&quot;,&quot;volume&quot;:&quot;11&quot;,&quot;container-title-short&quot;:&quot;&quot;},&quot;isTemporary&quot;:false},{&quot;id&quot;:&quot;b5997c3b-d41e-3785-b81c-163716598414&quot;,&quot;itemData&quot;:{&quot;type&quot;:&quot;article-journal&quot;,&quot;id&quot;:&quot;b5997c3b-d41e-3785-b81c-163716598414&quot;,&quot;title&quot;:&quot;Nuclear Import of the HIV-1 Core Precedes Reverse Transcription and Uncoating&quot;,&quot;author&quot;:[{&quot;family&quot;:&quot;Selyutina&quot;,&quot;given&quot;:&quot;Anastasia&quot;,&quot;parse-names&quot;:false,&quot;dropping-particle&quot;:&quot;&quot;,&quot;non-dropping-particle&quot;:&quot;&quot;},{&quot;family&quot;:&quot;Persaud&quot;,&quot;given&quot;:&quot;Mirjana&quot;,&quot;parse-names&quot;:false,&quot;dropping-particle&quot;:&quot;&quot;,&quot;non-dropping-particle&quot;:&quot;&quot;},{&quot;family&quot;:&quot;Lee&quot;,&quot;given&quot;:&quot;Kyeongeun&quot;,&quot;parse-names&quot;:false,&quot;dropping-particle&quot;:&quot;&quot;,&quot;non-dropping-particle&quot;:&quot;&quot;},{&quot;family&quot;:&quot;KewalRamani&quot;,&quot;given&quot;:&quot;Vineet&quot;,&quot;parse-names&quot;:false,&quot;dropping-particle&quot;:&quot;&quot;,&quot;non-dropping-particle&quot;:&quot;&quot;},{&quot;family&quot;:&quot;Diaz-Griffero&quot;,&quot;given&quot;:&quot;Felipe&quot;,&quot;parse-names&quot;:false,&quot;dropping-particle&quot;:&quot;&quot;,&quot;non-dropping-particle&quot;:&quot;&quot;}],&quot;container-title&quot;:&quot;Cell Reports&quot;,&quot;container-title-short&quot;:&quot;Cell Rep&quot;,&quot;accessed&quot;:{&quot;date-parts&quot;:[[2023,2,14]]},&quot;DOI&quot;:&quot;10.1016/J.CELREP.2020.108201&quot;,&quot;ISSN&quot;:&quot;2211-1247&quot;,&quot;PMID&quot;:&quot;32997983&quot;,&quot;issued&quot;:{&quot;date-parts&quot;:[[2020,9,29]]},&quot;page&quot;:&quot;108201&quot;,&quot;abstract&quot;:&quot;HIV-1 reverse transcription (RT) occurs before or during uncoating, but the cellular compartment where RT and uncoating occurs is unknown. Using imaging and biochemical assays to track HIV-1 capsids in the nucleus during infection, we demonstrated that higher-order capsid complexes and/or complete cores containing the viral genome are imported into the nucleus. Inhibition of RT does not prevent capsid nuclear import; thus, RT may occur in nuclear compartments. Cytosolic and nuclear fractions of infected cells reveal that most RT intermediates are enriched in nuclear fractions, suggesting that HIV-1 RT occurs in the nucleus alongside uncoating. In agreement, we find that capsid in the nucleus induces recruitment of cleavage and polyadenylation specific factor 6 (CPSF6) to SC35 nuclear speckles, which are highly active transcription sites, suggesting that CPSF6 through capsid is recruiting viral complexes to SC35 speckles for the occurrence of RT. Thus, nuclear import precedes RT and uncoating, which fundamentally changes our understanding of HIV-1 infection. Selyutina et al. show that HIV-1 cores containing the viral genome are imported into the nucleus for reverse transcription and uncoating. HIV-1 cores in the nucleus are recruited by CPSF6 to SC35 highly active transcription domains for viral reverse transcription, integration, and/or expression.&quot;,&quot;publisher&quot;:&quot;Cell Press&quot;,&quot;issue&quot;:&quot;13&quot;,&quot;volume&quot;:&quot;32&quot;},&quot;isTemporary&quot;:false},{&quot;id&quot;:&quot;079acec2-6451-3bd0-9051-78c1b73b552f&quot;,&quot;itemData&quot;:{&quot;type&quot;:&quot;article-journal&quot;,&quot;id&quot;:&quot;079acec2-6451-3bd0-9051-78c1b73b552f&quot;,&quot;title&quot;:&quot;HIV-1 cores retain their integrity until minutes before uncoating in the nucleus&quot;,&quot;author&quot;:[{&quot;family&quot;:&quot;Li&quot;,&quot;given&quot;:&quot;Chenglei&quot;,&quot;parse-names&quot;:false,&quot;dropping-particle&quot;:&quot;&quot;,&quot;non-dropping-particle&quot;:&quot;&quot;},{&quot;family&quot;:&quot;Burdick&quot;,&quot;given&quot;:&quot;Ryan C.&quot;,&quot;parse-names&quot;:false,&quot;dropping-particle&quot;:&quot;&quot;,&quot;non-dropping-particle&quot;:&quot;&quot;},{&quot;family&quot;:&quot;Nagashima&quot;,&quot;given&quot;:&quot;Kunio&quot;,&quot;parse-names&quot;:false,&quot;dropping-particle&quot;:&quot;&quot;,&quot;non-dropping-particle&quot;:&quot;&quot;},{&quot;family&quot;:&quot;Hu&quot;,&quot;given&quot;:&quot;Wei Shau&quot;,&quot;parse-names&quot;:false,&quot;dropping-particle&quot;:&quot;&quot;,&quot;non-dropping-particle&quot;:&quot;&quot;},{&quot;family&quot;:&quot;Pathak&quot;,&quot;given&quot;:&quot;Vinay K.&quot;,&quot;parse-names&quot;:false,&quot;dropping-particle&quot;:&quot;&quot;,&quot;non-dropping-particle&quot;:&quot;&quot;}],&quot;container-title&quot;:&quot;Proceedings of the National Academy of Sciences of the United States of America&quot;,&quot;container-title-short&quot;:&quot;Proc Natl Acad Sci U S A&quot;,&quot;accessed&quot;:{&quot;date-parts&quot;:[[2023,2,15]]},&quot;DOI&quot;:&quot;10.1073/PNAS.2019467118/SUPPL_FILE/PNAS.2019467118.SM05.AVI&quot;,&quot;ISSN&quot;:&quot;10916490&quot;,&quot;PMID&quot;:&quot;33649225&quot;,&quot;URL&quot;:&quot;https://www.pnas.org/doi/abs/10.1073/pnas.2019467118&quot;,&quot;issued&quot;:{&quot;date-parts&quot;:[[2021,3,9]]},&quot;page&quot;:&quot;e2019467118&quot;,&quot;abstract&quot;:&quot;We recently reported that HIV-1 cores that retained &gt;94% of their capsid (CA) protein entered the nucleus and disassembled (uncoated) near their integration site &lt;1.5 h before integration. However, whether the nuclear capsids lost their integrity by rupturing or a small loss of CA before capsid disassembly was unclear. Here, we utilized a previously reported vector in which green fluorescent protein is inserted in HIV-1 Gag (iGFP); proteolytic processing efficiently releases GFP, some of which remains trapped inside capsids and serves as a fluid phase content marker that is released when the capsids lose their integrity. We found that nuclear capsids retained their integrity until shortly before integration and lost their GFP content marker ∼1 to 3 min before loss of capsid-associated mRuby-tagged cleavage and polyadenylation specificity factor 6 (mRuby-CPSF6). In contrast, loss of GFP fused to CA and mRuby-CPSF6 occurred simultaneously, indicating that viral cores retain their integrity until just minutes before uncoating. Our results indicate that HIV-1 evolved to retain its capsid integrity and maintain a separation between macromolecules in the viral core and the nuclear environment until uncoating occurs just before integration. These observations imply that intact HIV-1 capsids are imported through nuclear pores; that reverse transcription occurs in an intact capsid; and that interactions between the preintegration complex and LEDGF/p75, and possibly other host factors that facilitate integration, must occur during the short time period between loss of capsid integrity and integration.&quot;,&quot;publisher&quot;:&quot;National Academy of Sciences&quot;,&quot;issue&quot;:&quot;10&quot;,&quot;volume&quot;:&quot;118&quot;},&quot;isTemporary&quot;:false}]},{&quot;citationID&quot;:&quot;MENDELEY_CITATION_cf118cc1-d670-494e-a3ed-25bb85857981&quot;,&quot;properties&quot;:{&quot;noteIndex&quot;:0},&quot;isEdited&quot;:false,&quot;manualOverride&quot;:{&quot;isManuallyOverridden&quot;:false,&quot;citeprocText&quot;:&quot;[89–93]&quot;,&quot;manualOverrideText&quot;:&quot;&quot;},&quot;citationTag&quot;:&quot;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&quot;,&quot;citationItems&quot;:[{&quot;id&quot;:&quot;75ae4f05-3f48-368f-a132-8f1875182519&quot;,&quot;itemData&quot;:{&quot;type&quot;:&quot;article-journal&quot;,&quot;id&quot;:&quot;75ae4f05-3f48-368f-a132-8f1875182519&quot;,&quot;title&quot;:&quot;HIV-1 Integration in the Human Genome Favors Active Genes and Local Hotspots&quot;,&quot;author&quot;:[{&quot;family&quot;:&quot;Schröder&quot;,&quot;given&quot;:&quot;Astrid R.W.&quot;,&quot;parse-names&quot;:false,&quot;dropping-particle&quot;:&quot;&quot;,&quot;non-dropping-particle&quot;:&quot;&quot;},{&quot;family&quot;:&quot;Shinn&quot;,&quot;given&quot;:&quot;Paul&quot;,&quot;parse-names&quot;:false,&quot;dropping-particle&quot;:&quot;&quot;,&quot;non-dropping-particle&quot;:&quot;&quot;},{&quot;family&quot;:&quot;Chen&quot;,&quot;given&quot;:&quot;Huaming&quot;,&quot;parse-names&quot;:false,&quot;dropping-particle&quot;:&quot;&quot;,&quot;non-dropping-particle&quot;:&quot;&quot;},{&quot;family&quot;:&quot;Berry&quot;,&quot;given&quot;:&quot;Charles&quot;,&quot;parse-names&quot;:false,&quot;dropping-particle&quot;:&quot;&quot;,&quot;non-dropping-particle&quot;:&quot;&quot;},{&quot;family&quot;:&quot;Ecker&quot;,&quot;given&quot;:&quot;Joseph R.&quot;,&quot;parse-names&quot;:false,&quot;dropping-particle&quot;:&quot;&quot;,&quot;non-dropping-particle&quot;:&quot;&quot;},{&quot;family&quot;:&quot;Bushman&quot;,&quot;given&quot;:&quot;Frederic&quot;,&quot;parse-names&quot;:false,&quot;dropping-particle&quot;:&quot;&quot;,&quot;non-dropping-particle&quot;:&quot;&quot;}],&quot;container-title&quot;:&quot;Cell&quot;,&quot;accessed&quot;:{&quot;date-parts&quot;:[[2022,11,14]]},&quot;DOI&quot;:&quot;10.1016/S0092-8674(02)00864-4&quot;,&quot;ISSN&quot;:&quot;0092-8674&quot;,&quot;PMID&quot;:&quot;12202041&quot;,&quot;issued&quot;:{&quot;date-parts&quot;:[[2002,8,23]]},&quot;page&quot;:&quot;521-529&quot;,&quot;abstract&quot;:&quot;A defining feature of HIV replication is integration of the proviral cDNA into human DNA. The selection of chromosomal targets for integration is crucial for efficient viral replication, but the mechanism is poorly understood. Here we describe mapping of 524 sites of HIV cDNA integration on the human genome sequence. Genes were found to be strongly favored as integration acceptor sites. Global analysis of cellular transcription indicated that active genes were preferential integration targets, particularly genes that were activated in cells after infection by HIV-1. Regional hotspots for integration were also found, including a 2.4 kb region containing 1% of sites. These data document unexpectedly strong biases in integration site selection and suggest how selective targeting promotes aggressive HIV replication.&quot;,&quot;publisher&quot;:&quot;Cell Press&quot;,&quot;issue&quot;:&quot;4&quot;,&quot;volume&quot;:&quot;110&quot;,&quot;container-title-short&quot;:&quot;Cell&quot;},&quot;isTemporary&quot;:false},{&quot;id&quot;:&quot;091d8bc6-c989-348c-9b90-7541482772e2&quot;,&quot;itemData&quot;:{&quot;type&quot;:&quot;article-journal&quot;,&quot;id&quot;:&quot;091d8bc6-c989-348c-9b90-7541482772e2&quot;,&quot;title&quot;:&quot;HIV Integration Site Selection: Targeting in Macrophages and the Effects of Different Routes of Viral Entry&quot;,&quot;author&quot;:[{&quot;family&quot;:&quot;Barr&quot;,&quot;given&quot;:&quot;Stephen D.&quot;,&quot;parse-names&quot;:false,&quot;dropping-particle&quot;:&quot;&quot;,&quot;non-dropping-particle&quot;:&quot;&quot;},{&quot;family&quot;:&quot;Ciuffi&quot;,&quot;given&quot;:&quot;Angela&quot;,&quot;parse-names&quot;:false,&quot;dropping-particle&quot;:&quot;&quot;,&quot;non-dropping-particle&quot;:&quot;&quot;},{&quot;family&quot;:&quot;Leipzig&quot;,&quot;given&quot;:&quot;Jeremy&quot;,&quot;parse-names&quot;:false,&quot;dropping-particle&quot;:&quot;&quot;,&quot;non-dropping-particle&quot;:&quot;&quot;},{&quot;family&quot;:&quot;Shinn&quot;,&quot;given&quot;:&quot;Paul&quot;,&quot;parse-names&quot;:false,&quot;dropping-particle&quot;:&quot;&quot;,&quot;non-dropping-particle&quot;:&quot;&quot;},{&quot;family&quot;:&quot;Ecker&quot;,&quot;given&quot;:&quot;Joseph R.&quot;,&quot;parse-names&quot;:false,&quot;dropping-particle&quot;:&quot;&quot;,&quot;non-dropping-particle&quot;:&quot;&quot;},{&quot;family&quot;:&quot;Bushman&quot;,&quot;given&quot;:&quot;Frederic D.&quot;,&quot;parse-names&quot;:false,&quot;dropping-particle&quot;:&quot;&quot;,&quot;non-dropping-particle&quot;:&quot;&quot;}],&quot;container-title&quot;:&quot;Molecular Therapy&quot;,&quot;accessed&quot;:{&quot;date-parts&quot;:[[2022,11,14]]},&quot;DOI&quot;:&quot;10.1016/J.YMTHE.2006.03.012&quot;,&quot;ISSN&quot;:&quot;1525-0016&quot;,&quot;PMID&quot;:&quot;16647883&quot;,&quot;issued&quot;:{&quot;date-parts&quot;:[[2006,8,1]]},&quot;page&quot;:&quot;218-225&quot;,&quot;abstract&quot;:&quot;We have studied the selection of HIV DNA integration sites in primary macrophages to investigate two questions. First, mature macrophages do not divide, allowing us to investigate whether HIV integration targeting differs between dividing cells and nondividing cells. We sequenced and analyzed 754 unique integration sites and found that integration in macrophages is favored in active transcription units (TUs), as was observed previously for other cell types. However, HIV integration in genes was slightly less favored in macrophages than in dividing PBMC or T cell lines. Second, we compared integration targeting by HIV-vector particles bearing either of two different envelope proteins (HIV R5 Env or VSV-G) to determine whether the mechanism of entry influenced subsequent integration targeting. Integration sites generated by HIV R5- or VSV-G-bearing particles showed no significant differences in their distributions in the human genome. Analysis of additional published integration site sequences also indicated that the route of entry did not affect integration site selection for other viral envelopes as well. © 2006 The American Society of Gene Therapy.&quot;,&quot;publisher&quot;:&quot;Cell Press&quot;,&quot;issue&quot;:&quot;2&quot;,&quot;volume&quot;:&quot;14&quot;,&quot;container-title-short&quot;:&quot;&quot;},&quot;isTemporary&quot;:false},{&quot;id&quot;:&quot;61e76e48-aea2-3d44-bb41-d764bdf84e42&quot;,&quot;itemData&quot;:{&quot;type&quot;:&quot;article-journal&quot;,&quot;id&quot;:&quot;61e76e48-aea2-3d44-bb41-d764bdf84e42&quot;,&quot;title&quot;:&quot;Integration Site Selection by HIV-Based Vectors in Dividing and Growth-Arrested IMR-90 Lung Fibroblasts&quot;,&quot;author&quot;:[{&quot;family&quot;:&quot;Ciuffi&quot;,&quot;given&quot;:&quot;Angela&quot;,&quot;parse-names&quot;:false,&quot;dropping-particle&quot;:&quot;&quot;,&quot;non-dropping-particle&quot;:&quot;&quot;},{&quot;family&quot;:&quot;Mitchell&quot;,&quot;given&quot;:&quot;Richard S.&quot;,&quot;parse-names&quot;:false,&quot;dropping-particle&quot;:&quot;&quot;,&quot;non-dropping-particle&quot;:&quot;&quot;},{&quot;family&quot;:&quot;Hoffmann&quot;,&quot;given&quot;:&quot;Christian&quot;,&quot;parse-names&quot;:false,&quot;dropping-particle&quot;:&quot;&quot;,&quot;non-dropping-particle&quot;:&quot;&quot;},{&quot;family&quot;:&quot;Leipzig&quot;,&quot;given&quot;:&quot;Jeremy&quot;,&quot;parse-names&quot;:false,&quot;dropping-particle&quot;:&quot;&quot;,&quot;non-dropping-particle&quot;:&quot;&quot;},{&quot;family&quot;:&quot;Shinn&quot;,&quot;given&quot;:&quot;Paul&quot;,&quot;parse-names&quot;:false,&quot;dropping-particle&quot;:&quot;&quot;,&quot;non-dropping-particle&quot;:&quot;&quot;},{&quot;family&quot;:&quot;Ecker&quot;,&quot;given&quot;:&quot;Joseph R.&quot;,&quot;parse-names&quot;:false,&quot;dropping-particle&quot;:&quot;&quot;,&quot;non-dropping-particle&quot;:&quot;&quot;},{&quot;family&quot;:&quot;Bushman&quot;,&quot;given&quot;:&quot;Frederic D.&quot;,&quot;parse-names&quot;:false,&quot;dropping-particle&quot;:&quot;&quot;,&quot;non-dropping-particle&quot;:&quot;&quot;}],&quot;container-title&quot;:&quot;Molecular Therapy&quot;,&quot;accessed&quot;:{&quot;date-parts&quot;:[[2022,11,14]]},&quot;DOI&quot;:&quot;10.1016/J.YMTHE.2005.10.009&quot;,&quot;ISSN&quot;:&quot;1525-0016&quot;,&quot;PMID&quot;:&quot;16325473&quot;,&quot;issued&quot;:{&quot;date-parts&quot;:[[2006,2,1]]},&quot;page&quot;:&quot;366-373&quot;,&quot;abstract&quot;:&quot;DNA integration is a defining step in the retroviral life cycle and the basis of stable gene transfer in retrovirus-based gene therapy. Previous studies of integration by HIV-based vectors have shown that integration is not random, but favored in active transcription units. Studies to date have focused on HIV integration in dividing cells, leaving open the question of whether integration target site selection might differ in nondividing cells. According to one idea, division of the host cell might be required for favored integration in transcription units, possibly as a result of chromatin remodeling during DNA replication. Here we have investigated this issue by comparing integration in dividing IMR-90 primary lung fibroblasts to integration in nondividing IMR-90 cells arrested in G1 by serum starvation and contact inhibition. We identified several differences in integration site selection in arrested versus dividing cells, including the frequency of integration in transcription units and in gene-rich regions. However, integration in nondividing cells was in fact more favored in transcription units, contrary to the idea that cell division was important for this bias. These data provide the first view of lentiviral integration in nondividing cells and help constrain models for the mechanism of favored integration in genes. Copyright © The American Society of the Gene Therapy.&quot;,&quot;publisher&quot;:&quot;Cell Press&quot;,&quot;issue&quot;:&quot;2&quot;,&quot;volume&quot;:&quot;13&quot;,&quot;container-title-short&quot;:&quot;&quot;},&quot;isTemporary&quot;:false},{&quot;id&quot;:&quot;3441ccef-be53-3ff0-8d97-57ce0105bc02&quot;,&quot;itemData&quot;:{&quot;type&quot;:&quot;article-journal&quot;,&quot;id&quot;:&quot;3441ccef-be53-3ff0-8d97-57ce0105bc02&quot;,&quot;title&quot;:&quot; Resting CD4 + T Cells from Human Immunodeficiency Virus Type 1 (HIV-1)-Infected Individuals Carry Integrated HIV-1 Genomes within Actively Transcribed Host Genes &quot;,&quot;author&quot;:[{&quot;family&quot;:&quot;Han&quot;,&quot;given&quot;:&quot;Yefei&quot;,&quot;parse-names&quot;:false,&quot;dropping-particle&quot;:&quot;&quot;,&quot;non-dropping-particle&quot;:&quot;&quot;},{&quot;family&quot;:&quot;Lassen&quot;,&quot;given&quot;:&quot;Kara&quot;,&quot;parse-names&quot;:false,&quot;dropping-particle&quot;:&quot;&quot;,&quot;non-dropping-particle&quot;:&quot;&quot;},{&quot;family&quot;:&quot;Monie&quot;,&quot;given&quot;:&quot;Daphne&quot;,&quot;parse-names&quot;:false,&quot;dropping-particle&quot;:&quot;&quot;,&quot;non-dropping-particle&quot;:&quot;&quot;},{&quot;family&quot;:&quot;Sedaghat&quot;,&quot;given&quot;:&quot;Ahmad R.&quot;,&quot;parse-names&quot;:false,&quot;dropping-particle&quot;:&quot;&quot;,&quot;non-dropping-particle&quot;:&quot;&quot;},{&quot;family&quot;:&quot;Shimoji&quot;,&quot;given&quot;:&quot;Shino&quot;,&quot;parse-names&quot;:false,&quot;dropping-particle&quot;:&quot;&quot;,&quot;non-dropping-particle&quot;:&quot;&quot;},{&quot;family&quot;:&quot;Liu&quot;,&quot;given&quot;:&quot;Xiao&quot;,&quot;parse-names&quot;:false,&quot;dropping-particle&quot;:&quot;&quot;,&quot;non-dropping-particle&quot;:&quot;&quot;},{&quot;family&quot;:&quot;Pierson&quot;,&quot;given&quot;:&quot;Theodore C.&quot;,&quot;parse-names&quot;:false,&quot;dropping-particle&quot;:&quot;&quot;,&quot;non-dropping-particle&quot;:&quot;&quot;},{&quot;family&quot;:&quot;Margolick&quot;,&quot;given&quot;:&quot;Joseph B.&quot;,&quot;parse-names&quot;:false,&quot;dropping-particle&quot;:&quot;&quot;,&quot;non-dropping-particle&quot;:&quot;&quot;},{&quot;family&quot;:&quot;Siliciano&quot;,&quot;given&quot;:&quot;Robert F.&quot;,&quot;parse-names&quot;:false,&quot;dropping-particle&quot;:&quot;&quot;,&quot;non-dropping-particle&quot;:&quot;&quot;},{&quot;family&quot;:&quot;Siliciano&quot;,&quot;given&quot;:&quot;Janet D.&quot;,&quot;parse-names&quot;:false,&quot;dropping-particle&quot;:&quot;&quot;,&quot;non-dropping-particle&quot;:&quot;&quot;}],&quot;container-title&quot;:&quot;Journal of Virology&quot;,&quot;accessed&quot;:{&quot;date-parts&quot;:[[2022,11,14]]},&quot;DOI&quot;:&quot;10.1128/JVI.78.12.6122-6133.2004/ASSET/7537AA04-9FDF-45B8-86BA-13B6BDC9DBE4/ASSETS/GRAPHIC/ZJV0120447200005.JPEG&quot;,&quot;ISSN&quot;:&quot;0022-538X&quot;,&quot;PMID&quot;:&quot;15163705&quot;,&quot;URL&quot;:&quot;https://journals.asm.org/doi/10.1128/JVI.78.12.6122-6133.2004&quot;,&quot;issued&quot;:{&quot;date-parts&quot;:[[2004,6,15]]},&quot;page&quot;:&quot;6122-6133&quot;,&quot;abstract&quot;:&quot; Resting CD4 + T-cell populations from human immunodeficiency virus type 1 (HIV-1)-infected individuals include cells with integrated HIV-1 DNA. In individuals showing suppression of viremia during highly active antiretroviral therapy (HAART), resting CD4 + T-cell populations do not produce virus without cellular activation. To determine whether the nonproductive nature of the infection in resting CD4 + T cells is due to retroviral integration into chromosomal regions that are repressive for transcription, we used inverse PCR to characterize the HIV-1 integration sites in vivo in resting CD4 + T cells from patients on HAART. Of 74 integration sites from 16 patients, 93% resided within transcription units, usually within introns. Integration was random with respect to transcriptional orientation relative to the host gene and with respect to position within the host gene. Of integration sites within well-characterized genes, 91% (51 of 56) were in genes that were actively expressed in resting CD4 + T cells, as directly demonstrated by reverse transcriptase PCR (RT-PCR). These results predict that HIV-1 sequences may be included in the primary transcripts of host genes as part of rapidly degraded introns. RT-PCR experiments confirmed the presence of HIV-1 sequences within transcripts initiating upstream of the HIV-1 transcription start site. Taken together, these results demonstrate that HIV-1 genomes reside within actively transcribed host genes in resting CD4 + T cells in vivo. &quot;,&quot;publisher&quot;:&quot;American Society for Microbiology&quot;,&quot;issue&quot;:&quot;12&quot;,&quot;volume&quot;:&quot;78&quot;,&quot;container-title-short&quot;:&quot;J Virol&quot;},&quot;isTemporary&quot;:false},{&quot;id&quot;:&quot;348c3849-23d7-3a08-bbd1-bac157663da7&quot;,&quot;itemData&quot;:{&quot;type&quot;:&quot;article-journal&quot;,&quot;id&quot;:&quot;348c3849-23d7-3a08-bbd1-bac157663da7&quot;,&quot;title&quot;:&quot;Nuclear architecture dictates HIV-1 integration site selection&quot;,&quot;author&quot;:[{&quot;family&quot;:&quot;Marini&quot;,&quot;given&quot;:&quot;Bruna&quot;,&quot;parse-names&quot;:false,&quot;dropping-particle&quot;:&quot;&quot;,&quot;non-dropping-particle&quot;:&quot;&quot;},{&quot;family&quot;:&quot;Kertesz-Farkas&quot;,&quot;given&quot;:&quot;Attila&quot;,&quot;parse-names&quot;:false,&quot;dropping-particle&quot;:&quot;&quot;,&quot;non-dropping-particle&quot;:&quot;&quot;},{&quot;family&quot;:&quot;Ali&quot;,&quot;given&quot;:&quot;Hashim&quot;,&quot;parse-names&quot;:false,&quot;dropping-particle&quot;:&quot;&quot;,&quot;non-dropping-particle&quot;:&quot;&quot;},{&quot;family&quot;:&quot;Lucic&quot;,&quot;given&quot;:&quot;Bojana&quot;,&quot;parse-names&quot;:false,&quot;dropping-particle&quot;:&quot;&quot;,&quot;non-dropping-particle&quot;:&quot;&quot;},{&quot;family&quot;:&quot;Lisek&quot;,&quot;given&quot;:&quot;Kamil&quot;,&quot;parse-names&quot;:false,&quot;dropping-particle&quot;:&quot;&quot;,&quot;non-dropping-particle&quot;:&quot;&quot;},{&quot;family&quot;:&quot;Manganaro&quot;,&quot;given&quot;:&quot;Lara&quot;,&quot;parse-names&quot;:false,&quot;dropping-particle&quot;:&quot;&quot;,&quot;non-dropping-particle&quot;:&quot;&quot;},{&quot;family&quot;:&quot;Pongor&quot;,&quot;given&quot;:&quot;Sandor&quot;,&quot;parse-names&quot;:false,&quot;dropping-particle&quot;:&quot;&quot;,&quot;non-dropping-particle&quot;:&quot;&quot;},{&quot;family&quot;:&quot;Luzzati&quot;,&quot;given&quot;:&quot;Roberto&quot;,&quot;parse-names&quot;:false,&quot;dropping-particle&quot;:&quot;&quot;,&quot;non-dropping-particle&quot;:&quot;&quot;},{&quot;family&quot;:&quot;Recchia&quot;,&quot;given&quot;:&quot;Alessandra&quot;,&quot;parse-names&quot;:false,&quot;dropping-particle&quot;:&quot;&quot;,&quot;non-dropping-particle&quot;:&quot;&quot;},{&quot;family&quot;:&quot;Mavilio&quot;,&quot;given&quot;:&quot;Fulvio&quot;,&quot;parse-names&quot;:false,&quot;dropping-particle&quot;:&quot;&quot;,&quot;non-dropping-particle&quot;:&quot;&quot;},{&quot;family&quot;:&quot;Giacca&quot;,&quot;given&quot;:&quot;Mauro&quot;,&quot;parse-names&quot;:false,&quot;dropping-particle&quot;:&quot;&quot;,&quot;non-dropping-particle&quot;:&quot;&quot;},{&quot;family&quot;:&quot;Lusic&quot;,&quot;given&quot;:&quot;Marina&quot;,&quot;parse-names&quot;:false,&quot;dropping-particle&quot;:&quot;&quot;,&quot;non-dropping-particle&quot;:&quot;&quot;}],&quot;container-title&quot;:&quot;Nature 2015 521:7551&quot;,&quot;accessed&quot;:{&quot;date-parts&quot;:[[2022,11,14]]},&quot;DOI&quot;:&quot;10.1038/nature14226&quot;,&quot;ISBN&quot;:&quot;11157K1711q1&quot;,&quot;ISSN&quot;:&quot;1476-4687&quot;,&quot;PMID&quot;:&quot;25731161&quot;,&quot;URL&quot;:&quot;https://www.nature.com/articles/nature14226&quot;,&quot;issued&quot;:{&quot;date-parts&quot;:[[2015,3,2]]},&quot;page&quot;:&quot;227-231&quot;,&quot;abstract&quot;:&quot;HIV-1 integration into the host cell genome occurs in the outer shell of the nucleus in close correspondence with the nuclear pore, in which a series of cellular genes are preferentially targeted by the virus. Infection by human immunodeficiency virus type 1 (HIV-1) requires the integration of the viral genome into host DNA, and the virus is known to integrate preferentially into a subset of transcriptionally active genes. Mauro Giacca and colleagues report here that nuclear location influences target gene selection. They show that hotspots preferentially targeted by the virus are more commonly found in the outer shell of the nucleus proximal to the nuclear pore rather than centrally, implying that perhaps because of the short half-life of HIV-1 integrase, the virus interacts with the first open chromatin regions it encounters on its route into the nucleus. Long-standing evidence indicates that human immunodeficiency virus type 1 (HIV-1) preferentially integrates into a subset of transcriptionally active genes of the host cell genome1,2,3,4. However, the reason why the virus selects only certain genes among all transcriptionally active regions in a target cell remains largely unknown. Here we show that HIV-1 integration occurs in the outer shell of the nucleus in close correspondence with the nuclear pore. This region contains a series of cellular genes, which are preferentially targeted by the virus, and characterized by the presence of active transcription chromatin marks before viral infection. In contrast, the virus strongly disfavours the heterochromatic regions in the nuclear lamin-associated domains5 and other transcriptionally active regions located centrally in the nucleus. Functional viral integrase and the presence of the cellular Nup153 and LEDGF/p75 integration cofactors are indispensable for the peripheral integration of the virus. Once integrated at the nuclear pore, the HIV-1 DNA makes contact with various nucleoporins; this association takes part in the transcriptional regulation of the viral genome. These results indicate that nuclear topography is an essential determinant of the HIV-1 life cycle.&quot;,&quot;publisher&quot;:&quot;Nature Publishing Group&quot;,&quot;issue&quot;:&quot;7551&quot;,&quot;volume&quot;:&quot;521&quot;,&quot;container-title-short&quot;:&quot;&quot;},&quot;isTemporary&quot;:false}]},{&quot;citationID&quot;:&quot;MENDELEY_CITATION_524b7a95-0549-4e42-a3cf-cf51ea861b35&quot;,&quot;properties&quot;:{&quot;noteIndex&quot;:0},&quot;isEdited&quot;:false,&quot;manualOverride&quot;:{&quot;isManuallyOverridden&quot;:false,&quot;citeprocText&quot;:&quot;[93]&quot;,&quot;manualOverrideText&quot;:&quot;&quot;},&quot;citationTag&quot;:&quot;MENDELEY_CITATION_v3_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&quot;,&quot;citationItems&quot;:[{&quot;id&quot;:&quot;348c3849-23d7-3a08-bbd1-bac157663da7&quot;,&quot;itemData&quot;:{&quot;type&quot;:&quot;article-journal&quot;,&quot;id&quot;:&quot;348c3849-23d7-3a08-bbd1-bac157663da7&quot;,&quot;title&quot;:&quot;Nuclear architecture dictates HIV-1 integration site selection&quot;,&quot;author&quot;:[{&quot;family&quot;:&quot;Marini&quot;,&quot;given&quot;:&quot;Bruna&quot;,&quot;parse-names&quot;:false,&quot;dropping-particle&quot;:&quot;&quot;,&quot;non-dropping-particle&quot;:&quot;&quot;},{&quot;family&quot;:&quot;Kertesz-Farkas&quot;,&quot;given&quot;:&quot;Attila&quot;,&quot;parse-names&quot;:false,&quot;dropping-particle&quot;:&quot;&quot;,&quot;non-dropping-particle&quot;:&quot;&quot;},{&quot;family&quot;:&quot;Ali&quot;,&quot;given&quot;:&quot;Hashim&quot;,&quot;parse-names&quot;:false,&quot;dropping-particle&quot;:&quot;&quot;,&quot;non-dropping-particle&quot;:&quot;&quot;},{&quot;family&quot;:&quot;Lucic&quot;,&quot;given&quot;:&quot;Bojana&quot;,&quot;parse-names&quot;:false,&quot;dropping-particle&quot;:&quot;&quot;,&quot;non-dropping-particle&quot;:&quot;&quot;},{&quot;family&quot;:&quot;Lisek&quot;,&quot;given&quot;:&quot;Kamil&quot;,&quot;parse-names&quot;:false,&quot;dropping-particle&quot;:&quot;&quot;,&quot;non-dropping-particle&quot;:&quot;&quot;},{&quot;family&quot;:&quot;Manganaro&quot;,&quot;given&quot;:&quot;Lara&quot;,&quot;parse-names&quot;:false,&quot;dropping-particle&quot;:&quot;&quot;,&quot;non-dropping-particle&quot;:&quot;&quot;},{&quot;family&quot;:&quot;Pongor&quot;,&quot;given&quot;:&quot;Sandor&quot;,&quot;parse-names&quot;:false,&quot;dropping-particle&quot;:&quot;&quot;,&quot;non-dropping-particle&quot;:&quot;&quot;},{&quot;family&quot;:&quot;Luzzati&quot;,&quot;given&quot;:&quot;Roberto&quot;,&quot;parse-names&quot;:false,&quot;dropping-particle&quot;:&quot;&quot;,&quot;non-dropping-particle&quot;:&quot;&quot;},{&quot;family&quot;:&quot;Recchia&quot;,&quot;given&quot;:&quot;Alessandra&quot;,&quot;parse-names&quot;:false,&quot;dropping-particle&quot;:&quot;&quot;,&quot;non-dropping-particle&quot;:&quot;&quot;},{&quot;family&quot;:&quot;Mavilio&quot;,&quot;given&quot;:&quot;Fulvio&quot;,&quot;parse-names&quot;:false,&quot;dropping-particle&quot;:&quot;&quot;,&quot;non-dropping-particle&quot;:&quot;&quot;},{&quot;family&quot;:&quot;Giacca&quot;,&quot;given&quot;:&quot;Mauro&quot;,&quot;parse-names&quot;:false,&quot;dropping-particle&quot;:&quot;&quot;,&quot;non-dropping-particle&quot;:&quot;&quot;},{&quot;family&quot;:&quot;Lusic&quot;,&quot;given&quot;:&quot;Marina&quot;,&quot;parse-names&quot;:false,&quot;dropping-particle&quot;:&quot;&quot;,&quot;non-dropping-particle&quot;:&quot;&quot;}],&quot;container-title&quot;:&quot;Nature 2015 521:7551&quot;,&quot;accessed&quot;:{&quot;date-parts&quot;:[[2022,11,14]]},&quot;DOI&quot;:&quot;10.1038/nature14226&quot;,&quot;ISBN&quot;:&quot;11157K1711q1&quot;,&quot;ISSN&quot;:&quot;1476-4687&quot;,&quot;PMID&quot;:&quot;25731161&quot;,&quot;URL&quot;:&quot;https://www.nature.com/articles/nature14226&quot;,&quot;issued&quot;:{&quot;date-parts&quot;:[[2015,3,2]]},&quot;page&quot;:&quot;227-231&quot;,&quot;abstract&quot;:&quot;HIV-1 integration into the host cell genome occurs in the outer shell of the nucleus in close correspondence with the nuclear pore, in which a series of cellular genes are preferentially targeted by the virus. Infection by human immunodeficiency virus type 1 (HIV-1) requires the integration of the viral genome into host DNA, and the virus is known to integrate preferentially into a subset of transcriptionally active genes. Mauro Giacca and colleagues report here that nuclear location influences target gene selection. They show that hotspots preferentially targeted by the virus are more commonly found in the outer shell of the nucleus proximal to the nuclear pore rather than centrally, implying that perhaps because of the short half-life of HIV-1 integrase, the virus interacts with the first open chromatin regions it encounters on its route into the nucleus. Long-standing evidence indicates that human immunodeficiency virus type 1 (HIV-1) preferentially integrates into a subset of transcriptionally active genes of the host cell genome1,2,3,4. However, the reason why the virus selects only certain genes among all transcriptionally active regions in a target cell remains largely unknown. Here we show that HIV-1 integration occurs in the outer shell of the nucleus in close correspondence with the nuclear pore. This region contains a series of cellular genes, which are preferentially targeted by the virus, and characterized by the presence of active transcription chromatin marks before viral infection. In contrast, the virus strongly disfavours the heterochromatic regions in the nuclear lamin-associated domains5 and other transcriptionally active regions located centrally in the nucleus. Functional viral integrase and the presence of the cellular Nup153 and LEDGF/p75 integration cofactors are indispensable for the peripheral integration of the virus. Once integrated at the nuclear pore, the HIV-1 DNA makes contact with various nucleoporins; this association takes part in the transcriptional regulation of the viral genome. These results indicate that nuclear topography is an essential determinant of the HIV-1 life cycle.&quot;,&quot;publisher&quot;:&quot;Nature Publishing Group&quot;,&quot;issue&quot;:&quot;7551&quot;,&quot;volume&quot;:&quot;521&quot;,&quot;container-title-short&quot;:&quot;&quot;},&quot;isTemporary&quot;:false}]},{&quot;citationID&quot;:&quot;MENDELEY_CITATION_df96c413-c20b-48d9-912b-e4566727ca21&quot;,&quot;properties&quot;:{&quot;noteIndex&quot;:0},&quot;isEdited&quot;:false,&quot;manualOverride&quot;:{&quot;isManuallyOverridden&quot;:false,&quot;citeprocText&quot;:&quot;[94]&quot;,&quot;manualOverrideText&quot;:&quot;&quot;},&quot;citationTag&quot;:&quot;MENDELEY_CITATION_v3_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&quot;,&quot;citationItems&quot;:[{&quot;id&quot;:&quot;af18cde8-1e9b-3e75-9ac2-93443179c441&quot;,&quot;itemData&quot;:{&quot;type&quot;:&quot;article-journal&quot;,&quot;id&quot;:&quot;af18cde8-1e9b-3e75-9ac2-93443179c441&quot;,&quot;title&quot;:&quot;Protein Tpr is required for establishing nuclear pore-associated zones of heterochromatin exclusion&quot;,&quot;author&quot;:[{&quot;family&quot;:&quot;Krull&quot;,&quot;given&quot;:&quot;Sandra&quot;,&quot;parse-names&quot;:false,&quot;dropping-particle&quot;:&quot;&quot;,&quot;non-dropping-particle&quot;:&quot;&quot;},{&quot;family&quot;:&quot;Dörries&quot;,&quot;given&quot;:&quot;Julia&quot;,&quot;parse-names&quot;:false,&quot;dropping-particle&quot;:&quot;&quot;,&quot;non-dropping-particle&quot;:&quot;&quot;},{&quot;family&quot;:&quot;Boysen&quot;,&quot;given&quot;:&quot;Björn&quot;,&quot;parse-names&quot;:false,&quot;dropping-particle&quot;:&quot;&quot;,&quot;non-dropping-particle&quot;:&quot;&quot;},{&quot;family&quot;:&quot;Reidenbach&quot;,&quot;given&quot;:&quot;Sonja&quot;,&quot;parse-names&quot;:false,&quot;dropping-particle&quot;:&quot;&quot;,&quot;non-dropping-particle&quot;:&quot;&quot;},{&quot;family&quot;:&quot;Magnius&quot;,&quot;given&quot;:&quot;Lars&quot;,&quot;parse-names&quot;:false,&quot;dropping-particle&quot;:&quot;&quot;,&quot;non-dropping-particle&quot;:&quot;&quot;},{&quot;family&quot;:&quot;Norder&quot;,&quot;given&quot;:&quot;Helene&quot;,&quot;parse-names&quot;:false,&quot;dropping-particle&quot;:&quot;&quot;,&quot;non-dropping-particle&quot;:&quot;&quot;},{&quot;family&quot;:&quot;Thyberg&quot;,&quot;given&quot;:&quot;Johan&quot;,&quot;parse-names&quot;:false,&quot;dropping-particle&quot;:&quot;&quot;,&quot;non-dropping-particle&quot;:&quot;&quot;},{&quot;family&quot;:&quot;Cordes&quot;,&quot;given&quot;:&quot;Volker C.&quot;,&quot;parse-names&quot;:false,&quot;dropping-particle&quot;:&quot;&quot;,&quot;non-dropping-particle&quot;:&quot;&quot;}],&quot;container-title&quot;:&quot;The EMBO journal&quot;,&quot;container-title-short&quot;:&quot;EMBO J&quot;,&quot;accessed&quot;:{&quot;date-parts&quot;:[[2023,2,15]]},&quot;DOI&quot;:&quot;10.1038/EMBOJ.2010.54&quot;,&quot;ISSN&quot;:&quot;1460-2075&quot;,&quot;PMID&quot;:&quot;20407419&quot;,&quot;URL&quot;:&quot;https://pubmed.ncbi.nlm.nih.gov/20407419/&quot;,&quot;issued&quot;:{&quot;date-parts&quot;:[[2010,5,19]]},&quot;page&quot;:&quot;1659-1673&quot;,&quot;abstract&quot;:&quot;Amassments of heterochromatin in somatic cells occur in close contact with the nuclear envelope (NE) but are gapped by channel-and cone-like zones that appear largely free of heterochromatin and associated with the nuclear pore complexes (NPCs). To identify proteins involved in forming such heterochromatin exclusion zones (HEZs), we used a cell culture model in which chromatin condensation induced by poliovirus (PV) infection revealed HEZs resembling those in normal tissue cells. HEZ occurrence depended on the NPC-associated protein Tpr and its large coiled coil-forming domain. RNAi-mediated loss of Tpr allowed condensing chromatin to occur all along the NE's nuclear surface, resulting in HEZs no longer being established and NPCs covered by heterochromatin. These results assign a central function to Tpr as a determinant of perinuclear organization, with a direct role in forming a morphologically distinct nuclear sub-compartment and delimiting heterochromatin distribution. © 2010 European Molecular Biology Organization.&quot;,&quot;publisher&quot;:&quot;EMBO J&quot;,&quot;issue&quot;:&quot;10&quot;,&quot;volume&quot;:&quot;29&quot;},&quot;isTemporary&quot;:false}]},{&quot;citationID&quot;:&quot;MENDELEY_CITATION_60231ebb-ef83-48ee-8111-ebe093943a93&quot;,&quot;properties&quot;:{&quot;noteIndex&quot;:0},&quot;isEdited&quot;:false,&quot;manualOverride&quot;:{&quot;isManuallyOverridden&quot;:false,&quot;citeprocText&quot;:&quot;[95]&quot;,&quot;manualOverrideText&quot;:&quot;&quot;},&quot;citationTag&quot;:&quot;MENDELEY_CITATION_v3_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&quot;,&quot;citationItems&quot;:[{&quot;id&quot;:&quot;5bec6694-412e-355c-adfb-d13240534697&quot;,&quot;itemData&quot;:{&quot;type&quot;:&quot;article-journal&quot;,&quot;id&quot;:&quot;5bec6694-412e-355c-adfb-d13240534697&quot;,&quot;title&quot;:&quot;rigrag: high-resolution mapping of genic targeting preferences during HIV-1 integration in vitro and in vivo&quot;,&quot;author&quot;:[{&quot;family&quot;:&quot;Bedwell&quot;,&quot;given&quot;:&quot;Gregory J.&quot;,&quot;parse-names&quot;:false,&quot;dropping-particle&quot;:&quot;&quot;,&quot;non-dropping-particle&quot;:&quot;&quot;},{&quot;family&quot;:&quot;Jang&quot;,&quot;given&quot;:&quot;Sooin&quot;,&quot;parse-names&quot;:false,&quot;dropping-particle&quot;:&quot;&quot;,&quot;non-dropping-particle&quot;:&quot;&quot;},{&quot;family&quot;:&quot;Li&quot;,&quot;given&quot;:&quot;Wen&quot;,&quot;parse-names&quot;:false,&quot;dropping-particle&quot;:&quot;&quot;,&quot;non-dropping-particle&quot;:&quot;&quot;},{&quot;family&quot;:&quot;Singh&quot;,&quot;given&quot;:&quot;Parmit K.&quot;,&quot;parse-names&quot;:false,&quot;dropping-particle&quot;:&quot;&quot;,&quot;non-dropping-particle&quot;:&quot;&quot;},{&quot;family&quot;:&quot;Engelman&quot;,&quot;given&quot;:&quot;Alan N.&quot;,&quot;parse-names&quot;:false,&quot;dropping-particle&quot;:&quot;&quot;,&quot;non-dropping-particle&quot;:&quot;&quot;}],&quot;container-title&quot;:&quot;Nucleic acids research&quot;,&quot;container-title-short&quot;:&quot;Nucleic Acids Res&quot;,&quot;accessed&quot;:{&quot;date-parts&quot;:[[2023,2,15]]},&quot;DOI&quot;:&quot;10.1093/NAR/GKAB514&quot;,&quot;ISSN&quot;:&quot;1362-4962&quot;,&quot;PMID&quot;:&quot;34165568&quot;,&quot;URL&quot;:&quot;https://pubmed.ncbi.nlm.nih.gov/34165568/&quot;,&quot;issued&quot;:{&quot;date-parts&quot;:[[2021,7,21]]},&quot;page&quot;:&quot;7330-7346&quot;,&quot;abstract&quot;:&quot;HIV-1 integration favors recurrent integration gene (RIG) targets and genic proviruses can confer cell survival in vivo. However, the relationship between initial RIG integrants and how these evolve in patients over time are unknown. To address these shortcomings, we built phenomenological models of random integration in silico, which were used to identify 3718 RIGs as well as 2150 recurrent avoided genes from 1.7 million integration sites across 10 in vitro datasets. Despite RIGs comprising only 13% of human genes, they harbored 70% of genic HIV-1 integrations across in vitro and patient-derived datasets. Although previously reported to associate with super-enhancers, RIGs tracked more strongly with speckle-associated domains. While depletion of the integrase cofactor LEDGF/p75 significantly reduced recurrent HIV-1 integration in vitro, LEDGF/p75 primarily occupied non-speckle-associated regions of chromatin, suggesting a previously unappreciated dynamic aspect of LEDGF/p75 functionality in HIV-1 integration targeting. Finally, we identified only six genes from patient samples - BACH2, STAT5B, MKL1, MKL2, IL2RB and MDC1 - that displayed enriched integration targeting frequencies and harbored proviruses that likely contributed to cell survival. Thus, despite the known preference of HIV-1 to target cancer-related genes for integration, we conclude that genic proviruses play a limited role to directly affect cell proliferation in vivo.&quot;,&quot;publisher&quot;:&quot;Nucleic Acids Res&quot;,&quot;issue&quot;:&quot;13&quot;,&quot;volume&quot;:&quot;49&quot;},&quot;isTemporary&quot;:false}]},{&quot;citationID&quot;:&quot;MENDELEY_CITATION_4f6220e2-f5ed-4b1f-857c-ad2598270369&quot;,&quot;properties&quot;:{&quot;noteIndex&quot;:0},&quot;isEdited&quot;:false,&quot;manualOverride&quot;:{&quot;isManuallyOverridden&quot;:false,&quot;citeprocText&quot;:&quot;[96]&quot;,&quot;manualOverrideText&quot;:&quot;&quot;},&quot;citationTag&quot;:&quot;MENDELEY_CITATION_v3_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&quot;,&quot;citationItems&quot;:[{&quot;id&quot;:&quot;0ada34fc-27a2-3e6c-b1d4-02a835fad98c&quot;,&quot;itemData&quot;:{&quot;type&quot;:&quot;article-journal&quot;,&quot;id&quot;:&quot;0ada34fc-27a2-3e6c-b1d4-02a835fad98c&quot;,&quot;title&quot;:&quot;SPIN reveals genome-wide landscape of nuclear compartmentalization&quot;,&quot;author&quot;:[{&quot;family&quot;:&quot;Wang&quot;,&quot;given&quot;:&quot;Yuchuan&quot;,&quot;parse-names&quot;:false,&quot;dropping-particle&quot;:&quot;&quot;,&quot;non-dropping-particle&quot;:&quot;&quot;},{&quot;family&quot;:&quot;Zhang&quot;,&quot;given&quot;:&quot;Yang&quot;,&quot;parse-names&quot;:false,&quot;dropping-particle&quot;:&quot;&quot;,&quot;non-dropping-particle&quot;:&quot;&quot;},{&quot;family&quot;:&quot;Zhang&quot;,&quot;given&quot;:&quot;Ruochi&quot;,&quot;parse-names&quot;:false,&quot;dropping-particle&quot;:&quot;&quot;,&quot;non-dropping-particle&quot;:&quot;&quot;},{&quot;family&quot;:&quot;Schaik&quot;,&quot;given&quot;:&quot;Tom&quot;,&quot;parse-names&quot;:false,&quot;dropping-particle&quot;:&quot;&quot;,&quot;non-dropping-particle&quot;:&quot;van&quot;},{&quot;family&quot;:&quot;Zhang&quot;,&quot;given&quot;:&quot;Liguo&quot;,&quot;parse-names&quot;:false,&quot;dropping-particle&quot;:&quot;&quot;,&quot;non-dropping-particle&quot;:&quot;&quot;},{&quot;family&quot;:&quot;Sasaki&quot;,&quot;given&quot;:&quot;Takayo&quot;,&quot;parse-names&quot;:false,&quot;dropping-particle&quot;:&quot;&quot;,&quot;non-dropping-particle&quot;:&quot;&quot;},{&quot;family&quot;:&quot;Peric-Hupkes&quot;,&quot;given&quot;:&quot;Daniel&quot;,&quot;parse-names&quot;:false,&quot;dropping-particle&quot;:&quot;&quot;,&quot;non-dropping-particle&quot;:&quot;&quot;},{&quot;family&quot;:&quot;Chen&quot;,&quot;given&quot;:&quot;Yu&quot;,&quot;parse-names&quot;:false,&quot;dropping-particle&quot;:&quot;&quot;,&quot;non-dropping-particle&quot;:&quot;&quot;},{&quot;family&quot;:&quot;Gilbert&quot;,&quot;given&quot;:&quot;David M.&quot;,&quot;parse-names&quot;:false,&quot;dropping-particle&quot;:&quot;&quot;,&quot;non-dropping-particle&quot;:&quot;&quot;},{&quot;family&quot;:&quot;Steensel&quot;,&quot;given&quot;:&quot;Bas&quot;,&quot;parse-names&quot;:false,&quot;dropping-particle&quot;:&quot;&quot;,&quot;non-dropping-particle&quot;:&quot;van&quot;},{&quot;family&quot;:&quot;Belmont&quot;,&quot;given&quot;:&quot;Andrew S.&quot;,&quot;parse-names&quot;:false,&quot;dropping-particle&quot;:&quot;&quot;,&quot;non-dropping-particle&quot;:&quot;&quot;},{&quot;family&quot;:&quot;Ma&quot;,&quot;given&quot;:&quot;Jian&quot;,&quot;parse-names&quot;:false,&quot;dropping-particle&quot;:&quot;&quot;,&quot;non-dropping-particle&quot;:&quot;&quot;}],&quot;container-title&quot;:&quot;Genome biology&quot;,&quot;container-title-short&quot;:&quot;Genome Biol&quot;,&quot;accessed&quot;:{&quot;date-parts&quot;:[[2023,2,15]]},&quot;DOI&quot;:&quot;10.1186/S13059-020-02253-3&quot;,&quot;ISSN&quot;:&quot;1474-760X&quot;,&quot;PMID&quot;:&quot;33446254&quot;,&quot;URL&quot;:&quot;https://pubmed.ncbi.nlm.nih.gov/33446254/&quot;,&quot;issued&quot;:{&quot;date-parts&quot;:[[2021,12,1]]},&quot;abstract&quot;:&quot;We report SPIN, an integrative computational method to reveal genome-wide intranuclear chromosome positioning and nuclear compartmentalization relative to multiple nuclear structures, which are pivotal for modulating genome function. As a proof-of-principle, we use SPIN to integrate nuclear compartment mapping (TSA-seq and DamID) and chromatin interaction data (Hi-C) from K562 cells to identify 10 spatial compartmentalization states genome-wide relative to nuclear speckles, lamina, and putative associations with nucleoli. These SPIN states show novel patterns of genome spatial organization and their relation to other 3D genome features and genome function (transcription and replication timing). SPIN provides critical insights into nuclear spatial and functional compartmentalization.&quot;,&quot;publisher&quot;:&quot;Genome Biol&quot;,&quot;issue&quot;:&quot;1&quot;,&quot;volume&quot;:&quot;22&quot;},&quot;isTemporary&quot;:false}]},{&quot;citationID&quot;:&quot;MENDELEY_CITATION_2d9d4d03-4fa6-430e-bfa7-c98e90534a10&quot;,&quot;properties&quot;:{&quot;noteIndex&quot;:0},&quot;isEdited&quot;:false,&quot;manualOverride&quot;:{&quot;isManuallyOverridden&quot;:false,&quot;citeprocText&quot;:&quot;[97–100]&quot;,&quot;manualOverrideText&quot;:&quot;&quot;},&quot;citationTag&quot;:&quot;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&quot;,&quot;citationItems&quot;:[{&quot;id&quot;:&quot;162111dd-58d0-3be6-ae55-990ca07255e8&quot;,&quot;itemData&quot;:{&quot;type&quot;:&quot;article-journal&quot;,&quot;id&quot;:&quot;162111dd-58d0-3be6-ae55-990ca07255e8&quot;,&quot;title&quot;:&quot;Capsid-CPSF6 Interaction Licenses Nuclear HIV-1 Trafficking to Sites of Viral DNA Integration&quot;,&quot;author&quot;:[{&quot;family&quot;:&quot;Achuthan&quot;,&quot;given&quot;:&quot;Vasudevan&quot;,&quot;parse-names&quot;:false,&quot;dropping-particle&quot;:&quot;&quot;,&quot;non-dropping-particle&quot;:&quot;&quot;},{&quot;family&quot;:&quot;Perreira&quot;,&quot;given&quot;:&quot;Jill M.&quot;,&quot;parse-names&quot;:false,&quot;dropping-particle&quot;:&quot;&quot;,&quot;non-dropping-particle&quot;:&quot;&quot;},{&quot;family&quot;:&quot;Sowd&quot;,&quot;given&quot;:&quot;Gregory A.&quot;,&quot;parse-names&quot;:false,&quot;dropping-particle&quot;:&quot;&quot;,&quot;non-dropping-particle&quot;:&quot;&quot;},{&quot;family&quot;:&quot;Puray-Chavez&quot;,&quot;given&quot;:&quot;Maritza&quot;,&quot;parse-names&quot;:false,&quot;dropping-particle&quot;:&quot;&quot;,&quot;non-dropping-particle&quot;:&quot;&quot;},{&quot;family&quot;:&quot;McDougall&quot;,&quot;given&quot;:&quot;William M.&quot;,&quot;parse-names&quot;:false,&quot;dropping-particle&quot;:&quot;&quot;,&quot;non-dropping-particle&quot;:&quot;&quot;},{&quot;family&quot;:&quot;Paulucci-Holthauzen&quot;,&quot;given&quot;:&quot;Adriana&quot;,&quot;parse-names&quot;:false,&quot;dropping-particle&quot;:&quot;&quot;,&quot;non-dropping-particle&quot;:&quot;&quot;},{&quot;family&quot;:&quot;Wu&quot;,&quot;given&quot;:&quot;Xiaolin&quot;,&quot;parse-names&quot;:false,&quot;dropping-particle&quot;:&quot;&quot;,&quot;non-dropping-particle&quot;:&quot;&quot;},{&quot;family&quot;:&quot;Fadel&quot;,&quot;given&quot;:&quot;Hind J.&quot;,&quot;parse-names&quot;:false,&quot;dropping-particle&quot;:&quot;&quot;,&quot;non-dropping-particle&quot;:&quot;&quot;},{&quot;family&quot;:&quot;Poeschla&quot;,&quot;given&quot;:&quot;Eric M.&quot;,&quot;parse-names&quot;:false,&quot;dropping-particle&quot;:&quot;&quot;,&quot;non-dropping-particle&quot;:&quot;&quot;},{&quot;family&quot;:&quot;Multani&quot;,&quot;given&quot;:&quot;Asha S.&quot;,&quot;parse-names&quot;:false,&quot;dropping-particle&quot;:&quot;&quot;,&quot;non-dropping-particle&quot;:&quot;&quot;},{&quot;family&quot;:&quot;Hughes&quot;,&quot;given&quot;:&quot;Stephen H.&quot;,&quot;parse-names&quot;:false,&quot;dropping-particle&quot;:&quot;&quot;,&quot;non-dropping-particle&quot;:&quot;&quot;},{&quot;family&quot;:&quot;Sarafianos&quot;,&quot;given&quot;:&quot;Stefan G.&quot;,&quot;parse-names&quot;:false,&quot;dropping-particle&quot;:&quot;&quot;,&quot;non-dropping-particle&quot;:&quot;&quot;},{&quot;family&quot;:&quot;Brass&quot;,&quot;given&quot;:&quot;Abraham L.&quot;,&quot;parse-names&quot;:false,&quot;dropping-particle&quot;:&quot;&quot;,&quot;non-dropping-particle&quot;:&quot;&quot;},{&quot;family&quot;:&quot;Engelman&quot;,&quot;given&quot;:&quot;Alan N.&quot;,&quot;parse-names&quot;:false,&quot;dropping-particle&quot;:&quot;&quot;,&quot;non-dropping-particle&quot;:&quot;&quot;}],&quot;container-title&quot;:&quot;Cell Host &amp; Microbe&quot;,&quot;accessed&quot;:{&quot;date-parts&quot;:[[2022,11,14]]},&quot;DOI&quot;:&quot;10.1016/J.CHOM.2018.08.002&quot;,&quot;ISSN&quot;:&quot;1931-3128&quot;,&quot;PMID&quot;:&quot;30173955&quot;,&quot;issued&quot;:{&quot;date-parts&quot;:[[2018,9,12]]},&quot;page&quot;:&quot;392-404.e8&quot;,&quot;abstract&quot;:&quot;HIV-1 integration into the host genome favors actively transcribed genes. Prior work indicated that the nuclear periphery provides the architectural basis for integration site selection, with viral capsid-binding host cofactor CPSF6 and viral integrase-binding cofactor LEDGF/p75 contributing to selection of individual sites. Here, by investigating the early phase of infection, we determine that HIV-1 traffics throughout the nucleus for integration. CPSF6-capsid interactions allow the virus to bypass peripheral heterochromatin and penetrate the nuclear structure for integration. Loss of interaction with CPSF6 dramatically alters virus localization toward the nuclear periphery and integration into transcriptionally repressed lamina-associated heterochromatin, while loss of LEDGF/p75 does not significantly affect intranuclear HIV-1 localization. Thus, CPSF6 serves as a master regulator of HIV-1 intranuclear localization by trafficking viral preintegration complexes away from heterochromatin at the periphery toward gene-dense chromosomal regions within the nuclear interior. Prior work indicated that the nuclear periphery dictated HIV-1 integration site selection. Using multiple orthologous approaches, Achuthan et al. fail to garner evidence for preferential targeting of the periphery. The interaction between viral capsid and CPSF6 enables HIV-1 to bypass integration into peripheral heterochromatin and penetrate the nuclear structure for integration.&quot;,&quot;publisher&quot;:&quot;Cell Press&quot;,&quot;issue&quot;:&quot;3&quot;,&quot;volume&quot;:&quot;24&quot;,&quot;container-title-short&quot;:&quot;Cell Host Microbe&quot;},&quot;isTemporary&quot;:false},{&quot;id&quot;:&quot;b5143c46-a3b1-3ba8-9026-5b694fc911cf&quot;,&quot;itemData&quot;:{&quot;type&quot;:&quot;article-journal&quot;,&quot;id&quot;:&quot;b5143c46-a3b1-3ba8-9026-5b694fc911cf&quot;,&quot;title&quot;:&quot;Nup153 Unlocks the Nuclear Pore Complex for HIV-1 Nuclear Translocation in Nondividing Cells&quot;,&quot;author&quot;:[{&quot;family&quot;:&quot;Buffone&quot;,&quot;given&quot;:&quot;Cindy&quot;,&quot;parse-names&quot;:false,&quot;dropping-particle&quot;:&quot;&quot;,&quot;non-dropping-particle&quot;:&quot;&quot;},{&quot;family&quot;:&quot;Martinez-Lopez&quot;,&quot;given&quot;:&quot;Alicia&quot;,&quot;parse-names&quot;:false,&quot;dropping-particle&quot;:&quot;&quot;,&quot;non-dropping-particle&quot;:&quot;&quot;},{&quot;family&quot;:&quot;Fricke&quot;,&quot;given&quot;:&quot;Thomas&quot;,&quot;parse-names&quot;:false,&quot;dropping-particle&quot;:&quot;&quot;,&quot;non-dropping-particle&quot;:&quot;&quot;},{&quot;family&quot;:&quot;Opp&quot;,&quot;given&quot;:&quot;Silvana&quot;,&quot;parse-names&quot;:false,&quot;dropping-particle&quot;:&quot;&quot;,&quot;non-dropping-particle&quot;:&quot;&quot;},{&quot;family&quot;:&quot;Severgnini&quot;,&quot;given&quot;:&quot;Marco&quot;,&quot;parse-names&quot;:false,&quot;dropping-particle&quot;:&quot;&quot;,&quot;non-dropping-particle&quot;:&quot;&quot;},{&quot;family&quot;:&quot;Cifola&quot;,&quot;given&quot;:&quot;Ingrid&quot;,&quot;parse-names&quot;:false,&quot;dropping-particle&quot;:&quot;&quot;,&quot;non-dropping-particle&quot;:&quot;&quot;},{&quot;family&quot;:&quot;Petiti&quot;,&quot;given&quot;:&quot;Luca&quot;,&quot;parse-names&quot;:false,&quot;dropping-particle&quot;:&quot;&quot;,&quot;non-dropping-particle&quot;:&quot;&quot;},{&quot;family&quot;:&quot;Frabetti&quot;,&quot;given&quot;:&quot;Stella&quot;,&quot;parse-names&quot;:false,&quot;dropping-particle&quot;:&quot;&quot;,&quot;non-dropping-particle&quot;:&quot;&quot;},{&quot;family&quot;:&quot;Skorupka&quot;,&quot;given&quot;:&quot;Katarzyna&quot;,&quot;parse-names&quot;:false,&quot;dropping-particle&quot;:&quot;&quot;,&quot;non-dropping-particle&quot;:&quot;&quot;},{&quot;family&quot;:&quot;Zadrozny&quot;,&quot;given&quot;:&quot;Kaneil K.&quot;,&quot;parse-names&quot;:false,&quot;dropping-particle&quot;:&quot;&quot;,&quot;non-dropping-particle&quot;:&quot;&quot;},{&quot;family&quot;:&quot;Ganser-Pornillos&quot;,&quot;given&quot;:&quot;Barbie K.&quot;,&quot;parse-names&quot;:false,&quot;dropping-particle&quot;:&quot;&quot;,&quot;non-dropping-particle&quot;:&quot;&quot;},{&quot;family&quot;:&quot;Pornillos&quot;,&quot;given&quot;:&quot;Owen&quot;,&quot;parse-names&quot;:false,&quot;dropping-particle&quot;:&quot;&quot;,&quot;non-dropping-particle&quot;:&quot;&quot;},{&quot;family&quot;:&quot;Nunzio&quot;,&quot;given&quot;:&quot;Francesca&quot;,&quot;parse-names&quot;:false,&quot;dropping-particle&quot;:&quot;&quot;,&quot;non-dropping-particle&quot;:&quot;di&quot;},{&quot;family&quot;:&quot;Diaz-Griffero&quot;,&quot;given&quot;:&quot;Felipe&quot;,&quot;parse-names&quot;:false,&quot;dropping-particle&quot;:&quot;&quot;,&quot;non-dropping-particle&quot;:&quot;&quot;}],&quot;container-title&quot;:&quot;Journal of Virology&quot;,&quot;accessed&quot;:{&quot;date-parts&quot;:[[2022,11,14]]},&quot;DOI&quot;:&quot;10.1128/JVI.00648-18/ASSET/37C43803-F2AB-4157-BF60-7A5C9749AE15/ASSETS/GRAPHIC/ZJV0191838800008.JPEG&quot;,&quot;ISSN&quot;:&quot;0022-538X&quot;,&quot;PMID&quot;:&quot;29997211&quot;,&quot;URL&quot;:&quot;https://journals.asm.org/doi/10.1128/JVI.00648-18&quot;,&quot;issued&quot;:{&quot;date-parts&quot;:[[2018,10]]},&quot;page&quot;:&quot;648-666&quot;,&quot;abstract&quot;:&quot;One of the key advantages that distinguish lentiviruses, such as HIV-1, from all other retroviruses is its ability to infect nondividing cells. Interaction of the HIV-1 capsid with Nup153 and CPSF6 is important for nuclear entry and integration; however, the contribution of each of these proteins to nuclear import and integration is not clear. Using genetics, we demonstrated that these proteins contribute to different processes: Nup153 is essential for the HIV-1 nuclear import in nondividing cells, and CPSF6 is important for HIV-1 integration. In addition, nuclear factors such as CPSF6 and the state of the chromatin are known to be important for integration site selection; nevertheless, the preferential determinant influencing integration site selection is not known. This work demonstrates that integration site selection is a multiparameter process that depends upon nuclear factors and the state of the cellular chromatin.Human immunodeficiency virus type 1 (HIV-1) displays the unique ability to infect nondividing cells. The capsid of HIV-1 is the viral determinant for viral nuclear import. To understand the cellular factors involved in the ability of HIV-1 to infect nondividing cells, we sought to find capsid mutations that allow the virus to infect dividing but not nondividing cells. Because the interaction of capsid with the nucleoporin protein 153 (Nup153) is important for nuclear import of HIV-1, we solved new crystal structures of hexameric HIV-1 capsid in complex with a Nup153-derived peptide containing a phenylalanine-glycine repeat (FG repeat), which we used to guide structure-based mutagenesis of the capsid-binding interface. HIV-1 viruses with mutations in these capsid residues were tested for their ability to infect dividing and nondividing cells. HIV-1 viruses with capsid N57 substitutions infected dividing but not nondividing cells. Interestingly, HIV-1 viruses with N57 mutations underwent reverse transcription but not nuclear translocation. The mutant capsids also lost the ability to interact with Nup153 and CPSF6. The use of small molecules PF74 and BI-2 prevented the interaction of FG-containing nucleoporins (Nups), such as Nup153, with the HIV-1 core. Analysis of integration sites in HIV-1 viruses with N57 mutations revealed diminished integration into transcriptionally active genes in a manner resembling that of HIV-1 in CPSF6 knockout cells or that of HIV-1-N74D. The integration pattern of the N57 mutant HIV-1 can be explained by loss of capsid interaction with CPSF6, whereas capsid interaction with Nup153 is required for HIV-1 to infect nondividing cells. Additionally, the observed viral integration profiles suggested that integration site selection is a multiparameter process that depends upon nuclear factors and the state of the cellular chromatin. IMPORTANCE One of the key advantages that distinguish lentiviruses, such as HIV-1, from all other retroviruses is its ability to infect nondividing cells. Interaction of the HIV-1 capsid with Nup153 and CPSF6 is important for nuclear entry and integration; however, the contribution of each of these proteins to nuclear import and integration is not clear. Using genetics, we demonstrated that these proteins contribute to different processes: Nup153 is essential for the HIV-1 nuclear import in nondividing cells, and CPSF6 is important for HIV-1 integration. In addition, nuclear factors such as CPSF6 and the state of the chromatin are known to be important for integration site selection; nevertheless, the preferential determinant influencing integration site selection is not known. This work demonstrates that integration site selection is a multiparameter process that depends upon nuclear factors and the state of the cellular chromatin. &quot;,&quot;publisher&quot;:&quot;American Society for Microbiology&quot;,&quot;issue&quot;:&quot;19&quot;,&quot;volume&quot;:&quot;92&quot;,&quot;container-title-short&quot;:&quot;J Virol&quot;},&quot;isTemporary&quot;:false},{&quot;id&quot;:&quot;0eb51a1a-5dd7-3655-a483-50a775998433&quot;,&quot;itemData&quot;:{&quot;type&quot;:&quot;article-journal&quot;,&quot;id&quot;:&quot;0eb51a1a-5dd7-3655-a483-50a775998433&quot;,&quot;title&quot;:&quot;Comparative Analysis of HIV-1 and Murine Leukemia Virus Three-Dimensional Nuclear Distributions&quot;,&quot;author&quot;:[{&quot;family&quot;:&quot;Quercioli&quot;,&quot;given&quot;:&quot;Valentina&quot;,&quot;parse-names&quot;:false,&quot;dropping-particle&quot;:&quot;&quot;,&quot;non-dropping-particle&quot;:&quot;&quot;},{&quot;family&quot;:&quot;Primio&quot;,&quot;given&quot;:&quot;Cristina&quot;,&quot;parse-names&quot;:false,&quot;dropping-particle&quot;:&quot;&quot;,&quot;non-dropping-particle&quot;:&quot;di&quot;},{&quot;family&quot;:&quot;Casini&quot;,&quot;given&quot;:&quot;Antonio&quot;,&quot;parse-names&quot;:false,&quot;dropping-particle&quot;:&quot;&quot;,&quot;non-dropping-particle&quot;:&quot;&quot;},{&quot;family&quot;:&quot;Mulder&quot;,&quot;given&quot;:&quot;Lubbertus C. F.&quot;,&quot;parse-names&quot;:false,&quot;dropping-particle&quot;:&quot;&quot;,&quot;non-dropping-particle&quot;:&quot;&quot;},{&quot;family&quot;:&quot;Vranckx&quot;,&quot;given&quot;:&quot;Lenard S.&quot;,&quot;parse-names&quot;:false,&quot;dropping-particle&quot;:&quot;&quot;,&quot;non-dropping-particle&quot;:&quot;&quot;},{&quot;family&quot;:&quot;Borrenberghs&quot;,&quot;given&quot;:&quot;Doortje&quot;,&quot;parse-names&quot;:false,&quot;dropping-particle&quot;:&quot;&quot;,&quot;non-dropping-particle&quot;:&quot;&quot;},{&quot;family&quot;:&quot;Gijsbers&quot;,&quot;given&quot;:&quot;Rik&quot;,&quot;parse-names&quot;:false,&quot;dropping-particle&quot;:&quot;&quot;,&quot;non-dropping-particle&quot;:&quot;&quot;},{&quot;family&quot;:&quot;Debyser&quot;,&quot;given&quot;:&quot;Zeger&quot;,&quot;parse-names&quot;:false,&quot;dropping-particle&quot;:&quot;&quot;,&quot;non-dropping-particle&quot;:&quot;&quot;},{&quot;family&quot;:&quot;Cereseto&quot;,&quot;given&quot;:&quot;Anna&quot;,&quot;parse-names&quot;:false,&quot;dropping-particle&quot;:&quot;&quot;,&quot;non-dropping-particle&quot;:&quot;&quot;}],&quot;container-title&quot;:&quot;Journal of Virology&quot;,&quot;accessed&quot;:{&quot;date-parts&quot;:[[2022,11,14]]},&quot;DOI&quot;:&quot;10.1128/JVI.03188-15/ASSET/B421B73E-0C1A-4B65-B252-7D8CECA46CD2/ASSETS/GRAPHIC/ZJV9990916410004.JPEG&quot;,&quot;ISSN&quot;:&quot;0022-538X&quot;,&quot;PMID&quot;:&quot;26962222&quot;,&quot;URL&quot;:&quot;https://journals.asm.org/doi/10.1128/JVI.03188-15&quot;,&quot;issued&quot;:{&quot;date-parts&quot;:[[2016,5,15]]},&quot;page&quot;:&quot;5205-5209&quot;,&quot;abstract&quot;:&quot;Recent advances in fluorescence microscopy allow three-dimensional analysis of HIV-1 preintegration complexes in the nuclei of infected cells. To extend this investigation to gammaretroviruses, we engineered a fluorescent Moloney murine leukemia virus (MLV) system consisting of MLV-integrase fused to enhanced green fluorescent protein (MLV-IN-EGFP). A comparative analysis of lentiviral (HIV-1) and gammaretroviral (MLV) fluorescent complexes in the nuclei of infected cells revealed their different spatial distributions. This research tool has the potential to achieve new insight into the nuclear biology of these retroviruses.&quot;,&quot;publisher&quot;:&quot;American Society for Microbiology&quot;,&quot;issue&quot;:&quot;10&quot;,&quot;volume&quot;:&quot;90&quot;,&quot;container-title-short&quot;:&quot;J Virol&quot;},&quot;isTemporary&quot;:false},{&quot;id&quot;:&quot;9606c001-ddbc-3e4b-b5da-d39297c8a767&quot;,&quot;itemData&quot;:{&quot;type&quot;:&quot;article-journal&quot;,&quot;id&quot;:&quot;9606c001-ddbc-3e4b-b5da-d39297c8a767&quot;,&quot;title&quot;:&quot;A critical role for alternative polyadenylation factor CPSF6 in targeting HIV-1 integration to transcriptionally active chromatin&quot;,&quot;author&quot;:[{&quot;family&quot;:&quot;Sowd&quot;,&quot;given&quot;:&quot;Gregory A.&quot;,&quot;parse-names&quot;:false,&quot;dropping-particle&quot;:&quot;&quot;,&quot;non-dropping-particle&quot;:&quot;&quot;},{&quot;family&quot;:&quot;Serrao&quot;,&quot;given&quot;:&quot;Erik&quot;,&quot;parse-names&quot;:false,&quot;dropping-particle&quot;:&quot;&quot;,&quot;non-dropping-particle&quot;:&quot;&quot;},{&quot;family&quot;:&quot;Wang&quot;,&quot;given&quot;:&quot;Hao&quot;,&quot;parse-names&quot;:false,&quot;dropping-particle&quot;:&quot;&quot;,&quot;non-dropping-particle&quot;:&quot;&quot;},{&quot;family&quot;:&quot;Wang&quot;,&quot;given&quot;:&quot;Weifeng&quot;,&quot;parse-names&quot;:false,&quot;dropping-particle&quot;:&quot;&quot;,&quot;non-dropping-particle&quot;:&quot;&quot;},{&quot;family&quot;:&quot;Fadel&quot;,&quot;given&quot;:&quot;Hind J.&quot;,&quot;parse-names&quot;:false,&quot;dropping-particle&quot;:&quot;&quot;,&quot;non-dropping-particle&quot;:&quot;&quot;},{&quot;family&quot;:&quot;Poeschla&quot;,&quot;given&quot;:&quot;Eric M.&quot;,&quot;parse-names&quot;:false,&quot;dropping-particle&quot;:&quot;&quot;,&quot;non-dropping-particle&quot;:&quot;&quot;},{&quot;family&quot;:&quot;Engelman&quot;,&quot;given&quot;:&quot;Alan N.&quot;,&quot;parse-names&quot;:false,&quot;dropping-particle&quot;:&quot;&quot;,&quot;non-dropping-particle&quot;:&quot;&quot;}],&quot;container-title&quot;:&quot;Proceedings of the National Academy of Sciences of the United States of America&quot;,&quot;accessed&quot;:{&quot;date-parts&quot;:[[2022,11,14]]},&quot;DOI&quot;:&quot;10.1073/PNAS.1524213113/SUPPL_FILE/PNAS.1524213113.SAPP.PDF&quot;,&quot;ISSN&quot;:&quot;10916490&quot;,&quot;PMID&quot;:&quot;26858452&quot;,&quot;URL&quot;:&quot;https://www.pnas.org/doi/abs/10.1073/pnas.1524213113&quot;,&quot;issued&quot;:{&quot;date-parts&quot;:[[2016,2,23]]},&quot;page&quot;:&quot;E1054-E1063&quot;,&quot;abstract&quot;:&quot;Integration is vital to retroviral replication and influences the establishment of the latent HIV reservoir. HIV-1 integration favors active genes, which is in part determined by the interaction between integrase and lens epithelium-derived growth factor (LEDGF)/p75. Because gene targeting remains significantly enriched, relative to random in LEDGF/p75 deficient cells, other host factors likely contribute to gene-tropic integration. Nucleoporins 153 and 358, which bind HIV-1 capsid, play comparatively minor roles in integration targeting, but the influence of another capsid binding protein, cleavage and polyadenylation specificity factor 6 (CPSF6), has not been reported. In this study we knocked down or knocked out CPSF6 in parallel or in tandem with LEDGF/p75. CPSF6 knockout changed viral infectivity kinetics, decreased proviral formation, and preferentially decreased integration into transcriptionally active genes, spliced genes, and regions of chromatin enriched in genes and activating histone modifications. LEDGF/p75 depletion by contrast preferentially altered positional integration targeting within gene bodies. Dual factor knockout reduced integration into genes to below the levels observed with either single knockout and revealed that CPSF6 played a more dominant role than LEDGF/p75 in directing integration to euchromatin. CPSF6 complementation rescued HIV-1 integration site distribution in CPSF6 knockout cells, but complementation with a capsid binding mutant of CPSF6 did not. We conclude that integration targeting proceeds via two distinct mechanisms: capsid-CPSF6 binding directs HIV-1 to actively transcribed euchromatin, where the integrase-LEDGF/p75 interaction drives integration into gene bodies.&quot;,&quot;publisher&quot;:&quot;National Academy of Sciences&quot;,&quot;issue&quot;:&quot;8&quot;,&quot;volume&quot;:&quot;113&quot;,&quot;container-title-short&quot;:&quot;Proc Natl Acad Sci U S A&quot;},&quot;isTemporary&quot;:false}]},{&quot;citationID&quot;:&quot;MENDELEY_CITATION_d6f33950-86fc-4de3-a84c-eba23df3d7b2&quot;,&quot;properties&quot;:{&quot;noteIndex&quot;:0},&quot;isEdited&quot;:false,&quot;manualOverride&quot;:{&quot;isManuallyOverridden&quot;:false,&quot;citeprocText&quot;:&quot;[84,95,101]&quot;,&quot;manualOverrideText&quot;:&quot;&quot;},&quot;citationTag&quot;:&quot;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&quot;,&quot;citationItems&quot;:[{&quot;id&quot;:&quot;5bec6694-412e-355c-adfb-d13240534697&quot;,&quot;itemData&quot;:{&quot;type&quot;:&quot;article-journal&quot;,&quot;id&quot;:&quot;5bec6694-412e-355c-adfb-d13240534697&quot;,&quot;title&quot;:&quot;rigrag: high-resolution mapping of genic targeting preferences during HIV-1 integration in vitro and in vivo&quot;,&quot;author&quot;:[{&quot;family&quot;:&quot;Bedwell&quot;,&quot;given&quot;:&quot;Gregory J.&quot;,&quot;parse-names&quot;:false,&quot;dropping-particle&quot;:&quot;&quot;,&quot;non-dropping-particle&quot;:&quot;&quot;},{&quot;family&quot;:&quot;Jang&quot;,&quot;given&quot;:&quot;Sooin&quot;,&quot;parse-names&quot;:false,&quot;dropping-particle&quot;:&quot;&quot;,&quot;non-dropping-particle&quot;:&quot;&quot;},{&quot;family&quot;:&quot;Li&quot;,&quot;given&quot;:&quot;Wen&quot;,&quot;parse-names&quot;:false,&quot;dropping-particle&quot;:&quot;&quot;,&quot;non-dropping-particle&quot;:&quot;&quot;},{&quot;family&quot;:&quot;Singh&quot;,&quot;given&quot;:&quot;Parmit K.&quot;,&quot;parse-names&quot;:false,&quot;dropping-particle&quot;:&quot;&quot;,&quot;non-dropping-particle&quot;:&quot;&quot;},{&quot;family&quot;:&quot;Engelman&quot;,&quot;given&quot;:&quot;Alan N.&quot;,&quot;parse-names&quot;:false,&quot;dropping-particle&quot;:&quot;&quot;,&quot;non-dropping-particle&quot;:&quot;&quot;}],&quot;container-title&quot;:&quot;Nucleic acids research&quot;,&quot;container-title-short&quot;:&quot;Nucleic Acids Res&quot;,&quot;accessed&quot;:{&quot;date-parts&quot;:[[2023,2,15]]},&quot;DOI&quot;:&quot;10.1093/NAR/GKAB514&quot;,&quot;ISSN&quot;:&quot;1362-4962&quot;,&quot;PMID&quot;:&quot;34165568&quot;,&quot;URL&quot;:&quot;https://pubmed.ncbi.nlm.nih.gov/34165568/&quot;,&quot;issued&quot;:{&quot;date-parts&quot;:[[2021,7,21]]},&quot;page&quot;:&quot;7330-7346&quot;,&quot;abstract&quot;:&quot;HIV-1 integration favors recurrent integration gene (RIG) targets and genic proviruses can confer cell survival in vivo. However, the relationship between initial RIG integrants and how these evolve in patients over time are unknown. To address these shortcomings, we built phenomenological models of random integration in silico, which were used to identify 3718 RIGs as well as 2150 recurrent avoided genes from 1.7 million integration sites across 10 in vitro datasets. Despite RIGs comprising only 13% of human genes, they harbored 70% of genic HIV-1 integrations across in vitro and patient-derived datasets. Although previously reported to associate with super-enhancers, RIGs tracked more strongly with speckle-associated domains. While depletion of the integrase cofactor LEDGF/p75 significantly reduced recurrent HIV-1 integration in vitro, LEDGF/p75 primarily occupied non-speckle-associated regions of chromatin, suggesting a previously unappreciated dynamic aspect of LEDGF/p75 functionality in HIV-1 integration targeting. Finally, we identified only six genes from patient samples - BACH2, STAT5B, MKL1, MKL2, IL2RB and MDC1 - that displayed enriched integration targeting frequencies and harbored proviruses that likely contributed to cell survival. Thus, despite the known preference of HIV-1 to target cancer-related genes for integration, we conclude that genic proviruses play a limited role to directly affect cell proliferation in vivo.&quot;,&quot;publisher&quot;:&quot;Nucleic Acids Res&quot;,&quot;issue&quot;:&quot;13&quot;,&quot;volume&quot;:&quot;49&quot;},&quot;isTemporary&quot;:false},{&quot;id&quot;:&quot;0588455e-6bc1-3f9b-80f7-230f2269e42c&quot;,&quot;itemData&quot;:{&quot;type&quot;:&quot;article-journal&quot;,&quot;id&quot;:&quot;0588455e-6bc1-3f9b-80f7-230f2269e42c&quot;,&quot;title&quot;:&quot;Spatial and Genomic Correlates of HIV-1 Integration Site Targeting&quot;,&quot;author&quot;:[{&quot;family&quot;:&quot;Singh&quot;,&quot;given&quot;:&quot;Parmit Kumar&quot;,&quot;parse-names&quot;:false,&quot;dropping-particle&quot;:&quot;&quot;,&quot;non-dropping-particle&quot;:&quot;&quot;},{&quot;family&quot;:&quot;Bedwell&quot;,&quot;given&quot;:&quot;Gregory J.&quot;,&quot;parse-names&quot;:false,&quot;dropping-particle&quot;:&quot;&quot;,&quot;non-dropping-particle&quot;:&quot;&quot;},{&quot;family&quot;:&quot;Engelman&quot;,&quot;given&quot;:&quot;Alan N.&quot;,&quot;parse-names&quot;:false,&quot;dropping-particle&quot;:&quot;&quot;,&quot;non-dropping-particle&quot;:&quot;&quot;}],&quot;container-title&quot;:&quot;Cells&quot;,&quot;container-title-short&quot;:&quot;Cells&quot;,&quot;accessed&quot;:{&quot;date-parts&quot;:[[2023,2,15]]},&quot;DOI&quot;:&quot;10.3390/CELLS11040655&quot;,&quot;ISSN&quot;:&quot;2073-4409&quot;,&quot;PMID&quot;:&quot;35203306&quot;,&quot;URL&quot;:&quot;https://pubmed.ncbi.nlm.nih.gov/35203306/&quot;,&quot;issued&quot;:{&quot;date-parts&quot;:[[2022,2,1]]},&quot;abstract&quot;:&quot;HIV-1 integrase and capsid proteins interact with host proteins to direct preintegration complexes to active transcription units within gene-dense regions of chromosomes for viral DNA integration. Analyses of spatially-derived genomic DNA coordinates, such as nuclear speckle-asso-ciated domains, lamina-associated domains, super enhancers, and Spatial Position Inference of the Nuclear (SPIN) genome states, have further informed the mechanisms of HIV-1 integration target-ing. Critically, however, these different types of genomic coordinates have not been systematically analyzed to synthesize a concise description of the regions of chromatin that HIV-1 prefers for inte-gration. To address this informational gap, we have extensively correlated genomic DNA coordinates of HIV-1 integration targeting preferences. We demonstrate that nuclear speckle-associated and speckle-proximal chromatin are highly predictive markers of integration and that these regions account for known HIV biases for gene-dense regions, highly transcribed genes, as well as the mid-regions of gene bodies. In contrast to a prior report that intronless genes were poorly targeted for integration, we find that intronless genes in proximity to nuclear speckles are more highly targeted than are spatially-matched intron-containing genes. Our results additionally highlight the contribu-tions of capsid and integrase interactions with respective CPSF6 and LEDGF/p75 host factors in these HIV-1 integration targeting preferences.&quot;,&quot;publisher&quot;:&quot;Cells&quot;,&quot;issue&quot;:&quot;4&quot;,&quot;volume&quot;:&quot;11&quot;},&quot;isTemporary&quot;:false},{&quot;id&quot;:&quot;549e6aa2-39b7-3b02-a003-77d6c27fcc74&quot;,&quot;itemData&quot;:{&quot;type&quot;:&quot;article-journal&quot;,&quot;id&quot;:&quot;549e6aa2-39b7-3b02-a003-77d6c27fcc74&quot;,&quot;title&quot;:&quot;HIV-1 replication complexes accumulate in nuclear speckles and integrate into speckle-associated genomic domains&quot;,&quot;author&quot;:[{&quot;family&quot;:&quot;Francis&quot;,&quot;given&quot;:&quot;Ashwanth C.&quot;,&quot;parse-names&quot;:false,&quot;dropping-particle&quot;:&quot;&quot;,&quot;non-dropping-particle&quot;:&quot;&quot;},{&quot;family&quot;:&quot;Marin&quot;,&quot;given&quot;:&quot;Mariana&quot;,&quot;parse-names&quot;:false,&quot;dropping-particle&quot;:&quot;&quot;,&quot;non-dropping-particle&quot;:&quot;&quot;},{&quot;family&quot;:&quot;Singh&quot;,&quot;given&quot;:&quot;Parmit K.&quot;,&quot;parse-names&quot;:false,&quot;dropping-particle&quot;:&quot;&quot;,&quot;non-dropping-particle&quot;:&quot;&quot;},{&quot;family&quot;:&quot;Achuthan&quot;,&quot;given&quot;:&quot;Vasudevan&quot;,&quot;parse-names&quot;:false,&quot;dropping-particle&quot;:&quot;&quot;,&quot;non-dropping-particle&quot;:&quot;&quot;},{&quot;family&quot;:&quot;Prellberg&quot;,&quot;given&quot;:&quot;Mathew J.&quot;,&quot;parse-names&quot;:false,&quot;dropping-particle&quot;:&quot;&quot;,&quot;non-dropping-particle&quot;:&quot;&quot;},{&quot;family&quot;:&quot;Palermino-Rowland&quot;,&quot;given&quot;:&quot;Kristina&quot;,&quot;parse-names&quot;:false,&quot;dropping-particle&quot;:&quot;&quot;,&quot;non-dropping-particle&quot;:&quot;&quot;},{&quot;family&quot;:&quot;Lan&quot;,&quot;given&quot;:&quot;Shuiyun&quot;,&quot;parse-names&quot;:false,&quot;dropping-particle&quot;:&quot;&quot;,&quot;non-dropping-particle&quot;:&quot;&quot;},{&quot;family&quot;:&quot;Tedbury&quot;,&quot;given&quot;:&quot;Philip R.&quot;,&quot;parse-names&quot;:false,&quot;dropping-particle&quot;:&quot;&quot;,&quot;non-dropping-particle&quot;:&quot;&quot;},{&quot;family&quot;:&quot;Sarafianos&quot;,&quot;given&quot;:&quot;Stefan G.&quot;,&quot;parse-names&quot;:false,&quot;dropping-particle&quot;:&quot;&quot;,&quot;non-dropping-particle&quot;:&quot;&quot;},{&quot;family&quot;:&quot;Engelman&quot;,&quot;given&quot;:&quot;Alan N.&quot;,&quot;parse-names&quot;:false,&quot;dropping-particle&quot;:&quot;&quot;,&quot;non-dropping-particle&quot;:&quot;&quot;},{&quot;family&quot;:&quot;Melikyan&quot;,&quot;given&quot;:&quot;Gregory B.&quot;,&quot;parse-names&quot;:false,&quot;dropping-particle&quot;:&quot;&quot;,&quot;non-dropping-particle&quot;:&quot;&quot;}],&quot;container-title&quot;:&quot;Nature Communications 2020 11:1&quot;,&quot;accessed&quot;:{&quot;date-parts&quot;:[[2022,11,14]]},&quot;DOI&quot;:&quot;10.1038/s41467-020-17256-8&quot;,&quot;ISSN&quot;:&quot;2041-1723&quot;,&quot;PMID&quot;:&quot;32665593&quot;,&quot;URL&quot;:&quot;https://www.nature.com/articles/s41467-020-17256-8&quot;,&quot;issued&quot;:{&quot;date-parts&quot;:[[2020,7,14]]},&quot;page&quot;:&quot;1-17&quot;,&quot;abstract&quot;:&quot;The early steps of HIV-1 infection, such as uncoating, reverse transcription, nuclear import, and transport to integration sites are incompletely understood. Here, we imaged nuclear entry and transport of HIV-1 replication complexes in cell lines, primary monocyte-derived macrophages (MDMs) and CD4+ T cells. We show that viral replication complexes traffic to and accumulate within nuclear speckles and that these steps precede the completion of viral DNA synthesis. HIV-1 transport to nuclear speckles is dependent on the interaction of the capsid proteins with host cleavage and polyadenylation specificity factor 6 (CPSF6), which is also required to stabilize the association of the viral replication complexes with nuclear speckles. Importantly, integration site analyses reveal a strong preference for HIV-1 to integrate into speckle-associated genomic domains. Collectively, our results demonstrate that nuclear speckles provide an architectural basis for nuclear homing of HIV-1 replication complexes and subsequent integration into associated genomic loci. Early steps of HIV infection of primary human cells remain poorly understood. Here, Francis et al. show that early viral replication complexes accumulate within nuclear speckles, in reliance on viral capsid/host CPSF6 interactions, and preferentially integrate in speckle-associated genomic domains.&quot;,&quot;publisher&quot;:&quot;Nature Publishing Group&quot;,&quot;issue&quot;:&quot;1&quot;,&quot;volume&quot;:&quot;11&quot;,&quot;container-title-short&quot;:&quot;&quot;},&quot;isTemporary&quot;:false}]},{&quot;citationID&quot;:&quot;MENDELEY_CITATION_e1b81ae8-7333-490b-84af-571caff39253&quot;,&quot;properties&quot;:{&quot;noteIndex&quot;:0},&quot;isEdited&quot;:false,&quot;manualOverride&quot;:{&quot;isManuallyOverridden&quot;:false,&quot;citeprocText&quot;:&quot;[82]&quot;,&quot;manualOverrideText&quot;:&quot;&quot;},&quot;citationTag&quot;:&quot;MENDELEY_CITATION_v3_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&quot;,&quot;citationItems&quot;:[{&quot;id&quot;:&quot;39b47b83-f267-348a-9491-5cf27a95f056&quot;,&quot;itemData&quot;:{&quot;type&quot;:&quot;article-journal&quot;,&quot;id&quot;:&quot;39b47b83-f267-348a-9491-5cf27a95f056&quot;,&quot;title&quot;:&quot;HIV-induced membraneless organelles orchestrate post-nuclear entry steps&quot;,&quot;author&quot;:[{&quot;family&quot;:&quot;Scoca&quot;,&quot;given&quot;:&quot;Viviana&quot;,&quot;parse-names&quot;:false,&quot;dropping-particle&quot;:&quot;&quot;,&quot;non-dropping-particle&quot;:&quot;&quot;},{&quot;family&quot;:&quot;Morin&quot;,&quot;given&quot;:&quot;Renaud&quot;,&quot;parse-names&quot;:false,&quot;dropping-particle&quot;:&quot;&quot;,&quot;non-dropping-particle&quot;:&quot;&quot;},{&quot;family&quot;:&quot;Collard&quot;,&quot;given&quot;:&quot;Maxence&quot;,&quot;parse-names&quot;:false,&quot;dropping-particle&quot;:&quot;&quot;,&quot;non-dropping-particle&quot;:&quot;&quot;},{&quot;family&quot;:&quot;Tinevez&quot;,&quot;given&quot;:&quot;Jean-Yves&quot;,&quot;parse-names&quot;:false,&quot;dropping-particle&quot;:&quot;&quot;,&quot;non-dropping-particle&quot;:&quot;&quot;},{&quot;family&quot;:&quot;Nunzio&quot;,&quot;given&quot;:&quot;Francesca&quot;,&quot;parse-names&quot;:false,&quot;dropping-particle&quot;:&quot;&quot;,&quot;non-dropping-particle&quot;:&quot;di&quot;}],&quot;container-title&quot;:&quot;Journal of Molecular Cell Biology&quot;,&quot;accessed&quot;:{&quot;date-parts&quot;:[[2022,11,14]]},&quot;DOI&quot;:&quot;10.1093/JMCB/MJAC060&quot;,&quot;ISSN&quot;:&quot;1674-2788&quot;,&quot;URL&quot;:&quot;https://research.pasteur.fr/en/publication/hiv-induced-membraneless-organelles-orchestrate-post-nuclear-entry-steps/&quot;,&quot;issued&quot;:{&quot;date-parts&quot;:[[2022,10,31]]},&quot;abstract&quot;:&quot;&lt;p&gt;HIV integration occurs in chromatin sites that favor the release of high levels of viral progeny, alternatively the virus is also able to discreetly coexist with the host. The viral infection perturbs the cellular environment inducing the remodeling of the nuclear landscape. Indeed, HIV-1 triggers the nuclear clustering of the host factor CPSF6, but the underlying mechanism is poorly understood. Our data indicate that HIV usurps a recently discovered biological phenomenon, called liquid–liquid phase separation (LLPS), to hijack the host cell. We observed CPSF6 clusters as part of HIV-induced membraneless organelles (HIV-1 MLOs) in macrophages, which are one of the main HIV target cells. We describe that HIV-1 MLOs follow phase separation rules and represent functional biomolecular condensates. We highlight HIV-1 MLOs as hubs of nuclear reverse transcription, while the double stranded viral DNA, once formed, rapidly migrates outside these structures. Transcription-competent proviruses localize outside, but near HIV-1 MLOs, in LEDGF-abundant regions, known to be active chromatin sites. Therefore, HIV-1 MLOs orchestrate viral events prior to the integration step and create a favorable environment for the viral replication. This study uncovers single functional host–viral complexes in their nuclear landscape, which is markedly restructured by HIV-1.&lt;/p&gt;&quot;,&quot;container-title-short&quot;:&quot;J Mol Cell Biol&quot;},&quot;isTemporary&quot;:false}]},{&quot;citationID&quot;:&quot;MENDELEY_CITATION_e995e40c-c353-4bbf-994f-f5a256f533a4&quot;,&quot;properties&quot;:{&quot;noteIndex&quot;:0},&quot;isEdited&quot;:false,&quot;manualOverride&quot;:{&quot;isManuallyOverridden&quot;:false,&quot;citeprocText&quot;:&quot;[84]&quot;,&quot;manualOverrideText&quot;:&quot;&quot;},&quot;citationTag&quot;:&quot;MENDELEY_CITATION_v3_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&quot;,&quot;citationItems&quot;:[{&quot;id&quot;:&quot;549e6aa2-39b7-3b02-a003-77d6c27fcc74&quot;,&quot;itemData&quot;:{&quot;type&quot;:&quot;article-journal&quot;,&quot;id&quot;:&quot;549e6aa2-39b7-3b02-a003-77d6c27fcc74&quot;,&quot;title&quot;:&quot;HIV-1 replication complexes accumulate in nuclear speckles and integrate into speckle-associated genomic domains&quot;,&quot;author&quot;:[{&quot;family&quot;:&quot;Francis&quot;,&quot;given&quot;:&quot;Ashwanth C.&quot;,&quot;parse-names&quot;:false,&quot;dropping-particle&quot;:&quot;&quot;,&quot;non-dropping-particle&quot;:&quot;&quot;},{&quot;family&quot;:&quot;Marin&quot;,&quot;given&quot;:&quot;Mariana&quot;,&quot;parse-names&quot;:false,&quot;dropping-particle&quot;:&quot;&quot;,&quot;non-dropping-particle&quot;:&quot;&quot;},{&quot;family&quot;:&quot;Singh&quot;,&quot;given&quot;:&quot;Parmit K.&quot;,&quot;parse-names&quot;:false,&quot;dropping-particle&quot;:&quot;&quot;,&quot;non-dropping-particle&quot;:&quot;&quot;},{&quot;family&quot;:&quot;Achuthan&quot;,&quot;given&quot;:&quot;Vasudevan&quot;,&quot;parse-names&quot;:false,&quot;dropping-particle&quot;:&quot;&quot;,&quot;non-dropping-particle&quot;:&quot;&quot;},{&quot;family&quot;:&quot;Prellberg&quot;,&quot;given&quot;:&quot;Mathew J.&quot;,&quot;parse-names&quot;:false,&quot;dropping-particle&quot;:&quot;&quot;,&quot;non-dropping-particle&quot;:&quot;&quot;},{&quot;family&quot;:&quot;Palermino-Rowland&quot;,&quot;given&quot;:&quot;Kristina&quot;,&quot;parse-names&quot;:false,&quot;dropping-particle&quot;:&quot;&quot;,&quot;non-dropping-particle&quot;:&quot;&quot;},{&quot;family&quot;:&quot;Lan&quot;,&quot;given&quot;:&quot;Shuiyun&quot;,&quot;parse-names&quot;:false,&quot;dropping-particle&quot;:&quot;&quot;,&quot;non-dropping-particle&quot;:&quot;&quot;},{&quot;family&quot;:&quot;Tedbury&quot;,&quot;given&quot;:&quot;Philip R.&quot;,&quot;parse-names&quot;:false,&quot;dropping-particle&quot;:&quot;&quot;,&quot;non-dropping-particle&quot;:&quot;&quot;},{&quot;family&quot;:&quot;Sarafianos&quot;,&quot;given&quot;:&quot;Stefan G.&quot;,&quot;parse-names&quot;:false,&quot;dropping-particle&quot;:&quot;&quot;,&quot;non-dropping-particle&quot;:&quot;&quot;},{&quot;family&quot;:&quot;Engelman&quot;,&quot;given&quot;:&quot;Alan N.&quot;,&quot;parse-names&quot;:false,&quot;dropping-particle&quot;:&quot;&quot;,&quot;non-dropping-particle&quot;:&quot;&quot;},{&quot;family&quot;:&quot;Melikyan&quot;,&quot;given&quot;:&quot;Gregory B.&quot;,&quot;parse-names&quot;:false,&quot;dropping-particle&quot;:&quot;&quot;,&quot;non-dropping-particle&quot;:&quot;&quot;}],&quot;container-title&quot;:&quot;Nature Communications 2020 11:1&quot;,&quot;accessed&quot;:{&quot;date-parts&quot;:[[2022,11,14]]},&quot;DOI&quot;:&quot;10.1038/s41467-020-17256-8&quot;,&quot;ISSN&quot;:&quot;2041-1723&quot;,&quot;PMID&quot;:&quot;32665593&quot;,&quot;URL&quot;:&quot;https://www.nature.com/articles/s41467-020-17256-8&quot;,&quot;issued&quot;:{&quot;date-parts&quot;:[[2020,7,14]]},&quot;page&quot;:&quot;1-17&quot;,&quot;abstract&quot;:&quot;The early steps of HIV-1 infection, such as uncoating, reverse transcription, nuclear import, and transport to integration sites are incompletely understood. Here, we imaged nuclear entry and transport of HIV-1 replication complexes in cell lines, primary monocyte-derived macrophages (MDMs) and CD4+ T cells. We show that viral replication complexes traffic to and accumulate within nuclear speckles and that these steps precede the completion of viral DNA synthesis. HIV-1 transport to nuclear speckles is dependent on the interaction of the capsid proteins with host cleavage and polyadenylation specificity factor 6 (CPSF6), which is also required to stabilize the association of the viral replication complexes with nuclear speckles. Importantly, integration site analyses reveal a strong preference for HIV-1 to integrate into speckle-associated genomic domains. Collectively, our results demonstrate that nuclear speckles provide an architectural basis for nuclear homing of HIV-1 replication complexes and subsequent integration into associated genomic loci. Early steps of HIV infection of primary human cells remain poorly understood. Here, Francis et al. show that early viral replication complexes accumulate within nuclear speckles, in reliance on viral capsid/host CPSF6 interactions, and preferentially integrate in speckle-associated genomic domains.&quot;,&quot;publisher&quot;:&quot;Nature Publishing Group&quot;,&quot;issue&quot;:&quot;1&quot;,&quot;volume&quot;:&quot;11&quot;,&quot;container-title-short&quot;:&quot;&quot;},&quot;isTemporary&quot;:false}]},{&quot;citationID&quot;:&quot;MENDELEY_CITATION_6421eb93-fae8-405b-91a0-cd0bb6286682&quot;,&quot;properties&quot;:{&quot;noteIndex&quot;:0},&quot;isEdited&quot;:false,&quot;manualOverride&quot;:{&quot;isManuallyOverridden&quot;:false,&quot;citeprocText&quot;:&quot;[102]&quot;,&quot;manualOverrideText&quot;:&quot;&quot;},&quot;citationTag&quot;:&quot;MENDELEY_CITATION_v3_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&quot;,&quot;citationItems&quot;:[{&quot;id&quot;:&quot;47ac8ea4-f82d-3ad7-b120-ab171bfd5171&quot;,&quot;itemData&quot;:{&quot;type&quot;:&quot;article-journal&quot;,&quot;id&quot;:&quot;47ac8ea4-f82d-3ad7-b120-ab171bfd5171&quot;,&quot;title&quot;:&quot;Arginine-Enriched Mixed-Charge Domains Provide Cohesion for Nuclear Speckle Condensation&quot;,&quot;author&quot;:[{&quot;family&quot;:&quot;Greig&quot;,&quot;given&quot;:&quot;Jamie A.&quot;,&quot;parse-names&quot;:false,&quot;dropping-particle&quot;:&quot;&quot;,&quot;non-dropping-particle&quot;:&quot;&quot;},{&quot;family&quot;:&quot;Nguyen&quot;,&quot;given&quot;:&quot;Tu Anh&quot;,&quot;parse-names&quot;:false,&quot;dropping-particle&quot;:&quot;&quot;,&quot;non-dropping-particle&quot;:&quot;&quot;},{&quot;family&quot;:&quot;Lee&quot;,&quot;given&quot;:&quot;Michelle&quot;,&quot;parse-names&quot;:false,&quot;dropping-particle&quot;:&quot;&quot;,&quot;non-dropping-particle&quot;:&quot;&quot;},{&quot;family&quot;:&quot;Holehouse&quot;,&quot;given&quot;:&quot;Alex S.&quot;,&quot;parse-names&quot;:false,&quot;dropping-particle&quot;:&quot;&quot;,&quot;non-dropping-particle&quot;:&quot;&quot;},{&quot;family&quot;:&quot;Posey&quot;,&quot;given&quot;:&quot;Ammon E.&quot;,&quot;parse-names&quot;:false,&quot;dropping-particle&quot;:&quot;&quot;,&quot;non-dropping-particle&quot;:&quot;&quot;},{&quot;family&quot;:&quot;Pappu&quot;,&quot;given&quot;:&quot;Rohit&quot;,&quot;parse-names&quot;:false,&quot;dropping-particle&quot;:&quot;v.&quot;,&quot;non-dropping-particle&quot;:&quot;&quot;},{&quot;family&quot;:&quot;Jedd&quot;,&quot;given&quot;:&quot;Gregory&quot;,&quot;parse-names&quot;:false,&quot;dropping-particle&quot;:&quot;&quot;,&quot;non-dropping-particle&quot;:&quot;&quot;}],&quot;container-title&quot;:&quot;Molecular Cell&quot;,&quot;accessed&quot;:{&quot;date-parts&quot;:[[2022,11,14]]},&quot;DOI&quot;:&quot;10.1016/J.MOLCEL.2020.01.025&quot;,&quot;ISSN&quot;:&quot;1097-2765&quot;,&quot;PMID&quot;:&quot;32048997&quot;,&quot;issued&quot;:{&quot;date-parts&quot;:[[2020,3,19]]},&quot;page&quot;:&quot;1237-1250.e4&quot;,&quot;abstract&quot;:&quot;Low-complexity protein domains promote the formation of various biomolecular condensates. However, in many cases, the precise sequence features governing condensate formation and identity remain unclear. Here, we investigate the role of intrinsically disordered mixed-charge domains (MCDs) in nuclear speckle condensation. Proteins composed exclusively of arginine-aspartic acid dipeptide repeats undergo length-dependent condensation and speckle incorporation. Substituting arginine with lysine in synthetic and natural speckle-associated MCDs abolishes these activities, identifying a key role for multivalent contacts through arginine's guanidinium ion. MCDs can synergize with a speckle-associated RNA recognition motif to promote speckle specificity and residence. MCD behavior is tunable through net-charge: increasing negative charge abolishes condensation and speckle incorporation. Contrastingly, increasing positive charge through arginine leads to enhanced condensation, speckle enlargement, decreased splicing factor mobility, and defective mRNA export. Together, these results identify key sequence determinants of MCD-promoted speckle condensation and link the dynamic material properties of speckles with function in mRNA processing.&quot;,&quot;publisher&quot;:&quot;Cell Press&quot;,&quot;issue&quot;:&quot;6&quot;,&quot;volume&quot;:&quot;77&quot;,&quot;container-title-short&quot;:&quot;Mol Cell&quot;},&quot;isTemporary&quot;:false}]},{&quot;citationID&quot;:&quot;MENDELEY_CITATION_662cabaa-2e51-4c2b-85a0-a92b37c259dd&quot;,&quot;properties&quot;:{&quot;noteIndex&quot;:0},&quot;isEdited&quot;:false,&quot;manualOverride&quot;:{&quot;isManuallyOverridden&quot;:false,&quot;citeprocText&quot;:&quot;[103]&quot;,&quot;manualOverrideText&quot;:&quot;&quot;},&quot;citationTag&quot;:&quot;MENDELEY_CITATION_v3_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&quot;,&quot;citationItems&quot;:[{&quot;id&quot;:&quot;b3f9f618-efe4-3e05-b479-59d4df61fe0e&quot;,&quot;itemData&quot;:{&quot;type&quot;:&quot;article-journal&quot;,&quot;id&quot;:&quot;b3f9f618-efe4-3e05-b479-59d4df61fe0e&quot;,&quot;title&quot;:&quot;Liquid–Liquid Phase Separation by Intrinsically Disordered Protein Regions of Viruses: Roles in Viral Life Cycle and Control of Virus–Host Interactions&quot;,&quot;author&quot;:[{&quot;family&quot;:&quot;Brocca&quot;,&quot;given&quot;:&quot;Stefania&quot;,&quot;parse-names&quot;:false,&quot;dropping-particle&quot;:&quot;&quot;,&quot;non-dropping-particle&quot;:&quot;&quot;},{&quot;family&quot;:&quot;Grandori&quot;,&quot;given&quot;:&quot;Rita&quot;,&quot;parse-names&quot;:false,&quot;dropping-particle&quot;:&quot;&quot;,&quot;non-dropping-particle&quot;:&quot;&quot;},{&quot;family&quot;:&quot;Longhi&quot;,&quot;given&quot;:&quot;Sonia&quot;,&quot;parse-names&quot;:false,&quot;dropping-particle&quot;:&quot;&quot;,&quot;non-dropping-particle&quot;:&quot;&quot;},{&quot;family&quot;:&quot;Uversky&quot;,&quot;given&quot;:&quot;Vladimir&quot;,&quot;parse-names&quot;:false,&quot;dropping-particle&quot;:&quot;&quot;,&quot;non-dropping-particle&quot;:&quot;&quot;}],&quot;container-title&quot;:&quot;International Journal of Molecular Sciences 2020, Vol. 21, Page 9045&quot;,&quot;accessed&quot;:{&quot;date-parts&quot;:[[2023,2,15]]},&quot;DOI&quot;:&quot;10.3390/IJMS21239045&quot;,&quot;ISSN&quot;:&quot;1422-0067&quot;,&quot;PMID&quot;:&quot;33260713&quot;,&quot;URL&quot;:&quot;https://www.mdpi.com/1422-0067/21/23/9045/htm&quot;,&quot;issued&quot;:{&quot;date-parts&quot;:[[2020,11,28]]},&quot;page&quot;:&quot;9045&quot;,&quot;abstract&quot;:&quot;Intrinsically disordered proteins (IDPs) are unable to adopt a unique 3D structure under physiological conditions and thus exist as highly dynamic conformational ensembles. IDPs are ubiquitous and widely spread in the protein realm. In the last decade, compelling experimental evidence has been gathered, pointing to the ability of IDPs and intrinsically disordered regions (IDRs) to undergo liquid&amp;ndash;liquid phase separation (LLPS), a phenomenon driving the formation of membrane-less organelles (MLOs). These biological condensates play a critical role in the spatio-temporal organization of the cell, where they exert a multitude of key biological functions, ranging from transcriptional regulation and silencing to control of signal transduction networks. After introducing IDPs and LLPS, we herein survey available data on LLPS by IDPs/IDRs of viral origin and discuss their functional implications. We distinguish LLPS associated with viral replication and trafficking of viral components, from the LLPS-mediated interference of viruses with host cell functions. We discuss emerging evidence on the ability of plant virus proteins to interfere with the regulation of MLOs of the host and propose that bacteriophages can interfere with bacterial LLPS, as well. We conclude by discussing how LLPS could be targeted to treat phase separation-associated diseases, including viral infections.&quot;,&quot;publisher&quot;:&quot;Multidisciplinary Digital Publishing Institute&quot;,&quot;issue&quot;:&quot;23&quot;,&quot;volume&quot;:&quot;21&quot;,&quot;container-title-short&quot;:&quot;&quot;},&quot;isTemporary&quot;:false}]},{&quot;citationID&quot;:&quot;MENDELEY_CITATION_53106804-5a0e-4b52-af20-b5be9ebd21a2&quot;,&quot;properties&quot;:{&quot;noteIndex&quot;:0},&quot;isEdited&quot;:false,&quot;manualOverride&quot;:{&quot;isManuallyOverridden&quot;:false,&quot;citeprocText&quot;:&quot;[76]&quot;,&quot;manualOverrideText&quot;:&quot;&quot;},&quot;citationTag&quot;:&quot;MENDELEY_CITATION_v3_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&quot;,&quot;citationItems&quot;:[{&quot;id&quot;:&quot;38947fbb-2ea4-3746-9a07-93f9d466bcb7&quot;,&quot;itemData&quot;:{&quot;type&quot;:&quot;article-journal&quot;,&quot;id&quot;:&quot;38947fbb-2ea4-3746-9a07-93f9d466bcb7&quot;,&quot;title&quot;:&quot;Prion-like low complexity regions enable avid virus-host interactions during HIV-1 infection&quot;,&quot;author&quot;:[{&quot;family&quot;:&quot;Wei&quot;,&quot;given&quot;:&quot;Guochao&quot;,&quot;parse-names&quot;:false,&quot;dropping-particle&quot;:&quot;&quot;,&quot;non-dropping-particle&quot;:&quot;&quot;},{&quot;family&quot;:&quot;Iqbal&quot;,&quot;given&quot;:&quot;Naseer&quot;,&quot;parse-names&quot;:false,&quot;dropping-particle&quot;:&quot;&quot;,&quot;non-dropping-particle&quot;:&quot;&quot;},{&quot;family&quot;:&quot;Courouble&quot;,&quot;given&quot;:&quot;Valentine&quot;,&quot;parse-names&quot;:false,&quot;dropping-particle&quot;:&quot;v.&quot;,&quot;non-dropping-particle&quot;:&quot;&quot;},{&quot;family&quot;:&quot;Francis&quot;,&quot;given&quot;:&quot;Ashwanth C.&quot;,&quot;parse-names&quot;:false,&quot;dropping-particle&quot;:&quot;&quot;,&quot;non-dropping-particle&quot;:&quot;&quot;},{&quot;family&quot;:&quot;Singh&quot;,&quot;given&quot;:&quot;Parmit K.&quot;,&quot;parse-names&quot;:false,&quot;dropping-particle&quot;:&quot;&quot;,&quot;non-dropping-particle&quot;:&quot;&quot;},{&quot;family&quot;:&quot;Hudait&quot;,&quot;given&quot;:&quot;Arpa&quot;,&quot;parse-names&quot;:false,&quot;dropping-particle&quot;:&quot;&quot;,&quot;non-dropping-particle&quot;:&quot;&quot;},{&quot;family&quot;:&quot;Annamalai&quot;,&quot;given&quot;:&quot;Arun S.&quot;,&quot;parse-names&quot;:false,&quot;dropping-particle&quot;:&quot;&quot;,&quot;non-dropping-particle&quot;:&quot;&quot;},{&quot;family&quot;:&quot;Bester&quot;,&quot;given&quot;:&quot;Stephanie&quot;,&quot;parse-names&quot;:false,&quot;dropping-particle&quot;:&quot;&quot;,&quot;non-dropping-particle&quot;:&quot;&quot;},{&quot;family&quot;:&quot;Huang&quot;,&quot;given&quot;:&quot;Szu Wei&quot;,&quot;parse-names&quot;:false,&quot;dropping-particle&quot;:&quot;&quot;,&quot;non-dropping-particle&quot;:&quot;&quot;},{&quot;family&quot;:&quot;Shkriabai&quot;,&quot;given&quot;:&quot;Nikoloz&quot;,&quot;parse-names&quot;:false,&quot;dropping-particle&quot;:&quot;&quot;,&quot;non-dropping-particle&quot;:&quot;&quot;},{&quot;family&quot;:&quot;Briganti&quot;,&quot;given&quot;:&quot;Lorenzo&quot;,&quot;parse-names&quot;:false,&quot;dropping-particle&quot;:&quot;&quot;,&quot;non-dropping-particle&quot;:&quot;&quot;},{&quot;family&quot;:&quot;Haney&quot;,&quot;given&quot;:&quot;Reed&quot;,&quot;parse-names&quot;:false,&quot;dropping-particle&quot;:&quot;&quot;,&quot;non-dropping-particle&quot;:&quot;&quot;},{&quot;family&quot;:&quot;KewalRamani&quot;,&quot;given&quot;:&quot;Vineet N.&quot;,&quot;parse-names&quot;:false,&quot;dropping-particle&quot;:&quot;&quot;,&quot;non-dropping-particle&quot;:&quot;&quot;},{&quot;family&quot;:&quot;Voth&quot;,&quot;given&quot;:&quot;Gregory A.&quot;,&quot;parse-names&quot;:false,&quot;dropping-particle&quot;:&quot;&quot;,&quot;non-dropping-particle&quot;:&quot;&quot;},{&quot;family&quot;:&quot;Engelman&quot;,&quot;given&quot;:&quot;Alan N.&quot;,&quot;parse-names&quot;:false,&quot;dropping-particle&quot;:&quot;&quot;,&quot;non-dropping-particle&quot;:&quot;&quot;},{&quot;family&quot;:&quot;Melikyan&quot;,&quot;given&quot;:&quot;Gregory B.&quot;,&quot;parse-names&quot;:false,&quot;dropping-particle&quot;:&quot;&quot;,&quot;non-dropping-particle&quot;:&quot;&quot;},{&quot;family&quot;:&quot;Griffin&quot;,&quot;given&quot;:&quot;Patrick R.&quot;,&quot;parse-names&quot;:false,&quot;dropping-particle&quot;:&quot;&quot;,&quot;non-dropping-particle&quot;:&quot;&quot;},{&quot;family&quot;:&quot;Asturias&quot;,&quot;given&quot;:&quot;Francisco&quot;,&quot;parse-names&quot;:false,&quot;dropping-particle&quot;:&quot;&quot;,&quot;non-dropping-particle&quot;:&quot;&quot;},{&quot;family&quot;:&quot;Kvaratskhelia&quot;,&quot;given&quot;:&quot;Mamuka&quot;,&quot;parse-names&quot;:false,&quot;dropping-particle&quot;:&quot;&quot;,&quot;non-dropping-particle&quot;:&quot;&quot;}],&quot;container-title&quot;:&quot;Nature Communications 2022 13:1&quot;,&quot;accessed&quot;:{&quot;date-parts&quot;:[[2023,2,14]]},&quot;DOI&quot;:&quot;10.1038/s41467-022-33662-6&quot;,&quot;ISSN&quot;:&quot;2041-1723&quot;,&quot;PMID&quot;:&quot;36202818&quot;,&quot;URL&quot;:&quot;https://www.nature.com/articles/s41467-022-33662-6&quot;,&quot;issued&quot;:{&quot;date-parts&quot;:[[2022,10,6]]},&quot;page&quot;:&quot;1-19&quot;,&quot;abstract&quot;:&quot;Cellular proteins CPSF6, NUP153 and SEC24C play crucial roles in HIV-1 infection. While weak interactions of short phenylalanine-glycine (FG) containing peptides with isolated capsid hexamers have been characterized, how these cellular factors functionally engage with biologically relevant mature HIV-1 capsid lattices is unknown. Here we show that prion-like low complexity regions (LCRs) enable avid CPSF6, NUP153 and SEC24C binding to capsid lattices. Structural studies revealed that multivalent CPSF6 assembly is mediated by LCR-LCR interactions, which are templated by binding of CPSF6 FG peptides to a subset of hydrophobic capsid pockets positioned along adjoining hexamers. In infected cells, avid CPSF6 LCR-mediated binding to HIV-1 cores is essential for functional virus-host interactions. The investigational drug lenacapavir accesses unoccupied hydrophobic pockets in the complex to potently impair HIV-1 inside the nucleus without displacing the tightly bound cellular cofactor from virus cores. These results establish previously undescribed mechanisms of virus-host interactions and antiviral action. Host proteins CPSF6, NUP153, and SEC24C are vital for HIV-1 infection. They bind to the viral capsid protein and contribute to shuttling of virions through the cytoplasm (SEC24C), import into the nucleus (NUP153 and CPSF6) and subsequent trafficking to preferred integration sites (CPSF6). Here, Wei et al. combine structural, biochemical and virological assays to emphasize the importance of prion-like low complexity domains surrounding short phenylalanine-glycine regions in binding and increasing the avidity when interacting with viral capsid.&quot;,&quot;publisher&quot;:&quot;Nature Publishing Group&quot;,&quot;issue&quot;:&quot;1&quot;,&quot;volume&quot;:&quot;13&quot;,&quot;container-title-short&quot;:&quot;&quot;},&quot;isTemporary&quot;:false}]},{&quot;citationID&quot;:&quot;MENDELEY_CITATION_244ce21d-32ae-4564-8a9d-5da4b143ee3a&quot;,&quot;properties&quot;:{&quot;noteIndex&quot;:0},&quot;isEdited&quot;:false,&quot;manualOverride&quot;:{&quot;isManuallyOverridden&quot;:false,&quot;citeprocText&quot;:&quot;[38]&quot;,&quot;manualOverrideText&quot;:&quot;&quot;},&quot;citationTag&quot;:&quot;MENDELEY_CITATION_v3_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&quot;,&quot;citationItems&quot;:[{&quot;id&quot;:&quot;9a7eb463-4307-3b55-85b3-d27dca720f09&quot;,&quot;itemData&quot;:{&quot;type&quot;:&quot;article-journal&quot;,&quot;id&quot;:&quot;9a7eb463-4307-3b55-85b3-d27dca720f09&quot;,&quot;title&quot;:&quot;Distinct sequence motifs within the 68-kDa subunit of cleavage factor Im mediate RNA binding, protein-protein interactions, and subcellular localization&quot;,&quot;author&quot;:[{&quot;family&quot;:&quot;Dettwiler&quot;,&quot;given&quot;:&quot;Sabine&quot;,&quot;parse-names&quot;:false,&quot;dropping-particle&quot;:&quot;&quot;,&quot;non-dropping-particle&quot;:&quot;&quot;},{&quot;family&quot;:&quot;Aringhieri&quot;,&quot;given&quot;:&quot;Chiara&quot;,&quot;parse-names&quot;:false,&quot;dropping-particle&quot;:&quot;&quot;,&quot;non-dropping-particle&quot;:&quot;&quot;},{&quot;family&quot;:&quot;Cardinale&quot;,&quot;given&quot;:&quot;Stefano&quot;,&quot;parse-names&quot;:false,&quot;dropping-particle&quot;:&quot;&quot;,&quot;non-dropping-particle&quot;:&quot;&quot;},{&quot;family&quot;:&quot;Keller&quot;,&quot;given&quot;:&quot;Walter&quot;,&quot;parse-names&quot;:false,&quot;dropping-particle&quot;:&quot;&quot;,&quot;non-dropping-particle&quot;:&quot;&quot;},{&quot;family&quot;:&quot;Barabino&quot;,&quot;given&quot;:&quot;Silvia M.L.&quot;,&quot;parse-names&quot;:false,&quot;dropping-particle&quot;:&quot;&quot;,&quot;non-dropping-particle&quot;:&quot;&quot;}],&quot;container-title&quot;:&quot;The Journal of biological chemistry&quot;,&quot;accessed&quot;:{&quot;date-parts&quot;:[[2022,11,14]]},&quot;DOI&quot;:&quot;10.1074/JBC.M403927200&quot;,&quot;ISSN&quot;:&quot;0021-9258&quot;,&quot;PMID&quot;:&quot;15169763&quot;,&quot;URL&quot;:&quot;https://pubmed.ncbi.nlm.nih.gov/15169763/&quot;,&quot;issued&quot;:{&quot;date-parts&quot;:[[2004,8,20]]},&quot;page&quot;:&quot;35788-35797&quot;,&quot;abstract&quot;:&quot;Cleavage factor Im (CFIm) is required for the first step in pre-mRNA 3′-end processing and can be reconstituted in vitro from its heterologously expressed 25- and 68-kDa subunits. The binding of CF I m to the pre-mRNA is one of the earliest steps in the assembly of the cleavage and polyadenylation machinery and facilitates the recruitment of other processing factors. We identified regions in the subunits of CF Im involved in RNA binding, protein-protein interactions, and subcellular localization. CF Im68 has a modular domain organization consisting of an N-terminal RNA recognition motif and a C-terminal alternating charge domain. However, the RNA recognition motif of CF Im68 on its own is not sufficient to bind RNA but is necessary for association with the 25-kDa subunit. RNA binding appears to require a CF Im68/25 heterodimer. Whereas multiple protein interactions with other 3′-end-processing factors are detected with CF Im25, CF Im68 interacts with SRp20, 9G8, and hTra2β, members of the SR family of splicing factors, via its C-terminal alternating charge domain. This domain is also required for targeting CF Im68 to the nucleus. However, CF Im68 does not concentrate in splicing speckles but in foci that partially colocalize with paraspeckles, a subnuclear component in which other proteins involved in transcriptional control and RNA processing have been found.&quot;,&quot;publisher&quot;:&quot;J Biol Chem&quot;,&quot;issue&quot;:&quot;34&quot;,&quot;volume&quot;:&quot;279&quot;,&quot;container-title-short&quot;:&quot;J Biol Chem&quot;},&quot;isTemporary&quot;:false}]},{&quot;citationID&quot;:&quot;MENDELEY_CITATION_175de7b3-589e-47b3-aa4e-10b10435d4eb&quot;,&quot;properties&quot;:{&quot;noteIndex&quot;:0},&quot;isEdited&quot;:false,&quot;manualOverride&quot;:{&quot;isManuallyOverridden&quot;:false,&quot;citeprocText&quot;:&quot;[68,82,84,104,105]&quot;,&quot;manualOverrideText&quot;:&quot;&quot;},&quot;citationTag&quot;:&quot;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&quot;,&quot;citationItems&quot;:[{&quot;id&quot;:&quot;549e6aa2-39b7-3b02-a003-77d6c27fcc74&quot;,&quot;itemData&quot;:{&quot;type&quot;:&quot;article-journal&quot;,&quot;id&quot;:&quot;549e6aa2-39b7-3b02-a003-77d6c27fcc74&quot;,&quot;title&quot;:&quot;HIV-1 replication complexes accumulate in nuclear speckles and integrate into speckle-associated genomic domains&quot;,&quot;author&quot;:[{&quot;family&quot;:&quot;Francis&quot;,&quot;given&quot;:&quot;Ashwanth C.&quot;,&quot;parse-names&quot;:false,&quot;dropping-particle&quot;:&quot;&quot;,&quot;non-dropping-particle&quot;:&quot;&quot;},{&quot;family&quot;:&quot;Marin&quot;,&quot;given&quot;:&quot;Mariana&quot;,&quot;parse-names&quot;:false,&quot;dropping-particle&quot;:&quot;&quot;,&quot;non-dropping-particle&quot;:&quot;&quot;},{&quot;family&quot;:&quot;Singh&quot;,&quot;given&quot;:&quot;Parmit K.&quot;,&quot;parse-names&quot;:false,&quot;dropping-particle&quot;:&quot;&quot;,&quot;non-dropping-particle&quot;:&quot;&quot;},{&quot;family&quot;:&quot;Achuthan&quot;,&quot;given&quot;:&quot;Vasudevan&quot;,&quot;parse-names&quot;:false,&quot;dropping-particle&quot;:&quot;&quot;,&quot;non-dropping-particle&quot;:&quot;&quot;},{&quot;family&quot;:&quot;Prellberg&quot;,&quot;given&quot;:&quot;Mathew J.&quot;,&quot;parse-names&quot;:false,&quot;dropping-particle&quot;:&quot;&quot;,&quot;non-dropping-particle&quot;:&quot;&quot;},{&quot;family&quot;:&quot;Palermino-Rowland&quot;,&quot;given&quot;:&quot;Kristina&quot;,&quot;parse-names&quot;:false,&quot;dropping-particle&quot;:&quot;&quot;,&quot;non-dropping-particle&quot;:&quot;&quot;},{&quot;family&quot;:&quot;Lan&quot;,&quot;given&quot;:&quot;Shuiyun&quot;,&quot;parse-names&quot;:false,&quot;dropping-particle&quot;:&quot;&quot;,&quot;non-dropping-particle&quot;:&quot;&quot;},{&quot;family&quot;:&quot;Tedbury&quot;,&quot;given&quot;:&quot;Philip R.&quot;,&quot;parse-names&quot;:false,&quot;dropping-particle&quot;:&quot;&quot;,&quot;non-dropping-particle&quot;:&quot;&quot;},{&quot;family&quot;:&quot;Sarafianos&quot;,&quot;given&quot;:&quot;Stefan G.&quot;,&quot;parse-names&quot;:false,&quot;dropping-particle&quot;:&quot;&quot;,&quot;non-dropping-particle&quot;:&quot;&quot;},{&quot;family&quot;:&quot;Engelman&quot;,&quot;given&quot;:&quot;Alan N.&quot;,&quot;parse-names&quot;:false,&quot;dropping-particle&quot;:&quot;&quot;,&quot;non-dropping-particle&quot;:&quot;&quot;},{&quot;family&quot;:&quot;Melikyan&quot;,&quot;given&quot;:&quot;Gregory B.&quot;,&quot;parse-names&quot;:false,&quot;dropping-particle&quot;:&quot;&quot;,&quot;non-dropping-particle&quot;:&quot;&quot;}],&quot;container-title&quot;:&quot;Nature Communications 2020 11:1&quot;,&quot;accessed&quot;:{&quot;date-parts&quot;:[[2022,11,14]]},&quot;DOI&quot;:&quot;10.1038/s41467-020-17256-8&quot;,&quot;ISSN&quot;:&quot;2041-1723&quot;,&quot;PMID&quot;:&quot;32665593&quot;,&quot;URL&quot;:&quot;https://www.nature.com/articles/s41467-020-17256-8&quot;,&quot;issued&quot;:{&quot;date-parts&quot;:[[2020,7,14]]},&quot;page&quot;:&quot;1-17&quot;,&quot;abstract&quot;:&quot;The early steps of HIV-1 infection, such as uncoating, reverse transcription, nuclear import, and transport to integration sites are incompletely understood. Here, we imaged nuclear entry and transport of HIV-1 replication complexes in cell lines, primary monocyte-derived macrophages (MDMs) and CD4+ T cells. We show that viral replication complexes traffic to and accumulate within nuclear speckles and that these steps precede the completion of viral DNA synthesis. HIV-1 transport to nuclear speckles is dependent on the interaction of the capsid proteins with host cleavage and polyadenylation specificity factor 6 (CPSF6), which is also required to stabilize the association of the viral replication complexes with nuclear speckles. Importantly, integration site analyses reveal a strong preference for HIV-1 to integrate into speckle-associated genomic domains. Collectively, our results demonstrate that nuclear speckles provide an architectural basis for nuclear homing of HIV-1 replication complexes and subsequent integration into associated genomic loci. Early steps of HIV infection of primary human cells remain poorly understood. Here, Francis et al. show that early viral replication complexes accumulate within nuclear speckles, in reliance on viral capsid/host CPSF6 interactions, and preferentially integrate in speckle-associated genomic domains.&quot;,&quot;publisher&quot;:&quot;Nature Publishing Group&quot;,&quot;issue&quot;:&quot;1&quot;,&quot;volume&quot;:&quot;11&quot;,&quot;container-title-short&quot;:&quot;&quot;},&quot;isTemporary&quot;:false},{&quot;id&quot;:&quot;857c5528-c39d-3400-ac22-fe74c7ee7760&quot;,&quot;itemData&quot;:{&quot;type&quot;:&quot;article-journal&quot;,&quot;id&quot;:&quot;857c5528-c39d-3400-ac22-fe74c7ee7760&quot;,&quot;title&quot;:&quot;HIV-1 nuclear import in macrophages is regulated by CPSF6-capsid interactions at the nuclear pore complex&quot;,&quot;author&quot;:[{&quot;family&quot;:&quot;Bejarano&quot;,&quot;given&quot;:&quot;David Alejandro&quot;,&quot;parse-names&quot;:false,&quot;dropping-particle&quot;:&quot;&quot;,&quot;non-dropping-particle&quot;:&quot;&quot;},{&quot;family&quot;:&quot;Peng&quot;,&quot;given&quot;:&quot;Ke&quot;,&quot;parse-names&quot;:false,&quot;dropping-particle&quot;:&quot;&quot;,&quot;non-dropping-particle&quot;:&quot;&quot;},{&quot;family&quot;:&quot;Laketa&quot;,&quot;given&quot;:&quot;Vibor&quot;,&quot;parse-names&quot;:false,&quot;dropping-particle&quot;:&quot;&quot;,&quot;non-dropping-particle&quot;:&quot;&quot;},{&quot;family&quot;:&quot;Börner&quot;,&quot;given&quot;:&quot;Kathleen&quot;,&quot;parse-names&quot;:false,&quot;dropping-particle&quot;:&quot;&quot;,&quot;non-dropping-particle&quot;:&quot;&quot;},{&quot;family&quot;:&quot;Jost&quot;,&quot;given&quot;:&quot;K. Laurence&quot;,&quot;parse-names&quot;:false,&quot;dropping-particle&quot;:&quot;&quot;,&quot;non-dropping-particle&quot;:&quot;&quot;},{&quot;family&quot;:&quot;Lucic&quot;,&quot;given&quot;:&quot;Bojana&quot;,&quot;parse-names&quot;:false,&quot;dropping-particle&quot;:&quot;&quot;,&quot;non-dropping-particle&quot;:&quot;&quot;},{&quot;family&quot;:&quot;Glass&quot;,&quot;given&quot;:&quot;Bärbel&quot;,&quot;parse-names&quot;:false,&quot;dropping-particle&quot;:&quot;&quot;,&quot;non-dropping-particle&quot;:&quot;&quot;},{&quot;family&quot;:&quot;Lusic&quot;,&quot;given&quot;:&quot;Marina&quot;,&quot;parse-names&quot;:false,&quot;dropping-particle&quot;:&quot;&quot;,&quot;non-dropping-particle&quot;:&quot;&quot;},{&quot;family&quot;:&quot;Müller&quot;,&quot;given&quot;:&quot;Barbara&quot;,&quot;parse-names&quot;:false,&quot;dropping-particle&quot;:&quot;&quot;,&quot;non-dropping-particle&quot;:&quot;&quot;},{&quot;family&quot;:&quot;Kräusslich&quot;,&quot;given&quot;:&quot;Hans Georg&quot;,&quot;parse-names&quot;:false,&quot;dropping-particle&quot;:&quot;&quot;,&quot;non-dropping-particle&quot;:&quot;&quot;}],&quot;container-title&quot;:&quot;eLife&quot;,&quot;container-title-short&quot;:&quot;Elife&quot;,&quot;accessed&quot;:{&quot;date-parts&quot;:[[2022,11,14]]},&quot;DOI&quot;:&quot;10.7554/ELIFE.41800&quot;,&quot;ISSN&quot;:&quot;2050-084X&quot;,&quot;PMID&quot;:&quot;30672737&quot;,&quot;URL&quot;:&quot;https://pubmed.ncbi.nlm.nih.gov/30672737/&quot;,&quot;issued&quot;:{&quot;date-parts&quot;:[[2019]]},&quot;abstract&quot;:&quot;Nuclear entry of HIV-1 replication complexes through intact nuclear pore complexes is critical for successful infection. The host protein cleavage-and-polyadenylation-specificity-factor-6 (CPSF6) has been implicated in different stages of early HIV-1 replication. Applying quantitative microscopy of HIV-1 reverse-transcription and pre-integration-complexes (RTC/PIC), we show that CPSF6 is strongly recruited to nuclear replication complexes but absent from cytoplasmic RTC/PIC in primary human macrophages. Depletion of CPSF6 or lack of CPSF6 binding led to accumulation of HIV-1 subviral complexes at the nuclear envelope of macrophages and reduced infectivity. Twocolor stimulated-emission-depletion microscopy indicated that under these circumstances HIV-1 complexes are retained inside the nuclear pore and undergo CA-multimer dependent CPSF6 clustering adjacent to the nuclear basket. We propose that nuclear entry of HIV-1 subviral complexes in macrophages is mediated by consecutive binding of Nup153 and CPSF6 to the hexameric CA lattice.&quot;,&quot;publisher&quot;:&quot;Elife&quot;,&quot;volume&quot;:&quot;8&quot;},&quot;isTemporary&quot;:false},{&quot;id&quot;:&quot;3a04e03b-f394-3132-b79f-efc016561098&quot;,&quot;itemData&quot;:{&quot;type&quot;:&quot;article-journal&quot;,&quot;id&quot;:&quot;3a04e03b-f394-3132-b79f-efc016561098&quot;,&quot;title&quot;:&quot;HIV-1 requires capsid remodelling at the nuclear pore for nuclear entry and integration&quot;,&quot;author&quot;:[{&quot;family&quot;:&quot;Guedán&quot;,&quot;given&quot;:&quot;Anabel&quot;,&quot;parse-names&quot;:false,&quot;dropping-particle&quot;:&quot;&quot;,&quot;non-dropping-particle&quot;:&quot;&quot;},{&quot;family&quot;:&quot;Donaldson&quot;,&quot;given&quot;:&quot;Callum D.&quot;,&quot;parse-names&quot;:false,&quot;dropping-particle&quot;:&quot;&quot;,&quot;non-dropping-particle&quot;:&quot;&quot;},{&quot;family&quot;:&quot;Caroe&quot;,&quot;given&quot;:&quot;Eve R.&quot;,&quot;parse-names&quot;:false,&quot;dropping-particle&quot;:&quot;&quot;,&quot;non-dropping-particle&quot;:&quot;&quot;},{&quot;family&quot;:&quot;Cosnefroy&quot;,&quot;given&quot;:&quot;Ophélie&quot;,&quot;parse-names&quot;:false,&quot;dropping-particle&quot;:&quot;&quot;,&quot;non-dropping-particle&quot;:&quot;&quot;},{&quot;family&quot;:&quot;Taylor&quot;,&quot;given&quot;:&quot;Ian A.&quot;,&quot;parse-names&quot;:false,&quot;dropping-particle&quot;:&quot;&quot;,&quot;non-dropping-particle&quot;:&quot;&quot;},{&quot;family&quot;:&quot;Bishop&quot;,&quot;given&quot;:&quot;Kate N.&quot;,&quot;parse-names&quot;:false,&quot;dropping-particle&quot;:&quot;&quot;,&quot;non-dropping-particle&quot;:&quot;&quot;}],&quot;container-title&quot;:&quot;PLoS pathogens&quot;,&quot;container-title-short&quot;:&quot;PLoS Pathog&quot;,&quot;accessed&quot;:{&quot;date-parts&quot;:[[2023,2,15]]},&quot;DOI&quot;:&quot;10.1371/JOURNAL.PPAT.1009484&quot;,&quot;ISSN&quot;:&quot;1553-7374&quot;,&quot;PMID&quot;:&quot;34543344&quot;,&quot;URL&quot;:&quot;https://pubmed.ncbi.nlm.nih.gov/34543344/&quot;,&quot;issued&quot;:{&quot;date-parts&quot;:[[2021,9,1]]},&quot;abstract&quot;:&quot;The capsid (CA) lattice of the HIV-1 core plays a key role during infection. From the moment the core is released into the cytoplasm, it interacts with a range of cellular factors that, ultimately, direct the pre-integration complex to the integration site. For integration to occur, the CA lattice must disassemble. Early uncoating or a failure to do so has detrimental effects on virus infectivity, indicating that an optimal stability of the viral core is crucial for infection. Here, we introduced cysteine residues into HIV-1 CA in order to induce disulphide bond formation and engineer hyper-stable mutants that are slower or unable to uncoat, and then followed their replication. From a panel of mutants, we identified three with increased capsid stability in cells and found that, whilst the M68C/E212C mutant had a 5-fold reduction in reverse transcription, two mutants, A14C/E45C and E180C, were able to reverse transcribe to approximately WT levels in cycling cells. Moreover, these mutants only had a 5-fold reduction in 2-LTR circle production, suggesting that not only could reverse transcription complete in hyper-stable cores, but that the nascent viral cDNA could enter the nuclear compartment. Furthermore, we observed A14C/E45C mutant capsid in nuclear and chromatin-associated fractions implying that the hyper-stable cores themselves entered the nucleus. Immunofluorescence studies revealed that although the A14C/E45C mutant capsid reached the nuclear pore with the same kinetics as wild type capsid, it was then retained at the pore in association with Nup153. Crucially, infection with the hyper-stable mutants did not promote CPSF6 re-localisation to nuclear speckles, despite the mutant capsids being competent for CPSF6 binding. These observations suggest that hyper-stable cores are not able to uncoat, or remodel, enough to pass through or dissociate from the nuclear pore and integrate successfully. This, is turn, highlights the importance of capsid lattice flexibility for nuclear entry. In conclusion, we hypothesise that during a productive infection, a capsid remodelling step takes place at the nuclear pore that releases the core complex from Nup153, and relays it to CPSF6, which then localises it to chromatin ready for integration.&quot;,&quot;publisher&quot;:&quot;PLoS Pathog&quot;,&quot;issue&quot;:&quot;9&quot;,&quot;volume&quot;:&quot;17&quot;},&quot;isTemporary&quot;:false},{&quot;id&quot;:&quot;39b47b83-f267-348a-9491-5cf27a95f056&quot;,&quot;itemData&quot;:{&quot;type&quot;:&quot;article-journal&quot;,&quot;id&quot;:&quot;39b47b83-f267-348a-9491-5cf27a95f056&quot;,&quot;title&quot;:&quot;HIV-induced membraneless organelles orchestrate post-nuclear entry steps&quot;,&quot;author&quot;:[{&quot;family&quot;:&quot;Scoca&quot;,&quot;given&quot;:&quot;Viviana&quot;,&quot;parse-names&quot;:false,&quot;dropping-particle&quot;:&quot;&quot;,&quot;non-dropping-particle&quot;:&quot;&quot;},{&quot;family&quot;:&quot;Morin&quot;,&quot;given&quot;:&quot;Renaud&quot;,&quot;parse-names&quot;:false,&quot;dropping-particle&quot;:&quot;&quot;,&quot;non-dropping-particle&quot;:&quot;&quot;},{&quot;family&quot;:&quot;Collard&quot;,&quot;given&quot;:&quot;Maxence&quot;,&quot;parse-names&quot;:false,&quot;dropping-particle&quot;:&quot;&quot;,&quot;non-dropping-particle&quot;:&quot;&quot;},{&quot;family&quot;:&quot;Tinevez&quot;,&quot;given&quot;:&quot;Jean-Yves&quot;,&quot;parse-names&quot;:false,&quot;dropping-particle&quot;:&quot;&quot;,&quot;non-dropping-particle&quot;:&quot;&quot;},{&quot;family&quot;:&quot;Nunzio&quot;,&quot;given&quot;:&quot;Francesca&quot;,&quot;parse-names&quot;:false,&quot;dropping-particle&quot;:&quot;&quot;,&quot;non-dropping-particle&quot;:&quot;di&quot;}],&quot;container-title&quot;:&quot;Journal of Molecular Cell Biology&quot;,&quot;container-title-short&quot;:&quot;J Mol Cell Biol&quot;,&quot;accessed&quot;:{&quot;date-parts&quot;:[[2022,11,14]]},&quot;DOI&quot;:&quot;10.1093/JMCB/MJAC060&quot;,&quot;ISSN&quot;:&quot;1674-2788&quot;,&quot;URL&quot;:&quot;https://research.pasteur.fr/en/publication/hiv-induced-membraneless-organelles-orchestrate-post-nuclear-entry-steps/&quot;,&quot;issued&quot;:{&quot;date-parts&quot;:[[2022,10,31]]},&quot;abstract&quot;:&quot;&lt;p&gt;HIV integration occurs in chromatin sites that favor the release of high levels of viral progeny, alternatively the virus is also able to discreetly coexist with the host. The viral infection perturbs the cellular environment inducing the remodeling of the nuclear landscape. Indeed, HIV-1 triggers the nuclear clustering of the host factor CPSF6, but the underlying mechanism is poorly understood. Our data indicate that HIV usurps a recently discovered biological phenomenon, called liquid–liquid phase separation (LLPS), to hijack the host cell. We observed CPSF6 clusters as part of HIV-induced membraneless organelles (HIV-1 MLOs) in macrophages, which are one of the main HIV target cells. We describe that HIV-1 MLOs follow phase separation rules and represent functional biomolecular condensates. We highlight HIV-1 MLOs as hubs of nuclear reverse transcription, while the double stranded viral DNA, once formed, rapidly migrates outside these structures. Transcription-competent proviruses localize outside, but near HIV-1 MLOs, in LEDGF-abundant regions, known to be active chromatin sites. Therefore, HIV-1 MLOs orchestrate viral events prior to the integration step and create a favorable environment for the viral replication. This study uncovers single functional host–viral complexes in their nuclear landscape, which is markedly restructured by HIV-1.&lt;/p&gt;&quot;},&quot;isTemporary&quot;:false},{&quot;id&quot;:&quot;c520f311-ae2a-3175-a8d6-577ede596972&quot;,&quot;itemData&quot;:{&quot;type&quot;:&quot;article-journal&quot;,&quot;id&quot;:&quot;c520f311-ae2a-3175-a8d6-577ede596972&quot;,&quot;title&quot;:&quot;GS-CA1 and lenacapavir stabilize the HIV-1 core and modulate the core interaction with cellular factors&quot;,&quot;author&quot;:[{&quot;family&quot;:&quot;Selyutina&quot;,&quot;given&quot;:&quot;Anastasia&quot;,&quot;parse-names&quot;:false,&quot;dropping-particle&quot;:&quot;&quot;,&quot;non-dropping-particle&quot;:&quot;&quot;},{&quot;family&quot;:&quot;Hu&quot;,&quot;given&quot;:&quot;Pan&quot;,&quot;parse-names&quot;:false,&quot;dropping-particle&quot;:&quot;&quot;,&quot;non-dropping-particle&quot;:&quot;&quot;},{&quot;family&quot;:&quot;Miller&quot;,&quot;given&quot;:&quot;Sorin&quot;,&quot;parse-names&quot;:false,&quot;dropping-particle&quot;:&quot;&quot;,&quot;non-dropping-particle&quot;:&quot;&quot;},{&quot;family&quot;:&quot;Simons&quot;,&quot;given&quot;:&quot;Lacy M.&quot;,&quot;parse-names&quot;:false,&quot;dropping-particle&quot;:&quot;&quot;,&quot;non-dropping-particle&quot;:&quot;&quot;},{&quot;family&quot;:&quot;Yu&quot;,&quot;given&quot;:&quot;Hyun Jae&quot;,&quot;parse-names&quot;:false,&quot;dropping-particle&quot;:&quot;&quot;,&quot;non-dropping-particle&quot;:&quot;&quot;},{&quot;family&quot;:&quot;Hultquist&quot;,&quot;given&quot;:&quot;Judd F.&quot;,&quot;parse-names&quot;:false,&quot;dropping-particle&quot;:&quot;&quot;,&quot;non-dropping-particle&quot;:&quot;&quot;},{&quot;family&quot;:&quot;Lee&quot;,&quot;given&quot;:&quot;Kyeong Eun&quot;,&quot;parse-names&quot;:false,&quot;dropping-particle&quot;:&quot;&quot;,&quot;non-dropping-particle&quot;:&quot;&quot;},{&quot;family&quot;:&quot;KewalRamani&quot;,&quot;given&quot;:&quot;Vineet N.&quot;,&quot;parse-names&quot;:false,&quot;dropping-particle&quot;:&quot;&quot;,&quot;non-dropping-particle&quot;:&quot;&quot;},{&quot;family&quot;:&quot;Diaz-Griffero&quot;,&quot;given&quot;:&quot;Felipe&quot;,&quot;parse-names&quot;:false,&quot;dropping-particle&quot;:&quot;&quot;,&quot;non-dropping-particle&quot;:&quot;&quot;}],&quot;container-title&quot;:&quot;iScience&quot;,&quot;container-title-short&quot;:&quot;iScience&quot;,&quot;accessed&quot;:{&quot;date-parts&quot;:[[2023,2,15]]},&quot;DOI&quot;:&quot;10.1016/J.ISCI.2021.103593&quot;,&quot;ISSN&quot;:&quot;2589-0042&quot;,&quot;PMID&quot;:&quot;35005542&quot;,&quot;URL&quot;:&quot;https://pubmed.ncbi.nlm.nih.gov/35005542/&quot;,&quot;issued&quot;:{&quot;date-parts&quot;:[[2021,1,21]]},&quot;abstract&quot;:&quot;The HIV-1 capsid is the target for the antiviral drugs GS-CA1 and Lenacapavir (GS-6207). We investigated the mechanism by which GS-CA1 and GS-6207 inhibit HIV-1 infection. HIV-1 inhibition by GS-CA1 did not require CPSF6 in CD4+ T cells. Contrary to PF74 that accelerates uncoating of HIV-1, GS-CA1 and GS-6207 stabilized the core. GS-CA1, unlike PF74, allowed the core to enter the nucleus, which agrees with the fact that GS-CA1 inhibits infection after reverse transcription. Unlike PF74, GS-CA1 did not disaggregate preformed CPSF6 complexes in nuclear speckles, suggesting that PF74 and GS-CA1 have different mechanisms of action. GS-CA1 stabilized the HIV-1 core, possibly by inducing a conformational shift in the core; in agreement, HIV-1 cores bearing N74D regained their ability to bind CPSF6 in the presence of GS-CA1. We showed that GS-CA1 binds to the HIV-1 core, changes its conformation, stabilizes the core, and thereby prevents viral uncoating and infection.&quot;,&quot;publisher&quot;:&quot;iScience&quot;,&quot;issue&quot;:&quot;1&quot;,&quot;volume&quot;:&quot;25&quot;},&quot;isTemporary&quot;:false}]},{&quot;citationID&quot;:&quot;MENDELEY_CITATION_415941c1-ab22-499a-8bbd-3b48f05bcef7&quot;,&quot;properties&quot;:{&quot;noteIndex&quot;:0},&quot;isEdited&quot;:false,&quot;manualOverride&quot;:{&quot;isManuallyOverridden&quot;:false,&quot;citeprocText&quot;:&quot;[82]&quot;,&quot;manualOverrideText&quot;:&quot;&quot;},&quot;citationTag&quot;:&quot;MENDELEY_CITATION_v3_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&quot;,&quot;citationItems&quot;:[{&quot;id&quot;:&quot;39b47b83-f267-348a-9491-5cf27a95f056&quot;,&quot;itemData&quot;:{&quot;type&quot;:&quot;article-journal&quot;,&quot;id&quot;:&quot;39b47b83-f267-348a-9491-5cf27a95f056&quot;,&quot;title&quot;:&quot;HIV-induced membraneless organelles orchestrate post-nuclear entry steps&quot;,&quot;author&quot;:[{&quot;family&quot;:&quot;Scoca&quot;,&quot;given&quot;:&quot;Viviana&quot;,&quot;parse-names&quot;:false,&quot;dropping-particle&quot;:&quot;&quot;,&quot;non-dropping-particle&quot;:&quot;&quot;},{&quot;family&quot;:&quot;Morin&quot;,&quot;given&quot;:&quot;Renaud&quot;,&quot;parse-names&quot;:false,&quot;dropping-particle&quot;:&quot;&quot;,&quot;non-dropping-particle&quot;:&quot;&quot;},{&quot;family&quot;:&quot;Collard&quot;,&quot;given&quot;:&quot;Maxence&quot;,&quot;parse-names&quot;:false,&quot;dropping-particle&quot;:&quot;&quot;,&quot;non-dropping-particle&quot;:&quot;&quot;},{&quot;family&quot;:&quot;Tinevez&quot;,&quot;given&quot;:&quot;Jean-Yves&quot;,&quot;parse-names&quot;:false,&quot;dropping-particle&quot;:&quot;&quot;,&quot;non-dropping-particle&quot;:&quot;&quot;},{&quot;family&quot;:&quot;Nunzio&quot;,&quot;given&quot;:&quot;Francesca&quot;,&quot;parse-names&quot;:false,&quot;dropping-particle&quot;:&quot;&quot;,&quot;non-dropping-particle&quot;:&quot;di&quot;}],&quot;container-title&quot;:&quot;Journal of Molecular Cell Biology&quot;,&quot;accessed&quot;:{&quot;date-parts&quot;:[[2022,11,14]]},&quot;DOI&quot;:&quot;10.1093/JMCB/MJAC060&quot;,&quot;ISSN&quot;:&quot;1674-2788&quot;,&quot;URL&quot;:&quot;https://research.pasteur.fr/en/publication/hiv-induced-membraneless-organelles-orchestrate-post-nuclear-entry-steps/&quot;,&quot;issued&quot;:{&quot;date-parts&quot;:[[2022,10,31]]},&quot;abstract&quot;:&quot;&lt;p&gt;HIV integration occurs in chromatin sites that favor the release of high levels of viral progeny, alternatively the virus is also able to discreetly coexist with the host. The viral infection perturbs the cellular environment inducing the remodeling of the nuclear landscape. Indeed, HIV-1 triggers the nuclear clustering of the host factor CPSF6, but the underlying mechanism is poorly understood. Our data indicate that HIV usurps a recently discovered biological phenomenon, called liquid–liquid phase separation (LLPS), to hijack the host cell. We observed CPSF6 clusters as part of HIV-induced membraneless organelles (HIV-1 MLOs) in macrophages, which are one of the main HIV target cells. We describe that HIV-1 MLOs follow phase separation rules and represent functional biomolecular condensates. We highlight HIV-1 MLOs as hubs of nuclear reverse transcription, while the double stranded viral DNA, once formed, rapidly migrates outside these structures. Transcription-competent proviruses localize outside, but near HIV-1 MLOs, in LEDGF-abundant regions, known to be active chromatin sites. Therefore, HIV-1 MLOs orchestrate viral events prior to the integration step and create a favorable environment for the viral replication. This study uncovers single functional host–viral complexes in their nuclear landscape, which is markedly restructured by HIV-1.&lt;/p&gt;&quot;,&quot;container-title-short&quot;:&quot;J Mol Cell Biol&quot;},&quot;isTemporary&quot;:false}]},{&quot;citationID&quot;:&quot;MENDELEY_CITATION_712c87bf-5b33-4397-ad0e-2d442540328d&quot;,&quot;properties&quot;:{&quot;noteIndex&quot;:0},&quot;isEdited&quot;:false,&quot;manualOverride&quot;:{&quot;isManuallyOverridden&quot;:false,&quot;citeprocText&quot;:&quot;[82]&quot;,&quot;manualOverrideText&quot;:&quot;&quot;},&quot;citationTag&quot;:&quot;MENDELEY_CITATION_v3_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&quot;,&quot;citationItems&quot;:[{&quot;id&quot;:&quot;39b47b83-f267-348a-9491-5cf27a95f056&quot;,&quot;itemData&quot;:{&quot;type&quot;:&quot;article-journal&quot;,&quot;id&quot;:&quot;39b47b83-f267-348a-9491-5cf27a95f056&quot;,&quot;title&quot;:&quot;HIV-induced membraneless organelles orchestrate post-nuclear entry steps&quot;,&quot;author&quot;:[{&quot;family&quot;:&quot;Scoca&quot;,&quot;given&quot;:&quot;Viviana&quot;,&quot;parse-names&quot;:false,&quot;dropping-particle&quot;:&quot;&quot;,&quot;non-dropping-particle&quot;:&quot;&quot;},{&quot;family&quot;:&quot;Morin&quot;,&quot;given&quot;:&quot;Renaud&quot;,&quot;parse-names&quot;:false,&quot;dropping-particle&quot;:&quot;&quot;,&quot;non-dropping-particle&quot;:&quot;&quot;},{&quot;family&quot;:&quot;Collard&quot;,&quot;given&quot;:&quot;Maxence&quot;,&quot;parse-names&quot;:false,&quot;dropping-particle&quot;:&quot;&quot;,&quot;non-dropping-particle&quot;:&quot;&quot;},{&quot;family&quot;:&quot;Tinevez&quot;,&quot;given&quot;:&quot;Jean-Yves&quot;,&quot;parse-names&quot;:false,&quot;dropping-particle&quot;:&quot;&quot;,&quot;non-dropping-particle&quot;:&quot;&quot;},{&quot;family&quot;:&quot;Nunzio&quot;,&quot;given&quot;:&quot;Francesca&quot;,&quot;parse-names&quot;:false,&quot;dropping-particle&quot;:&quot;&quot;,&quot;non-dropping-particle&quot;:&quot;di&quot;}],&quot;container-title&quot;:&quot;Journal of Molecular Cell Biology&quot;,&quot;accessed&quot;:{&quot;date-parts&quot;:[[2022,11,14]]},&quot;DOI&quot;:&quot;10.1093/JMCB/MJAC060&quot;,&quot;ISSN&quot;:&quot;1674-2788&quot;,&quot;URL&quot;:&quot;https://research.pasteur.fr/en/publication/hiv-induced-membraneless-organelles-orchestrate-post-nuclear-entry-steps/&quot;,&quot;issued&quot;:{&quot;date-parts&quot;:[[2022,10,31]]},&quot;abstract&quot;:&quot;&lt;p&gt;HIV integration occurs in chromatin sites that favor the release of high levels of viral progeny, alternatively the virus is also able to discreetly coexist with the host. The viral infection perturbs the cellular environment inducing the remodeling of the nuclear landscape. Indeed, HIV-1 triggers the nuclear clustering of the host factor CPSF6, but the underlying mechanism is poorly understood. Our data indicate that HIV usurps a recently discovered biological phenomenon, called liquid–liquid phase separation (LLPS), to hijack the host cell. We observed CPSF6 clusters as part of HIV-induced membraneless organelles (HIV-1 MLOs) in macrophages, which are one of the main HIV target cells. We describe that HIV-1 MLOs follow phase separation rules and represent functional biomolecular condensates. We highlight HIV-1 MLOs as hubs of nuclear reverse transcription, while the double stranded viral DNA, once formed, rapidly migrates outside these structures. Transcription-competent proviruses localize outside, but near HIV-1 MLOs, in LEDGF-abundant regions, known to be active chromatin sites. Therefore, HIV-1 MLOs orchestrate viral events prior to the integration step and create a favorable environment for the viral replication. This study uncovers single functional host–viral complexes in their nuclear landscape, which is markedly restructured by HIV-1.&lt;/p&gt;&quot;,&quot;container-title-short&quot;:&quot;J Mol Cell Biol&quot;},&quot;isTemporary&quot;:false}]},{&quot;citationID&quot;:&quot;MENDELEY_CITATION_35556674-5f06-43e2-977a-ec86ec902cbd&quot;,&quot;properties&quot;:{&quot;noteIndex&quot;:0},&quot;isEdited&quot;:false,&quot;manualOverride&quot;:{&quot;isManuallyOverridden&quot;:false,&quot;citeprocText&quot;:&quot;[83]&quot;,&quot;manualOverrideText&quot;:&quot;&quot;},&quot;citationTag&quot;:&quot;MENDELEY_CITATION_v3_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&quot;,&quot;citationItems&quot;:[{&quot;id&quot;:&quot;91881183-81ee-35d4-b589-592e458f456f&quot;,&quot;itemData&quot;:{&quot;type&quot;:&quot;article-journal&quot;,&quot;id&quot;:&quot;91881183-81ee-35d4-b589-592e458f456f&quot;,&quot;title&quot;:&quot;The HIV-1 capsid-binding host factor CPSF6 is post-transcriptionally regulated by the cellular microRNA miR-125b&quot;,&quot;author&quot;:[{&quot;family&quot;:&quot;Chaudhuri&quot;,&quot;given&quot;:&quot;Evan&quot;,&quot;parse-names&quot;:false,&quot;dropping-particle&quot;:&quot;&quot;,&quot;non-dropping-particle&quot;:&quot;&quot;},{&quot;family&quot;:&quot;Dash&quot;,&quot;given&quot;:&quot;Sabyasachi&quot;,&quot;parse-names&quot;:false,&quot;dropping-particle&quot;:&quot;&quot;,&quot;non-dropping-particle&quot;:&quot;&quot;},{&quot;family&quot;:&quot;Balasubramaniam&quot;,&quot;given&quot;:&quot;Muthukumar&quot;,&quot;parse-names&quot;:false,&quot;dropping-particle&quot;:&quot;&quot;,&quot;non-dropping-particle&quot;:&quot;&quot;},{&quot;family&quot;:&quot;Padron&quot;,&quot;given&quot;:&quot;Adrian&quot;,&quot;parse-names&quot;:false,&quot;dropping-particle&quot;:&quot;&quot;,&quot;non-dropping-particle&quot;:&quot;&quot;},{&quot;family&quot;:&quot;Holland&quot;,&quot;given&quot;:&quot;Joseph&quot;,&quot;parse-names&quot;:false,&quot;dropping-particle&quot;:&quot;&quot;,&quot;non-dropping-particle&quot;:&quot;&quot;},{&quot;family&quot;:&quot;Sowd&quot;,&quot;given&quot;:&quot;Gregory A.&quot;,&quot;parse-names&quot;:false,&quot;dropping-particle&quot;:&quot;&quot;,&quot;non-dropping-particle&quot;:&quot;&quot;},{&quot;family&quot;:&quot;Villalta&quot;,&quot;given&quot;:&quot;Fernando&quot;,&quot;parse-names&quot;:false,&quot;dropping-particle&quot;:&quot;&quot;,&quot;non-dropping-particle&quot;:&quot;&quot;},{&quot;family&quot;:&quot;Engelman&quot;,&quot;given&quot;:&quot;Alan N.&quot;,&quot;parse-names&quot;:false,&quot;dropping-particle&quot;:&quot;&quot;,&quot;non-dropping-particle&quot;:&quot;&quot;},{&quot;family&quot;:&quot;Pandhare&quot;,&quot;given&quot;:&quot;Jui&quot;,&quot;parse-names&quot;:false,&quot;dropping-particle&quot;:&quot;&quot;,&quot;non-dropping-particle&quot;:&quot;&quot;},{&quot;family&quot;:&quot;Dash&quot;,&quot;given&quot;:&quot;Chandravanu&quot;,&quot;parse-names&quot;:false,&quot;dropping-particle&quot;:&quot;&quot;,&quot;non-dropping-particle&quot;:&quot;&quot;}],&quot;container-title&quot;:&quot;Journal of Biological Chemistry&quot;,&quot;accessed&quot;:{&quot;date-parts&quot;:[[2022,11,14]]},&quot;DOI&quot;:&quot;10.1074/JBC.RA119.010534&quot;,&quot;ISSN&quot;:&quot;0021-9258&quot;,&quot;PMID&quot;:&quot;32152226&quot;,&quot;issued&quot;:{&quot;date-parts&quot;:[[2020,4,10]]},&quot;page&quot;:&quot;5081-5094&quot;,&quot;abstract&quot;:&quot;Cleavage and polyadenylation specificity factor 6 (CPSF6) is a cellular protein involved in mRNA processing. Emerging evidence suggests that CPSF6 also plays key roles in HIV-1 infection, specifically during nuclear import and integration targeting. However, the cellular and molecular mechanisms that regulate CPSF6 expression are largely unknown. In this study, we report a post-transcriptional mechanism that regulates CPSF6 via the cellular microRNA miR-125b. An in silico analysis revealed that the 3'UTR of CPSF6 contains a miR-125b- binding site that is conserved across several mammalian species. Because miRNAs repress protein expression, we tested the effects of miR-125b expression on CPSF6 levels in miR-125b knockdown and over-expression experiments, revealing that miR-125b and CPSF6 levels are inversely correlated. To determine whether miR-125b post-transcriptionally regulates CPSF6, we introduced the 3'UTR of CPSF6 mRNA into a luciferase reporter and found that miR-125b negatively regulates CPSF6 3'UTR-driven luciferase activity. Accordingly, mutations in the miR-125b seed sequence abrogated the regulatory effect of the miRNA on the CPSF6 3'UTR. Finally, pulldown experiments demonstrated that miR-125b physically interacts with CPSF6 3'UTR. Interestingly, HIV-1 infection down-regulated miR-125b expression concurrent with up-regulation of CPSF6. Notably, miR-125b down-regulation in infected cells was not due to reduced pri-miRNA or pre-miRNA levels. However, miR-125b down-regulation depended on HIV-1 reverse transcription but not viral DNA integration. These findings establish a post-transcriptional mechanism that controls CPSF6 expression and highlight a novel function of miR-125b during HIV-host interaction.&quot;,&quot;publisher&quot;:&quot;Elsevier&quot;,&quot;issue&quot;:&quot;15&quot;,&quot;volume&quot;:&quot;295&quot;,&quot;container-title-short&quot;:&quot;&quot;},&quot;isTemporary&quot;:false}]},{&quot;citationID&quot;:&quot;MENDELEY_CITATION_7bcbe064-ce51-42b4-a44c-fc08ed5c9e3e&quot;,&quot;properties&quot;:{&quot;noteIndex&quot;:0},&quot;isEdited&quot;:false,&quot;manualOverride&quot;:{&quot;isManuallyOverridden&quot;:false,&quot;citeprocText&quot;:&quot;[82]&quot;,&quot;manualOverrideText&quot;:&quot;&quot;},&quot;citationTag&quot;:&quot;MENDELEY_CITATION_v3_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&quot;,&quot;citationItems&quot;:[{&quot;id&quot;:&quot;39b47b83-f267-348a-9491-5cf27a95f056&quot;,&quot;itemData&quot;:{&quot;type&quot;:&quot;article-journal&quot;,&quot;id&quot;:&quot;39b47b83-f267-348a-9491-5cf27a95f056&quot;,&quot;title&quot;:&quot;HIV-induced membraneless organelles orchestrate post-nuclear entry steps&quot;,&quot;author&quot;:[{&quot;family&quot;:&quot;Scoca&quot;,&quot;given&quot;:&quot;Viviana&quot;,&quot;parse-names&quot;:false,&quot;dropping-particle&quot;:&quot;&quot;,&quot;non-dropping-particle&quot;:&quot;&quot;},{&quot;family&quot;:&quot;Morin&quot;,&quot;given&quot;:&quot;Renaud&quot;,&quot;parse-names&quot;:false,&quot;dropping-particle&quot;:&quot;&quot;,&quot;non-dropping-particle&quot;:&quot;&quot;},{&quot;family&quot;:&quot;Collard&quot;,&quot;given&quot;:&quot;Maxence&quot;,&quot;parse-names&quot;:false,&quot;dropping-particle&quot;:&quot;&quot;,&quot;non-dropping-particle&quot;:&quot;&quot;},{&quot;family&quot;:&quot;Tinevez&quot;,&quot;given&quot;:&quot;Jean-Yves&quot;,&quot;parse-names&quot;:false,&quot;dropping-particle&quot;:&quot;&quot;,&quot;non-dropping-particle&quot;:&quot;&quot;},{&quot;family&quot;:&quot;Nunzio&quot;,&quot;given&quot;:&quot;Francesca&quot;,&quot;parse-names&quot;:false,&quot;dropping-particle&quot;:&quot;&quot;,&quot;non-dropping-particle&quot;:&quot;di&quot;}],&quot;container-title&quot;:&quot;Journal of Molecular Cell Biology&quot;,&quot;accessed&quot;:{&quot;date-parts&quot;:[[2022,11,14]]},&quot;DOI&quot;:&quot;10.1093/JMCB/MJAC060&quot;,&quot;ISSN&quot;:&quot;1674-2788&quot;,&quot;URL&quot;:&quot;https://research.pasteur.fr/en/publication/hiv-induced-membraneless-organelles-orchestrate-post-nuclear-entry-steps/&quot;,&quot;issued&quot;:{&quot;date-parts&quot;:[[2022,10,31]]},&quot;abstract&quot;:&quot;&lt;p&gt;HIV integration occurs in chromatin sites that favor the release of high levels of viral progeny, alternatively the virus is also able to discreetly coexist with the host. The viral infection perturbs the cellular environment inducing the remodeling of the nuclear landscape. Indeed, HIV-1 triggers the nuclear clustering of the host factor CPSF6, but the underlying mechanism is poorly understood. Our data indicate that HIV usurps a recently discovered biological phenomenon, called liquid–liquid phase separation (LLPS), to hijack the host cell. We observed CPSF6 clusters as part of HIV-induced membraneless organelles (HIV-1 MLOs) in macrophages, which are one of the main HIV target cells. We describe that HIV-1 MLOs follow phase separation rules and represent functional biomolecular condensates. We highlight HIV-1 MLOs as hubs of nuclear reverse transcription, while the double stranded viral DNA, once formed, rapidly migrates outside these structures. Transcription-competent proviruses localize outside, but near HIV-1 MLOs, in LEDGF-abundant regions, known to be active chromatin sites. Therefore, HIV-1 MLOs orchestrate viral events prior to the integration step and create a favorable environment for the viral replication. This study uncovers single functional host–viral complexes in their nuclear landscape, which is markedly restructured by HIV-1.&lt;/p&gt;&quot;,&quot;container-title-short&quot;:&quot;J Mol Cell Biol&quot;},&quot;isTemporary&quot;:false}]},{&quot;citationID&quot;:&quot;MENDELEY_CITATION_522ef63b-3111-4725-817d-6739a9faf475&quot;,&quot;properties&quot;:{&quot;noteIndex&quot;:0},&quot;isEdited&quot;:false,&quot;manualOverride&quot;:{&quot;isManuallyOverridden&quot;:false,&quot;citeprocText&quot;:&quot;[82]&quot;,&quot;manualOverrideText&quot;:&quot;&quot;},&quot;citationTag&quot;:&quot;MENDELEY_CITATION_v3_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&quot;,&quot;citationItems&quot;:[{&quot;id&quot;:&quot;39b47b83-f267-348a-9491-5cf27a95f056&quot;,&quot;itemData&quot;:{&quot;type&quot;:&quot;article-journal&quot;,&quot;id&quot;:&quot;39b47b83-f267-348a-9491-5cf27a95f056&quot;,&quot;title&quot;:&quot;HIV-induced membraneless organelles orchestrate post-nuclear entry steps&quot;,&quot;author&quot;:[{&quot;family&quot;:&quot;Scoca&quot;,&quot;given&quot;:&quot;Viviana&quot;,&quot;parse-names&quot;:false,&quot;dropping-particle&quot;:&quot;&quot;,&quot;non-dropping-particle&quot;:&quot;&quot;},{&quot;family&quot;:&quot;Morin&quot;,&quot;given&quot;:&quot;Renaud&quot;,&quot;parse-names&quot;:false,&quot;dropping-particle&quot;:&quot;&quot;,&quot;non-dropping-particle&quot;:&quot;&quot;},{&quot;family&quot;:&quot;Collard&quot;,&quot;given&quot;:&quot;Maxence&quot;,&quot;parse-names&quot;:false,&quot;dropping-particle&quot;:&quot;&quot;,&quot;non-dropping-particle&quot;:&quot;&quot;},{&quot;family&quot;:&quot;Tinevez&quot;,&quot;given&quot;:&quot;Jean-Yves&quot;,&quot;parse-names&quot;:false,&quot;dropping-particle&quot;:&quot;&quot;,&quot;non-dropping-particle&quot;:&quot;&quot;},{&quot;family&quot;:&quot;Nunzio&quot;,&quot;given&quot;:&quot;Francesca&quot;,&quot;parse-names&quot;:false,&quot;dropping-particle&quot;:&quot;&quot;,&quot;non-dropping-particle&quot;:&quot;di&quot;}],&quot;container-title&quot;:&quot;Journal of Molecular Cell Biology&quot;,&quot;accessed&quot;:{&quot;date-parts&quot;:[[2022,11,14]]},&quot;DOI&quot;:&quot;10.1093/JMCB/MJAC060&quot;,&quot;ISSN&quot;:&quot;1674-2788&quot;,&quot;URL&quot;:&quot;https://research.pasteur.fr/en/publication/hiv-induced-membraneless-organelles-orchestrate-post-nuclear-entry-steps/&quot;,&quot;issued&quot;:{&quot;date-parts&quot;:[[2022,10,31]]},&quot;abstract&quot;:&quot;&lt;p&gt;HIV integration occurs in chromatin sites that favor the release of high levels of viral progeny, alternatively the virus is also able to discreetly coexist with the host. The viral infection perturbs the cellular environment inducing the remodeling of the nuclear landscape. Indeed, HIV-1 triggers the nuclear clustering of the host factor CPSF6, but the underlying mechanism is poorly understood. Our data indicate that HIV usurps a recently discovered biological phenomenon, called liquid–liquid phase separation (LLPS), to hijack the host cell. We observed CPSF6 clusters as part of HIV-induced membraneless organelles (HIV-1 MLOs) in macrophages, which are one of the main HIV target cells. We describe that HIV-1 MLOs follow phase separation rules and represent functional biomolecular condensates. We highlight HIV-1 MLOs as hubs of nuclear reverse transcription, while the double stranded viral DNA, once formed, rapidly migrates outside these structures. Transcription-competent proviruses localize outside, but near HIV-1 MLOs, in LEDGF-abundant regions, known to be active chromatin sites. Therefore, HIV-1 MLOs orchestrate viral events prior to the integration step and create a favorable environment for the viral replication. This study uncovers single functional host–viral complexes in their nuclear landscape, which is markedly restructured by HIV-1.&lt;/p&gt;&quot;,&quot;container-title-short&quot;:&quot;J Mol Cell Biol&quot;},&quot;isTemporary&quot;:false}]},{&quot;citationID&quot;:&quot;MENDELEY_CITATION_b18859d3-d4d8-4c5f-9522-b07a02912498&quot;,&quot;properties&quot;:{&quot;noteIndex&quot;:0},&quot;isEdited&quot;:false,&quot;manualOverride&quot;:{&quot;isManuallyOverridden&quot;:false,&quot;citeprocText&quot;:&quot;[68,82,84,104]&quot;,&quot;manualOverrideText&quot;:&quot;&quot;},&quot;citationTag&quot;:&quot;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&quot;,&quot;citationItems&quot;:[{&quot;id&quot;:&quot;549e6aa2-39b7-3b02-a003-77d6c27fcc74&quot;,&quot;itemData&quot;:{&quot;type&quot;:&quot;article-journal&quot;,&quot;id&quot;:&quot;549e6aa2-39b7-3b02-a003-77d6c27fcc74&quot;,&quot;title&quot;:&quot;HIV-1 replication complexes accumulate in nuclear speckles and integrate into speckle-associated genomic domains&quot;,&quot;author&quot;:[{&quot;family&quot;:&quot;Francis&quot;,&quot;given&quot;:&quot;Ashwanth C.&quot;,&quot;parse-names&quot;:false,&quot;dropping-particle&quot;:&quot;&quot;,&quot;non-dropping-particle&quot;:&quot;&quot;},{&quot;family&quot;:&quot;Marin&quot;,&quot;given&quot;:&quot;Mariana&quot;,&quot;parse-names&quot;:false,&quot;dropping-particle&quot;:&quot;&quot;,&quot;non-dropping-particle&quot;:&quot;&quot;},{&quot;family&quot;:&quot;Singh&quot;,&quot;given&quot;:&quot;Parmit K.&quot;,&quot;parse-names&quot;:false,&quot;dropping-particle&quot;:&quot;&quot;,&quot;non-dropping-particle&quot;:&quot;&quot;},{&quot;family&quot;:&quot;Achuthan&quot;,&quot;given&quot;:&quot;Vasudevan&quot;,&quot;parse-names&quot;:false,&quot;dropping-particle&quot;:&quot;&quot;,&quot;non-dropping-particle&quot;:&quot;&quot;},{&quot;family&quot;:&quot;Prellberg&quot;,&quot;given&quot;:&quot;Mathew J.&quot;,&quot;parse-names&quot;:false,&quot;dropping-particle&quot;:&quot;&quot;,&quot;non-dropping-particle&quot;:&quot;&quot;},{&quot;family&quot;:&quot;Palermino-Rowland&quot;,&quot;given&quot;:&quot;Kristina&quot;,&quot;parse-names&quot;:false,&quot;dropping-particle&quot;:&quot;&quot;,&quot;non-dropping-particle&quot;:&quot;&quot;},{&quot;family&quot;:&quot;Lan&quot;,&quot;given&quot;:&quot;Shuiyun&quot;,&quot;parse-names&quot;:false,&quot;dropping-particle&quot;:&quot;&quot;,&quot;non-dropping-particle&quot;:&quot;&quot;},{&quot;family&quot;:&quot;Tedbury&quot;,&quot;given&quot;:&quot;Philip R.&quot;,&quot;parse-names&quot;:false,&quot;dropping-particle&quot;:&quot;&quot;,&quot;non-dropping-particle&quot;:&quot;&quot;},{&quot;family&quot;:&quot;Sarafianos&quot;,&quot;given&quot;:&quot;Stefan G.&quot;,&quot;parse-names&quot;:false,&quot;dropping-particle&quot;:&quot;&quot;,&quot;non-dropping-particle&quot;:&quot;&quot;},{&quot;family&quot;:&quot;Engelman&quot;,&quot;given&quot;:&quot;Alan N.&quot;,&quot;parse-names&quot;:false,&quot;dropping-particle&quot;:&quot;&quot;,&quot;non-dropping-particle&quot;:&quot;&quot;},{&quot;family&quot;:&quot;Melikyan&quot;,&quot;given&quot;:&quot;Gregory B.&quot;,&quot;parse-names&quot;:false,&quot;dropping-particle&quot;:&quot;&quot;,&quot;non-dropping-particle&quot;:&quot;&quot;}],&quot;container-title&quot;:&quot;Nature Communications 2020 11:1&quot;,&quot;accessed&quot;:{&quot;date-parts&quot;:[[2022,11,14]]},&quot;DOI&quot;:&quot;10.1038/s41467-020-17256-8&quot;,&quot;ISSN&quot;:&quot;2041-1723&quot;,&quot;PMID&quot;:&quot;32665593&quot;,&quot;URL&quot;:&quot;https://www.nature.com/articles/s41467-020-17256-8&quot;,&quot;issued&quot;:{&quot;date-parts&quot;:[[2020,7,14]]},&quot;page&quot;:&quot;1-17&quot;,&quot;abstract&quot;:&quot;The early steps of HIV-1 infection, such as uncoating, reverse transcription, nuclear import, and transport to integration sites are incompletely understood. Here, we imaged nuclear entry and transport of HIV-1 replication complexes in cell lines, primary monocyte-derived macrophages (MDMs) and CD4+ T cells. We show that viral replication complexes traffic to and accumulate within nuclear speckles and that these steps precede the completion of viral DNA synthesis. HIV-1 transport to nuclear speckles is dependent on the interaction of the capsid proteins with host cleavage and polyadenylation specificity factor 6 (CPSF6), which is also required to stabilize the association of the viral replication complexes with nuclear speckles. Importantly, integration site analyses reveal a strong preference for HIV-1 to integrate into speckle-associated genomic domains. Collectively, our results demonstrate that nuclear speckles provide an architectural basis for nuclear homing of HIV-1 replication complexes and subsequent integration into associated genomic loci. Early steps of HIV infection of primary human cells remain poorly understood. Here, Francis et al. show that early viral replication complexes accumulate within nuclear speckles, in reliance on viral capsid/host CPSF6 interactions, and preferentially integrate in speckle-associated genomic domains.&quot;,&quot;publisher&quot;:&quot;Nature Publishing Group&quot;,&quot;issue&quot;:&quot;1&quot;,&quot;volume&quot;:&quot;11&quot;,&quot;container-title-short&quot;:&quot;&quot;},&quot;isTemporary&quot;:false},{&quot;id&quot;:&quot;857c5528-c39d-3400-ac22-fe74c7ee7760&quot;,&quot;itemData&quot;:{&quot;type&quot;:&quot;article-journal&quot;,&quot;id&quot;:&quot;857c5528-c39d-3400-ac22-fe74c7ee7760&quot;,&quot;title&quot;:&quot;HIV-1 nuclear import in macrophages is regulated by CPSF6-capsid interactions at the nuclear pore complex&quot;,&quot;author&quot;:[{&quot;family&quot;:&quot;Bejarano&quot;,&quot;given&quot;:&quot;David Alejandro&quot;,&quot;parse-names&quot;:false,&quot;dropping-particle&quot;:&quot;&quot;,&quot;non-dropping-particle&quot;:&quot;&quot;},{&quot;family&quot;:&quot;Peng&quot;,&quot;given&quot;:&quot;Ke&quot;,&quot;parse-names&quot;:false,&quot;dropping-particle&quot;:&quot;&quot;,&quot;non-dropping-particle&quot;:&quot;&quot;},{&quot;family&quot;:&quot;Laketa&quot;,&quot;given&quot;:&quot;Vibor&quot;,&quot;parse-names&quot;:false,&quot;dropping-particle&quot;:&quot;&quot;,&quot;non-dropping-particle&quot;:&quot;&quot;},{&quot;family&quot;:&quot;Börner&quot;,&quot;given&quot;:&quot;Kathleen&quot;,&quot;parse-names&quot;:false,&quot;dropping-particle&quot;:&quot;&quot;,&quot;non-dropping-particle&quot;:&quot;&quot;},{&quot;family&quot;:&quot;Jost&quot;,&quot;given&quot;:&quot;K. Laurence&quot;,&quot;parse-names&quot;:false,&quot;dropping-particle&quot;:&quot;&quot;,&quot;non-dropping-particle&quot;:&quot;&quot;},{&quot;family&quot;:&quot;Lucic&quot;,&quot;given&quot;:&quot;Bojana&quot;,&quot;parse-names&quot;:false,&quot;dropping-particle&quot;:&quot;&quot;,&quot;non-dropping-particle&quot;:&quot;&quot;},{&quot;family&quot;:&quot;Glass&quot;,&quot;given&quot;:&quot;Bärbel&quot;,&quot;parse-names&quot;:false,&quot;dropping-particle&quot;:&quot;&quot;,&quot;non-dropping-particle&quot;:&quot;&quot;},{&quot;family&quot;:&quot;Lusic&quot;,&quot;given&quot;:&quot;Marina&quot;,&quot;parse-names&quot;:false,&quot;dropping-particle&quot;:&quot;&quot;,&quot;non-dropping-particle&quot;:&quot;&quot;},{&quot;family&quot;:&quot;Müller&quot;,&quot;given&quot;:&quot;Barbara&quot;,&quot;parse-names&quot;:false,&quot;dropping-particle&quot;:&quot;&quot;,&quot;non-dropping-particle&quot;:&quot;&quot;},{&quot;family&quot;:&quot;Kräusslich&quot;,&quot;given&quot;:&quot;Hans Georg&quot;,&quot;parse-names&quot;:false,&quot;dropping-particle&quot;:&quot;&quot;,&quot;non-dropping-particle&quot;:&quot;&quot;}],&quot;container-title&quot;:&quot;eLife&quot;,&quot;container-title-short&quot;:&quot;Elife&quot;,&quot;accessed&quot;:{&quot;date-parts&quot;:[[2022,11,14]]},&quot;DOI&quot;:&quot;10.7554/ELIFE.41800&quot;,&quot;ISSN&quot;:&quot;2050-084X&quot;,&quot;PMID&quot;:&quot;30672737&quot;,&quot;URL&quot;:&quot;https://pubmed.ncbi.nlm.nih.gov/30672737/&quot;,&quot;issued&quot;:{&quot;date-parts&quot;:[[2019]]},&quot;abstract&quot;:&quot;Nuclear entry of HIV-1 replication complexes through intact nuclear pore complexes is critical for successful infection. The host protein cleavage-and-polyadenylation-specificity-factor-6 (CPSF6) has been implicated in different stages of early HIV-1 replication. Applying quantitative microscopy of HIV-1 reverse-transcription and pre-integration-complexes (RTC/PIC), we show that CPSF6 is strongly recruited to nuclear replication complexes but absent from cytoplasmic RTC/PIC in primary human macrophages. Depletion of CPSF6 or lack of CPSF6 binding led to accumulation of HIV-1 subviral complexes at the nuclear envelope of macrophages and reduced infectivity. Twocolor stimulated-emission-depletion microscopy indicated that under these circumstances HIV-1 complexes are retained inside the nuclear pore and undergo CA-multimer dependent CPSF6 clustering adjacent to the nuclear basket. We propose that nuclear entry of HIV-1 subviral complexes in macrophages is mediated by consecutive binding of Nup153 and CPSF6 to the hexameric CA lattice.&quot;,&quot;publisher&quot;:&quot;Elife&quot;,&quot;volume&quot;:&quot;8&quot;},&quot;isTemporary&quot;:false},{&quot;id&quot;:&quot;3a04e03b-f394-3132-b79f-efc016561098&quot;,&quot;itemData&quot;:{&quot;type&quot;:&quot;article-journal&quot;,&quot;id&quot;:&quot;3a04e03b-f394-3132-b79f-efc016561098&quot;,&quot;title&quot;:&quot;HIV-1 requires capsid remodelling at the nuclear pore for nuclear entry and integration&quot;,&quot;author&quot;:[{&quot;family&quot;:&quot;Guedán&quot;,&quot;given&quot;:&quot;Anabel&quot;,&quot;parse-names&quot;:false,&quot;dropping-particle&quot;:&quot;&quot;,&quot;non-dropping-particle&quot;:&quot;&quot;},{&quot;family&quot;:&quot;Donaldson&quot;,&quot;given&quot;:&quot;Callum D.&quot;,&quot;parse-names&quot;:false,&quot;dropping-particle&quot;:&quot;&quot;,&quot;non-dropping-particle&quot;:&quot;&quot;},{&quot;family&quot;:&quot;Caroe&quot;,&quot;given&quot;:&quot;Eve R.&quot;,&quot;parse-names&quot;:false,&quot;dropping-particle&quot;:&quot;&quot;,&quot;non-dropping-particle&quot;:&quot;&quot;},{&quot;family&quot;:&quot;Cosnefroy&quot;,&quot;given&quot;:&quot;Ophélie&quot;,&quot;parse-names&quot;:false,&quot;dropping-particle&quot;:&quot;&quot;,&quot;non-dropping-particle&quot;:&quot;&quot;},{&quot;family&quot;:&quot;Taylor&quot;,&quot;given&quot;:&quot;Ian A.&quot;,&quot;parse-names&quot;:false,&quot;dropping-particle&quot;:&quot;&quot;,&quot;non-dropping-particle&quot;:&quot;&quot;},{&quot;family&quot;:&quot;Bishop&quot;,&quot;given&quot;:&quot;Kate N.&quot;,&quot;parse-names&quot;:false,&quot;dropping-particle&quot;:&quot;&quot;,&quot;non-dropping-particle&quot;:&quot;&quot;}],&quot;container-title&quot;:&quot;PLoS pathogens&quot;,&quot;container-title-short&quot;:&quot;PLoS Pathog&quot;,&quot;accessed&quot;:{&quot;date-parts&quot;:[[2023,2,15]]},&quot;DOI&quot;:&quot;10.1371/JOURNAL.PPAT.1009484&quot;,&quot;ISSN&quot;:&quot;1553-7374&quot;,&quot;PMID&quot;:&quot;34543344&quot;,&quot;URL&quot;:&quot;https://pubmed.ncbi.nlm.nih.gov/34543344/&quot;,&quot;issued&quot;:{&quot;date-parts&quot;:[[2021,9,1]]},&quot;abstract&quot;:&quot;The capsid (CA) lattice of the HIV-1 core plays a key role during infection. From the moment the core is released into the cytoplasm, it interacts with a range of cellular factors that, ultimately, direct the pre-integration complex to the integration site. For integration to occur, the CA lattice must disassemble. Early uncoating or a failure to do so has detrimental effects on virus infectivity, indicating that an optimal stability of the viral core is crucial for infection. Here, we introduced cysteine residues into HIV-1 CA in order to induce disulphide bond formation and engineer hyper-stable mutants that are slower or unable to uncoat, and then followed their replication. From a panel of mutants, we identified three with increased capsid stability in cells and found that, whilst the M68C/E212C mutant had a 5-fold reduction in reverse transcription, two mutants, A14C/E45C and E180C, were able to reverse transcribe to approximately WT levels in cycling cells. Moreover, these mutants only had a 5-fold reduction in 2-LTR circle production, suggesting that not only could reverse transcription complete in hyper-stable cores, but that the nascent viral cDNA could enter the nuclear compartment. Furthermore, we observed A14C/E45C mutant capsid in nuclear and chromatin-associated fractions implying that the hyper-stable cores themselves entered the nucleus. Immunofluorescence studies revealed that although the A14C/E45C mutant capsid reached the nuclear pore with the same kinetics as wild type capsid, it was then retained at the pore in association with Nup153. Crucially, infection with the hyper-stable mutants did not promote CPSF6 re-localisation to nuclear speckles, despite the mutant capsids being competent for CPSF6 binding. These observations suggest that hyper-stable cores are not able to uncoat, or remodel, enough to pass through or dissociate from the nuclear pore and integrate successfully. This, is turn, highlights the importance of capsid lattice flexibility for nuclear entry. In conclusion, we hypothesise that during a productive infection, a capsid remodelling step takes place at the nuclear pore that releases the core complex from Nup153, and relays it to CPSF6, which then localises it to chromatin ready for integration.&quot;,&quot;publisher&quot;:&quot;PLoS Pathog&quot;,&quot;issue&quot;:&quot;9&quot;,&quot;volume&quot;:&quot;17&quot;},&quot;isTemporary&quot;:false},{&quot;id&quot;:&quot;39b47b83-f267-348a-9491-5cf27a95f056&quot;,&quot;itemData&quot;:{&quot;type&quot;:&quot;article-journal&quot;,&quot;id&quot;:&quot;39b47b83-f267-348a-9491-5cf27a95f056&quot;,&quot;title&quot;:&quot;HIV-induced membraneless organelles orchestrate post-nuclear entry steps&quot;,&quot;author&quot;:[{&quot;family&quot;:&quot;Scoca&quot;,&quot;given&quot;:&quot;Viviana&quot;,&quot;parse-names&quot;:false,&quot;dropping-particle&quot;:&quot;&quot;,&quot;non-dropping-particle&quot;:&quot;&quot;},{&quot;family&quot;:&quot;Morin&quot;,&quot;given&quot;:&quot;Renaud&quot;,&quot;parse-names&quot;:false,&quot;dropping-particle&quot;:&quot;&quot;,&quot;non-dropping-particle&quot;:&quot;&quot;},{&quot;family&quot;:&quot;Collard&quot;,&quot;given&quot;:&quot;Maxence&quot;,&quot;parse-names&quot;:false,&quot;dropping-particle&quot;:&quot;&quot;,&quot;non-dropping-particle&quot;:&quot;&quot;},{&quot;family&quot;:&quot;Tinevez&quot;,&quot;given&quot;:&quot;Jean-Yves&quot;,&quot;parse-names&quot;:false,&quot;dropping-particle&quot;:&quot;&quot;,&quot;non-dropping-particle&quot;:&quot;&quot;},{&quot;family&quot;:&quot;Nunzio&quot;,&quot;given&quot;:&quot;Francesca&quot;,&quot;parse-names&quot;:false,&quot;dropping-particle&quot;:&quot;&quot;,&quot;non-dropping-particle&quot;:&quot;di&quot;}],&quot;container-title&quot;:&quot;Journal of Molecular Cell Biology&quot;,&quot;container-title-short&quot;:&quot;J Mol Cell Biol&quot;,&quot;accessed&quot;:{&quot;date-parts&quot;:[[2022,11,14]]},&quot;DOI&quot;:&quot;10.1093/JMCB/MJAC060&quot;,&quot;ISSN&quot;:&quot;1674-2788&quot;,&quot;URL&quot;:&quot;https://research.pasteur.fr/en/publication/hiv-induced-membraneless-organelles-orchestrate-post-nuclear-entry-steps/&quot;,&quot;issued&quot;:{&quot;date-parts&quot;:[[2022,10,31]]},&quot;abstract&quot;:&quot;&lt;p&gt;HIV integration occurs in chromatin sites that favor the release of high levels of viral progeny, alternatively the virus is also able to discreetly coexist with the host. The viral infection perturbs the cellular environment inducing the remodeling of the nuclear landscape. Indeed, HIV-1 triggers the nuclear clustering of the host factor CPSF6, but the underlying mechanism is poorly understood. Our data indicate that HIV usurps a recently discovered biological phenomenon, called liquid–liquid phase separation (LLPS), to hijack the host cell. We observed CPSF6 clusters as part of HIV-induced membraneless organelles (HIV-1 MLOs) in macrophages, which are one of the main HIV target cells. We describe that HIV-1 MLOs follow phase separation rules and represent functional biomolecular condensates. We highlight HIV-1 MLOs as hubs of nuclear reverse transcription, while the double stranded viral DNA, once formed, rapidly migrates outside these structures. Transcription-competent proviruses localize outside, but near HIV-1 MLOs, in LEDGF-abundant regions, known to be active chromatin sites. Therefore, HIV-1 MLOs orchestrate viral events prior to the integration step and create a favorable environment for the viral replication. This study uncovers single functional host–viral complexes in their nuclear landscape, which is markedly restructured by HIV-1.&lt;/p&gt;&quot;},&quot;isTemporary&quot;:false}]},{&quot;citationID&quot;:&quot;MENDELEY_CITATION_c74f7d6e-0d3d-4619-a0eb-76fe4f723569&quot;,&quot;properties&quot;:{&quot;noteIndex&quot;:0},&quot;isEdited&quot;:false,&quot;manualOverride&quot;:{&quot;isManuallyOverridden&quot;:false,&quot;citeprocText&quot;:&quot;[106]&quot;,&quot;manualOverrideText&quot;:&quot;&quot;},&quot;citationTag&quot;:&quot;MENDELEY_CITATION_v3_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&quot;,&quot;citationItems&quot;:[{&quot;id&quot;:&quot;69f5327d-43e0-3c43-b145-070f73decd3a&quot;,&quot;itemData&quot;:{&quot;type&quot;:&quot;article-journal&quot;,&quot;id&quot;:&quot;69f5327d-43e0-3c43-b145-070f73decd3a&quot;,&quot;title&quot;:&quot;Capsid-CPSF6 Interaction Is Dispensable for HIV-1 Replication in Primary Cells but Is Selected during Virus Passage In Vivo&quot;,&quot;author&quot;:[{&quot;family&quot;:&quot;Saito&quot;,&quot;given&quot;:&quot;Akatsuki&quot;,&quot;parse-names&quot;:false,&quot;dropping-particle&quot;:&quot;&quot;,&quot;non-dropping-particle&quot;:&quot;&quot;},{&quot;family&quot;:&quot;Henning&quot;,&quot;given&quot;:&quot;Matthew S.&quot;,&quot;parse-names&quot;:false,&quot;dropping-particle&quot;:&quot;&quot;,&quot;non-dropping-particle&quot;:&quot;&quot;},{&quot;family&quot;:&quot;Serrao&quot;,&quot;given&quot;:&quot;Erik&quot;,&quot;parse-names&quot;:false,&quot;dropping-particle&quot;:&quot;&quot;,&quot;non-dropping-particle&quot;:&quot;&quot;},{&quot;family&quot;:&quot;Dubose&quot;,&quot;given&quot;:&quot;Brittany N.&quot;,&quot;parse-names&quot;:false,&quot;dropping-particle&quot;:&quot;&quot;,&quot;non-dropping-particle&quot;:&quot;&quot;},{&quot;family&quot;:&quot;Teng&quot;,&quot;given&quot;:&quot;Samantha&quot;,&quot;parse-names&quot;:false,&quot;dropping-particle&quot;:&quot;&quot;,&quot;non-dropping-particle&quot;:&quot;&quot;},{&quot;family&quot;:&quot;Huang&quot;,&quot;given&quot;:&quot;Jing&quot;,&quot;parse-names&quot;:false,&quot;dropping-particle&quot;:&quot;&quot;,&quot;non-dropping-particle&quot;:&quot;&quot;},{&quot;family&quot;:&quot;Li&quot;,&quot;given&quot;:&quot;Xiangming&quot;,&quot;parse-names&quot;:false,&quot;dropping-particle&quot;:&quot;&quot;,&quot;non-dropping-particle&quot;:&quot;&quot;},{&quot;family&quot;:&quot;Saito&quot;,&quot;given&quot;:&quot;Namiko&quot;,&quot;parse-names&quot;:false,&quot;dropping-particle&quot;:&quot;&quot;,&quot;non-dropping-particle&quot;:&quot;&quot;},{&quot;family&quot;:&quot;Roy&quot;,&quot;given&quot;:&quot;Saumendra Prasad&quot;,&quot;parse-names&quot;:false,&quot;dropping-particle&quot;:&quot;&quot;,&quot;non-dropping-particle&quot;:&quot;&quot;},{&quot;family&quot;:&quot;Siddiqui&quot;,&quot;given&quot;:&quot;Mohammad Adnan&quot;,&quot;parse-names&quot;:false,&quot;dropping-particle&quot;:&quot;&quot;,&quot;non-dropping-particle&quot;:&quot;&quot;},{&quot;family&quot;:&quot;Ahn&quot;,&quot;given&quot;:&quot;Jinwoo&quot;,&quot;parse-names&quot;:false,&quot;dropping-particle&quot;:&quot;&quot;,&quot;non-dropping-particle&quot;:&quot;&quot;},{&quot;family&quot;:&quot;Tsuji&quot;,&quot;given&quot;:&quot;Moriya&quot;,&quot;parse-names&quot;:false,&quot;dropping-particle&quot;:&quot;&quot;,&quot;non-dropping-particle&quot;:&quot;&quot;},{&quot;family&quot;:&quot;Hatziioannou&quot;,&quot;given&quot;:&quot;Theodora&quot;,&quot;parse-names&quot;:false,&quot;dropping-particle&quot;:&quot;&quot;,&quot;non-dropping-particle&quot;:&quot;&quot;},{&quot;family&quot;:&quot;Engelman&quot;,&quot;given&quot;:&quot;Alan N.&quot;,&quot;parse-names&quot;:false,&quot;dropping-particle&quot;:&quot;&quot;,&quot;non-dropping-particle&quot;:&quot;&quot;},{&quot;family&quot;:&quot;Yamashita&quot;,&quot;given&quot;:&quot;Masahiro&quot;,&quot;parse-names&quot;:false,&quot;dropping-particle&quot;:&quot;&quot;,&quot;non-dropping-particle&quot;:&quot;&quot;}],&quot;container-title&quot;:&quot;Journal of Virology&quot;,&quot;accessed&quot;:{&quot;date-parts&quot;:[[2022,11,14]]},&quot;DOI&quot;:&quot;10.1128/JVI.00019-16&quot;,&quot;ISSN&quot;:&quot;0022-538X&quot;,&quot;PMID&quot;:&quot;27307565&quot;,&quot;URL&quot;:&quot;/pmc/articles/PMC4944271/&quot;,&quot;issued&quot;:{&quot;date-parts&quot;:[[2016,8,8]]},&quot;page&quot;:&quot;6918&quot;,&quot;abstract&quot;:&quot; Cleavage and polyadenylation specificity factor subunit 6 (CPSF6), a host factor that interacts with the HIV-1 capsid (CA) protein, is implicated in diverse functions during the early part of the HIV-1 life cycle, including uncoating, nuclear entry, and integration targeting. Preservation of CA binding to CPSF6 in vivo suggests that this interaction is fine-tuned for efficient HIV-1 replication in physiologically relevant settings. Nevertheless, this possibility has not been formally examined. To assess the requirement for optimal CPSF6-CA binding during infection of primary cells and in vivo , we utilized a novel CA mutation, A77V, that significantly reduced CA binding to CPSF6. The A77V mutation rendered HIV-1 largely independent from TNPO3, NUP358, and NUP153 for infection and altered the integration site preference of HIV-1 without any discernible effects during the late steps of the virus life cycle. Surprisingly, the A77V mutant virus maintained the ability to replicate in monocyte-derived macrophages, primary CD4 + T cells, and humanized mice at a level comparable to that for the wild-type (WT) virus. Nonetheless, revertant viruses that restored the WT CA sequence and hence CA binding to CPSF6 emerged in three out of four A77V-infected animals. These results suggest that the optimal interaction of CA with CPSF6, though not absolutely essential for HIV-1 replication in physiologically relevant settings, confers a significant fitness advantage to the virus and thus is strictly conserved among naturally circulating HIV-1 strains.  IMPORTANCE CPSF6 interacts with the HIV-1 capsid (CA) protein and has been implicated in nuclear entry and integration targeting. Preservation of CPSF6-CA binding across various HIV-1 strains suggested that the optimal interaction between CA and CPSF6 is critical during HIV-1 replication in vivo . Here, we identified a novel HIV-1 capsid mutant that reduces binding to CPSF6, is largely independent from the known cofactors for nuclear entry, and alters integration site preference. Despite these changes, virus carrying this mutation replicated in humanized mice at levels indistinguishable from those of the wild-type virus. However, in the majority of the animals, the mutant virus reverted back to the wild-type sequence, hence restoring the wild-type level of CA-CPSF6 interactions. These results suggest that optimal binding of CA to CPSF6 is not absolutely essential for HIV-1 replication in vivo but provides a fitness advantage that leads to the widespread usage of CPSF6 by HIV-1 in vivo . &quot;,&quot;publisher&quot;:&quot;American Society for Microbiology (ASM)&quot;,&quot;issue&quot;:&quot;15&quot;,&quot;volume&quot;:&quot;90&quot;,&quot;container-title-short&quot;:&quot;J Virol&quot;},&quot;isTemporary&quot;:false}]},{&quot;citationID&quot;:&quot;MENDELEY_CITATION_5b5c2206-5957-4d25-b51e-1e233f04f79b&quot;,&quot;properties&quot;:{&quot;noteIndex&quot;:0},&quot;isEdited&quot;:false,&quot;manualOverride&quot;:{&quot;isManuallyOverridden&quot;:false,&quot;citeprocText&quot;:&quot;[82]&quot;,&quot;manualOverrideText&quot;:&quot;&quot;},&quot;citationTag&quot;:&quot;MENDELEY_CITATION_v3_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&quot;,&quot;citationItems&quot;:[{&quot;id&quot;:&quot;39b47b83-f267-348a-9491-5cf27a95f056&quot;,&quot;itemData&quot;:{&quot;type&quot;:&quot;article-journal&quot;,&quot;id&quot;:&quot;39b47b83-f267-348a-9491-5cf27a95f056&quot;,&quot;title&quot;:&quot;HIV-induced membraneless organelles orchestrate post-nuclear entry steps&quot;,&quot;author&quot;:[{&quot;family&quot;:&quot;Scoca&quot;,&quot;given&quot;:&quot;Viviana&quot;,&quot;parse-names&quot;:false,&quot;dropping-particle&quot;:&quot;&quot;,&quot;non-dropping-particle&quot;:&quot;&quot;},{&quot;family&quot;:&quot;Morin&quot;,&quot;given&quot;:&quot;Renaud&quot;,&quot;parse-names&quot;:false,&quot;dropping-particle&quot;:&quot;&quot;,&quot;non-dropping-particle&quot;:&quot;&quot;},{&quot;family&quot;:&quot;Collard&quot;,&quot;given&quot;:&quot;Maxence&quot;,&quot;parse-names&quot;:false,&quot;dropping-particle&quot;:&quot;&quot;,&quot;non-dropping-particle&quot;:&quot;&quot;},{&quot;family&quot;:&quot;Tinevez&quot;,&quot;given&quot;:&quot;Jean-Yves&quot;,&quot;parse-names&quot;:false,&quot;dropping-particle&quot;:&quot;&quot;,&quot;non-dropping-particle&quot;:&quot;&quot;},{&quot;family&quot;:&quot;Nunzio&quot;,&quot;given&quot;:&quot;Francesca&quot;,&quot;parse-names&quot;:false,&quot;dropping-particle&quot;:&quot;&quot;,&quot;non-dropping-particle&quot;:&quot;di&quot;}],&quot;container-title&quot;:&quot;Journal of Molecular Cell Biology&quot;,&quot;accessed&quot;:{&quot;date-parts&quot;:[[2022,11,14]]},&quot;DOI&quot;:&quot;10.1093/JMCB/MJAC060&quot;,&quot;ISSN&quot;:&quot;1674-2788&quot;,&quot;URL&quot;:&quot;https://research.pasteur.fr/en/publication/hiv-induced-membraneless-organelles-orchestrate-post-nuclear-entry-steps/&quot;,&quot;issued&quot;:{&quot;date-parts&quot;:[[2022,10,31]]},&quot;abstract&quot;:&quot;&lt;p&gt;HIV integration occurs in chromatin sites that favor the release of high levels of viral progeny, alternatively the virus is also able to discreetly coexist with the host. The viral infection perturbs the cellular environment inducing the remodeling of the nuclear landscape. Indeed, HIV-1 triggers the nuclear clustering of the host factor CPSF6, but the underlying mechanism is poorly understood. Our data indicate that HIV usurps a recently discovered biological phenomenon, called liquid–liquid phase separation (LLPS), to hijack the host cell. We observed CPSF6 clusters as part of HIV-induced membraneless organelles (HIV-1 MLOs) in macrophages, which are one of the main HIV target cells. We describe that HIV-1 MLOs follow phase separation rules and represent functional biomolecular condensates. We highlight HIV-1 MLOs as hubs of nuclear reverse transcription, while the double stranded viral DNA, once formed, rapidly migrates outside these structures. Transcription-competent proviruses localize outside, but near HIV-1 MLOs, in LEDGF-abundant regions, known to be active chromatin sites. Therefore, HIV-1 MLOs orchestrate viral events prior to the integration step and create a favorable environment for the viral replication. This study uncovers single functional host–viral complexes in their nuclear landscape, which is markedly restructured by HIV-1.&lt;/p&gt;&quot;,&quot;container-title-short&quot;:&quot;J Mol Cell Biol&quot;},&quot;isTemporary&quot;:false}]},{&quot;citationID&quot;:&quot;MENDELEY_CITATION_f7d6f8a8-05b0-4fc9-ace1-922fe3b19b89&quot;,&quot;properties&quot;:{&quot;noteIndex&quot;:0},&quot;isEdited&quot;:false,&quot;manualOverride&quot;:{&quot;isManuallyOverridden&quot;:false,&quot;citeprocText&quot;:&quot;[107]&quot;,&quot;manualOverrideText&quot;:&quot;&quot;},&quot;citationTag&quot;:&quot;MENDELEY_CITATION_v3_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&quot;,&quot;citationItems&quot;:[{&quot;id&quot;:&quot;d8bc1f8c-aa81-3e19-8db6-23d8fc54e097&quot;,&quot;itemData&quot;:{&quot;type&quot;:&quot;article-journal&quot;,&quot;id&quot;:&quot;d8bc1f8c-aa81-3e19-8db6-23d8fc54e097&quot;,&quot;title&quot;:&quot;Phase separation of a plant virus movement protein and cellular factors support virus-host interactions&quot;,&quot;author&quot;:[{&quot;family&quot;:&quot;Brown&quot;,&quot;given&quot;:&quot;Shelby L.&quot;,&quot;parse-names&quot;:false,&quot;dropping-particle&quot;:&quot;&quot;,&quot;non-dropping-particle&quot;:&quot;&quot;},{&quot;family&quot;:&quot;Garrison&quot;,&quot;given&quot;:&quot;Dana J.&quot;,&quot;parse-names&quot;:false,&quot;dropping-particle&quot;:&quot;&quot;,&quot;non-dropping-particle&quot;:&quot;&quot;},{&quot;family&quot;:&quot;May&quot;,&quot;given&quot;:&quot;Jared P.&quot;,&quot;parse-names&quot;:false,&quot;dropping-particle&quot;:&quot;&quot;,&quot;non-dropping-particle&quot;:&quot;&quot;}],&quot;container-title&quot;:&quot;PLOS Pathogens&quot;,&quot;container-title-short&quot;:&quot;PLoS Pathog&quot;,&quot;accessed&quot;:{&quot;date-parts&quot;:[[2023,2,15]]},&quot;DOI&quot;:&quot;10.1371/JOURNAL.PPAT.1009622&quot;,&quot;ISBN&quot;:&quot;1111111111&quot;,&quot;ISSN&quot;:&quot;1553-7374&quot;,&quot;PMID&quot;:&quot;34543360&quot;,&quot;URL&quot;:&quot;https://journals.plos.org/plospathogens/article?id=10.1371/journal.ppat.1009622&quot;,&quot;issued&quot;:{&quot;date-parts&quot;:[[2021,9,1]]},&quot;page&quot;:&quot;e1009622&quot;,&quot;abstract&quot;:&quot;Both cellular and viral proteins can undergo phase separation and form membraneless compartments that concentrate biomolecules. The p26 movement protein from single-stranded, positive-sense Pea enation mosaic virus 2 (PEMV2) separates into a dense phase in nucleoli where p26 and related orthologues must interact with fibrillarin (Fib2) as a pre-requisite for systemic virus movement. Using in vitro assays, viral ribonucleoprotein complexes containing p26, Fib2, and PEMV2 genomic RNAs formed droplets that may provide the basis for self-assembly in planta. Mutating basic p26 residues (R/K-G) blocked droplet formation and partitioning into Fib2 droplets or the nucleolus and prevented systemic movement of a Tobacco mosaic virus (TMV) vector in Nicotiana benthamiana. Mutating acidic residues (D/E-G) reduced droplet formation in vitro, increased nucleolar retention 6.5-fold, and prevented systemic movement of TMV, thus demonstrating that p26 requires electrostatic interactions for droplet formation and charged residues are critical for nucleolar trafficking and virus movement. p26 readily partitioned into stress granules (SGs), which are membraneless compartments that assemble by clustering of the RNA binding protein G3BP following stress. G3BP is upregulated during PEMV2 infection and over-expression of G3BP restricted PEMV2 RNA accumulation &gt;20-fold. Deletion of the NTF2 domain that is required for G3BP condensation restored PEMV2 RNA accumulation &gt;4-fold, demonstrating that phase separation enhances G3BP antiviral activity. These results indicate that p26 partitions into membraneless compartments with either proviral (Fib2) or antiviral (G3BP) factors.&quot;,&quot;publisher&quot;:&quot;Public Library of Science&quot;,&quot;issue&quot;:&quot;9&quot;,&quot;volume&quot;:&quot;17&quot;},&quot;isTemporary&quot;:false}]},{&quot;citationID&quot;:&quot;MENDELEY_CITATION_205a9533-4c2a-4524-9de5-be0c8e4e718d&quot;,&quot;properties&quot;:{&quot;noteIndex&quot;:0},&quot;isEdited&quot;:false,&quot;manualOverride&quot;:{&quot;isManuallyOverridden&quot;:false,&quot;citeprocText&quot;:&quot;[76]&quot;,&quot;manualOverrideText&quot;:&quot;&quot;},&quot;citationTag&quot;:&quot;MENDELEY_CITATION_v3_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&quot;,&quot;citationItems&quot;:[{&quot;id&quot;:&quot;38947fbb-2ea4-3746-9a07-93f9d466bcb7&quot;,&quot;itemData&quot;:{&quot;type&quot;:&quot;article-journal&quot;,&quot;id&quot;:&quot;38947fbb-2ea4-3746-9a07-93f9d466bcb7&quot;,&quot;title&quot;:&quot;Prion-like low complexity regions enable avid virus-host interactions during HIV-1 infection&quot;,&quot;author&quot;:[{&quot;family&quot;:&quot;Wei&quot;,&quot;given&quot;:&quot;Guochao&quot;,&quot;parse-names&quot;:false,&quot;dropping-particle&quot;:&quot;&quot;,&quot;non-dropping-particle&quot;:&quot;&quot;},{&quot;family&quot;:&quot;Iqbal&quot;,&quot;given&quot;:&quot;Naseer&quot;,&quot;parse-names&quot;:false,&quot;dropping-particle&quot;:&quot;&quot;,&quot;non-dropping-particle&quot;:&quot;&quot;},{&quot;family&quot;:&quot;Courouble&quot;,&quot;given&quot;:&quot;Valentine&quot;,&quot;parse-names&quot;:false,&quot;dropping-particle&quot;:&quot;v.&quot;,&quot;non-dropping-particle&quot;:&quot;&quot;},{&quot;family&quot;:&quot;Francis&quot;,&quot;given&quot;:&quot;Ashwanth C.&quot;,&quot;parse-names&quot;:false,&quot;dropping-particle&quot;:&quot;&quot;,&quot;non-dropping-particle&quot;:&quot;&quot;},{&quot;family&quot;:&quot;Singh&quot;,&quot;given&quot;:&quot;Parmit K.&quot;,&quot;parse-names&quot;:false,&quot;dropping-particle&quot;:&quot;&quot;,&quot;non-dropping-particle&quot;:&quot;&quot;},{&quot;family&quot;:&quot;Hudait&quot;,&quot;given&quot;:&quot;Arpa&quot;,&quot;parse-names&quot;:false,&quot;dropping-particle&quot;:&quot;&quot;,&quot;non-dropping-particle&quot;:&quot;&quot;},{&quot;family&quot;:&quot;Annamalai&quot;,&quot;given&quot;:&quot;Arun S.&quot;,&quot;parse-names&quot;:false,&quot;dropping-particle&quot;:&quot;&quot;,&quot;non-dropping-particle&quot;:&quot;&quot;},{&quot;family&quot;:&quot;Bester&quot;,&quot;given&quot;:&quot;Stephanie&quot;,&quot;parse-names&quot;:false,&quot;dropping-particle&quot;:&quot;&quot;,&quot;non-dropping-particle&quot;:&quot;&quot;},{&quot;family&quot;:&quot;Huang&quot;,&quot;given&quot;:&quot;Szu Wei&quot;,&quot;parse-names&quot;:false,&quot;dropping-particle&quot;:&quot;&quot;,&quot;non-dropping-particle&quot;:&quot;&quot;},{&quot;family&quot;:&quot;Shkriabai&quot;,&quot;given&quot;:&quot;Nikoloz&quot;,&quot;parse-names&quot;:false,&quot;dropping-particle&quot;:&quot;&quot;,&quot;non-dropping-particle&quot;:&quot;&quot;},{&quot;family&quot;:&quot;Briganti&quot;,&quot;given&quot;:&quot;Lorenzo&quot;,&quot;parse-names&quot;:false,&quot;dropping-particle&quot;:&quot;&quot;,&quot;non-dropping-particle&quot;:&quot;&quot;},{&quot;family&quot;:&quot;Haney&quot;,&quot;given&quot;:&quot;Reed&quot;,&quot;parse-names&quot;:false,&quot;dropping-particle&quot;:&quot;&quot;,&quot;non-dropping-particle&quot;:&quot;&quot;},{&quot;family&quot;:&quot;KewalRamani&quot;,&quot;given&quot;:&quot;Vineet N.&quot;,&quot;parse-names&quot;:false,&quot;dropping-particle&quot;:&quot;&quot;,&quot;non-dropping-particle&quot;:&quot;&quot;},{&quot;family&quot;:&quot;Voth&quot;,&quot;given&quot;:&quot;Gregory A.&quot;,&quot;parse-names&quot;:false,&quot;dropping-particle&quot;:&quot;&quot;,&quot;non-dropping-particle&quot;:&quot;&quot;},{&quot;family&quot;:&quot;Engelman&quot;,&quot;given&quot;:&quot;Alan N.&quot;,&quot;parse-names&quot;:false,&quot;dropping-particle&quot;:&quot;&quot;,&quot;non-dropping-particle&quot;:&quot;&quot;},{&quot;family&quot;:&quot;Melikyan&quot;,&quot;given&quot;:&quot;Gregory B.&quot;,&quot;parse-names&quot;:false,&quot;dropping-particle&quot;:&quot;&quot;,&quot;non-dropping-particle&quot;:&quot;&quot;},{&quot;family&quot;:&quot;Griffin&quot;,&quot;given&quot;:&quot;Patrick R.&quot;,&quot;parse-names&quot;:false,&quot;dropping-particle&quot;:&quot;&quot;,&quot;non-dropping-particle&quot;:&quot;&quot;},{&quot;family&quot;:&quot;Asturias&quot;,&quot;given&quot;:&quot;Francisco&quot;,&quot;parse-names&quot;:false,&quot;dropping-particle&quot;:&quot;&quot;,&quot;non-dropping-particle&quot;:&quot;&quot;},{&quot;family&quot;:&quot;Kvaratskhelia&quot;,&quot;given&quot;:&quot;Mamuka&quot;,&quot;parse-names&quot;:false,&quot;dropping-particle&quot;:&quot;&quot;,&quot;non-dropping-particle&quot;:&quot;&quot;}],&quot;container-title&quot;:&quot;Nature Communications 2022 13:1&quot;,&quot;accessed&quot;:{&quot;date-parts&quot;:[[2023,2,14]]},&quot;DOI&quot;:&quot;10.1038/s41467-022-33662-6&quot;,&quot;ISSN&quot;:&quot;2041-1723&quot;,&quot;PMID&quot;:&quot;36202818&quot;,&quot;URL&quot;:&quot;https://www.nature.com/articles/s41467-022-33662-6&quot;,&quot;issued&quot;:{&quot;date-parts&quot;:[[2022,10,6]]},&quot;page&quot;:&quot;1-19&quot;,&quot;abstract&quot;:&quot;Cellular proteins CPSF6, NUP153 and SEC24C play crucial roles in HIV-1 infection. While weak interactions of short phenylalanine-glycine (FG) containing peptides with isolated capsid hexamers have been characterized, how these cellular factors functionally engage with biologically relevant mature HIV-1 capsid lattices is unknown. Here we show that prion-like low complexity regions (LCRs) enable avid CPSF6, NUP153 and SEC24C binding to capsid lattices. Structural studies revealed that multivalent CPSF6 assembly is mediated by LCR-LCR interactions, which are templated by binding of CPSF6 FG peptides to a subset of hydrophobic capsid pockets positioned along adjoining hexamers. In infected cells, avid CPSF6 LCR-mediated binding to HIV-1 cores is essential for functional virus-host interactions. The investigational drug lenacapavir accesses unoccupied hydrophobic pockets in the complex to potently impair HIV-1 inside the nucleus without displacing the tightly bound cellular cofactor from virus cores. These results establish previously undescribed mechanisms of virus-host interactions and antiviral action. Host proteins CPSF6, NUP153, and SEC24C are vital for HIV-1 infection. They bind to the viral capsid protein and contribute to shuttling of virions through the cytoplasm (SEC24C), import into the nucleus (NUP153 and CPSF6) and subsequent trafficking to preferred integration sites (CPSF6). Here, Wei et al. combine structural, biochemical and virological assays to emphasize the importance of prion-like low complexity domains surrounding short phenylalanine-glycine regions in binding and increasing the avidity when interacting with viral capsid.&quot;,&quot;publisher&quot;:&quot;Nature Publishing Group&quot;,&quot;issue&quot;:&quot;1&quot;,&quot;volume&quot;:&quot;13&quot;,&quot;container-title-short&quot;:&quot;&quot;},&quot;isTemporary&quot;:false}]},{&quot;citationID&quot;:&quot;MENDELEY_CITATION_197b62d7-6aab-4ea1-8854-4cf82a1a32bf&quot;,&quot;properties&quot;:{&quot;noteIndex&quot;:0},&quot;isEdited&quot;:false,&quot;manualOverride&quot;:{&quot;isManuallyOverridden&quot;:false,&quot;citeprocText&quot;:&quot;[82,84,86]&quot;,&quot;manualOverrideText&quot;:&quot;&quot;},&quot;citationTag&quot;:&quot;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&quot;,&quot;citationItems&quot;:[{&quot;id&quot;:&quot;39b47b83-f267-348a-9491-5cf27a95f056&quot;,&quot;itemData&quot;:{&quot;type&quot;:&quot;article-journal&quot;,&quot;id&quot;:&quot;39b47b83-f267-348a-9491-5cf27a95f056&quot;,&quot;title&quot;:&quot;HIV-induced membraneless organelles orchestrate post-nuclear entry steps&quot;,&quot;author&quot;:[{&quot;family&quot;:&quot;Scoca&quot;,&quot;given&quot;:&quot;Viviana&quot;,&quot;parse-names&quot;:false,&quot;dropping-particle&quot;:&quot;&quot;,&quot;non-dropping-particle&quot;:&quot;&quot;},{&quot;family&quot;:&quot;Morin&quot;,&quot;given&quot;:&quot;Renaud&quot;,&quot;parse-names&quot;:false,&quot;dropping-particle&quot;:&quot;&quot;,&quot;non-dropping-particle&quot;:&quot;&quot;},{&quot;family&quot;:&quot;Collard&quot;,&quot;given&quot;:&quot;Maxence&quot;,&quot;parse-names&quot;:false,&quot;dropping-particle&quot;:&quot;&quot;,&quot;non-dropping-particle&quot;:&quot;&quot;},{&quot;family&quot;:&quot;Tinevez&quot;,&quot;given&quot;:&quot;Jean-Yves&quot;,&quot;parse-names&quot;:false,&quot;dropping-particle&quot;:&quot;&quot;,&quot;non-dropping-particle&quot;:&quot;&quot;},{&quot;family&quot;:&quot;Nunzio&quot;,&quot;given&quot;:&quot;Francesca&quot;,&quot;parse-names&quot;:false,&quot;dropping-particle&quot;:&quot;&quot;,&quot;non-dropping-particle&quot;:&quot;di&quot;}],&quot;container-title&quot;:&quot;Journal of Molecular Cell Biology&quot;,&quot;container-title-short&quot;:&quot;J Mol Cell Biol&quot;,&quot;accessed&quot;:{&quot;date-parts&quot;:[[2022,11,14]]},&quot;DOI&quot;:&quot;10.1093/JMCB/MJAC060&quot;,&quot;ISSN&quot;:&quot;1674-2788&quot;,&quot;URL&quot;:&quot;https://research.pasteur.fr/en/publication/hiv-induced-membraneless-organelles-orchestrate-post-nuclear-entry-steps/&quot;,&quot;issued&quot;:{&quot;date-parts&quot;:[[2022,10,31]]},&quot;abstract&quot;:&quot;&lt;p&gt;HIV integration occurs in chromatin sites that favor the release of high levels of viral progeny, alternatively the virus is also able to discreetly coexist with the host. The viral infection perturbs the cellular environment inducing the remodeling of the nuclear landscape. Indeed, HIV-1 triggers the nuclear clustering of the host factor CPSF6, but the underlying mechanism is poorly understood. Our data indicate that HIV usurps a recently discovered biological phenomenon, called liquid–liquid phase separation (LLPS), to hijack the host cell. We observed CPSF6 clusters as part of HIV-induced membraneless organelles (HIV-1 MLOs) in macrophages, which are one of the main HIV target cells. We describe that HIV-1 MLOs follow phase separation rules and represent functional biomolecular condensates. We highlight HIV-1 MLOs as hubs of nuclear reverse transcription, while the double stranded viral DNA, once formed, rapidly migrates outside these structures. Transcription-competent proviruses localize outside, but near HIV-1 MLOs, in LEDGF-abundant regions, known to be active chromatin sites. Therefore, HIV-1 MLOs orchestrate viral events prior to the integration step and create a favorable environment for the viral replication. This study uncovers single functional host–viral complexes in their nuclear landscape, which is markedly restructured by HIV-1.&lt;/p&gt;&quot;},&quot;isTemporary&quot;:false},{&quot;id&quot;:&quot;549e6aa2-39b7-3b02-a003-77d6c27fcc74&quot;,&quot;itemData&quot;:{&quot;type&quot;:&quot;article-journal&quot;,&quot;id&quot;:&quot;549e6aa2-39b7-3b02-a003-77d6c27fcc74&quot;,&quot;title&quot;:&quot;HIV-1 replication complexes accumulate in nuclear speckles and integrate into speckle-associated genomic domains&quot;,&quot;author&quot;:[{&quot;family&quot;:&quot;Francis&quot;,&quot;given&quot;:&quot;Ashwanth C.&quot;,&quot;parse-names&quot;:false,&quot;dropping-particle&quot;:&quot;&quot;,&quot;non-dropping-particle&quot;:&quot;&quot;},{&quot;family&quot;:&quot;Marin&quot;,&quot;given&quot;:&quot;Mariana&quot;,&quot;parse-names&quot;:false,&quot;dropping-particle&quot;:&quot;&quot;,&quot;non-dropping-particle&quot;:&quot;&quot;},{&quot;family&quot;:&quot;Singh&quot;,&quot;given&quot;:&quot;Parmit K.&quot;,&quot;parse-names&quot;:false,&quot;dropping-particle&quot;:&quot;&quot;,&quot;non-dropping-particle&quot;:&quot;&quot;},{&quot;family&quot;:&quot;Achuthan&quot;,&quot;given&quot;:&quot;Vasudevan&quot;,&quot;parse-names&quot;:false,&quot;dropping-particle&quot;:&quot;&quot;,&quot;non-dropping-particle&quot;:&quot;&quot;},{&quot;family&quot;:&quot;Prellberg&quot;,&quot;given&quot;:&quot;Mathew J.&quot;,&quot;parse-names&quot;:false,&quot;dropping-particle&quot;:&quot;&quot;,&quot;non-dropping-particle&quot;:&quot;&quot;},{&quot;family&quot;:&quot;Palermino-Rowland&quot;,&quot;given&quot;:&quot;Kristina&quot;,&quot;parse-names&quot;:false,&quot;dropping-particle&quot;:&quot;&quot;,&quot;non-dropping-particle&quot;:&quot;&quot;},{&quot;family&quot;:&quot;Lan&quot;,&quot;given&quot;:&quot;Shuiyun&quot;,&quot;parse-names&quot;:false,&quot;dropping-particle&quot;:&quot;&quot;,&quot;non-dropping-particle&quot;:&quot;&quot;},{&quot;family&quot;:&quot;Tedbury&quot;,&quot;given&quot;:&quot;Philip R.&quot;,&quot;parse-names&quot;:false,&quot;dropping-particle&quot;:&quot;&quot;,&quot;non-dropping-particle&quot;:&quot;&quot;},{&quot;family&quot;:&quot;Sarafianos&quot;,&quot;given&quot;:&quot;Stefan G.&quot;,&quot;parse-names&quot;:false,&quot;dropping-particle&quot;:&quot;&quot;,&quot;non-dropping-particle&quot;:&quot;&quot;},{&quot;family&quot;:&quot;Engelman&quot;,&quot;given&quot;:&quot;Alan N.&quot;,&quot;parse-names&quot;:false,&quot;dropping-particle&quot;:&quot;&quot;,&quot;non-dropping-particle&quot;:&quot;&quot;},{&quot;family&quot;:&quot;Melikyan&quot;,&quot;given&quot;:&quot;Gregory B.&quot;,&quot;parse-names&quot;:false,&quot;dropping-particle&quot;:&quot;&quot;,&quot;non-dropping-particle&quot;:&quot;&quot;}],&quot;container-title&quot;:&quot;Nature Communications 2020 11:1&quot;,&quot;accessed&quot;:{&quot;date-parts&quot;:[[2022,11,14]]},&quot;DOI&quot;:&quot;10.1038/s41467-020-17256-8&quot;,&quot;ISSN&quot;:&quot;2041-1723&quot;,&quot;PMID&quot;:&quot;32665593&quot;,&quot;URL&quot;:&quot;https://www.nature.com/articles/s41467-020-17256-8&quot;,&quot;issued&quot;:{&quot;date-parts&quot;:[[2020,7,14]]},&quot;page&quot;:&quot;1-17&quot;,&quot;abstract&quot;:&quot;The early steps of HIV-1 infection, such as uncoating, reverse transcription, nuclear import, and transport to integration sites are incompletely understood. Here, we imaged nuclear entry and transport of HIV-1 replication complexes in cell lines, primary monocyte-derived macrophages (MDMs) and CD4+ T cells. We show that viral replication complexes traffic to and accumulate within nuclear speckles and that these steps precede the completion of viral DNA synthesis. HIV-1 transport to nuclear speckles is dependent on the interaction of the capsid proteins with host cleavage and polyadenylation specificity factor 6 (CPSF6), which is also required to stabilize the association of the viral replication complexes with nuclear speckles. Importantly, integration site analyses reveal a strong preference for HIV-1 to integrate into speckle-associated genomic domains. Collectively, our results demonstrate that nuclear speckles provide an architectural basis for nuclear homing of HIV-1 replication complexes and subsequent integration into associated genomic loci. Early steps of HIV infection of primary human cells remain poorly understood. Here, Francis et al. show that early viral replication complexes accumulate within nuclear speckles, in reliance on viral capsid/host CPSF6 interactions, and preferentially integrate in speckle-associated genomic domains.&quot;,&quot;publisher&quot;:&quot;Nature Publishing Group&quot;,&quot;issue&quot;:&quot;1&quot;,&quot;volume&quot;:&quot;11&quot;,&quot;container-title-short&quot;:&quot;&quot;},&quot;isTemporary&quot;:false},{&quot;id&quot;:&quot;c5ea69ae-aa63-3ebc-a6aa-f2f3fc8b121e&quot;,&quot;itemData&quot;:{&quot;type&quot;:&quot;article-journal&quot;,&quot;id&quot;:&quot;c5ea69ae-aa63-3ebc-a6aa-f2f3fc8b121e&quot;,&quot;title&quot;:&quot;Clustering and reverse transcription of HIV-1 genomes in nuclear niches of macrophages&quot;,&quot;author&quot;:[{&quot;family&quot;:&quot;Rensen&quot;,&quot;given&quot;:&quot;Elena&quot;,&quot;parse-names&quot;:false,&quot;dropping-particle&quot;:&quot;&quot;,&quot;non-dropping-particle&quot;:&quot;&quot;},{&quot;family&quot;:&quot;Mueller&quot;,&quot;given&quot;:&quot;Florian&quot;,&quot;parse-names&quot;:false,&quot;dropping-particle&quot;:&quot;&quot;,&quot;non-dropping-particle&quot;:&quot;&quot;},{&quot;family&quot;:&quot;Scoca&quot;,&quot;given&quot;:&quot;Viviana&quot;,&quot;parse-names&quot;:false,&quot;dropping-particle&quot;:&quot;&quot;,&quot;non-dropping-particle&quot;:&quot;&quot;},{&quot;family&quot;:&quot;Parmar&quot;,&quot;given&quot;:&quot;Jyotsana J&quot;,&quot;parse-names&quot;:false,&quot;dropping-particle&quot;:&quot;&quot;,&quot;non-dropping-particle&quot;:&quot;&quot;},{&quot;family&quot;:&quot;Souque&quot;,&quot;given&quot;:&quot;Philippe&quot;,&quot;parse-names&quot;:false,&quot;dropping-particle&quot;:&quot;&quot;,&quot;non-dropping-particle&quot;:&quot;&quot;},{&quot;family&quot;:&quot;Zimmer&quot;,&quot;given&quot;:&quot;Christophe&quot;,&quot;parse-names&quot;:false,&quot;dropping-particle&quot;:&quot;&quot;,&quot;non-dropping-particle&quot;:&quot;&quot;},{&quot;family&quot;:&quot;Nunzio&quot;,&quot;given&quot;:&quot;Francesca&quot;,&quot;parse-names&quot;:false,&quot;dropping-particle&quot;:&quot;di&quot;,&quot;non-dropping-particle&quot;:&quot;&quot;}],&quot;container-title&quot;:&quot;The EMBO Journal&quot;,&quot;container-title-short&quot;:&quot;EMBO J&quot;,&quot;accessed&quot;:{&quot;date-parts&quot;:[[2022,11,14]]},&quot;DOI&quot;:&quot;10.15252/EMBJ.2020105247&quot;,&quot;ISSN&quot;:&quot;1460-2075&quot;,&quot;PMID&quot;:&quot;33270250&quot;,&quot;URL&quot;:&quot;https://onlinelibrary.wiley.com/doi/full/10.15252/embj.2020105247&quot;,&quot;issued&quot;:{&quot;date-parts&quot;:[[2021,1,4]]},&quot;page&quot;:&quot;e105247&quot;,&quot;abstract&quot;:&quot;In order to replicate, human immunodeficiency virus (HIV-1) reverse-transcribes its RNA genome into DNA, which subsequently integrates into host cell chromosomes. These two key events of the viral life cycle are commonly viewed as separate not only in time, but also in cellular space, since reverse transcription (RT) is thought to be completed in the cytoplasm before nuclear import and inte- gration. However, the spatiotemporal organization of the early viral replication cycle in macrophages, the natural non-dividing target cells that constitute reservoirs of HIV-1 and an obstacle to curing AIDS, remains unclear. Here, we demonstrate that infected macro- phages display large nuclear foci of viral DNA (vDNA) and viral RNA (vRNA), in which multiple viral genomes cluster together. These clusters form in the absence of chromosomal integration, sequester the paraspeckle protein CPSF6, and localize to nuclear speckles. Surprisingly, these viral RNA clusters consist mostly of genomic, incoming RNA, both in cells where reverse transcription is pharma- cologically suppressed and in untreated cells. We demonstrate that following temporary inhibition, reverse transcription can resume in the nucleus and lead to vDNA accumulation in these clusters. We further show that nuclear reverse transcription can result in transcription-competent viral DNA. These findings change our understanding of the early HIV-1 replication cycle and may have implications for addressing HIV-1 persistence.&quot;,&quot;publisher&quot;:&quot;John Wiley &amp; Sons, Ltd&quot;,&quot;issue&quot;:&quot;1&quot;,&quot;volume&quot;:&quot;40&quot;},&quot;isTemporary&quot;:false}]},{&quot;citationID&quot;:&quot;MENDELEY_CITATION_db0854a6-5637-4194-9d36-cba64a08d00e&quot;,&quot;properties&quot;:{&quot;noteIndex&quot;:0},&quot;isEdited&quot;:false,&quot;manualOverride&quot;:{&quot;isManuallyOverridden&quot;:false,&quot;citeprocText&quot;:&quot;[108]&quot;,&quot;manualOverrideText&quot;:&quot;&quot;},&quot;citationTag&quot;:&quot;MENDELEY_CITATION_v3_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&quot;,&quot;citationItems&quot;:[{&quot;id&quot;:&quot;bd986041-43f5-35f2-aa7a-ed3a62e3cee0&quot;,&quot;itemData&quot;:{&quot;type&quot;:&quot;article-journal&quot;,&quot;id&quot;:&quot;bd986041-43f5-35f2-aa7a-ed3a62e3cee0&quot;,&quot;title&quot;:&quot;Mapping Local and Global Liquid Phase Behavior in Living Cells Using Photo-Oligomerizable Seeds&quot;,&quot;author&quot;:[{&quot;family&quot;:&quot;Bracha&quot;,&quot;given&quot;:&quot;Dan&quot;,&quot;parse-names&quot;:false,&quot;dropping-particle&quot;:&quot;&quot;,&quot;non-dropping-particle&quot;:&quot;&quot;},{&quot;family&quot;:&quot;Walls&quot;,&quot;given&quot;:&quot;Mackenzie T.&quot;,&quot;parse-names&quot;:false,&quot;dropping-particle&quot;:&quot;&quot;,&quot;non-dropping-particle&quot;:&quot;&quot;},{&quot;family&quot;:&quot;Wei&quot;,&quot;given&quot;:&quot;Ming Tzo&quot;,&quot;parse-names&quot;:false,&quot;dropping-particle&quot;:&quot;&quot;,&quot;non-dropping-particle&quot;:&quot;&quot;},{&quot;family&quot;:&quot;Zhu&quot;,&quot;given&quot;:&quot;Lian&quot;,&quot;parse-names&quot;:false,&quot;dropping-particle&quot;:&quot;&quot;,&quot;non-dropping-particle&quot;:&quot;&quot;},{&quot;family&quot;:&quot;Kurian&quot;,&quot;given&quot;:&quot;Martin&quot;,&quot;parse-names&quot;:false,&quot;dropping-particle&quot;:&quot;&quot;,&quot;non-dropping-particle&quot;:&quot;&quot;},{&quot;family&quot;:&quot;Avalos&quot;,&quot;given&quot;:&quot;José L.&quot;,&quot;parse-names&quot;:false,&quot;dropping-particle&quot;:&quot;&quot;,&quot;non-dropping-particle&quot;:&quot;&quot;},{&quot;family&quot;:&quot;Toettcher&quot;,&quot;given&quot;:&quot;Jared E.&quot;,&quot;parse-names&quot;:false,&quot;dropping-particle&quot;:&quot;&quot;,&quot;non-dropping-particle&quot;:&quot;&quot;},{&quot;family&quot;:&quot;Brangwynne&quot;,&quot;given&quot;:&quot;Clifford P.&quot;,&quot;parse-names&quot;:false,&quot;dropping-particle&quot;:&quot;&quot;,&quot;non-dropping-particle&quot;:&quot;&quot;}],&quot;container-title&quot;:&quot;Cell&quot;,&quot;accessed&quot;:{&quot;date-parts&quot;:[[2022,11,14]]},&quot;DOI&quot;:&quot;10.1016/J.CELL.2018.10.048&quot;,&quot;ISSN&quot;:&quot;1097-4172&quot;,&quot;PMID&quot;:&quot;30500534&quot;,&quot;URL&quot;:&quot;https://pubmed.ncbi.nlm.nih.gov/30500534/&quot;,&quot;issued&quot;:{&quot;date-parts&quot;:[[2018,11,29]]},&quot;page&quot;:&quot;1467-1480.e13&quot;,&quot;abstract&quot;:&quot;Liquid-liquid phase separation plays a key role in the assembly of diverse intracellular structures. However, the biophysical principles by which phase separation can be precisely localized within subregions of the cell are still largely unclear, particularly for low-abundance proteins. Here, we introduce an oligomerizing biomimetic system, “Corelets,” and utilize its rapid and quantitative light-controlled tunability to map full intracellular phase diagrams, which dictate the concentrations at which phase separation occurs and the transition mechanism, in a protein sequence dependent manner. Surprisingly, both experiments and simulations show that while intracellular concentrations may be insufficient for global phase separation, sequestering protein ligands to slowly diffusing nucleation centers can move the cell into a different region of the phase diagram, resulting in localized phase separation. This diffusive capture mechanism liberates the cell from the constraints of global protein abundance and is likely exploited to pattern condensates associated with diverse biological processes. Video Abstract: Probing cellular phase separation with a biomimetic system suggests a mechanism for condensate formation with low abundance molecules.&quot;,&quot;publisher&quot;:&quot;Cell&quot;,&quot;issue&quot;:&quot;6&quot;,&quot;volume&quot;:&quot;175&quot;,&quot;container-title-short&quot;:&quot;Cell&quot;},&quot;isTemporary&quot;:false}]},{&quot;citationID&quot;:&quot;MENDELEY_CITATION_540834f6-9070-456d-b967-58ca5faa4e19&quot;,&quot;properties&quot;:{&quot;noteIndex&quot;:0},&quot;isEdited&quot;:false,&quot;manualOverride&quot;:{&quot;isManuallyOverridden&quot;:false,&quot;citeprocText&quot;:&quot;[109]&quot;,&quot;manualOverrideText&quot;:&quot;&quot;},&quot;citationTag&quot;:&quot;MENDELEY_CITATION_v3_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&quot;,&quot;citationItems&quot;:[{&quot;id&quot;:&quot;bc53a97a-5406-31dd-9934-e4fdf6ae6adc&quot;,&quot;itemData&quot;:{&quot;type&quot;:&quot;article-journal&quot;,&quot;id&quot;:&quot;bc53a97a-5406-31dd-9934-e4fdf6ae6adc&quot;,&quot;title&quot;:&quot;The long noncoding RNAs NEAT1 and MALAT1 bind active chromatin sites&quot;,&quot;author&quot;:[{&quot;family&quot;:&quot;West&quot;,&quot;given&quot;:&quot;Jason A.&quot;,&quot;parse-names&quot;:false,&quot;dropping-particle&quot;:&quot;&quot;,&quot;non-dropping-particle&quot;:&quot;&quot;},{&quot;family&quot;:&quot;Davis&quot;,&quot;given&quot;:&quot;Christopher P.&quot;,&quot;parse-names&quot;:false,&quot;dropping-particle&quot;:&quot;&quot;,&quot;non-dropping-particle&quot;:&quot;&quot;},{&quot;family&quot;:&quot;Sunwoo&quot;,&quot;given&quot;:&quot;Hongjae&quot;,&quot;parse-names&quot;:false,&quot;dropping-particle&quot;:&quot;&quot;,&quot;non-dropping-particle&quot;:&quot;&quot;},{&quot;family&quot;:&quot;Simon&quot;,&quot;given&quot;:&quot;Matthew D.&quot;,&quot;parse-names&quot;:false,&quot;dropping-particle&quot;:&quot;&quot;,&quot;non-dropping-particle&quot;:&quot;&quot;},{&quot;family&quot;:&quot;Sadreyev&quot;,&quot;given&quot;:&quot;Ruslan I.&quot;,&quot;parse-names&quot;:false,&quot;dropping-particle&quot;:&quot;&quot;,&quot;non-dropping-particle&quot;:&quot;&quot;},{&quot;family&quot;:&quot;Wang&quot;,&quot;given&quot;:&quot;Peggy I.&quot;,&quot;parse-names&quot;:false,&quot;dropping-particle&quot;:&quot;&quot;,&quot;non-dropping-particle&quot;:&quot;&quot;},{&quot;family&quot;:&quot;Tolstorukov&quot;,&quot;given&quot;:&quot;Michael Y.&quot;,&quot;parse-names&quot;:false,&quot;dropping-particle&quot;:&quot;&quot;,&quot;non-dropping-particle&quot;:&quot;&quot;},{&quot;family&quot;:&quot;Kingston&quot;,&quot;given&quot;:&quot;Robert E.&quot;,&quot;parse-names&quot;:false,&quot;dropping-particle&quot;:&quot;&quot;,&quot;non-dropping-particle&quot;:&quot;&quot;}],&quot;container-title&quot;:&quot;Molecular cell&quot;,&quot;accessed&quot;:{&quot;date-parts&quot;:[[2022,11,14]]},&quot;DOI&quot;:&quot;10.1016/J.MOLCEL.2014.07.012&quot;,&quot;ISSN&quot;:&quot;1097-4164&quot;,&quot;PMID&quot;:&quot;25155612&quot;,&quot;URL&quot;:&quot;https://pubmed.ncbi.nlm.nih.gov/25155612/&quot;,&quot;issued&quot;:{&quot;date-parts&quot;:[[2014]]},&quot;page&quot;:&quot;791-802&quot;,&quot;abstract&quot;:&quot;Mechanistic roles for many lncRNAs are poorly understood, in part because their direct interactions with genomic loci and proteins are difficult to assess. Using a method to purify endogenous RNAs and their associated factors, we mapped the genomic bindingsites for two highly expressed human lncRNAs, NEAT1 and MALAT1. We show that NEAT1 and MALAT1 localize to hundreds of genomic sites in human cells, primarily over active genes. NEAT1 and MALAT1 exhibit colocalization to many of these loci, but display distinct gene body binding patterns at these sites, suggesting independent but complementary functions for these RNAs. We also identifiednumerous proteins enriched by both lncRNAs, supporting complementary binding and function, in addition to unique associated proteins. Transcriptional inhibition or stimulation alters localization of NEAT1 on active chromatin sites, implying that underlying DNA sequence does not target NEAT1 to chromatin, and that localization responds to cues involved in the transcription process.&quot;,&quot;publisher&quot;:&quot;Mol Cell&quot;,&quot;issue&quot;:&quot;5&quot;,&quot;volume&quot;:&quot;55&quot;,&quot;container-title-short&quot;:&quot;Mol Cell&quot;},&quot;isTemporary&quot;:false}]},{&quot;citationID&quot;:&quot;MENDELEY_CITATION_1a8d08a3-5406-4ddd-bae9-64f43e76ae71&quot;,&quot;properties&quot;:{&quot;noteIndex&quot;:0},&quot;isEdited&quot;:false,&quot;manualOverride&quot;:{&quot;isManuallyOverridden&quot;:false,&quot;citeprocText&quot;:&quot;[110,111]&quot;,&quot;manualOverrideText&quot;:&quot;&quot;},&quot;citationTag&quot;:&quot;MENDELEY_CITATION_v3_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&quot;,&quot;citationItems&quot;:[{&quot;id&quot;:&quot;e4564dee-40cb-30e7-8b69-0b1c9c333f32&quot;,&quot;itemData&quot;:{&quot;type&quot;:&quot;article-journal&quot;,&quot;id&quot;:&quot;e4564dee-40cb-30e7-8b69-0b1c9c333f32&quot;,&quot;title&quot;:&quot;RNA transcription modulates phase transition-driven nuclear body assembly&quot;,&quot;author&quot;:[{&quot;family&quot;:&quot;Berry&quot;,&quot;given&quot;:&quot;Joel&quot;,&quot;parse-names&quot;:false,&quot;dropping-particle&quot;:&quot;&quot;,&quot;non-dropping-particle&quot;:&quot;&quot;},{&quot;family&quot;:&quot;Weber&quot;,&quot;given&quot;:&quot;Stephanie C.&quot;,&quot;parse-names&quot;:false,&quot;dropping-particle&quot;:&quot;&quot;,&quot;non-dropping-particle&quot;:&quot;&quot;},{&quot;family&quot;:&quot;Vaidya&quot;,&quot;given&quot;:&quot;Nilesh&quot;,&quot;parse-names&quot;:false,&quot;dropping-particle&quot;:&quot;&quot;,&quot;non-dropping-particle&quot;:&quot;&quot;},{&quot;family&quot;:&quot;Haataja&quot;,&quot;given&quot;:&quot;Mikko&quot;,&quot;parse-names&quot;:false,&quot;dropping-particle&quot;:&quot;&quot;,&quot;non-dropping-particle&quot;:&quot;&quot;},{&quot;family&quot;:&quot;Brangwynne&quot;,&quot;given&quot;:&quot;Clifford P.&quot;,&quot;parse-names&quot;:false,&quot;dropping-particle&quot;:&quot;&quot;,&quot;non-dropping-particle&quot;:&quot;&quot;},{&quot;family&quot;:&quot;Weitz&quot;,&quot;given&quot;:&quot;David A.&quot;,&quot;parse-names&quot;:false,&quot;dropping-particle&quot;:&quot;&quot;,&quot;non-dropping-particle&quot;:&quot;&quot;}],&quot;container-title&quot;:&quot;Proceedings of the National Academy of Sciences of the United States of America&quot;,&quot;accessed&quot;:{&quot;date-parts&quot;:[[2022,11,14]]},&quot;DOI&quot;:&quot;10.1073/PNAS.1509317112/SUPPL_FILE/PNAS.201509317SI.PDF&quot;,&quot;ISSN&quot;:&quot;10916490&quot;,&quot;PMID&quot;:&quot;26351690&quot;,&quot;URL&quot;:&quot;https://www.pnas.org/doi/abs/10.1073/pnas.1509317112&quot;,&quot;issued&quot;:{&quot;date-parts&quot;:[[2015,9,22]]},&quot;page&quot;:&quot;E5237-E5245&quot;,&quot;abstract&quot;:&quot;Nuclear bodies are RNA and protein-rich, membraneless organelles that play important roles in gene regulation. The largest and most well-known nuclear body is the nucleolus, an organelle whose primary function in ribosome biogenesis makes it key for cell growth and size homeostasis. The nucleolus and other nuclear bodies behave like liquid-phase droplets and appear to condense from the nucleoplasm by concentration-dependent phase separation. However, nucleoli actively consume chemical energy, and it is unclear how such nonequilibrium activity might impact classical liquid-liquid phase separation. Here, we combine in vivo and in vitro experiments with theory and simulation to characterize the assembly and disassembly dynamics of nucleoli in early Caenorhabditis elegans embryos. In addition to classical nucleoli that assemble at the transcriptionally active nucleolar organizing regions, we observe dozens of \&quot;extranucleolar droplets\&quot; (ENDs) that condense in the nucleoplasm in a transcription-independent manner. We show that growth of nucleoli and ENDs is consistent with a first-order phase transition in which late-stage coarsening dynamics are mediated by Brownian coalescence and, to a lesser degree, Ostwald ripening. By manipulating C. elegans cell size, we change nucleolar component concentration and confirm several key model predictions. Our results show that rRNA transcription and other nonequilibrium biological activity can modulate the effective thermodynamic parameters governing nucleolar and END assembly, but do not appear to fundamentally alter the passive phase separation mechanism.&quot;,&quot;publisher&quot;:&quot;National Academy of Sciences&quot;,&quot;issue&quot;:&quot;38&quot;,&quot;volume&quot;:&quot;112&quot;,&quot;container-title-short&quot;:&quot;Proc Natl Acad Sci U S A&quot;},&quot;isTemporary&quot;:false},{&quot;id&quot;:&quot;7346f8be-5c1c-37df-b25b-9357f8e1cc82&quot;,&quot;itemData&quot;:{&quot;type&quot;:&quot;article-journal&quot;,&quot;id&quot;:&quot;7346f8be-5c1c-37df-b25b-9357f8e1cc82&quot;,&quot;title&quot;:&quot;Nucleation by rRNA Dictates the Precision of Nucleolus Assembly&quot;,&quot;author&quot;:[{&quot;family&quot;:&quot;Falahati&quot;,&quot;given&quot;:&quot;Hanieh&quot;,&quot;parse-names&quot;:false,&quot;dropping-particle&quot;:&quot;&quot;,&quot;non-dropping-particle&quot;:&quot;&quot;},{&quot;family&quot;:&quot;Pelham-Webb&quot;,&quot;given&quot;:&quot;Bobbie&quot;,&quot;parse-names&quot;:false,&quot;dropping-particle&quot;:&quot;&quot;,&quot;non-dropping-particle&quot;:&quot;&quot;},{&quot;family&quot;:&quot;Blythe&quot;,&quot;given&quot;:&quot;Shelby&quot;,&quot;parse-names&quot;:false,&quot;dropping-particle&quot;:&quot;&quot;,&quot;non-dropping-particle&quot;:&quot;&quot;},{&quot;family&quot;:&quot;Wieschaus&quot;,&quot;given&quot;:&quot;Eric&quot;,&quot;parse-names&quot;:false,&quot;dropping-particle&quot;:&quot;&quot;,&quot;non-dropping-particle&quot;:&quot;&quot;}],&quot;container-title&quot;:&quot;Current biology : CB&quot;,&quot;accessed&quot;:{&quot;date-parts&quot;:[[2022,11,14]]},&quot;DOI&quot;:&quot;10.1016/J.CUB.2015.11.065&quot;,&quot;ISSN&quot;:&quot;1879-0445&quot;,&quot;PMID&quot;:&quot;26776729&quot;,&quot;URL&quot;:&quot;https://pubmed.ncbi.nlm.nih.gov/26776729/&quot;,&quot;issued&quot;:{&quot;date-parts&quot;:[[2016,2,8]]},&quot;page&quot;:&quot;277-285&quot;,&quot;abstract&quot;:&quot;Membrane-less organelles are intracellular compartments specialized to carry out specific cellular functions. There is growing evidence supporting the possibility that such organelles form as a new phase, separating from cytoplasm or nucleoplasm. However, a main challenge to such phase separation models is that the initial assembly, or nucleation, of the new phase is typically a highly stochastic process and does not allow for the spatiotemporal precision observed in biological systems. Here, we investigate the initial assembly of the nucleolus, a membrane-less organelle involved in different cellular functions including ribosomal biogenesis. We demonstrate that the nucleolus formation is precisely timed in D. melanogaster embryos and follows the transcription of rRNA. We provide evidence that transcription of rRNA is necessary for overcoming the highly stochastic nucleation step in the formation of the nucleolus, through a seeding mechanism. In the absence of rDNA, the nucleolar proteins studied are able to form high-concentration assemblies. However, unlike the nucleolus, these assemblies are highly variable in number, location, and time at which they form. In addition, quantitative study of the changes in the nucleoplasmic concentration and distribution of these nucleolar proteins in the wild-type embryos is consistent with the role of rRNA in seeding the nucleolus formation.&quot;,&quot;publisher&quot;:&quot;Curr Biol&quot;,&quot;issue&quot;:&quot;3&quot;,&quot;volume&quot;:&quot;26&quot;,&quot;container-title-short&quot;:&quot;Curr Biol&quot;},&quot;isTemporary&quot;:false}]},{&quot;citationID&quot;:&quot;MENDELEY_CITATION_a8595709-498d-42d5-9dd1-c22eecffcae5&quot;,&quot;properties&quot;:{&quot;noteIndex&quot;:0},&quot;isEdited&quot;:false,&quot;manualOverride&quot;:{&quot;isManuallyOverridden&quot;:false,&quot;citeprocText&quot;:&quot;[10]&quot;,&quot;manualOverrideText&quot;:&quot;&quot;},&quot;citationTag&quot;:&quot;MENDELEY_CITATION_v3_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&quot;,&quot;citationItems&quot;:[{&quot;id&quot;:&quot;1a4af660-1d6c-3140-941e-ab3481c5da72&quot;,&quot;itemData&quot;:{&quot;type&quot;:&quot;article-journal&quot;,&quot;id&quot;:&quot;1a4af660-1d6c-3140-941e-ab3481c5da72&quot;,&quot;title&quot;:&quot;Biogenesis of Nuclear Bodies&quot;,&quot;author&quot;:[{&quot;family&quot;:&quot;Dundr&quot;,&quot;given&quot;:&quot;Miroslav&quot;,&quot;parse-names&quot;:false,&quot;dropping-particle&quot;:&quot;&quot;,&quot;non-dropping-particle&quot;:&quot;&quot;},{&quot;family&quot;:&quot;Misteli&quot;,&quot;given&quot;:&quot;Tom&quot;,&quot;parse-names&quot;:false,&quot;dropping-particle&quot;:&quot;&quot;,&quot;non-dropping-particle&quot;:&quot;&quot;}],&quot;container-title&quot;:&quot;Cold Spring Harbor Perspectives in Biology&quot;,&quot;accessed&quot;:{&quot;date-parts&quot;:[[2022,11,14]]},&quot;DOI&quot;:&quot;10.1101/CSHPERSPECT.A000711&quot;,&quot;ISSN&quot;:&quot;19430264&quot;,&quot;PMID&quot;:&quot;21068152&quot;,&quot;URL&quot;:&quot;http://cshperspectives.cshlp.org/content/2/12/a000711.full&quot;,&quot;issued&quot;:{&quot;date-parts&quot;:[[2010,12,1]]},&quot;page&quot;:&quot;a000711&quot;,&quot;abstract&quot;:&quot;The nucleus is unique amongst cellular organelles in that it contains a myriad of discrete suborganelles. These nuclear bodies are morphologically and molecularly distinct entities, and they host specific nuclear processes. Although the mode of biogenesis appears to differ widely between individual nuclear bodies, several common design principles are emerging, particularly, the ability of nuclear bodies to form de novo, a role of RNA as a structural element and self-organization as a mode of formation. The controlled biogenesis of nuclear bodies is essential for faithful maintenance of nuclear architecture during the cell cycle and is an important part of cellular responses to intra- and extracellular events.&quot;,&quot;publisher&quot;:&quot;Cold Spring Harbor Laboratory Press&quot;,&quot;issue&quot;:&quot;12&quot;,&quot;volume&quot;:&quot;2&quot;,&quot;container-title-short&quot;:&quot;Cold Spring Harb Perspect Biol&quot;},&quot;isTemporary&quot;:false}]},{&quot;citationID&quot;:&quot;MENDELEY_CITATION_f90c43d0-a66f-4392-96bd-4bfe558d96f3&quot;,&quot;properties&quot;:{&quot;noteIndex&quot;:0},&quot;isEdited&quot;:false,&quot;manualOverride&quot;:{&quot;isManuallyOverridden&quot;:false,&quot;citeprocText&quot;:&quot;[112]&quot;,&quot;manualOverrideText&quot;:&quot;&quot;},&quot;citationTag&quot;:&quot;MENDELEY_CITATION_v3_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&quot;,&quot;citationItems&quot;:[{&quot;id&quot;:&quot;cc37f08a-3268-353f-aca8-e3ed829eec86&quot;,&quot;itemData&quot;:{&quot;type&quot;:&quot;article-journal&quot;,&quot;id&quot;:&quot;cc37f08a-3268-353f-aca8-e3ed829eec86&quot;,&quot;title&quot;:&quot;Coactivator condensation at super-enhancers links phase separation and gene control&quot;,&quot;author&quot;:[{&quot;family&quot;:&quot;Sabari&quot;,&quot;given&quot;:&quot;Benjamin R.&quot;,&quot;parse-names&quot;:false,&quot;dropping-particle&quot;:&quot;&quot;,&quot;non-dropping-particle&quot;:&quot;&quot;},{&quot;family&quot;:&quot;Dall’Agnese&quot;,&quot;given&quot;:&quot;Alessandra&quot;,&quot;parse-names&quot;:false,&quot;dropping-particle&quot;:&quot;&quot;,&quot;non-dropping-particle&quot;:&quot;&quot;},{&quot;family&quot;:&quot;Boija&quot;,&quot;given&quot;:&quot;Ann&quot;,&quot;parse-names&quot;:false,&quot;dropping-particle&quot;:&quot;&quot;,&quot;non-dropping-particle&quot;:&quot;&quot;},{&quot;family&quot;:&quot;Klein&quot;,&quot;given&quot;:&quot;Isaac A.&quot;,&quot;parse-names&quot;:false,&quot;dropping-particle&quot;:&quot;&quot;,&quot;non-dropping-particle&quot;:&quot;&quot;},{&quot;family&quot;:&quot;Coffey&quot;,&quot;given&quot;:&quot;Eliot L.&quot;,&quot;parse-names&quot;:false,&quot;dropping-particle&quot;:&quot;&quot;,&quot;non-dropping-particle&quot;:&quot;&quot;},{&quot;family&quot;:&quot;Shrinivas&quot;,&quot;given&quot;:&quot;Krishna&quot;,&quot;parse-names&quot;:false,&quot;dropping-particle&quot;:&quot;&quot;,&quot;non-dropping-particle&quot;:&quot;&quot;},{&quot;family&quot;:&quot;Abraham&quot;,&quot;given&quot;:&quot;Brian J.&quot;,&quot;parse-names&quot;:false,&quot;dropping-particle&quot;:&quot;&quot;,&quot;non-dropping-particle&quot;:&quot;&quot;},{&quot;family&quot;:&quot;Hannett&quot;,&quot;given&quot;:&quot;Nancy M.&quot;,&quot;parse-names&quot;:false,&quot;dropping-particle&quot;:&quot;&quot;,&quot;non-dropping-particle&quot;:&quot;&quot;},{&quot;family&quot;:&quot;Zamudio&quot;,&quot;given&quot;:&quot;Alicia&quot;,&quot;parse-names&quot;:false,&quot;dropping-particle&quot;:&quot;v.&quot;,&quot;non-dropping-particle&quot;:&quot;&quot;},{&quot;family&quot;:&quot;Manteiga&quot;,&quot;given&quot;:&quot;John C.&quot;,&quot;parse-names&quot;:false,&quot;dropping-particle&quot;:&quot;&quot;,&quot;non-dropping-particle&quot;:&quot;&quot;},{&quot;family&quot;:&quot;Li&quot;,&quot;given&quot;:&quot;Charles H.&quot;,&quot;parse-names&quot;:false,&quot;dropping-particle&quot;:&quot;&quot;,&quot;non-dropping-particle&quot;:&quot;&quot;},{&quot;family&quot;:&quot;Guo&quot;,&quot;given&quot;:&quot;Yang E.&quot;,&quot;parse-names&quot;:false,&quot;dropping-particle&quot;:&quot;&quot;,&quot;non-dropping-particle&quot;:&quot;&quot;},{&quot;family&quot;:&quot;Day&quot;,&quot;given&quot;:&quot;Daniel S.&quot;,&quot;parse-names&quot;:false,&quot;dropping-particle&quot;:&quot;&quot;,&quot;non-dropping-particle&quot;:&quot;&quot;},{&quot;family&quot;:&quot;Schuijers&quot;,&quot;given&quot;:&quot;Jurian&quot;,&quot;parse-names&quot;:false,&quot;dropping-particle&quot;:&quot;&quot;,&quot;non-dropping-particle&quot;:&quot;&quot;},{&quot;family&quot;:&quot;Vasile&quot;,&quot;given&quot;:&quot;Eliza&quot;,&quot;parse-names&quot;:false,&quot;dropping-particle&quot;:&quot;&quot;,&quot;non-dropping-particle&quot;:&quot;&quot;},{&quot;family&quot;:&quot;Malik&quot;,&quot;given&quot;:&quot;Sohail&quot;,&quot;parse-names&quot;:false,&quot;dropping-particle&quot;:&quot;&quot;,&quot;non-dropping-particle&quot;:&quot;&quot;},{&quot;family&quot;:&quot;Hnisz&quot;,&quot;given&quot;:&quot;Denes&quot;,&quot;parse-names&quot;:false,&quot;dropping-particle&quot;:&quot;&quot;,&quot;non-dropping-particle&quot;:&quot;&quot;},{&quot;family&quot;:&quot;Lee&quot;,&quot;given&quot;:&quot;Tong Ihn&quot;,&quot;parse-names&quot;:false,&quot;dropping-particle&quot;:&quot;&quot;,&quot;non-dropping-particle&quot;:&quot;&quot;},{&quot;family&quot;:&quot;Cisse&quot;,&quot;given&quot;:&quot;Ibrahim I.&quot;,&quot;parse-names&quot;:false,&quot;dropping-particle&quot;:&quot;&quot;,&quot;non-dropping-particle&quot;:&quot;&quot;},{&quot;family&quot;:&quot;Roeder&quot;,&quot;given&quot;:&quot;Robert G.&quot;,&quot;parse-names&quot;:false,&quot;dropping-particle&quot;:&quot;&quot;,&quot;non-dropping-particle&quot;:&quot;&quot;},{&quot;family&quot;:&quot;Sharp&quot;,&quot;given&quot;:&quot;Phillip A.&quot;,&quot;parse-names&quot;:false,&quot;dropping-particle&quot;:&quot;&quot;,&quot;non-dropping-particle&quot;:&quot;&quot;},{&quot;family&quot;:&quot;Chakraborty&quot;,&quot;given&quot;:&quot;Arup K.&quot;,&quot;parse-names&quot;:false,&quot;dropping-particle&quot;:&quot;&quot;,&quot;non-dropping-particle&quot;:&quot;&quot;},{&quot;family&quot;:&quot;Young&quot;,&quot;given&quot;:&quot;Richard A.&quot;,&quot;parse-names&quot;:false,&quot;dropping-particle&quot;:&quot;&quot;,&quot;non-dropping-particle&quot;:&quot;&quot;}],&quot;container-title&quot;:&quot;Science (New York, N.Y.)&quot;,&quot;accessed&quot;:{&quot;date-parts&quot;:[[2022,11,14]]},&quot;DOI&quot;:&quot;10.1126/SCIENCE.AAR3958&quot;,&quot;ISSN&quot;:&quot;1095-9203&quot;,&quot;PMID&quot;:&quot;29930091&quot;,&quot;URL&quot;:&quot;https://pubmed.ncbi.nlm.nih.gov/29930091/&quot;,&quot;issued&quot;:{&quot;date-parts&quot;:[[2018,7,27]]},&quot;abstract&quot;:&quot; Many components of eukaryotic transcription machinery—such as transcription factors and cofactors including BRD4, subunits of the Mediator complex, and RNA polymerase II—contain intrinsically disordered low-complexity domains. Now a conceptual framework connecting the nature and behavior of their interactions to their functions in transcription regulation is emerging (see the Perspective by Plys and Kingston). Chong et al. found that low-complexity domains of transcription factors form concentrated hubs via functionally relevant dynamic, multivalent, and sequence-specific protein-protein interaction. These hubs have the potential to phase-separate at higher concentrations. Indeed, Sabari et al. showed that at super-enhancers, BRD4 and Mediator form liquid-like condensates that compartmentalize and concentrate the transcription apparatus to maintain expression of key cell-identity genes. Cho et al. further revealed the differential sensitivity of Mediator and RNA polymerase II condensates to selective transcription inhibitors and how their dynamic interactions might initiate transcription elongation.  Science , this issue p. eaar2555 , p. eaar3958 , p. 412 ; see also p. 329 Phase-separated condensates compartmentalize the transcription apparatus at super-enhancers of key cell-identity genes.Super-enhancers (SEs) are clusters of enhancers that cooperatively assemble a high density of the transcriptional apparatus to drive robust expression of genes with prominent roles in cell identity. Here we demonstrate that the SE-enriched transcriptional coactivators BRD4 and MED1 form nuclear puncta at SEs that exhibit properties of liquid-like condensates and are disrupted by chemicals that perturb condensates. The intrinsically disordered regions (IDRs) of BRD4 and MED1 can form phase-separated droplets, and MED1-IDR droplets can compartmentalize and concentrate the transcription apparatus from nuclear extracts. These results support the idea that coactivators form phase-separated condensates at SEs that compartmentalize and concentrate the transcription apparatus, suggest a role for coactivator IDRs in this process, and offer insights into mechanisms involved in the control of key cell-identity genes.&quot;,&quot;publisher&quot;:&quot;Science&quot;,&quot;issue&quot;:&quot;6400&quot;,&quot;volume&quot;:&quot;361&quot;,&quot;container-title-short&quot;:&quot;Science&quot;},&quot;isTemporary&quot;:false}]},{&quot;citationID&quot;:&quot;MENDELEY_CITATION_a68d235d-2984-4407-8894-85fcb456e5fb&quot;,&quot;properties&quot;:{&quot;noteIndex&quot;:0},&quot;isEdited&quot;:false,&quot;manualOverride&quot;:{&quot;isManuallyOverridden&quot;:false,&quot;citeprocText&quot;:&quot;[113]&quot;,&quot;manualOverrideText&quot;:&quot;&quot;},&quot;citationTag&quot;:&quot;MENDELEY_CITATION_v3_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&quot;,&quot;citationItems&quot;:[{&quot;id&quot;:&quot;e56cd778-e445-3f08-881a-520998e140f5&quot;,&quot;itemData&quot;:{&quot;type&quot;:&quot;article-journal&quot;,&quot;id&quot;:&quot;e56cd778-e445-3f08-881a-520998e140f5&quot;,&quot;title&quot;:&quot;C. elegans germ granules require both assembly and localized regulators for mRNA repression&quot;,&quot;author&quot;:[{&quot;family&quot;:&quot;Aoki&quot;,&quot;given&quot;:&quot;Scott Takeo&quot;,&quot;parse-names&quot;:false,&quot;dropping-particle&quot;:&quot;&quot;,&quot;non-dropping-particle&quot;:&quot;&quot;},{&quot;family&quot;:&quot;Lynch&quot;,&quot;given&quot;:&quot;Tina R.&quot;,&quot;parse-names&quot;:false,&quot;dropping-particle&quot;:&quot;&quot;,&quot;non-dropping-particle&quot;:&quot;&quot;},{&quot;family&quot;:&quot;Crittenden&quot;,&quot;given&quot;:&quot;Sarah L.&quot;,&quot;parse-names&quot;:false,&quot;dropping-particle&quot;:&quot;&quot;,&quot;non-dropping-particle&quot;:&quot;&quot;},{&quot;family&quot;:&quot;Bingman&quot;,&quot;given&quot;:&quot;Craig A.&quot;,&quot;parse-names&quot;:false,&quot;dropping-particle&quot;:&quot;&quot;,&quot;non-dropping-particle&quot;:&quot;&quot;},{&quot;family&quot;:&quot;Wickens&quot;,&quot;given&quot;:&quot;Marvin&quot;,&quot;parse-names&quot;:false,&quot;dropping-particle&quot;:&quot;&quot;,&quot;non-dropping-particle&quot;:&quot;&quot;},{&quot;family&quot;:&quot;Kimble&quot;,&quot;given&quot;:&quot;Judith&quot;,&quot;parse-names&quot;:false,&quot;dropping-particle&quot;:&quot;&quot;,&quot;non-dropping-particle&quot;:&quot;&quot;}],&quot;container-title&quot;:&quot;Nature communications&quot;,&quot;accessed&quot;:{&quot;date-parts&quot;:[[2022,11,14]]},&quot;DOI&quot;:&quot;10.1038/S41467-021-21278-1&quot;,&quot;ISSN&quot;:&quot;2041-1723&quot;,&quot;PMID&quot;:&quot;33579952&quot;,&quot;URL&quot;:&quot;https://pubmed.ncbi.nlm.nih.gov/33579952/&quot;,&quot;issued&quot;:{&quot;date-parts&quot;:[[2021,12,1]]},&quot;abstract&quot;:&quot;Cytoplasmic RNA–protein (RNP) granules have diverse biophysical properties, from liquid to solid, and play enigmatic roles in RNA metabolism. Nematode P granules are paradigmatic liquid droplet granules and central to germ cell development. Here we analyze a key P granule scaffolding protein, PGL-1, to investigate the functional relationship between P granule assembly and function. Using a protein–RNA tethering assay, we find that reporter mRNA expression is repressed when recruited to PGL-1. We determine the crystal structure of the PGL-1 N-terminal region to 1.5 Å, discover its dimerization, and identify key residues at the dimer interface. Mutations of those interface residues prevent P granule assembly in vivo, de-repress PGL-1 tethered mRNA, and reduce fertility. Therefore, PGL-1 dimerization lies at the heart of both P granule assembly and function. Finally, we identify the P granule-associated Argonaute WAGO-1 as crucial for repression of PGL-1 tethered mRNA. We conclude that P granule function requires both assembly and localized regulators.&quot;,&quot;publisher&quot;:&quot;Nat Commun&quot;,&quot;issue&quot;:&quot;1&quot;,&quot;volume&quot;:&quot;12&quot;,&quot;container-title-short&quot;:&quot;Nat Commun&quot;},&quot;isTemporary&quot;:false}]},{&quot;citationID&quot;:&quot;MENDELEY_CITATION_99d90c21-3f5b-4a5c-8fbf-d8544d9c6f47&quot;,&quot;properties&quot;:{&quot;noteIndex&quot;:0},&quot;isEdited&quot;:false,&quot;manualOverride&quot;:{&quot;isManuallyOverridden&quot;:false,&quot;citeprocText&quot;:&quot;[114]&quot;,&quot;manualOverrideText&quot;:&quot;&quot;},&quot;citationTag&quot;:&quot;MENDELEY_CITATION_v3_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&quot;,&quot;citationItems&quot;:[{&quot;id&quot;:&quot;2c608f2e-f0c3-36ab-95a7-3041ab683d78&quot;,&quot;itemData&quot;:{&quot;type&quot;:&quot;article-journal&quot;,&quot;id&quot;:&quot;2c608f2e-f0c3-36ab-95a7-3041ab683d78&quot;,&quot;title&quot;:&quot;The RasGAP-associated endoribonuclease G3BP assembles stress granules&quot;,&quot;author&quot;:[{&quot;family&quot;:&quot;Tourrière&quot;,&quot;given&quot;:&quot;Hélène&quot;,&quot;parse-names&quot;:false,&quot;dropping-particle&quot;:&quot;&quot;,&quot;non-dropping-particle&quot;:&quot;&quot;},{&quot;family&quot;:&quot;Chebli&quot;,&quot;given&quot;:&quot;Karim&quot;,&quot;parse-names&quot;:false,&quot;dropping-particle&quot;:&quot;&quot;,&quot;non-dropping-particle&quot;:&quot;&quot;},{&quot;family&quot;:&quot;Zekri&quot;,&quot;given&quot;:&quot;Latifa&quot;,&quot;parse-names&quot;:false,&quot;dropping-particle&quot;:&quot;&quot;,&quot;non-dropping-particle&quot;:&quot;&quot;},{&quot;family&quot;:&quot;Courselaud&quot;,&quot;given&quot;:&quot;Brice&quot;,&quot;parse-names&quot;:false,&quot;dropping-particle&quot;:&quot;&quot;,&quot;non-dropping-particle&quot;:&quot;&quot;},{&quot;family&quot;:&quot;Blanchard&quot;,&quot;given&quot;:&quot;Jean Marie&quot;,&quot;parse-names&quot;:false,&quot;dropping-particle&quot;:&quot;&quot;,&quot;non-dropping-particle&quot;:&quot;&quot;},{&quot;family&quot;:&quot;Bertrand&quot;,&quot;given&quot;:&quot;Edouard&quot;,&quot;parse-names&quot;:false,&quot;dropping-particle&quot;:&quot;&quot;,&quot;non-dropping-particle&quot;:&quot;&quot;},{&quot;family&quot;:&quot;Tazi&quot;,&quot;given&quot;:&quot;Jamal&quot;,&quot;parse-names&quot;:false,&quot;dropping-particle&quot;:&quot;&quot;,&quot;non-dropping-particle&quot;:&quot;&quot;}],&quot;container-title&quot;:&quot;The Journal of cell biology&quot;,&quot;accessed&quot;:{&quot;date-parts&quot;:[[2022,11,14]]},&quot;DOI&quot;:&quot;10.1083/JCB.200212128&quot;,&quot;ISSN&quot;:&quot;0021-9525&quot;,&quot;PMID&quot;:&quot;12642610&quot;,&quot;URL&quot;:&quot;https://pubmed.ncbi.nlm.nih.gov/12642610/&quot;,&quot;issued&quot;:{&quot;date-parts&quot;:[[2003,3,17]]},&quot;page&quot;:&quot;823-831&quot;,&quot;abstract&quot;:&quot;Stress granules (SGs) are formed in the cytoplasm in response to various toxic agents, and are believed to play a critical role in the regulation of mRNA metabolism during stress. In SGs, mRNAs are stored in an abortive translation initiation complex that can be routed to either translation initiation or degradation. Here, we show that G3BP, a phosphorylation-dependent endoribonuclease that interacts with RasGAP, is recruited to SGs in cells exposed to arsenite. G3BP may thus determine the fate of mRNAs during cellular stress. Remarkably, SG assembly can be either dominantly induced by G3BP overexpression, or on the contrary, inhibited by expressing a central domain of G3BP. This region binds RasGAP and contains serine 149, whose dephosphorylation is induced by arsenite treatment. Critically, a phosphomimetic mutant (S149E) fails to oligomerize and to assemble SGs, whereas a nonphosphorylatable G3BP mutant (S149A) does both. These results suggest that G3BP is an effector of SG assembly, and that Ras signaling contributes to this process by regulating G3BP dephosphorylation.&quot;,&quot;publisher&quot;:&quot;J Cell Biol&quot;,&quot;issue&quot;:&quot;6&quot;,&quot;volume&quot;:&quot;160&quot;,&quot;container-title-short&quot;:&quot;J Cell Biol&quot;},&quot;isTemporary&quot;:false}]},{&quot;citationID&quot;:&quot;MENDELEY_CITATION_cea67770-b575-4889-8e7c-ddbce7d35fc0&quot;,&quot;properties&quot;:{&quot;noteIndex&quot;:0},&quot;isEdited&quot;:false,&quot;manualOverride&quot;:{&quot;isManuallyOverridden&quot;:false,&quot;citeprocText&quot;:&quot;[34,115–119]&quot;,&quot;manualOverrideText&quot;:&quot;&quot;},&quot;citationTag&quot;:&quot;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&quot;,&quot;citationItems&quot;:[{&quot;id&quot;:&quot;44b3ccb8-ade3-3ee4-a114-7c3d8d86556d&quot;,&quot;itemData&quot;:{&quot;type&quot;:&quot;article-journal&quot;,&quot;id&quot;:&quot;44b3ccb8-ade3-3ee4-a114-7c3d8d86556d&quot;,&quot;title&quot;:&quot;Negri bodies are viral factories with properties of liquid organelles&quot;,&quot;author&quot;:[{&quot;family&quot;:&quot;Nikolic&quot;,&quot;given&quot;:&quot;Jovan&quot;,&quot;parse-names&quot;:false,&quot;dropping-particle&quot;:&quot;&quot;,&quot;non-dropping-particle&quot;:&quot;&quot;},{&quot;family&quot;:&quot;Bars&quot;,&quot;given&quot;:&quot;Romain&quot;,&quot;parse-names&quot;:false,&quot;dropping-particle&quot;:&quot;&quot;,&quot;non-dropping-particle&quot;:&quot;le&quot;},{&quot;family&quot;:&quot;Lama&quot;,&quot;given&quot;:&quot;Zoé&quot;,&quot;parse-names&quot;:false,&quot;dropping-particle&quot;:&quot;&quot;,&quot;non-dropping-particle&quot;:&quot;&quot;},{&quot;family&quot;:&quot;Scrima&quot;,&quot;given&quot;:&quot;Nathalie&quot;,&quot;parse-names&quot;:false,&quot;dropping-particle&quot;:&quot;&quot;,&quot;non-dropping-particle&quot;:&quot;&quot;},{&quot;family&quot;:&quot;Lagaudrière-Gesbert&quot;,&quot;given&quot;:&quot;Cécile&quot;,&quot;parse-names&quot;:false,&quot;dropping-particle&quot;:&quot;&quot;,&quot;non-dropping-particle&quot;:&quot;&quot;},{&quot;family&quot;:&quot;Gaudin&quot;,&quot;given&quot;:&quot;Yves&quot;,&quot;parse-names&quot;:false,&quot;dropping-particle&quot;:&quot;&quot;,&quot;non-dropping-particle&quot;:&quot;&quot;},{&quot;family&quot;:&quot;Blondel&quot;,&quot;given&quot;:&quot;Danielle&quot;,&quot;parse-names&quot;:false,&quot;dropping-particle&quot;:&quot;&quot;,&quot;non-dropping-particle&quot;:&quot;&quot;}],&quot;container-title&quot;:&quot;Nature Communications 2017 8:1&quot;,&quot;accessed&quot;:{&quot;date-parts&quot;:[[2022,11,14]]},&quot;DOI&quot;:&quot;10.1038/s41467-017-00102-9&quot;,&quot;ISSN&quot;:&quot;2041-1723&quot;,&quot;PMID&quot;:&quot;28680096&quot;,&quot;URL&quot;:&quot;https://www.nature.com/articles/s41467-017-00102-9&quot;,&quot;issued&quot;:{&quot;date-parts&quot;:[[2017,7,5]]},&quot;page&quot;:&quot;1-13&quot;,&quot;abstract&quot;:&quot;Replication of Mononegavirales occurs in viral factories which form inclusions in the host-cell cytoplasm. For rabies virus, those inclusions are called Negri bodies (NBs). We report that NBs have characteristics similar to those of liquid organelles: they are spherical, they fuse to form larger structures, and they disappear upon hypotonic shock. Their liquid phase is confirmed by FRAP experiments. Live-cell imaging indicates that viral nucleocapsids are ejected from NBs and transported along microtubules to form either new virions or secondary viral factories. Coexpression of rabies virus N and P proteins results in cytoplasmic inclusions recapitulating NBs properties. This minimal system reveals that an intrinsically disordered domain and the dimerization domain of P are essential for Negri bodies-like structures formation. We suggest that formation of liquid viral factories by phase separation is common among Mononegavirales and allows specific recruitment and concentration of viral proteins but also the escape to cellular antiviral response. Negative strand RNA viruses, such as rabies virus, induce formation of cytoplasmic inclusions for genome replication. Here, Nikolic et al. show that these so-called Negri bodies (NBs) have characteristics of liquid organelles and they identify the minimal protein domains required for NB formation.&quot;,&quot;publisher&quot;:&quot;Nature Publishing Group&quot;,&quot;issue&quot;:&quot;1&quot;,&quot;volume&quot;:&quot;8&quot;,&quot;container-title-short&quot;:&quot;&quot;},&quot;isTemporary&quot;:false},{&quot;id&quot;:&quot;e6c7142e-898d-3f30-81f7-df74fae678e3&quot;,&quot;itemData&quot;:{&quot;type&quot;:&quot;article-journal&quot;,&quot;id&quot;:&quot;e6c7142e-898d-3f30-81f7-df74fae678e3&quot;,&quot;title&quot;:&quot;Membraneless organelles restructured and built by pandemic viruses: HIV-1 and SARS-CoV-2&quot;,&quot;author&quot;:[{&quot;family&quot;:&quot;Scoca&quot;,&quot;given&quot;:&quot;Viviana&quot;,&quot;parse-names&quot;:false,&quot;dropping-particle&quot;:&quot;&quot;,&quot;non-dropping-particle&quot;:&quot;&quot;},{&quot;family&quot;:&quot;Nunzio&quot;,&quot;given&quot;:&quot;Francesca&quot;,&quot;parse-names&quot;:false,&quot;dropping-particle&quot;:&quot;&quot;,&quot;non-dropping-particle&quot;:&quot;di&quot;}],&quot;container-title&quot;:&quot;Journal of Molecular Cell Biology&quot;,&quot;accessed&quot;:{&quot;date-parts&quot;:[[2022,11,14]]},&quot;DOI&quot;:&quot;10.1093/JMCB/MJAB020&quot;,&quot;ISSN&quot;:&quot;1759-4685&quot;,&quot;PMID&quot;:&quot;33760045&quot;,&quot;URL&quot;:&quot;https://pubmed.ncbi.nlm.nih.gov/33760045/&quot;,&quot;issued&quot;:{&quot;date-parts&quot;:[[2021]]},&quot;page&quot;:&quot;259-268&quot;,&quot;abstract&quot;:&quot;Viruses hijack host functions to invade their target cells and spread to new cells. Specifically, viruses learned to usurp liquid-liquid phase separation (LLPS), a newly exploited mechanism, used by the cell to concentrate enzymes to accelerate and confine a wide variety of cellular processes. LLPS gives rise to actual membraneless organelles (MLOs), which do not only increase reaction rates but also act as a filter to select molecules to be retained or to be excluded from the liquid droplet. This is exactly what seems to happen with the condensation of SARS-CoV-2 nucleocapsid protein to favor the packaging of intact viral genomes, excluding viral subgenomic or host cellular RNAs. Another older pandemic virus, HIV-1, also takes advantage of LLPS in the host cell during the viral cycle. Recent discoveries highlighted that HIV-1 RNA genome condensates in nuclear MLOs accompanied by specific host and viral proteins, breaking the dogma of retroviruses that limited viral synthesis exclusively to the cytoplasmic compartment. Intriguing fundamental properties of viral/host LLPS remain still unclear. Future studies will contribute to deeply understanding the role of pathogen-induced MLOs in the epidemic invasion of pandemic viruses.&quot;,&quot;publisher&quot;:&quot;J Mol Cell Biol&quot;,&quot;issue&quot;:&quot;4&quot;,&quot;volume&quot;:&quot;13&quot;,&quot;container-title-short&quot;:&quot;J Mol Cell Biol&quot;},&quot;isTemporary&quot;:false},{&quot;id&quot;:&quot;7733ae39-9403-38e5-b521-c81ca71e751d&quot;,&quot;itemData&quot;:{&quot;type&quot;:&quot;article-journal&quot;,&quot;id&quot;:&quot;7733ae39-9403-38e5-b521-c81ca71e751d&quot;,&quot;title&quot;:&quot;Genomic RNA Elements Drive Phase Separation of the SARS-CoV-2 Nucleocapsid&quot;,&quot;author&quot;:[{&quot;family&quot;:&quot;Iserman&quot;,&quot;given&quot;:&quot;Christiane&quot;,&quot;parse-names&quot;:false,&quot;dropping-particle&quot;:&quot;&quot;,&quot;non-dropping-particle&quot;:&quot;&quot;},{&quot;family&quot;:&quot;Roden&quot;,&quot;given&quot;:&quot;Christine A.&quot;,&quot;parse-names&quot;:false,&quot;dropping-particle&quot;:&quot;&quot;,&quot;non-dropping-particle&quot;:&quot;&quot;},{&quot;family&quot;:&quot;Boerneke&quot;,&quot;given&quot;:&quot;Mark A.&quot;,&quot;parse-names&quot;:false,&quot;dropping-particle&quot;:&quot;&quot;,&quot;non-dropping-particle&quot;:&quot;&quot;},{&quot;family&quot;:&quot;Sealfon&quot;,&quot;given&quot;:&quot;Rachel S.G.&quot;,&quot;parse-names&quot;:false,&quot;dropping-particle&quot;:&quot;&quot;,&quot;non-dropping-particle&quot;:&quot;&quot;},{&quot;family&quot;:&quot;McLaughlin&quot;,&quot;given&quot;:&quot;Grace A.&quot;,&quot;parse-names&quot;:false,&quot;dropping-particle&quot;:&quot;&quot;,&quot;non-dropping-particle&quot;:&quot;&quot;},{&quot;family&quot;:&quot;Jungreis&quot;,&quot;given&quot;:&quot;Irwin&quot;,&quot;parse-names&quot;:false,&quot;dropping-particle&quot;:&quot;&quot;,&quot;non-dropping-particle&quot;:&quot;&quot;},{&quot;family&quot;:&quot;Fritch&quot;,&quot;given&quot;:&quot;Ethan J.&quot;,&quot;parse-names&quot;:false,&quot;dropping-particle&quot;:&quot;&quot;,&quot;non-dropping-particle&quot;:&quot;&quot;},{&quot;family&quot;:&quot;Hou&quot;,&quot;given&quot;:&quot;Yixuan J.&quot;,&quot;parse-names&quot;:false,&quot;dropping-particle&quot;:&quot;&quot;,&quot;non-dropping-particle&quot;:&quot;&quot;},{&quot;family&quot;:&quot;Ekena&quot;,&quot;given&quot;:&quot;Joanne&quot;,&quot;parse-names&quot;:false,&quot;dropping-particle&quot;:&quot;&quot;,&quot;non-dropping-particle&quot;:&quot;&quot;},{&quot;family&quot;:&quot;Weidmann&quot;,&quot;given&quot;:&quot;Chase A.&quot;,&quot;parse-names&quot;:false,&quot;dropping-particle&quot;:&quot;&quot;,&quot;non-dropping-particle&quot;:&quot;&quot;},{&quot;family&quot;:&quot;Theesfeld&quot;,&quot;given&quot;:&quot;Chandra L.&quot;,&quot;parse-names&quot;:false,&quot;dropping-particle&quot;:&quot;&quot;,&quot;non-dropping-particle&quot;:&quot;&quot;},{&quot;family&quot;:&quot;Kellis&quot;,&quot;given&quot;:&quot;Manolis&quot;,&quot;parse-names&quot;:false,&quot;dropping-particle&quot;:&quot;&quot;,&quot;non-dropping-particle&quot;:&quot;&quot;},{&quot;family&quot;:&quot;Troyanskaya&quot;,&quot;given&quot;:&quot;Olga G.&quot;,&quot;parse-names&quot;:false,&quot;dropping-particle&quot;:&quot;&quot;,&quot;non-dropping-particle&quot;:&quot;&quot;},{&quot;family&quot;:&quot;Baric&quot;,&quot;given&quot;:&quot;Ralph S.&quot;,&quot;parse-names&quot;:false,&quot;dropping-particle&quot;:&quot;&quot;,&quot;non-dropping-particle&quot;:&quot;&quot;},{&quot;family&quot;:&quot;Sheahan&quot;,&quot;given&quot;:&quot;Timothy P.&quot;,&quot;parse-names&quot;:false,&quot;dropping-particle&quot;:&quot;&quot;,&quot;non-dropping-particle&quot;:&quot;&quot;},{&quot;family&quot;:&quot;Weeks&quot;,&quot;given&quot;:&quot;Kevin M.&quot;,&quot;parse-names&quot;:false,&quot;dropping-particle&quot;:&quot;&quot;,&quot;non-dropping-particle&quot;:&quot;&quot;},{&quot;family&quot;:&quot;Gladfelter&quot;,&quot;given&quot;:&quot;Amy S.&quot;,&quot;parse-names&quot;:false,&quot;dropping-particle&quot;:&quot;&quot;,&quot;non-dropping-particle&quot;:&quot;&quot;}],&quot;container-title&quot;:&quot;Molecular cell&quot;,&quot;accessed&quot;:{&quot;date-parts&quot;:[[2022,11,14]]},&quot;DOI&quot;:&quot;10.1016/J.MOLCEL.2020.11.041&quot;,&quot;ISSN&quot;:&quot;1097-4164&quot;,&quot;PMID&quot;:&quot;33290746&quot;,&quot;URL&quot;:&quot;https://pubmed.ncbi.nlm.nih.gov/33290746/&quot;,&quot;issued&quot;:{&quot;date-parts&quot;:[[2020,12,17]]},&quot;page&quot;:&quot;1078-1091.e6&quot;,&quot;abstract&quot;:&quot;We report that the SARS-CoV-2 nucleocapsid protein (N-protein) undergoes liquid-liquid phase separation (LLPS) with viral RNA. N-protein condenses with specific RNA genomic elements under physiological buffer conditions and condensation is enhanced at human body temperatures (33°C and 37°C) and reduced at room temperature (22°C). RNA sequence and structure in specific genomic regions regulate N-protein condensation while other genomic regions promote condensate dissolution, potentially preventing aggregation of the large genome. At low concentrations, N-protein preferentially crosslinks to specific regions characterized by single-stranded RNA flanked by structured elements and these features specify the location, number, and strength of N-protein binding sites (valency). Liquid-like N-protein condensates form in mammalian cells in a concentration-dependent manner and can be altered by small molecules. Condensation of N-protein is RNA sequence and structure specific, sensitive to human body temperature, and manipulatable with small molecules, and therefore presents a screenable process for identifying antiviral compounds effective against SARS-CoV-2.&quot;,&quot;publisher&quot;:&quot;Mol Cell&quot;,&quot;issue&quot;:&quot;6&quot;,&quot;volume&quot;:&quot;80&quot;,&quot;container-title-short&quot;:&quot;Mol Cell&quot;},&quot;isTemporary&quot;:false},{&quot;id&quot;:&quot;aaa38815-fad4-36f0-a53c-022a64be0460&quot;,&quot;itemData&quot;:{&quot;type&quot;:&quot;article-journal&quot;,&quot;id&quot;:&quot;aaa38815-fad4-36f0-a53c-022a64be0460&quot;,&quot;title&quot;:&quot;SARS-CoV-2 nucleocapsid protein phase-separates with RNA and with human hnRNPs&quot;,&quot;author&quot;:[{&quot;family&quot;:&quot;Perdikari&quot;,&quot;given&quot;:&quot;Theodora Myrto&quot;,&quot;parse-names&quot;:false,&quot;dropping-particle&quot;:&quot;&quot;,&quot;non-dropping-particle&quot;:&quot;&quot;},{&quot;family&quot;:&quot;Murthy&quot;,&quot;given&quot;:&quot;Anastasia C&quot;,&quot;parse-names&quot;:false,&quot;dropping-particle&quot;:&quot;&quot;,&quot;non-dropping-particle&quot;:&quot;&quot;},{&quot;family&quot;:&quot;Ryan&quot;,&quot;given&quot;:&quot;Veronica H&quot;,&quot;parse-names&quot;:false,&quot;dropping-particle&quot;:&quot;&quot;,&quot;non-dropping-particle&quot;:&quot;&quot;},{&quot;family&quot;:&quot;Watters&quot;,&quot;given&quot;:&quot;Scott&quot;,&quot;parse-names&quot;:false,&quot;dropping-particle&quot;:&quot;&quot;,&quot;non-dropping-particle&quot;:&quot;&quot;},{&quot;family&quot;:&quot;Naik&quot;,&quot;given&quot;:&quot;Mandar T&quot;,&quot;parse-names&quot;:false,&quot;dropping-particle&quot;:&quot;&quot;,&quot;non-dropping-particle&quot;:&quot;&quot;},{&quot;family&quot;:&quot;Fawzi&quot;,&quot;given&quot;:&quot;Nicolas L&quot;,&quot;parse-names&quot;:false,&quot;dropping-particle&quot;:&quot;&quot;,&quot;non-dropping-particle&quot;:&quot;&quot;}],&quot;container-title&quot;:&quot;The EMBO journal&quot;,&quot;accessed&quot;:{&quot;date-parts&quot;:[[2022,11,14]]},&quot;DOI&quot;:&quot;10.15252/EMBJ.2020106478&quot;,&quot;ISSN&quot;:&quot;1460-2075&quot;,&quot;PMID&quot;:&quot;33200826&quot;,&quot;URL&quot;:&quot;https://pubmed.ncbi.nlm.nih.gov/33200826/&quot;,&quot;issued&quot;:{&quot;date-parts&quot;:[[2020,12,15]]},&quot;abstract&quot;:&quot;Tightly-packed complexes of nucleocapsid protein and genomic RNA form the core of viruses and assemble within viral factories, dynamic compartments formed within the host cells associated with human stress granules. Here, we test the possibility that the multivalent RNA-binding nucleocapsid protein (N) from severe acute respiratory syndrome coronavirus 2 (SARS-CoV-2) condenses with RNA via liquid-liquid phase separation (LLPS), and that N protein can be recruited in phase-separated forms of human RNA-binding proteins associated with SG formation. Robust LLPS with RNA requires two intrinsically-disordered regions (IDRs), the N-terminal IDR and central-linker IDR, as well as the folded C-terminal oligomerization domain; while the folded N-terminal domain and the C-terminal IDR are not required. N protein phase separation is induced by addition of non-specific RNA. In addition, N partitions in vitro into phase-separated forms of full-length human hnRNPs (TDP-43, FUS, hnRNPA2) and their low-complexity domains (LCs). These results provide a potential mechanism for the role of N in SARS-CoV-2 viral genome packing and in host-protein co-opting necessary for viral replication and infectivity.&quot;,&quot;publisher&quot;:&quot;EMBO J&quot;,&quot;issue&quot;:&quot;24&quot;,&quot;volume&quot;:&quot;39&quot;,&quot;container-title-short&quot;:&quot;EMBO J&quot;},&quot;isTemporary&quot;:false},{&quot;id&quot;:&quot;af57dd6c-b46a-398d-9cd0-6b61fa277a2d&quot;,&quot;itemData&quot;:{&quot;type&quot;:&quot;article-journal&quot;,&quot;id&quot;:&quot;af57dd6c-b46a-398d-9cd0-6b61fa277a2d&quot;,&quot;title&quot;:&quot;Phase Separation of Epstein-Barr Virus EBNA2 and Its Coactivator EBNALP Controls Gene Expression&quot;,&quot;author&quot;:[{&quot;family&quot;:&quot;Peng&quot;,&quot;given&quot;:&quot;Qiu&quot;,&quot;parse-names&quot;:false,&quot;dropping-particle&quot;:&quot;&quot;,&quot;non-dropping-particle&quot;:&quot;&quot;},{&quot;family&quot;:&quot;Wang&quot;,&quot;given&quot;:&quot;Lujuan&quot;,&quot;parse-names&quot;:false,&quot;dropping-particle&quot;:&quot;&quot;,&quot;non-dropping-particle&quot;:&quot;&quot;},{&quot;family&quot;:&quot;Qin&quot;,&quot;given&quot;:&quot;Zailong&quot;,&quot;parse-names&quot;:false,&quot;dropping-particle&quot;:&quot;&quot;,&quot;non-dropping-particle&quot;:&quot;&quot;},{&quot;family&quot;:&quot;Wang&quot;,&quot;given&quot;:&quot;Jia&quot;,&quot;parse-names&quot;:false,&quot;dropping-particle&quot;:&quot;&quot;,&quot;non-dropping-particle&quot;:&quot;&quot;},{&quot;family&quot;:&quot;Zheng&quot;,&quot;given&quot;:&quot;Xiang&quot;,&quot;parse-names&quot;:false,&quot;dropping-particle&quot;:&quot;&quot;,&quot;non-dropping-particle&quot;:&quot;&quot;},{&quot;family&quot;:&quot;Wei&quot;,&quot;given&quot;:&quot;Lingyu&quot;,&quot;parse-names&quot;:false,&quot;dropping-particle&quot;:&quot;&quot;,&quot;non-dropping-particle&quot;:&quot;&quot;},{&quot;family&quot;:&quot;Zhang&quot;,&quot;given&quot;:&quot;Xiaoyue&quot;,&quot;parse-names&quot;:false,&quot;dropping-particle&quot;:&quot;&quot;,&quot;non-dropping-particle&quot;:&quot;&quot;},{&quot;family&quot;:&quot;Zhang&quot;,&quot;given&quot;:&quot;Xuemei&quot;,&quot;parse-names&quot;:false,&quot;dropping-particle&quot;:&quot;&quot;,&quot;non-dropping-particle&quot;:&quot;&quot;},{&quot;family&quot;:&quot;Liu&quot;,&quot;given&quot;:&quot;Can&quot;,&quot;parse-names&quot;:false,&quot;dropping-particle&quot;:&quot;&quot;,&quot;non-dropping-particle&quot;:&quot;&quot;},{&quot;family&quot;:&quot;Li&quot;,&quot;given&quot;:&quot;Zhengshuo&quot;,&quot;parse-names&quot;:false,&quot;dropping-particle&quot;:&quot;&quot;,&quot;non-dropping-particle&quot;:&quot;&quot;},{&quot;family&quot;:&quot;Wu&quot;,&quot;given&quot;:&quot;Yangge&quot;,&quot;parse-names&quot;:false,&quot;dropping-particle&quot;:&quot;&quot;,&quot;non-dropping-particle&quot;:&quot;&quot;},{&quot;family&quot;:&quot;Li&quot;,&quot;given&quot;:&quot;Guiyuan&quot;,&quot;parse-names&quot;:false,&quot;dropping-particle&quot;:&quot;&quot;,&quot;non-dropping-particle&quot;:&quot;&quot;},{&quot;family&quot;:&quot;Yan&quot;,&quot;given&quot;:&quot;Qun&quot;,&quot;parse-names&quot;:false,&quot;dropping-particle&quot;:&quot;&quot;,&quot;non-dropping-particle&quot;:&quot;&quot;},{&quot;family&quot;:&quot;Ma&quot;,&quot;given&quot;:&quot;Jian&quot;,&quot;parse-names&quot;:false,&quot;dropping-particle&quot;:&quot;&quot;,&quot;non-dropping-particle&quot;:&quot;&quot;}],&quot;container-title&quot;:&quot;Journal of Virology&quot;,&quot;accessed&quot;:{&quot;date-parts&quot;:[[2022,11,14]]},&quot;DOI&quot;:&quot;10.1128/JVI.01771-19&quot;,&quot;ISSN&quot;:&quot;0022-538X&quot;,&quot;PMID&quot;:&quot;31941785&quot;,&quot;URL&quot;:&quot;/pmc/articles/PMC7081900/&quot;,&quot;issued&quot;:{&quot;date-parts&quot;:[[2020,3,17]]},&quot;abstract&quot;:&quot;Protein condensates can be assembled via liquid-liquid phase separation (LLPS), a process involving the concentration of molecules in a confined liquid-like compartment. LLPS allows for the compartmentalization and sequestration of materials and can be harnessed as a sensitive strategy for responding to small changes in the environment. This study identified the Epstein-Barr virus (EBV) proteins EBNA2 and EBNALP, which mediate virus and cellular gene transcription, as transcription factors that can form liquid-like condensates at superenhancer sites of MYC and Runx3. This study discovered the first identified LLPS of EBV proteins and emphasized the importance of LLPS in controlling host gene expression.Biological macromolecule condensates formed by liquid-liquid phase separation (LLPS) have been discovered in recent years to be prevalent in biology. These condensates are involved in diverse processes, including the regulation of gene expression. LLPS of proteins have been found in animal, plant, and bacterial species but have scarcely been identified in viral proteins. Here, we discovered that Epstein-Barr virus (EBV) EBNA2 and EBNALP form nuclear puncta that exhibit properties of liquid-like condensates (or droplets), which are enriched in superenhancers of MYC and Runx3. EBNA2 and EBNALP are transcription factors, and the expression of their target genes is suppressed by chemicals that perturb LLPS. Intrinsically disordered regions (IDRs) of EBNA2 and EBNALP can form phase-separated droplets, and specific proline residues of EBNA2 and EBNALP contribute to droplet formation. These findings offer a foundation for understanding the mechanism by which LLPS, previously determined to be related to the organization of P bodies, membraneless organelles, nucleolus homeostasis, and cell signaling, plays a key role in EBV-host interactions and is involved in regulating host gene expression. This work suggests a novel anti-EBV strategy where developing appropriate drugs of interfering LLPS can be used to destroy the function of the EBV’s transcription factors. IMPORTANCE Protein condensates can be assembled via liquid-liquid phase separation (LLPS), a process involving the concentration of molecules in a confined liquid-like compartment. LLPS allows for the compartmentalization and sequestration of materials and can be harnessed as a sensitive strategy for responding to small changes in the environment. This study identified the Epstein-Barr virus (EBV) proteins EBNA2 and EBNALP, which mediate virus and cellular gene transcription, as transcription factors that can form liquid-like condensates at superenhancer sites of MYC and Runx3. This study discovered the first identified LLPS of EBV proteins and emphasized the importance of LLPS in controlling host gene expression. &quot;,&quot;publisher&quot;:&quot;American Society for Microbiology (ASM)&quot;,&quot;issue&quot;:&quot;7&quot;,&quot;volume&quot;:&quot;94&quot;,&quot;container-title-short&quot;:&quot;J Virol&quot;},&quot;isTemporary&quot;:false},{&quot;id&quot;:&quot;f724db80-3230-3efa-a276-0a7182afe1ed&quot;,&quot;itemData&quot;:{&quot;type&quot;:&quot;article-journal&quot;,&quot;id&quot;:&quot;f724db80-3230-3efa-a276-0a7182afe1ed&quot;,&quot;title&quot;:&quot;A condensate-hardening drug blocks RSV replication in vivo&quot;,&quot;author&quot;:[{&quot;family&quot;:&quot;Risso-Ballester&quot;,&quot;given&quot;:&quot;Jennifer&quot;,&quot;parse-names&quot;:false,&quot;dropping-particle&quot;:&quot;&quot;,&quot;non-dropping-particle&quot;:&quot;&quot;},{&quot;family&quot;:&quot;Galloux&quot;,&quot;given&quot;:&quot;Marie&quot;,&quot;parse-names&quot;:false,&quot;dropping-particle&quot;:&quot;&quot;,&quot;non-dropping-particle&quot;:&quot;&quot;},{&quot;family&quot;:&quot;Cao&quot;,&quot;given&quot;:&quot;Jingjing&quot;,&quot;parse-names&quot;:false,&quot;dropping-particle&quot;:&quot;&quot;,&quot;non-dropping-particle&quot;:&quot;&quot;},{&quot;family&quot;:&quot;Goffic&quot;,&quot;given&quot;:&quot;Ronan&quot;,&quot;parse-names&quot;:false,&quot;dropping-particle&quot;:&quot;&quot;,&quot;non-dropping-particle&quot;:&quot;le&quot;},{&quot;family&quot;:&quot;Hontonnou&quot;,&quot;given&quot;:&quot;Fortune&quot;,&quot;parse-names&quot;:false,&quot;dropping-particle&quot;:&quot;&quot;,&quot;non-dropping-particle&quot;:&quot;&quot;},{&quot;family&quot;:&quot;Jobart-Malfait&quot;,&quot;given&quot;:&quot;Aude&quot;,&quot;parse-names&quot;:false,&quot;dropping-particle&quot;:&quot;&quot;,&quot;non-dropping-particle&quot;:&quot;&quot;},{&quot;family&quot;:&quot;Desquesnes&quot;,&quot;given&quot;:&quot;Aurore&quot;,&quot;parse-names&quot;:false,&quot;dropping-particle&quot;:&quot;&quot;,&quot;non-dropping-particle&quot;:&quot;&quot;},{&quot;family&quot;:&quot;Sake&quot;,&quot;given&quot;:&quot;Svenja M.&quot;,&quot;parse-names&quot;:false,&quot;dropping-particle&quot;:&quot;&quot;,&quot;non-dropping-particle&quot;:&quot;&quot;},{&quot;family&quot;:&quot;Haid&quot;,&quot;given&quot;:&quot;Sibylle&quot;,&quot;parse-names&quot;:false,&quot;dropping-particle&quot;:&quot;&quot;,&quot;non-dropping-particle&quot;:&quot;&quot;},{&quot;family&quot;:&quot;Du&quot;,&quot;given&quot;:&quot;Miaomiao&quot;,&quot;parse-names&quot;:false,&quot;dropping-particle&quot;:&quot;&quot;,&quot;non-dropping-particle&quot;:&quot;&quot;},{&quot;family&quot;:&quot;Zhang&quot;,&quot;given&quot;:&quot;Xiumei&quot;,&quot;parse-names&quot;:false,&quot;dropping-particle&quot;:&quot;&quot;,&quot;non-dropping-particle&quot;:&quot;&quot;},{&quot;family&quot;:&quot;Zhang&quot;,&quot;given&quot;:&quot;Huanyun&quot;,&quot;parse-names&quot;:false,&quot;dropping-particle&quot;:&quot;&quot;,&quot;non-dropping-particle&quot;:&quot;&quot;},{&quot;family&quot;:&quot;Wang&quot;,&quot;given&quot;:&quot;Zhaoguo&quot;,&quot;parse-names&quot;:false,&quot;dropping-particle&quot;:&quot;&quot;,&quot;non-dropping-particle&quot;:&quot;&quot;},{&quot;family&quot;:&quot;Rincheval&quot;,&quot;given&quot;:&quot;Vincent&quot;,&quot;parse-names&quot;:false,&quot;dropping-particle&quot;:&quot;&quot;,&quot;non-dropping-particle&quot;:&quot;&quot;},{&quot;family&quot;:&quot;Zhang&quot;,&quot;given&quot;:&quot;Youming&quot;,&quot;parse-names&quot;:false,&quot;dropping-particle&quot;:&quot;&quot;,&quot;non-dropping-particle&quot;:&quot;&quot;},{&quot;family&quot;:&quot;Pietschmann&quot;,&quot;given&quot;:&quot;Thomas&quot;,&quot;parse-names&quot;:false,&quot;dropping-particle&quot;:&quot;&quot;,&quot;non-dropping-particle&quot;:&quot;&quot;},{&quot;family&quot;:&quot;Eléouët&quot;,&quot;given&quot;:&quot;Jean François&quot;,&quot;parse-names&quot;:false,&quot;dropping-particle&quot;:&quot;&quot;,&quot;non-dropping-particle&quot;:&quot;&quot;},{&quot;family&quot;:&quot;Rameix-Welti&quot;,&quot;given&quot;:&quot;Marie Anne&quot;,&quot;parse-names&quot;:false,&quot;dropping-particle&quot;:&quot;&quot;,&quot;non-dropping-particle&quot;:&quot;&quot;},{&quot;family&quot;:&quot;Altmeyer&quot;,&quot;given&quot;:&quot;Ralf&quot;,&quot;parse-names&quot;:false,&quot;dropping-particle&quot;:&quot;&quot;,&quot;non-dropping-particle&quot;:&quot;&quot;}],&quot;container-title&quot;:&quot;Nature 2021 595:7868&quot;,&quot;accessed&quot;:{&quot;date-parts&quot;:[[2022,11,14]]},&quot;DOI&quot;:&quot;10.1038/s41586-021-03703-z&quot;,&quot;ISSN&quot;:&quot;1476-4687&quot;,&quot;PMID&quot;:&quot;34234347&quot;,&quot;URL&quot;:&quot;https://www.nature.com/articles/s41586-021-03703-z&quot;,&quot;issued&quot;:{&quot;date-parts&quot;:[[2021,7,7]]},&quot;page&quot;:&quot;596-599&quot;,&quot;abstract&quot;:&quot;Biomolecular condensates have emerged as an important subcellular organizing principle1. Replication of many viruses, including human respiratory syncytial virus (RSV), occurs in virus-induced compartments called inclusion bodies (IBs) or viroplasm2,3. IBs of negative-strand RNA viruses were recently shown to be biomolecular condensates that form through phase separation4,5. Here we report that the steroidal alkaloid cyclopamine and its chemical analogue A3E inhibit RSV replication by disorganizing and hardening IB condensates. The actions of cyclopamine and A3E were blocked by a point mutation in the RSV transcription factor M2-1. IB disorganization occurred within minutes, which suggests that these molecules directly act on the liquid properties of the IBs. A3E and cyclopamine inhibit RSV in the lungs of infected mice and are condensate-targeting drug-like small molecules that have in vivo activity. Our data show that condensate-hardening drugs may enable the pharmacological modulation of not only many previously undruggable targets in viral replication but also transcription factors at cancer-driving super-enhancers6. Cyclopamine and its chemical analogue A3E inhibit replication of human respiratory syncytial virus (RSV) by hardening the liquid–liquid phase-separated inclusion bodies, resulting in the inhibition of virus replication in the lungs of RSV-infected mice.&quot;,&quot;publisher&quot;:&quot;Nature Publishing Group&quot;,&quot;issue&quot;:&quot;7868&quot;,&quot;volume&quot;:&quot;595&quot;,&quot;container-title-short&quot;:&quot;&quot;},&quot;isTemporary&quot;:false}]},{&quot;citationID&quot;:&quot;MENDELEY_CITATION_4f4380a3-6f27-4974-8e17-bc11a491c514&quot;,&quot;properties&quot;:{&quot;noteIndex&quot;:0},&quot;isEdited&quot;:false,&quot;manualOverride&quot;:{&quot;isManuallyOverridden&quot;:false,&quot;citeprocText&quot;:&quot;[82]&quot;,&quot;manualOverrideText&quot;:&quot;&quot;},&quot;citationTag&quot;:&quot;MENDELEY_CITATION_v3_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&quot;,&quot;citationItems&quot;:[{&quot;id&quot;:&quot;39b47b83-f267-348a-9491-5cf27a95f056&quot;,&quot;itemData&quot;:{&quot;type&quot;:&quot;article-journal&quot;,&quot;id&quot;:&quot;39b47b83-f267-348a-9491-5cf27a95f056&quot;,&quot;title&quot;:&quot;HIV-induced membraneless organelles orchestrate post-nuclear entry steps&quot;,&quot;author&quot;:[{&quot;family&quot;:&quot;Scoca&quot;,&quot;given&quot;:&quot;Viviana&quot;,&quot;parse-names&quot;:false,&quot;dropping-particle&quot;:&quot;&quot;,&quot;non-dropping-particle&quot;:&quot;&quot;},{&quot;family&quot;:&quot;Morin&quot;,&quot;given&quot;:&quot;Renaud&quot;,&quot;parse-names&quot;:false,&quot;dropping-particle&quot;:&quot;&quot;,&quot;non-dropping-particle&quot;:&quot;&quot;},{&quot;family&quot;:&quot;Collard&quot;,&quot;given&quot;:&quot;Maxence&quot;,&quot;parse-names&quot;:false,&quot;dropping-particle&quot;:&quot;&quot;,&quot;non-dropping-particle&quot;:&quot;&quot;},{&quot;family&quot;:&quot;Tinevez&quot;,&quot;given&quot;:&quot;Jean-Yves&quot;,&quot;parse-names&quot;:false,&quot;dropping-particle&quot;:&quot;&quot;,&quot;non-dropping-particle&quot;:&quot;&quot;},{&quot;family&quot;:&quot;Nunzio&quot;,&quot;given&quot;:&quot;Francesca&quot;,&quot;parse-names&quot;:false,&quot;dropping-particle&quot;:&quot;&quot;,&quot;non-dropping-particle&quot;:&quot;di&quot;}],&quot;container-title&quot;:&quot;Journal of Molecular Cell Biology&quot;,&quot;accessed&quot;:{&quot;date-parts&quot;:[[2022,11,14]]},&quot;DOI&quot;:&quot;10.1093/JMCB/MJAC060&quot;,&quot;ISSN&quot;:&quot;1674-2788&quot;,&quot;URL&quot;:&quot;https://research.pasteur.fr/en/publication/hiv-induced-membraneless-organelles-orchestrate-post-nuclear-entry-steps/&quot;,&quot;issued&quot;:{&quot;date-parts&quot;:[[2022,10,31]]},&quot;abstract&quot;:&quot;&lt;p&gt;HIV integration occurs in chromatin sites that favor the release of high levels of viral progeny, alternatively the virus is also able to discreetly coexist with the host. The viral infection perturbs the cellular environment inducing the remodeling of the nuclear landscape. Indeed, HIV-1 triggers the nuclear clustering of the host factor CPSF6, but the underlying mechanism is poorly understood. Our data indicate that HIV usurps a recently discovered biological phenomenon, called liquid–liquid phase separation (LLPS), to hijack the host cell. We observed CPSF6 clusters as part of HIV-induced membraneless organelles (HIV-1 MLOs) in macrophages, which are one of the main HIV target cells. We describe that HIV-1 MLOs follow phase separation rules and represent functional biomolecular condensates. We highlight HIV-1 MLOs as hubs of nuclear reverse transcription, while the double stranded viral DNA, once formed, rapidly migrates outside these structures. Transcription-competent proviruses localize outside, but near HIV-1 MLOs, in LEDGF-abundant regions, known to be active chromatin sites. Therefore, HIV-1 MLOs orchestrate viral events prior to the integration step and create a favorable environment for the viral replication. This study uncovers single functional host–viral complexes in their nuclear landscape, which is markedly restructured by HIV-1.&lt;/p&gt;&quot;,&quot;container-title-short&quot;:&quot;J Mol Cell Biol&quot;},&quot;isTemporary&quot;:false}]},{&quot;citationID&quot;:&quot;MENDELEY_CITATION_ef2a5fa7-1b77-4b5b-8455-438487840bae&quot;,&quot;properties&quot;:{&quot;noteIndex&quot;:0},&quot;isEdited&quot;:false,&quot;manualOverride&quot;:{&quot;isManuallyOverridden&quot;:false,&quot;citeprocText&quot;:&quot;[120–122]&quot;,&quot;manualOverrideText&quot;:&quot;&quot;},&quot;citationTag&quot;:&quot;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&quot;,&quot;citationItems&quot;:[{&quot;id&quot;:&quot;d1e5cdd5-66e4-3cf5-b99c-241671d37306&quot;,&quot;itemData&quot;:{&quot;type&quot;:&quot;article-journal&quot;,&quot;id&quot;:&quot;d1e5cdd5-66e4-3cf5-b99c-241671d37306&quot;,&quot;title&quot;:&quot;Scaffolding viral protein NC nucleates phase separation of the HIV-1 biomolecular condensate&quot;,&quot;author&quot;:[{&quot;family&quot;:&quot;Monette&quot;,&quot;given&quot;:&quot;Anne&quot;,&quot;parse-names&quot;:false,&quot;dropping-particle&quot;:&quot;&quot;,&quot;non-dropping-particle&quot;:&quot;&quot;},{&quot;family&quot;:&quot;Niu&quot;,&quot;given&quot;:&quot;Meijuan&quot;,&quot;parse-names&quot;:false,&quot;dropping-particle&quot;:&quot;&quot;,&quot;non-dropping-particle&quot;:&quot;&quot;},{&quot;family&quot;:&quot;Nijhoff Asser&quot;,&quot;given&quot;:&quot;Maya&quot;,&quot;parse-names&quot;:false,&quot;dropping-particle&quot;:&quot;&quot;,&quot;non-dropping-particle&quot;:&quot;&quot;},{&quot;family&quot;:&quot;Gorelick&quot;,&quot;given&quot;:&quot;Robert J.&quot;,&quot;parse-names&quot;:false,&quot;dropping-particle&quot;:&quot;&quot;,&quot;non-dropping-particle&quot;:&quot;&quot;},{&quot;family&quot;:&quot;Mouland&quot;,&quot;given&quot;:&quot;Andrew J.&quot;,&quot;parse-names&quot;:false,&quot;dropping-particle&quot;:&quot;&quot;,&quot;non-dropping-particle&quot;:&quot;&quot;}],&quot;container-title&quot;:&quot;Cell reports&quot;,&quot;accessed&quot;:{&quot;date-parts&quot;:[[2022,11,14]]},&quot;DOI&quot;:&quot;10.1016/J.CELREP.2022.111251&quot;,&quot;ISSN&quot;:&quot;2211-1247&quot;,&quot;PMID&quot;:&quot;36001979&quot;,&quot;URL&quot;:&quot;https://pubmed.ncbi.nlm.nih.gov/36001979/&quot;,&quot;issued&quot;:{&quot;date-parts&quot;:[[2022,8,23]]},&quot;abstract&quot;:&quot;Membraneless biomolecular condensates (BMCs) contribute to the replication of a growing number of viruses but remain to be functionally characterized. Previously, we demonstrated that pan-retroviral nucleocapsid (NC) proteins phase separated into condensates regulating virus assembly. Here we discover that intrinsically disordered human immunodeficiency virus-type 1 (HIV-1) core proteins condense with the viral genomic RNA (vRNA) to assemble as BMCs attaining a geometry characteristic of viral reverse transcription complexes. We explore the predisposition, mechanisms, and pharmacologic sensitivity of HIV-1 core BMCs in living cells. HIV-1 vRNA-interacting NC condensates were found to be scaffolds onto which client capsid, reverse transcriptase, and integrase condensates assemble. HIV-1 core BMCs exhibit fundamental characteristics of BMCs and are drug-sensitive. Lastly, protease-mediated maturation of Gag and Gag-Pol precursor proteins yield abundant and visible BMCs in cells. This study redefines HIV-1 core components as fluid BMCs and advances our understanding of the nature of viral cores during ingress.&quot;,&quot;publisher&quot;:&quot;Cell Rep&quot;,&quot;issue&quot;:&quot;8&quot;,&quot;volume&quot;:&quot;40&quot;,&quot;container-title-short&quot;:&quot;Cell Rep&quot;},&quot;isTemporary&quot;:false},{&quot;id&quot;:&quot;e101dd8c-f073-339e-9b57-71ecece03d3d&quot;,&quot;itemData&quot;:{&quot;type&quot;:&quot;article-journal&quot;,&quot;id&quot;:&quot;e101dd8c-f073-339e-9b57-71ecece03d3d&quot;,&quot;title&quot;:&quot;Fused in sarcoma silences HIV gene transcription and maintains viral latency through suppressing AFF4 gene activation&quot;,&quot;author&quot;:[{&quot;family&quot;:&quot;Krasnopolsky&quot;,&quot;given&quot;:&quot;Simona&quot;,&quot;parse-names&quot;:false,&quot;dropping-particle&quot;:&quot;&quot;,&quot;non-dropping-particle&quot;:&quot;&quot;},{&quot;family&quot;:&quot;Marom&quot;,&quot;given&quot;:&quot;Lital&quot;,&quot;parse-names&quot;:false,&quot;dropping-particle&quot;:&quot;&quot;,&quot;non-dropping-particle&quot;:&quot;&quot;},{&quot;family&quot;:&quot;Victor&quot;,&quot;given&quot;:&quot;Rachel A.&quot;,&quot;parse-names&quot;:false,&quot;dropping-particle&quot;:&quot;&quot;,&quot;non-dropping-particle&quot;:&quot;&quot;},{&quot;family&quot;:&quot;Kuzmina&quot;,&quot;given&quot;:&quot;Alona&quot;,&quot;parse-names&quot;:false,&quot;dropping-particle&quot;:&quot;&quot;,&quot;non-dropping-particle&quot;:&quot;&quot;},{&quot;family&quot;:&quot;Schwartz&quot;,&quot;given&quot;:&quot;Jacob C.&quot;,&quot;parse-names&quot;:false,&quot;dropping-particle&quot;:&quot;&quot;,&quot;non-dropping-particle&quot;:&quot;&quot;},{&quot;family&quot;:&quot;Fujinaga&quot;,&quot;given&quot;:&quot;Koh&quot;,&quot;parse-names&quot;:false,&quot;dropping-particle&quot;:&quot;&quot;,&quot;non-dropping-particle&quot;:&quot;&quot;},{&quot;family&quot;:&quot;Taube&quot;,&quot;given&quot;:&quot;Ran&quot;,&quot;parse-names&quot;:false,&quot;dropping-particle&quot;:&quot;&quot;,&quot;non-dropping-particle&quot;:&quot;&quot;}],&quot;container-title&quot;:&quot;Retrovirology&quot;,&quot;accessed&quot;:{&quot;date-parts&quot;:[[2022,11,14]]},&quot;DOI&quot;:&quot;10.1186/S12977-019-0478-X/FIGURES/9&quot;,&quot;ISSN&quot;:&quot;17424690&quot;,&quot;PMID&quot;:&quot;31238957&quot;,&quot;URL&quot;:&quot;https://retrovirology.biomedcentral.com/articles/10.1186/s12977-019-0478-x&quot;,&quot;issued&quot;:{&quot;date-parts&quot;:[[2019,6,25]]},&quot;page&quot;:&quot;1-19&quot;,&quot;abstract&quot;:&quot;Background: The human immunodeficiency virus (HIV) cell reservoir is currently a main obstacle towards complete eradication of the virus. This infected pool is refractory to anti-viral therapy and harbors integrated proviruses that are transcriptionally repressed but replication competent. As transcription silencing is key for establishing the HIV reservoir, significant efforts have been made to understand the mechanism that regulate HIV gene transcription, and the role of the elongation machinery in promoting this step. However, while the role of the super elongation complex (SEC) in enhancing transcription activation of HIV is well established, the function of SEC in modulating viral latency is less defined and its cell partners are yet to be identified. Results: In this study we identify fused in sarcoma (FUS) as a partner of AFF4 in cells. FUS inhibits the activation of HIV transcription by AFF4 and ELL2, and silences overall HIV gene transcription. Concordantly, depletion of FUS elevates the occupancy of AFF4 and Cdk9 on the viral promoter and activates HIV gene transcription. Live cell imaging demonstrates that FUS co-localizes with AFF4 within nuclear punctuated condensates, which are disrupted upon treating cells with aliphatic alcohol. In HIV infected cells, knockout of FUS delays the gradual entry of HIV into latency, and similarly promotes viral activation in a T cell latency model that is treated with JQ1. Finally, effects of FUS on HIV gene transcription are also exhibited genome wide, where FUS mainly occupies gene promoters at transcription starting sites, while its knockdown leads to an increase in AFF4 and Cdk9 occupancy on gene promoters of FUS affected genes. Conclusions: Towards eliminating the HIV infected reservoir, understanding the mechanisms by which the virus persists in the face of therapy is important. Our observations show that FUS regulates both HIV and global gene transcription and modulates viral latency, thus can potentially serve as a target for future therapy that sets to reactivate HIV from its latent state.&quot;,&quot;publisher&quot;:&quot;BioMed Central Ltd.&quot;,&quot;issue&quot;:&quot;1&quot;,&quot;volume&quot;:&quot;16&quot;,&quot;container-title-short&quot;:&quot;Retrovirology&quot;},&quot;isTemporary&quot;:false},{&quot;id&quot;:&quot;dc7a75ab-5792-33bb-b245-f8cc5bb55702&quot;,&quot;itemData&quot;:{&quot;type&quot;:&quot;article-journal&quot;,&quot;id&quot;:&quot;dc7a75ab-5792-33bb-b245-f8cc5bb55702&quot;,&quot;title&quot;:&quot;Pan-retroviral Nucleocapsid-Mediated Phase Separation Regulates Genomic RNA Positioning and Trafficking&quot;,&quot;author&quot;:[{&quot;family&quot;:&quot;Monette&quot;,&quot;given&quot;:&quot;Anne&quot;,&quot;parse-names&quot;:false,&quot;dropping-particle&quot;:&quot;&quot;,&quot;non-dropping-particle&quot;:&quot;&quot;},{&quot;family&quot;:&quot;Niu&quot;,&quot;given&quot;:&quot;Meijuan&quot;,&quot;parse-names&quot;:false,&quot;dropping-particle&quot;:&quot;&quot;,&quot;non-dropping-particle&quot;:&quot;&quot;},{&quot;family&quot;:&quot;Chen&quot;,&quot;given&quot;:&quot;Lois&quot;,&quot;parse-names&quot;:false,&quot;dropping-particle&quot;:&quot;&quot;,&quot;non-dropping-particle&quot;:&quot;&quot;},{&quot;family&quot;:&quot;Rao&quot;,&quot;given&quot;:&quot;Shringar&quot;,&quot;parse-names&quot;:false,&quot;dropping-particle&quot;:&quot;&quot;,&quot;non-dropping-particle&quot;:&quot;&quot;},{&quot;family&quot;:&quot;Gorelick&quot;,&quot;given&quot;:&quot;Robert James&quot;,&quot;parse-names&quot;:false,&quot;dropping-particle&quot;:&quot;&quot;,&quot;non-dropping-particle&quot;:&quot;&quot;},{&quot;family&quot;:&quot;Mouland&quot;,&quot;given&quot;:&quot;Andrew John&quot;,&quot;parse-names&quot;:false,&quot;dropping-particle&quot;:&quot;&quot;,&quot;non-dropping-particle&quot;:&quot;&quot;}],&quot;container-title&quot;:&quot;Cell reports&quot;,&quot;accessed&quot;:{&quot;date-parts&quot;:[[2022,11,14]]},&quot;DOI&quot;:&quot;10.1016/J.CELREP.2020.03.084&quot;,&quot;ISSN&quot;:&quot;2211-1247&quot;,&quot;PMID&quot;:&quot;32320662&quot;,&quot;URL&quot;:&quot;https://pubmed.ncbi.nlm.nih.gov/32320662/&quot;,&quot;issued&quot;:{&quot;date-parts&quot;:[[2020,4,21]]},&quot;abstract&quot;:&quot;Monette et al. discover a high degree of conservation of zinc-finger embedded, intrinsically disordered prion-like domains across retrovirus Gag proteins. These domains within the Gag Nucleocapsid regulate the formation of zinc-dependent liquid-liquid phase condensates and stress granules in HIV-1-expressing cells to induce repositioning of the viral genomic RNA.&quot;,&quot;publisher&quot;:&quot;Cell Rep&quot;,&quot;issue&quot;:&quot;3&quot;,&quot;volume&quot;:&quot;31&quot;,&quot;container-title-short&quot;:&quot;Cell Rep&quot;},&quot;isTemporary&quot;:false}]},{&quot;citationID&quot;:&quot;MENDELEY_CITATION_7dbfd925-d195-480c-9d34-d878465f3e17&quot;,&quot;properties&quot;:{&quot;noteIndex&quot;:0},&quot;isEdited&quot;:false,&quot;manualOverride&quot;:{&quot;isManuallyOverridden&quot;:false,&quot;citeprocText&quot;:&quot;[118]&quot;,&quot;manualOverrideText&quot;:&quot;&quot;},&quot;citationTag&quot;:&quot;MENDELEY_CITATION_v3_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&quot;,&quot;citationItems&quot;:[{&quot;id&quot;:&quot;af57dd6c-b46a-398d-9cd0-6b61fa277a2d&quot;,&quot;itemData&quot;:{&quot;type&quot;:&quot;article-journal&quot;,&quot;id&quot;:&quot;af57dd6c-b46a-398d-9cd0-6b61fa277a2d&quot;,&quot;title&quot;:&quot;Phase Separation of Epstein-Barr Virus EBNA2 and Its Coactivator EBNALP Controls Gene Expression&quot;,&quot;author&quot;:[{&quot;family&quot;:&quot;Peng&quot;,&quot;given&quot;:&quot;Qiu&quot;,&quot;parse-names&quot;:false,&quot;dropping-particle&quot;:&quot;&quot;,&quot;non-dropping-particle&quot;:&quot;&quot;},{&quot;family&quot;:&quot;Wang&quot;,&quot;given&quot;:&quot;Lujuan&quot;,&quot;parse-names&quot;:false,&quot;dropping-particle&quot;:&quot;&quot;,&quot;non-dropping-particle&quot;:&quot;&quot;},{&quot;family&quot;:&quot;Qin&quot;,&quot;given&quot;:&quot;Zailong&quot;,&quot;parse-names&quot;:false,&quot;dropping-particle&quot;:&quot;&quot;,&quot;non-dropping-particle&quot;:&quot;&quot;},{&quot;family&quot;:&quot;Wang&quot;,&quot;given&quot;:&quot;Jia&quot;,&quot;parse-names&quot;:false,&quot;dropping-particle&quot;:&quot;&quot;,&quot;non-dropping-particle&quot;:&quot;&quot;},{&quot;family&quot;:&quot;Zheng&quot;,&quot;given&quot;:&quot;Xiang&quot;,&quot;parse-names&quot;:false,&quot;dropping-particle&quot;:&quot;&quot;,&quot;non-dropping-particle&quot;:&quot;&quot;},{&quot;family&quot;:&quot;Wei&quot;,&quot;given&quot;:&quot;Lingyu&quot;,&quot;parse-names&quot;:false,&quot;dropping-particle&quot;:&quot;&quot;,&quot;non-dropping-particle&quot;:&quot;&quot;},{&quot;family&quot;:&quot;Zhang&quot;,&quot;given&quot;:&quot;Xiaoyue&quot;,&quot;parse-names&quot;:false,&quot;dropping-particle&quot;:&quot;&quot;,&quot;non-dropping-particle&quot;:&quot;&quot;},{&quot;family&quot;:&quot;Zhang&quot;,&quot;given&quot;:&quot;Xuemei&quot;,&quot;parse-names&quot;:false,&quot;dropping-particle&quot;:&quot;&quot;,&quot;non-dropping-particle&quot;:&quot;&quot;},{&quot;family&quot;:&quot;Liu&quot;,&quot;given&quot;:&quot;Can&quot;,&quot;parse-names&quot;:false,&quot;dropping-particle&quot;:&quot;&quot;,&quot;non-dropping-particle&quot;:&quot;&quot;},{&quot;family&quot;:&quot;Li&quot;,&quot;given&quot;:&quot;Zhengshuo&quot;,&quot;parse-names&quot;:false,&quot;dropping-particle&quot;:&quot;&quot;,&quot;non-dropping-particle&quot;:&quot;&quot;},{&quot;family&quot;:&quot;Wu&quot;,&quot;given&quot;:&quot;Yangge&quot;,&quot;parse-names&quot;:false,&quot;dropping-particle&quot;:&quot;&quot;,&quot;non-dropping-particle&quot;:&quot;&quot;},{&quot;family&quot;:&quot;Li&quot;,&quot;given&quot;:&quot;Guiyuan&quot;,&quot;parse-names&quot;:false,&quot;dropping-particle&quot;:&quot;&quot;,&quot;non-dropping-particle&quot;:&quot;&quot;},{&quot;family&quot;:&quot;Yan&quot;,&quot;given&quot;:&quot;Qun&quot;,&quot;parse-names&quot;:false,&quot;dropping-particle&quot;:&quot;&quot;,&quot;non-dropping-particle&quot;:&quot;&quot;},{&quot;family&quot;:&quot;Ma&quot;,&quot;given&quot;:&quot;Jian&quot;,&quot;parse-names&quot;:false,&quot;dropping-particle&quot;:&quot;&quot;,&quot;non-dropping-particle&quot;:&quot;&quot;}],&quot;container-title&quot;:&quot;Journal of Virology&quot;,&quot;container-title-short&quot;:&quot;J Virol&quot;,&quot;accessed&quot;:{&quot;date-parts&quot;:[[2022,11,14]]},&quot;DOI&quot;:&quot;10.1128/JVI.01771-19&quot;,&quot;ISSN&quot;:&quot;0022-538X&quot;,&quot;PMID&quot;:&quot;31941785&quot;,&quot;URL&quot;:&quot;/pmc/articles/PMC7081900/&quot;,&quot;issued&quot;:{&quot;date-parts&quot;:[[2020,3,17]]},&quot;abstract&quot;:&quot;Protein condensates can be assembled via liquid-liquid phase separation (LLPS), a process involving the concentration of molecules in a confined liquid-like compartment. LLPS allows for the compartmentalization and sequestration of materials and can be harnessed as a sensitive strategy for responding to small changes in the environment. This study identified the Epstein-Barr virus (EBV) proteins EBNA2 and EBNALP, which mediate virus and cellular gene transcription, as transcription factors that can form liquid-like condensates at superenhancer sites of MYC and Runx3. This study discovered the first identified LLPS of EBV proteins and emphasized the importance of LLPS in controlling host gene expression.Biological macromolecule condensates formed by liquid-liquid phase separation (LLPS) have been discovered in recent years to be prevalent in biology. These condensates are involved in diverse processes, including the regulation of gene expression. LLPS of proteins have been found in animal, plant, and bacterial species but have scarcely been identified in viral proteins. Here, we discovered that Epstein-Barr virus (EBV) EBNA2 and EBNALP form nuclear puncta that exhibit properties of liquid-like condensates (or droplets), which are enriched in superenhancers of MYC and Runx3. EBNA2 and EBNALP are transcription factors, and the expression of their target genes is suppressed by chemicals that perturb LLPS. Intrinsically disordered regions (IDRs) of EBNA2 and EBNALP can form phase-separated droplets, and specific proline residues of EBNA2 and EBNALP contribute to droplet formation. These findings offer a foundation for understanding the mechanism by which LLPS, previously determined to be related to the organization of P bodies, membraneless organelles, nucleolus homeostasis, and cell signaling, plays a key role in EBV-host interactions and is involved in regulating host gene expression. This work suggests a novel anti-EBV strategy where developing appropriate drugs of interfering LLPS can be used to destroy the function of the EBV’s transcription factors. IMPORTANCE Protein condensates can be assembled via liquid-liquid phase separation (LLPS), a process involving the concentration of molecules in a confined liquid-like compartment. LLPS allows for the compartmentalization and sequestration of materials and can be harnessed as a sensitive strategy for responding to small changes in the environment. This study identified the Epstein-Barr virus (EBV) proteins EBNA2 and EBNALP, which mediate virus and cellular gene transcription, as transcription factors that can form liquid-like condensates at superenhancer sites of MYC and Runx3. This study discovered the first identified LLPS of EBV proteins and emphasized the importance of LLPS in controlling host gene expression. &quot;,&quot;publisher&quot;:&quot;American Society for Microbiology (ASM)&quot;,&quot;issue&quot;:&quot;7&quot;,&quot;volume&quot;:&quot;94&quot;},&quot;isTemporary&quot;:false}]},{&quot;citationID&quot;:&quot;MENDELEY_CITATION_554a7ac7-0e10-498f-9cb5-a490623537fe&quot;,&quot;properties&quot;:{&quot;noteIndex&quot;:0},&quot;isEdited&quot;:false,&quot;manualOverride&quot;:{&quot;isManuallyOverridden&quot;:false,&quot;citeprocText&quot;:&quot;[123]&quot;,&quot;manualOverrideText&quot;:&quot;&quot;},&quot;citationTag&quot;:&quot;MENDELEY_CITATION_v3_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&quot;,&quot;citationItems&quot;:[{&quot;id&quot;:&quot;93b190b6-559a-3e64-ba5a-ae97bcc8731a&quot;,&quot;itemData&quot;:{&quot;type&quot;:&quot;article-journal&quot;,&quot;id&quot;:&quot;93b190b6-559a-3e64-ba5a-ae97bcc8731a&quot;,&quot;title&quot;:&quot;Viral M45 and necroptosis-associated proteins form heteromeric amyloid assemblies&quot;,&quot;author&quot;:[{&quot;family&quot;:&quot;Pham&quot;,&quot;given&quot;:&quot;Chi LL&quot;,&quot;parse-names&quot;:false,&quot;dropping-particle&quot;:&quot;&quot;,&quot;non-dropping-particle&quot;:&quot;&quot;},{&quot;family&quot;:&quot;Shanmugam&quot;,&quot;given&quot;:&quot;Nirukshan&quot;,&quot;parse-names&quot;:false,&quot;dropping-particle&quot;:&quot;&quot;,&quot;non-dropping-particle&quot;:&quot;&quot;},{&quot;family&quot;:&quot;Strange&quot;,&quot;given&quot;:&quot;Merryn&quot;,&quot;parse-names&quot;:false,&quot;dropping-particle&quot;:&quot;&quot;,&quot;non-dropping-particle&quot;:&quot;&quot;},{&quot;family&quot;:&quot;O'Carroll&quot;,&quot;given&quot;:&quot;Ailis&quot;,&quot;parse-names&quot;:false,&quot;dropping-particle&quot;:&quot;&quot;,&quot;non-dropping-particle&quot;:&quot;&quot;},{&quot;family&quot;:&quot;Brown&quot;,&quot;given&quot;:&quot;James WP&quot;,&quot;parse-names&quot;:false,&quot;dropping-particle&quot;:&quot;&quot;,&quot;non-dropping-particle&quot;:&quot;&quot;},{&quot;family&quot;:&quot;Sierecki&quot;,&quot;given&quot;:&quot;Emma&quot;,&quot;parse-names&quot;:false,&quot;dropping-particle&quot;:&quot;&quot;,&quot;non-dropping-particle&quot;:&quot;&quot;},{&quot;family&quot;:&quot;Gambin&quot;,&quot;given&quot;:&quot;Yann&quot;,&quot;parse-names&quot;:false,&quot;dropping-particle&quot;:&quot;&quot;,&quot;non-dropping-particle&quot;:&quot;&quot;},{&quot;family&quot;:&quot;Steain&quot;,&quot;given&quot;:&quot;Megan&quot;,&quot;parse-names&quot;:false,&quot;dropping-particle&quot;:&quot;&quot;,&quot;non-dropping-particle&quot;:&quot;&quot;},{&quot;family&quot;:&quot;Sunde&quot;,&quot;given&quot;:&quot;Margaret&quot;,&quot;parse-names&quot;:false,&quot;dropping-particle&quot;:&quot;&quot;,&quot;non-dropping-particle&quot;:&quot;&quot;}],&quot;container-title&quot;:&quot;EMBO reports&quot;,&quot;container-title-short&quot;:&quot;EMBO Rep&quot;,&quot;accessed&quot;:{&quot;date-parts&quot;:[[2023,2,15]]},&quot;DOI&quot;:&quot;10.15252/EMBR.201846518&quot;,&quot;ISSN&quot;:&quot;1469-3178&quot;,&quot;PMID&quot;:&quot;30498077&quot;,&quot;URL&quot;:&quot;https://pubmed.ncbi.nlm.nih.gov/30498077/&quot;,&quot;issued&quot;:{&quot;date-parts&quot;:[[2019,2]]},&quot;abstract&quot;:&quot;© 2018 The Authors The murine cytomegalovirus protein M45 protects infected mouse cells from necroptotic death and, when heterologously expressed, can protect human cells from necroptosis induced by tumour necrosis factor receptor (TNFR) activation. Here, we show that the N-terminal 90 residues of the M45 protein, which contain a RIP homotypic interaction motif (RHIM), are sufficient to confer protection against TNFR-induced necroptosis. This N-terminal region of M45 drives rapid self-assembly into homo-oligomeric amyloid fibrils and interacts with the RHIMs of the human kinases RIPK1 and RIPK3, and the Z-DNA binding protein 1 (ZBP1), to form heteromeric amyloid fibrils in vitro. Mutation of the tetrad residues in the M45 RHIM attenuates homo- and hetero-amyloid assembly by M45, suggesting that the amyloidogenic nature of the M45 RHIM underlies its biological activity. The M45 RHIM preferentially interacts with RIPK3 and ZBP1 over RIPK1 and alters the properties of the host RHIM protein assemblies. Our results indicate that M45 mimics the interactions made by RIPK1 or ZBP1 with RIPK3, thereby forming heteromeric amyloid structures, which may explain its ability to inhibit necroptosis.&quot;,&quot;publisher&quot;:&quot;EMBO Rep&quot;,&quot;issue&quot;:&quot;2&quot;,&quot;volume&quot;:&quot;20&quot;},&quot;isTemporary&quot;:false}]},{&quot;citationID&quot;:&quot;MENDELEY_CITATION_6d2a7b6a-0f6b-4b65-bcc2-d8d397f8841d&quot;,&quot;properties&quot;:{&quot;noteIndex&quot;:0},&quot;isEdited&quot;:false,&quot;manualOverride&quot;:{&quot;isManuallyOverridden&quot;:false,&quot;citeprocText&quot;:&quot;[124]&quot;,&quot;manualOverrideText&quot;:&quot;&quot;},&quot;citationTag&quot;:&quot;MENDELEY_CITATION_v3_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&quot;,&quot;citationItems&quot;:[{&quot;id&quot;:&quot;2c5361ec-d1dc-3f46-b084-c062b594c24e&quot;,&quot;itemData&quot;:{&quot;type&quot;:&quot;article-journal&quot;,&quot;id&quot;:&quot;2c5361ec-d1dc-3f46-b084-c062b594c24e&quot;,&quot;title&quot;:&quot;TFIIH Transcription Factor, a Target for the Rift Valley Hemorrhagic Fever Virus&quot;,&quot;author&quot;:[{&quot;family&quot;:&quot;May&quot;,&quot;given&quot;:&quot;Nicolas&quot;,&quot;parse-names&quot;:false,&quot;dropping-particle&quot;:&quot;&quot;,&quot;non-dropping-particle&quot;:&quot;le&quot;},{&quot;family&quot;:&quot;Dubaele&quot;,&quot;given&quot;:&quot;Sandy&quot;,&quot;parse-names&quot;:false,&quot;dropping-particle&quot;:&quot;&quot;,&quot;non-dropping-particle&quot;:&quot;&quot;},{&quot;family&quot;:&quot;Santis&quot;,&quot;given&quot;:&quot;Luca Proietti&quot;,&quot;parse-names&quot;:false,&quot;dropping-particle&quot;:&quot;&quot;,&quot;non-dropping-particle&quot;:&quot;de&quot;},{&quot;family&quot;:&quot;Billecocq&quot;,&quot;given&quot;:&quot;Agnès&quot;,&quot;parse-names&quot;:false,&quot;dropping-particle&quot;:&quot;&quot;,&quot;non-dropping-particle&quot;:&quot;&quot;},{&quot;family&quot;:&quot;Bouloy&quot;,&quot;given&quot;:&quot;Michèle&quot;,&quot;parse-names&quot;:false,&quot;dropping-particle&quot;:&quot;&quot;,&quot;non-dropping-particle&quot;:&quot;&quot;},{&quot;family&quot;:&quot;Egly&quot;,&quot;given&quot;:&quot;Jean Marc&quot;,&quot;parse-names&quot;:false,&quot;dropping-particle&quot;:&quot;&quot;,&quot;non-dropping-particle&quot;:&quot;&quot;}],&quot;container-title&quot;:&quot;Cell&quot;,&quot;container-title-short&quot;:&quot;Cell&quot;,&quot;accessed&quot;:{&quot;date-parts&quot;:[[2023,2,15]]},&quot;DOI&quot;:&quot;10.1016/S0092-8674(04)00132-1&quot;,&quot;ISSN&quot;:&quot;00928674&quot;,&quot;PMID&quot;:&quot;14980221&quot;,&quot;URL&quot;:&quot;https://pubmed.ncbi.nlm.nih.gov/14980221/&quot;,&quot;issued&quot;:{&quot;date-parts&quot;:[[2004,2,20]]},&quot;page&quot;:&quot;541-550&quot;,&quot;abstract&quot;:&quot;The Rift Valley fever virus (RVFV) is the causative agent of fatal hemorrhagic fever in humans and acute hepatitis in ruminants. We found that infection by RVFV leads to a rapid and drastic suppression of host cellular RNA synthesis that parallels a decrease of the TFIIH transcription factor cellular concentration. Using yeast two hybrid system, recombinant technology, and confocal microscopy, we further demonstrated that the nonstructural viral NSs protein interacts with the p44 component of TFIIH to form nuclear filamentous structures that also contain XPB subunit of TFIIH. By competing with XPD, the natural partner of p44 within TFIIH, and sequestering p44 and XPB subunits, NSs prevents the assembly of TFIIH subunits, thus destabilizing the normal host cell life. These observations shed light on the mechanism utilized by RVFV to evade the host response.&quot;,&quot;publisher&quot;:&quot;Elsevier B.V.&quot;,&quot;issue&quot;:&quot;4&quot;,&quot;volume&quot;:&quot;116&quot;},&quot;isTemporary&quot;:false}]},{&quot;citationID&quot;:&quot;MENDELEY_CITATION_53d156ee-018c-4e31-af03-e971cdf8738a&quot;,&quot;properties&quot;:{&quot;noteIndex&quot;:0},&quot;isEdited&quot;:false,&quot;manualOverride&quot;:{&quot;isManuallyOverridden&quot;:false,&quot;citeprocText&quot;:&quot;[125]&quot;,&quot;manualOverrideText&quot;:&quot;&quot;},&quot;citationTag&quot;:&quot;MENDELEY_CITATION_v3_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&quot;,&quot;citationItems&quot;:[{&quot;id&quot;:&quot;3c37a223-4094-3d12-b4cf-b70f469c9f75&quot;,&quot;itemData&quot;:{&quot;type&quot;:&quot;article-journal&quot;,&quot;id&quot;:&quot;3c37a223-4094-3d12-b4cf-b70f469c9f75&quot;,&quot;title&quot;:&quot;Ebola virus VP35 blocks stress granule assembly&quot;,&quot;author&quot;:[{&quot;family&quot;:&quot;Sage&quot;,&quot;given&quot;:&quot;Valerie&quot;,&quot;parse-names&quot;:false,&quot;dropping-particle&quot;:&quot;&quot;,&quot;non-dropping-particle&quot;:&quot;le&quot;},{&quot;family&quot;:&quot;Cinti&quot;,&quot;given&quot;:&quot;Alessandro&quot;,&quot;parse-names&quot;:false,&quot;dropping-particle&quot;:&quot;&quot;,&quot;non-dropping-particle&quot;:&quot;&quot;},{&quot;family&quot;:&quot;McCarthy&quot;,&quot;given&quot;:&quot;Stephen&quot;,&quot;parse-names&quot;:false,&quot;dropping-particle&quot;:&quot;&quot;,&quot;non-dropping-particle&quot;:&quot;&quot;},{&quot;family&quot;:&quot;Amorim&quot;,&quot;given&quot;:&quot;Raquel&quot;,&quot;parse-names&quot;:false,&quot;dropping-particle&quot;:&quot;&quot;,&quot;non-dropping-particle&quot;:&quot;&quot;},{&quot;family&quot;:&quot;Rao&quot;,&quot;given&quot;:&quot;Shringar&quot;,&quot;parse-names&quot;:false,&quot;dropping-particle&quot;:&quot;&quot;,&quot;non-dropping-particle&quot;:&quot;&quot;},{&quot;family&quot;:&quot;Daino&quot;,&quot;given&quot;:&quot;Gian Luca&quot;,&quot;parse-names&quot;:false,&quot;dropping-particle&quot;:&quot;&quot;,&quot;non-dropping-particle&quot;:&quot;&quot;},{&quot;family&quot;:&quot;Tramontano&quot;,&quot;given&quot;:&quot;Enzo&quot;,&quot;parse-names&quot;:false,&quot;dropping-particle&quot;:&quot;&quot;,&quot;non-dropping-particle&quot;:&quot;&quot;},{&quot;family&quot;:&quot;Branch&quot;,&quot;given&quot;:&quot;Donald R.&quot;,&quot;parse-names&quot;:false,&quot;dropping-particle&quot;:&quot;&quot;,&quot;non-dropping-particle&quot;:&quot;&quot;},{&quot;family&quot;:&quot;Mouland&quot;,&quot;given&quot;:&quot;Andrew J.&quot;,&quot;parse-names&quot;:false,&quot;dropping-particle&quot;:&quot;&quot;,&quot;non-dropping-particle&quot;:&quot;&quot;}],&quot;container-title&quot;:&quot;Virology&quot;,&quot;container-title-short&quot;:&quot;Virology&quot;,&quot;accessed&quot;:{&quot;date-parts&quot;:[[2023,2,15]]},&quot;DOI&quot;:&quot;10.1016/J.VIROL.2016.12.012&quot;,&quot;ISSN&quot;:&quot;1096-0341&quot;,&quot;PMID&quot;:&quot;28013103&quot;,&quot;URL&quot;:&quot;https://pubmed.ncbi.nlm.nih.gov/28013103/&quot;,&quot;issued&quot;:{&quot;date-parts&quot;:[[2017,2,1]]},&quot;page&quot;:&quot;73-83&quot;,&quot;abstract&quot;:&quot;Stress granules (SGs) are dynamic cytoplasmic aggregates of translationally silenced mRNAs that assemble in response to environmental stress. SGs appear to play an important role in antiviral innate immunity and many viruses have evolved to block or subvert SGs components for their own benefit. Here, we demonstrate that intracellular Ebola virus (EBOV) replication and transcription-competent virus like particles (trVLP) infection does not lead to SG assembly but leads to a blockade to Arsenite-induced SG assembly. Moreover we show that EBOV VP35 represses the assembly of canonical and non-canonical SGs induced by a variety of pharmacological stresses. This SG blockade requires, at least in part, the C-terminal domain of VP35. Furthermore, results from our co-immunoprecipitation studies indicate that VP35 interacts with multiple SG components, including G3BP1, eIF3 and eEF2 through a stress- and RNA-independent mechanism. These data suggest a novel function for EBOV VP35 in the repression of SG assembly.&quot;,&quot;publisher&quot;:&quot;Virology&quot;,&quot;volume&quot;:&quot;502&quot;},&quot;isTemporary&quot;:false}]},{&quot;citationID&quot;:&quot;MENDELEY_CITATION_2f3064c0-732b-41f9-a8ff-3139dcd7e981&quot;,&quot;properties&quot;:{&quot;noteIndex&quot;:0},&quot;isEdited&quot;:false,&quot;manualOverride&quot;:{&quot;isManuallyOverridden&quot;:false,&quot;citeprocText&quot;:&quot;[68,82,84,104,105]&quot;,&quot;manualOverrideText&quot;:&quot;&quot;},&quot;citationTag&quot;:&quot;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&quot;,&quot;citationItems&quot;:[{&quot;id&quot;:&quot;549e6aa2-39b7-3b02-a003-77d6c27fcc74&quot;,&quot;itemData&quot;:{&quot;type&quot;:&quot;article-journal&quot;,&quot;id&quot;:&quot;549e6aa2-39b7-3b02-a003-77d6c27fcc74&quot;,&quot;title&quot;:&quot;HIV-1 replication complexes accumulate in nuclear speckles and integrate into speckle-associated genomic domains&quot;,&quot;author&quot;:[{&quot;family&quot;:&quot;Francis&quot;,&quot;given&quot;:&quot;Ashwanth C.&quot;,&quot;parse-names&quot;:false,&quot;dropping-particle&quot;:&quot;&quot;,&quot;non-dropping-particle&quot;:&quot;&quot;},{&quot;family&quot;:&quot;Marin&quot;,&quot;given&quot;:&quot;Mariana&quot;,&quot;parse-names&quot;:false,&quot;dropping-particle&quot;:&quot;&quot;,&quot;non-dropping-particle&quot;:&quot;&quot;},{&quot;family&quot;:&quot;Singh&quot;,&quot;given&quot;:&quot;Parmit K.&quot;,&quot;parse-names&quot;:false,&quot;dropping-particle&quot;:&quot;&quot;,&quot;non-dropping-particle&quot;:&quot;&quot;},{&quot;family&quot;:&quot;Achuthan&quot;,&quot;given&quot;:&quot;Vasudevan&quot;,&quot;parse-names&quot;:false,&quot;dropping-particle&quot;:&quot;&quot;,&quot;non-dropping-particle&quot;:&quot;&quot;},{&quot;family&quot;:&quot;Prellberg&quot;,&quot;given&quot;:&quot;Mathew J.&quot;,&quot;parse-names&quot;:false,&quot;dropping-particle&quot;:&quot;&quot;,&quot;non-dropping-particle&quot;:&quot;&quot;},{&quot;family&quot;:&quot;Palermino-Rowland&quot;,&quot;given&quot;:&quot;Kristina&quot;,&quot;parse-names&quot;:false,&quot;dropping-particle&quot;:&quot;&quot;,&quot;non-dropping-particle&quot;:&quot;&quot;},{&quot;family&quot;:&quot;Lan&quot;,&quot;given&quot;:&quot;Shuiyun&quot;,&quot;parse-names&quot;:false,&quot;dropping-particle&quot;:&quot;&quot;,&quot;non-dropping-particle&quot;:&quot;&quot;},{&quot;family&quot;:&quot;Tedbury&quot;,&quot;given&quot;:&quot;Philip R.&quot;,&quot;parse-names&quot;:false,&quot;dropping-particle&quot;:&quot;&quot;,&quot;non-dropping-particle&quot;:&quot;&quot;},{&quot;family&quot;:&quot;Sarafianos&quot;,&quot;given&quot;:&quot;Stefan G.&quot;,&quot;parse-names&quot;:false,&quot;dropping-particle&quot;:&quot;&quot;,&quot;non-dropping-particle&quot;:&quot;&quot;},{&quot;family&quot;:&quot;Engelman&quot;,&quot;given&quot;:&quot;Alan N.&quot;,&quot;parse-names&quot;:false,&quot;dropping-particle&quot;:&quot;&quot;,&quot;non-dropping-particle&quot;:&quot;&quot;},{&quot;family&quot;:&quot;Melikyan&quot;,&quot;given&quot;:&quot;Gregory B.&quot;,&quot;parse-names&quot;:false,&quot;dropping-particle&quot;:&quot;&quot;,&quot;non-dropping-particle&quot;:&quot;&quot;}],&quot;container-title&quot;:&quot;Nature Communications 2020 11:1&quot;,&quot;accessed&quot;:{&quot;date-parts&quot;:[[2022,11,14]]},&quot;DOI&quot;:&quot;10.1038/s41467-020-17256-8&quot;,&quot;ISSN&quot;:&quot;2041-1723&quot;,&quot;PMID&quot;:&quot;32665593&quot;,&quot;URL&quot;:&quot;https://www.nature.com/articles/s41467-020-17256-8&quot;,&quot;issued&quot;:{&quot;date-parts&quot;:[[2020,7,14]]},&quot;page&quot;:&quot;1-17&quot;,&quot;abstract&quot;:&quot;The early steps of HIV-1 infection, such as uncoating, reverse transcription, nuclear import, and transport to integration sites are incompletely understood. Here, we imaged nuclear entry and transport of HIV-1 replication complexes in cell lines, primary monocyte-derived macrophages (MDMs) and CD4+ T cells. We show that viral replication complexes traffic to and accumulate within nuclear speckles and that these steps precede the completion of viral DNA synthesis. HIV-1 transport to nuclear speckles is dependent on the interaction of the capsid proteins with host cleavage and polyadenylation specificity factor 6 (CPSF6), which is also required to stabilize the association of the viral replication complexes with nuclear speckles. Importantly, integration site analyses reveal a strong preference for HIV-1 to integrate into speckle-associated genomic domains. Collectively, our results demonstrate that nuclear speckles provide an architectural basis for nuclear homing of HIV-1 replication complexes and subsequent integration into associated genomic loci. Early steps of HIV infection of primary human cells remain poorly understood. Here, Francis et al. show that early viral replication complexes accumulate within nuclear speckles, in reliance on viral capsid/host CPSF6 interactions, and preferentially integrate in speckle-associated genomic domains.&quot;,&quot;publisher&quot;:&quot;Nature Publishing Group&quot;,&quot;issue&quot;:&quot;1&quot;,&quot;volume&quot;:&quot;11&quot;,&quot;container-title-short&quot;:&quot;&quot;},&quot;isTemporary&quot;:false},{&quot;id&quot;:&quot;857c5528-c39d-3400-ac22-fe74c7ee7760&quot;,&quot;itemData&quot;:{&quot;type&quot;:&quot;article-journal&quot;,&quot;id&quot;:&quot;857c5528-c39d-3400-ac22-fe74c7ee7760&quot;,&quot;title&quot;:&quot;HIV-1 nuclear import in macrophages is regulated by CPSF6-capsid interactions at the nuclear pore complex&quot;,&quot;author&quot;:[{&quot;family&quot;:&quot;Bejarano&quot;,&quot;given&quot;:&quot;David Alejandro&quot;,&quot;parse-names&quot;:false,&quot;dropping-particle&quot;:&quot;&quot;,&quot;non-dropping-particle&quot;:&quot;&quot;},{&quot;family&quot;:&quot;Peng&quot;,&quot;given&quot;:&quot;Ke&quot;,&quot;parse-names&quot;:false,&quot;dropping-particle&quot;:&quot;&quot;,&quot;non-dropping-particle&quot;:&quot;&quot;},{&quot;family&quot;:&quot;Laketa&quot;,&quot;given&quot;:&quot;Vibor&quot;,&quot;parse-names&quot;:false,&quot;dropping-particle&quot;:&quot;&quot;,&quot;non-dropping-particle&quot;:&quot;&quot;},{&quot;family&quot;:&quot;Börner&quot;,&quot;given&quot;:&quot;Kathleen&quot;,&quot;parse-names&quot;:false,&quot;dropping-particle&quot;:&quot;&quot;,&quot;non-dropping-particle&quot;:&quot;&quot;},{&quot;family&quot;:&quot;Jost&quot;,&quot;given&quot;:&quot;K. Laurence&quot;,&quot;parse-names&quot;:false,&quot;dropping-particle&quot;:&quot;&quot;,&quot;non-dropping-particle&quot;:&quot;&quot;},{&quot;family&quot;:&quot;Lucic&quot;,&quot;given&quot;:&quot;Bojana&quot;,&quot;parse-names&quot;:false,&quot;dropping-particle&quot;:&quot;&quot;,&quot;non-dropping-particle&quot;:&quot;&quot;},{&quot;family&quot;:&quot;Glass&quot;,&quot;given&quot;:&quot;Bärbel&quot;,&quot;parse-names&quot;:false,&quot;dropping-particle&quot;:&quot;&quot;,&quot;non-dropping-particle&quot;:&quot;&quot;},{&quot;family&quot;:&quot;Lusic&quot;,&quot;given&quot;:&quot;Marina&quot;,&quot;parse-names&quot;:false,&quot;dropping-particle&quot;:&quot;&quot;,&quot;non-dropping-particle&quot;:&quot;&quot;},{&quot;family&quot;:&quot;Müller&quot;,&quot;given&quot;:&quot;Barbara&quot;,&quot;parse-names&quot;:false,&quot;dropping-particle&quot;:&quot;&quot;,&quot;non-dropping-particle&quot;:&quot;&quot;},{&quot;family&quot;:&quot;Kräusslich&quot;,&quot;given&quot;:&quot;Hans Georg&quot;,&quot;parse-names&quot;:false,&quot;dropping-particle&quot;:&quot;&quot;,&quot;non-dropping-particle&quot;:&quot;&quot;}],&quot;container-title&quot;:&quot;eLife&quot;,&quot;container-title-short&quot;:&quot;Elife&quot;,&quot;accessed&quot;:{&quot;date-parts&quot;:[[2022,11,14]]},&quot;DOI&quot;:&quot;10.7554/ELIFE.41800&quot;,&quot;ISSN&quot;:&quot;2050-084X&quot;,&quot;PMID&quot;:&quot;30672737&quot;,&quot;URL&quot;:&quot;https://pubmed.ncbi.nlm.nih.gov/30672737/&quot;,&quot;issued&quot;:{&quot;date-parts&quot;:[[2019]]},&quot;abstract&quot;:&quot;Nuclear entry of HIV-1 replication complexes through intact nuclear pore complexes is critical for successful infection. The host protein cleavage-and-polyadenylation-specificity-factor-6 (CPSF6) has been implicated in different stages of early HIV-1 replication. Applying quantitative microscopy of HIV-1 reverse-transcription and pre-integration-complexes (RTC/PIC), we show that CPSF6 is strongly recruited to nuclear replication complexes but absent from cytoplasmic RTC/PIC in primary human macrophages. Depletion of CPSF6 or lack of CPSF6 binding led to accumulation of HIV-1 subviral complexes at the nuclear envelope of macrophages and reduced infectivity. Twocolor stimulated-emission-depletion microscopy indicated that under these circumstances HIV-1 complexes are retained inside the nuclear pore and undergo CA-multimer dependent CPSF6 clustering adjacent to the nuclear basket. We propose that nuclear entry of HIV-1 subviral complexes in macrophages is mediated by consecutive binding of Nup153 and CPSF6 to the hexameric CA lattice.&quot;,&quot;publisher&quot;:&quot;Elife&quot;,&quot;volume&quot;:&quot;8&quot;},&quot;isTemporary&quot;:false},{&quot;id&quot;:&quot;3a04e03b-f394-3132-b79f-efc016561098&quot;,&quot;itemData&quot;:{&quot;type&quot;:&quot;article-journal&quot;,&quot;id&quot;:&quot;3a04e03b-f394-3132-b79f-efc016561098&quot;,&quot;title&quot;:&quot;HIV-1 requires capsid remodelling at the nuclear pore for nuclear entry and integration&quot;,&quot;author&quot;:[{&quot;family&quot;:&quot;Guedán&quot;,&quot;given&quot;:&quot;Anabel&quot;,&quot;parse-names&quot;:false,&quot;dropping-particle&quot;:&quot;&quot;,&quot;non-dropping-particle&quot;:&quot;&quot;},{&quot;family&quot;:&quot;Donaldson&quot;,&quot;given&quot;:&quot;Callum D.&quot;,&quot;parse-names&quot;:false,&quot;dropping-particle&quot;:&quot;&quot;,&quot;non-dropping-particle&quot;:&quot;&quot;},{&quot;family&quot;:&quot;Caroe&quot;,&quot;given&quot;:&quot;Eve R.&quot;,&quot;parse-names&quot;:false,&quot;dropping-particle&quot;:&quot;&quot;,&quot;non-dropping-particle&quot;:&quot;&quot;},{&quot;family&quot;:&quot;Cosnefroy&quot;,&quot;given&quot;:&quot;Ophélie&quot;,&quot;parse-names&quot;:false,&quot;dropping-particle&quot;:&quot;&quot;,&quot;non-dropping-particle&quot;:&quot;&quot;},{&quot;family&quot;:&quot;Taylor&quot;,&quot;given&quot;:&quot;Ian A.&quot;,&quot;parse-names&quot;:false,&quot;dropping-particle&quot;:&quot;&quot;,&quot;non-dropping-particle&quot;:&quot;&quot;},{&quot;family&quot;:&quot;Bishop&quot;,&quot;given&quot;:&quot;Kate N.&quot;,&quot;parse-names&quot;:false,&quot;dropping-particle&quot;:&quot;&quot;,&quot;non-dropping-particle&quot;:&quot;&quot;}],&quot;container-title&quot;:&quot;PLoS pathogens&quot;,&quot;container-title-short&quot;:&quot;PLoS Pathog&quot;,&quot;accessed&quot;:{&quot;date-parts&quot;:[[2023,2,15]]},&quot;DOI&quot;:&quot;10.1371/JOURNAL.PPAT.1009484&quot;,&quot;ISSN&quot;:&quot;1553-7374&quot;,&quot;PMID&quot;:&quot;34543344&quot;,&quot;URL&quot;:&quot;https://pubmed.ncbi.nlm.nih.gov/34543344/&quot;,&quot;issued&quot;:{&quot;date-parts&quot;:[[2021,9,1]]},&quot;abstract&quot;:&quot;The capsid (CA) lattice of the HIV-1 core plays a key role during infection. From the moment the core is released into the cytoplasm, it interacts with a range of cellular factors that, ultimately, direct the pre-integration complex to the integration site. For integration to occur, the CA lattice must disassemble. Early uncoating or a failure to do so has detrimental effects on virus infectivity, indicating that an optimal stability of the viral core is crucial for infection. Here, we introduced cysteine residues into HIV-1 CA in order to induce disulphide bond formation and engineer hyper-stable mutants that are slower or unable to uncoat, and then followed their replication. From a panel of mutants, we identified three with increased capsid stability in cells and found that, whilst the M68C/E212C mutant had a 5-fold reduction in reverse transcription, two mutants, A14C/E45C and E180C, were able to reverse transcribe to approximately WT levels in cycling cells. Moreover, these mutants only had a 5-fold reduction in 2-LTR circle production, suggesting that not only could reverse transcription complete in hyper-stable cores, but that the nascent viral cDNA could enter the nuclear compartment. Furthermore, we observed A14C/E45C mutant capsid in nuclear and chromatin-associated fractions implying that the hyper-stable cores themselves entered the nucleus. Immunofluorescence studies revealed that although the A14C/E45C mutant capsid reached the nuclear pore with the same kinetics as wild type capsid, it was then retained at the pore in association with Nup153. Crucially, infection with the hyper-stable mutants did not promote CPSF6 re-localisation to nuclear speckles, despite the mutant capsids being competent for CPSF6 binding. These observations suggest that hyper-stable cores are not able to uncoat, or remodel, enough to pass through or dissociate from the nuclear pore and integrate successfully. This, is turn, highlights the importance of capsid lattice flexibility for nuclear entry. In conclusion, we hypothesise that during a productive infection, a capsid remodelling step takes place at the nuclear pore that releases the core complex from Nup153, and relays it to CPSF6, which then localises it to chromatin ready for integration.&quot;,&quot;publisher&quot;:&quot;PLoS Pathog&quot;,&quot;issue&quot;:&quot;9&quot;,&quot;volume&quot;:&quot;17&quot;},&quot;isTemporary&quot;:false},{&quot;id&quot;:&quot;39b47b83-f267-348a-9491-5cf27a95f056&quot;,&quot;itemData&quot;:{&quot;type&quot;:&quot;article-journal&quot;,&quot;id&quot;:&quot;39b47b83-f267-348a-9491-5cf27a95f056&quot;,&quot;title&quot;:&quot;HIV-induced membraneless organelles orchestrate post-nuclear entry steps&quot;,&quot;author&quot;:[{&quot;family&quot;:&quot;Scoca&quot;,&quot;given&quot;:&quot;Viviana&quot;,&quot;parse-names&quot;:false,&quot;dropping-particle&quot;:&quot;&quot;,&quot;non-dropping-particle&quot;:&quot;&quot;},{&quot;family&quot;:&quot;Morin&quot;,&quot;given&quot;:&quot;Renaud&quot;,&quot;parse-names&quot;:false,&quot;dropping-particle&quot;:&quot;&quot;,&quot;non-dropping-particle&quot;:&quot;&quot;},{&quot;family&quot;:&quot;Collard&quot;,&quot;given&quot;:&quot;Maxence&quot;,&quot;parse-names&quot;:false,&quot;dropping-particle&quot;:&quot;&quot;,&quot;non-dropping-particle&quot;:&quot;&quot;},{&quot;family&quot;:&quot;Tinevez&quot;,&quot;given&quot;:&quot;Jean-Yves&quot;,&quot;parse-names&quot;:false,&quot;dropping-particle&quot;:&quot;&quot;,&quot;non-dropping-particle&quot;:&quot;&quot;},{&quot;family&quot;:&quot;Nunzio&quot;,&quot;given&quot;:&quot;Francesca&quot;,&quot;parse-names&quot;:false,&quot;dropping-particle&quot;:&quot;&quot;,&quot;non-dropping-particle&quot;:&quot;di&quot;}],&quot;container-title&quot;:&quot;Journal of Molecular Cell Biology&quot;,&quot;container-title-short&quot;:&quot;J Mol Cell Biol&quot;,&quot;accessed&quot;:{&quot;date-parts&quot;:[[2022,11,14]]},&quot;DOI&quot;:&quot;10.1093/JMCB/MJAC060&quot;,&quot;ISSN&quot;:&quot;1674-2788&quot;,&quot;URL&quot;:&quot;https://research.pasteur.fr/en/publication/hiv-induced-membraneless-organelles-orchestrate-post-nuclear-entry-steps/&quot;,&quot;issued&quot;:{&quot;date-parts&quot;:[[2022,10,31]]},&quot;abstract&quot;:&quot;&lt;p&gt;HIV integration occurs in chromatin sites that favor the release of high levels of viral progeny, alternatively the virus is also able to discreetly coexist with the host. The viral infection perturbs the cellular environment inducing the remodeling of the nuclear landscape. Indeed, HIV-1 triggers the nuclear clustering of the host factor CPSF6, but the underlying mechanism is poorly understood. Our data indicate that HIV usurps a recently discovered biological phenomenon, called liquid–liquid phase separation (LLPS), to hijack the host cell. We observed CPSF6 clusters as part of HIV-induced membraneless organelles (HIV-1 MLOs) in macrophages, which are one of the main HIV target cells. We describe that HIV-1 MLOs follow phase separation rules and represent functional biomolecular condensates. We highlight HIV-1 MLOs as hubs of nuclear reverse transcription, while the double stranded viral DNA, once formed, rapidly migrates outside these structures. Transcription-competent proviruses localize outside, but near HIV-1 MLOs, in LEDGF-abundant regions, known to be active chromatin sites. Therefore, HIV-1 MLOs orchestrate viral events prior to the integration step and create a favorable environment for the viral replication. This study uncovers single functional host–viral complexes in their nuclear landscape, which is markedly restructured by HIV-1.&lt;/p&gt;&quot;},&quot;isTemporary&quot;:false},{&quot;id&quot;:&quot;c520f311-ae2a-3175-a8d6-577ede596972&quot;,&quot;itemData&quot;:{&quot;type&quot;:&quot;article-journal&quot;,&quot;id&quot;:&quot;c520f311-ae2a-3175-a8d6-577ede596972&quot;,&quot;title&quot;:&quot;GS-CA1 and lenacapavir stabilize the HIV-1 core and modulate the core interaction with cellular factors&quot;,&quot;author&quot;:[{&quot;family&quot;:&quot;Selyutina&quot;,&quot;given&quot;:&quot;Anastasia&quot;,&quot;parse-names&quot;:false,&quot;dropping-particle&quot;:&quot;&quot;,&quot;non-dropping-particle&quot;:&quot;&quot;},{&quot;family&quot;:&quot;Hu&quot;,&quot;given&quot;:&quot;Pan&quot;,&quot;parse-names&quot;:false,&quot;dropping-particle&quot;:&quot;&quot;,&quot;non-dropping-particle&quot;:&quot;&quot;},{&quot;family&quot;:&quot;Miller&quot;,&quot;given&quot;:&quot;Sorin&quot;,&quot;parse-names&quot;:false,&quot;dropping-particle&quot;:&quot;&quot;,&quot;non-dropping-particle&quot;:&quot;&quot;},{&quot;family&quot;:&quot;Simons&quot;,&quot;given&quot;:&quot;Lacy M.&quot;,&quot;parse-names&quot;:false,&quot;dropping-particle&quot;:&quot;&quot;,&quot;non-dropping-particle&quot;:&quot;&quot;},{&quot;family&quot;:&quot;Yu&quot;,&quot;given&quot;:&quot;Hyun Jae&quot;,&quot;parse-names&quot;:false,&quot;dropping-particle&quot;:&quot;&quot;,&quot;non-dropping-particle&quot;:&quot;&quot;},{&quot;family&quot;:&quot;Hultquist&quot;,&quot;given&quot;:&quot;Judd F.&quot;,&quot;parse-names&quot;:false,&quot;dropping-particle&quot;:&quot;&quot;,&quot;non-dropping-particle&quot;:&quot;&quot;},{&quot;family&quot;:&quot;Lee&quot;,&quot;given&quot;:&quot;Kyeong Eun&quot;,&quot;parse-names&quot;:false,&quot;dropping-particle&quot;:&quot;&quot;,&quot;non-dropping-particle&quot;:&quot;&quot;},{&quot;family&quot;:&quot;KewalRamani&quot;,&quot;given&quot;:&quot;Vineet N.&quot;,&quot;parse-names&quot;:false,&quot;dropping-particle&quot;:&quot;&quot;,&quot;non-dropping-particle&quot;:&quot;&quot;},{&quot;family&quot;:&quot;Diaz-Griffero&quot;,&quot;given&quot;:&quot;Felipe&quot;,&quot;parse-names&quot;:false,&quot;dropping-particle&quot;:&quot;&quot;,&quot;non-dropping-particle&quot;:&quot;&quot;}],&quot;container-title&quot;:&quot;iScience&quot;,&quot;container-title-short&quot;:&quot;iScience&quot;,&quot;accessed&quot;:{&quot;date-parts&quot;:[[2023,2,15]]},&quot;DOI&quot;:&quot;10.1016/J.ISCI.2021.103593&quot;,&quot;ISSN&quot;:&quot;2589-0042&quot;,&quot;PMID&quot;:&quot;35005542&quot;,&quot;URL&quot;:&quot;https://pubmed.ncbi.nlm.nih.gov/35005542/&quot;,&quot;issued&quot;:{&quot;date-parts&quot;:[[2021,1,21]]},&quot;abstract&quot;:&quot;The HIV-1 capsid is the target for the antiviral drugs GS-CA1 and Lenacapavir (GS-6207). We investigated the mechanism by which GS-CA1 and GS-6207 inhibit HIV-1 infection. HIV-1 inhibition by GS-CA1 did not require CPSF6 in CD4+ T cells. Contrary to PF74 that accelerates uncoating of HIV-1, GS-CA1 and GS-6207 stabilized the core. GS-CA1, unlike PF74, allowed the core to enter the nucleus, which agrees with the fact that GS-CA1 inhibits infection after reverse transcription. Unlike PF74, GS-CA1 did not disaggregate preformed CPSF6 complexes in nuclear speckles, suggesting that PF74 and GS-CA1 have different mechanisms of action. GS-CA1 stabilized the HIV-1 core, possibly by inducing a conformational shift in the core; in agreement, HIV-1 cores bearing N74D regained their ability to bind CPSF6 in the presence of GS-CA1. We showed that GS-CA1 binds to the HIV-1 core, changes its conformation, stabilizes the core, and thereby prevents viral uncoating and infection.&quot;,&quot;publisher&quot;:&quot;iScience&quot;,&quot;issue&quot;:&quot;1&quot;,&quot;volume&quot;:&quot;25&quot;},&quot;isTemporary&quot;:false}]},{&quot;citationID&quot;:&quot;MENDELEY_CITATION_d37eae53-b646-4d68-b62b-c8db78e21cea&quot;,&quot;properties&quot;:{&quot;noteIndex&quot;:0},&quot;isEdited&quot;:false,&quot;manualOverride&quot;:{&quot;isManuallyOverridden&quot;:false,&quot;citeprocText&quot;:&quot;[82]&quot;,&quot;manualOverrideText&quot;:&quot;&quot;},&quot;citationTag&quot;:&quot;MENDELEY_CITATION_v3_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&quot;,&quot;citationItems&quot;:[{&quot;id&quot;:&quot;39b47b83-f267-348a-9491-5cf27a95f056&quot;,&quot;itemData&quot;:{&quot;type&quot;:&quot;article-journal&quot;,&quot;id&quot;:&quot;39b47b83-f267-348a-9491-5cf27a95f056&quot;,&quot;title&quot;:&quot;HIV-induced membraneless organelles orchestrate post-nuclear entry steps&quot;,&quot;author&quot;:[{&quot;family&quot;:&quot;Scoca&quot;,&quot;given&quot;:&quot;Viviana&quot;,&quot;parse-names&quot;:false,&quot;dropping-particle&quot;:&quot;&quot;,&quot;non-dropping-particle&quot;:&quot;&quot;},{&quot;family&quot;:&quot;Morin&quot;,&quot;given&quot;:&quot;Renaud&quot;,&quot;parse-names&quot;:false,&quot;dropping-particle&quot;:&quot;&quot;,&quot;non-dropping-particle&quot;:&quot;&quot;},{&quot;family&quot;:&quot;Collard&quot;,&quot;given&quot;:&quot;Maxence&quot;,&quot;parse-names&quot;:false,&quot;dropping-particle&quot;:&quot;&quot;,&quot;non-dropping-particle&quot;:&quot;&quot;},{&quot;family&quot;:&quot;Tinevez&quot;,&quot;given&quot;:&quot;Jean-Yves&quot;,&quot;parse-names&quot;:false,&quot;dropping-particle&quot;:&quot;&quot;,&quot;non-dropping-particle&quot;:&quot;&quot;},{&quot;family&quot;:&quot;Nunzio&quot;,&quot;given&quot;:&quot;Francesca&quot;,&quot;parse-names&quot;:false,&quot;dropping-particle&quot;:&quot;&quot;,&quot;non-dropping-particle&quot;:&quot;di&quot;}],&quot;container-title&quot;:&quot;Journal of Molecular Cell Biology&quot;,&quot;container-title-short&quot;:&quot;J Mol Cell Biol&quot;,&quot;accessed&quot;:{&quot;date-parts&quot;:[[2022,11,14]]},&quot;DOI&quot;:&quot;10.1093/JMCB/MJAC060&quot;,&quot;ISSN&quot;:&quot;1674-2788&quot;,&quot;URL&quot;:&quot;https://research.pasteur.fr/en/publication/hiv-induced-membraneless-organelles-orchestrate-post-nuclear-entry-steps/&quot;,&quot;issued&quot;:{&quot;date-parts&quot;:[[2022,10,31]]},&quot;abstract&quot;:&quot;&lt;p&gt;HIV integration occurs in chromatin sites that favor the release of high levels of viral progeny, alternatively the virus is also able to discreetly coexist with the host. The viral infection perturbs the cellular environment inducing the remodeling of the nuclear landscape. Indeed, HIV-1 triggers the nuclear clustering of the host factor CPSF6, but the underlying mechanism is poorly understood. Our data indicate that HIV usurps a recently discovered biological phenomenon, called liquid–liquid phase separation (LLPS), to hijack the host cell. We observed CPSF6 clusters as part of HIV-induced membraneless organelles (HIV-1 MLOs) in macrophages, which are one of the main HIV target cells. We describe that HIV-1 MLOs follow phase separation rules and represent functional biomolecular condensates. We highlight HIV-1 MLOs as hubs of nuclear reverse transcription, while the double stranded viral DNA, once formed, rapidly migrates outside these structures. Transcription-competent proviruses localize outside, but near HIV-1 MLOs, in LEDGF-abundant regions, known to be active chromatin sites. Therefore, HIV-1 MLOs orchestrate viral events prior to the integration step and create a favorable environment for the viral replication. This study uncovers single functional host–viral complexes in their nuclear landscape, which is markedly restructured by HIV-1.&lt;/p&gt;&quot;},&quot;isTemporary&quot;:false}]},{&quot;citationID&quot;:&quot;MENDELEY_CITATION_1ac6feb4-587b-483e-a3d0-75c94c5a5693&quot;,&quot;properties&quot;:{&quot;noteIndex&quot;:0},&quot;isEdited&quot;:false,&quot;manualOverride&quot;:{&quot;isManuallyOverridden&quot;:false,&quot;citeprocText&quot;:&quot;[55,70]&quot;,&quot;manualOverrideText&quot;:&quot;&quot;},&quot;citationTag&quot;:&quot;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&quot;,&quot;citationItems&quot;:[{&quot;id&quot;:&quot;c2c4df53-d320-30b6-bb64-bdac3755949c&quot;,&quot;itemData&quot;:{&quot;type&quot;:&quot;article-journal&quot;,&quot;id&quot;:&quot;c2c4df53-d320-30b6-bb64-bdac3755949c&quot;,&quot;title&quot;:&quot;CPSF6-dependent targeting of speckle-associated domains distinguishes primate from nonprimate lentiviral integration&quot;,&quot;author&quot;:[{&quot;family&quot;:&quot;Li&quot;,&quot;given&quot;:&quot;Wen&quot;,&quot;parse-names&quot;:false,&quot;dropping-particle&quot;:&quot;&quot;,&quot;non-dropping-particle&quot;:&quot;&quot;},{&quot;family&quot;:&quot;Singh&quot;,&quot;given&quot;:&quot;Parmit K.&quot;,&quot;parse-names&quot;:false,&quot;dropping-particle&quot;:&quot;&quot;,&quot;non-dropping-particle&quot;:&quot;&quot;},{&quot;family&quot;:&quot;Sowd&quot;,&quot;given&quot;:&quot;Gregory A.&quot;,&quot;parse-names&quot;:false,&quot;dropping-particle&quot;:&quot;&quot;,&quot;non-dropping-particle&quot;:&quot;&quot;},{&quot;family&quot;:&quot;Bedwell&quot;,&quot;given&quot;:&quot;Gregory J.&quot;,&quot;parse-names&quot;:false,&quot;dropping-particle&quot;:&quot;&quot;,&quot;non-dropping-particle&quot;:&quot;&quot;},{&quot;family&quot;:&quot;Jang&quot;,&quot;given&quot;:&quot;Sooin&quot;,&quot;parse-names&quot;:false,&quot;dropping-particle&quot;:&quot;&quot;,&quot;non-dropping-particle&quot;:&quot;&quot;},{&quot;family&quot;:&quot;Achuthan&quot;,&quot;given&quot;:&quot;Vasudevan&quot;,&quot;parse-names&quot;:false,&quot;dropping-particle&quot;:&quot;&quot;,&quot;non-dropping-particle&quot;:&quot;&quot;},{&quot;family&quot;:&quot;Oleru&quot;,&quot;given&quot;:&quot;Amarachi&quot;,&quot;parse-names&quot;:false,&quot;dropping-particle&quot;:&quot;v.&quot;,&quot;non-dropping-particle&quot;:&quot;&quot;},{&quot;family&quot;:&quot;Wong&quot;,&quot;given&quot;:&quot;Doris&quot;,&quot;parse-names&quot;:false,&quot;dropping-particle&quot;:&quot;&quot;,&quot;non-dropping-particle&quot;:&quot;&quot;},{&quot;family&quot;:&quot;Fadel&quot;,&quot;given&quot;:&quot;Hind J.&quot;,&quot;parse-names&quot;:false,&quot;dropping-particle&quot;:&quot;&quot;,&quot;non-dropping-particle&quot;:&quot;&quot;},{&quot;family&quot;:&quot;Lee&quot;,&quot;given&quot;:&quot;Kyeongeun&quot;,&quot;parse-names&quot;:false,&quot;dropping-particle&quot;:&quot;&quot;,&quot;non-dropping-particle&quot;:&quot;&quot;},{&quot;family&quot;:&quot;Kewalramani&quot;,&quot;given&quot;:&quot;Vineet N.&quot;,&quot;parse-names&quot;:false,&quot;dropping-particle&quot;:&quot;&quot;,&quot;non-dropping-particle&quot;:&quot;&quot;},{&quot;family&quot;:&quot;Poeschla&quot;,&quot;given&quot;:&quot;Eric M.&quot;,&quot;parse-names&quot;:false,&quot;dropping-particle&quot;:&quot;&quot;,&quot;non-dropping-particle&quot;:&quot;&quot;},{&quot;family&quot;:&quot;Herschhorn&quot;,&quot;given&quot;:&quot;Alon&quot;,&quot;parse-names&quot;:false,&quot;dropping-particle&quot;:&quot;&quot;,&quot;non-dropping-particle&quot;:&quot;&quot;},{&quot;family&quot;:&quot;Engelman&quot;,&quot;given&quot;:&quot;Alan N.&quot;,&quot;parse-names&quot;:false,&quot;dropping-particle&quot;:&quot;&quot;,&quot;non-dropping-particle&quot;:&quot;&quot;}],&quot;container-title&quot;:&quot;mBio&quot;,&quot;container-title-short&quot;:&quot;mBio&quot;,&quot;accessed&quot;:{&quot;date-parts&quot;:[[2022,11,14]]},&quot;DOI&quot;:&quot;10.1128/MBIO.02254-20/SUPPL_FILE/MBIO.02254-20-ST002.XLSX&quot;,&quot;ISSN&quot;:&quot;21507511&quot;,&quot;PMID&quot;:&quot;32994325&quot;,&quot;URL&quot;:&quot;https://journals.asm.org/doi/10.1128/mBio.02254-20&quot;,&quot;issued&quot;:{&quot;date-parts&quot;:[[2020,9,1]]},&quot;page&quot;:&quot;1-20&quot;,&quot;abstract&quot;:&quot;Lentiviral DNA integration favors transcriptionally active chromatin. We previously showed that the interaction of human immunodeficiency virus type 1 (HIV-1) capsid with cleavage and polyadenylation specificity factor 6 (CPSF6) localizes viral preintegration complexes (PICs) to nuclear speckles for integration into transcriptionally active speckle-associated domains (SPADs). In the absence of the capsid-CPSF6 interaction, PICs uncharacteristically accumulate at the nuclear periphery and target heterochromatic lamina-associated domains (LADs) for integration. The integrase-binding protein lens epithelium-derived growth factor (LEDGF)/p75 in contrast to CPSF6 predominantly functions to direct HIV-1 integration to interior regions of transcription units. Though CPSF6 and LEDGF/p75 can reportedly interact with the capsid and integrase proteins of both primate and nonprimate lentiviruses, the extents to which these different viruses target SPADs versus LADs, as well as their dependencies on CPSF6 and LEDGF/p75 for integration targeting, are largely unknown. Here, we mapped 5,489,157 primate and nonprimate lentiviral integration sites in HEK293T and Jurkat T cells as well as derivative cells that were knocked out or knocked down for host factor expression. Despite marked preferences of all lentiviruses to target genes for integration, nonprimate lentiviruses only marginally favored SPADs, with corresponding upticks in LAD-proximal integration. While LEDGF/ p75 knockout disrupted the intragenic integration profiles of all lentiviruses similarly, CPSF6 depletion specifically counteracted SPAD integration targeting by primate lentiviruses. CPSF6 correspondingly failed to appreciably interact with nonprimate lentiviral capsids. We conclude that primate lentiviral capsid proteins evolved to interact with CPSF6 to optimize PIC localization for integration into transcriptionally active SPADs. IMPORTANCE Integration is the defining step of the retroviral life cycle and underlies the inability to cure HIV/AIDS through the use of intensified antiviral therapy. The reservoir of latent, replication-competent proviruses that forms early during HIV infection reseeds viremia when patients discontinue medication. HIV cure research is accordingly focused on the factors that guide provirus formation and associated chromatin environments that regulate transcriptional reactivation, and studies of orthologous infectious agents such as nonprimate lentiviruses can inform basic principles of HIV biology. HIV-1 utilizes the integrase-binding protein LEDGF/p75 and the capsid interactor CPSF6 to target speckle-associated domains (SPADs) for integration. However, the extent to which these two host proteins regulate integration of other lentiviruses is largely unknown. Here, we mapped millions of retroviral integration sites in cell lines that were depleted for LEDGF/p75 and/or CPSF6. Our results reveal that primate lentiviruses uniquely target SPADs for integration in a CPSF6-dependent manner.&quot;,&quot;publisher&quot;:&quot;American Society for Microbiology&quot;,&quot;issue&quot;:&quot;5&quot;,&quot;volume&quot;:&quot;11&quot;},&quot;isTemporary&quot;:false},{&quot;id&quot;:&quot;89a053c4-fc68-3297-a0c0-7a7d20a9e91e&quot;,&quot;itemData&quot;:{&quot;type&quot;:&quot;article-journal&quot;,&quot;id&quot;:&quot;89a053c4-fc68-3297-a0c0-7a7d20a9e91e&quot;,&quot;title&quot;:&quot;Flexible use of nuclear import pathways by HIV-1&quot;,&quot;author&quot;:[{&quot;family&quot;:&quot;Lee&quot;,&quot;given&quot;:&quot;Kyeong Eun&quot;,&quot;parse-names&quot;:false,&quot;dropping-particle&quot;:&quot;&quot;,&quot;non-dropping-particle&quot;:&quot;&quot;},{&quot;family&quot;:&quot;Ambrose&quot;,&quot;given&quot;:&quot;Zandrea&quot;,&quot;parse-names&quot;:false,&quot;dropping-particle&quot;:&quot;&quot;,&quot;non-dropping-particle&quot;:&quot;&quot;},{&quot;family&quot;:&quot;Martin&quot;,&quot;given&quot;:&quot;Thomas D.&quot;,&quot;parse-names&quot;:false,&quot;dropping-particle&quot;:&quot;&quot;,&quot;non-dropping-particle&quot;:&quot;&quot;},{&quot;family&quot;:&quot;Oztop&quot;,&quot;given&quot;:&quot;Ilker&quot;,&quot;parse-names&quot;:false,&quot;dropping-particle&quot;:&quot;&quot;,&quot;non-dropping-particle&quot;:&quot;&quot;},{&quot;family&quot;:&quot;Mulky&quot;,&quot;given&quot;:&quot;Alok&quot;,&quot;parse-names&quot;:false,&quot;dropping-particle&quot;:&quot;&quot;,&quot;non-dropping-particle&quot;:&quot;&quot;},{&quot;family&quot;:&quot;Julias&quot;,&quot;given&quot;:&quot;John G.&quot;,&quot;parse-names&quot;:false,&quot;dropping-particle&quot;:&quot;&quot;,&quot;non-dropping-particle&quot;:&quot;&quot;},{&quot;family&quot;:&quot;Vandegraaff&quot;,&quot;given&quot;:&quot;Nick&quot;,&quot;parse-names&quot;:false,&quot;dropping-particle&quot;:&quot;&quot;,&quot;non-dropping-particle&quot;:&quot;&quot;},{&quot;family&quot;:&quot;Baumann&quot;,&quot;given&quot;:&quot;Joerg G.&quot;,&quot;parse-names&quot;:false,&quot;dropping-particle&quot;:&quot;&quot;,&quot;non-dropping-particle&quot;:&quot;&quot;},{&quot;family&quot;:&quot;Wang&quot;,&quot;given&quot;:&quot;Rui&quot;,&quot;parse-names&quot;:false,&quot;dropping-particle&quot;:&quot;&quot;,&quot;non-dropping-particle&quot;:&quot;&quot;},{&quot;family&quot;:&quot;Yuen&quot;,&quot;given&quot;:&quot;Wendy&quot;,&quot;parse-names&quot;:false,&quot;dropping-particle&quot;:&quot;&quot;,&quot;non-dropping-particle&quot;:&quot;&quot;},{&quot;family&quot;:&quot;Takemura&quot;,&quot;given&quot;:&quot;Taichiro&quot;,&quot;parse-names&quot;:false,&quot;dropping-particle&quot;:&quot;&quot;,&quot;non-dropping-particle&quot;:&quot;&quot;},{&quot;family&quot;:&quot;Shelton&quot;,&quot;given&quot;:&quot;Kenneth&quot;,&quot;parse-names&quot;:false,&quot;dropping-particle&quot;:&quot;&quot;,&quot;non-dropping-particle&quot;:&quot;&quot;},{&quot;family&quot;:&quot;Taniuchi&quot;,&quot;given&quot;:&quot;Ichiro&quot;,&quot;parse-names&quot;:false,&quot;dropping-particle&quot;:&quot;&quot;,&quot;non-dropping-particle&quot;:&quot;&quot;},{&quot;family&quot;:&quot;Li&quot;,&quot;given&quot;:&quot;Yuan&quot;,&quot;parse-names&quot;:false,&quot;dropping-particle&quot;:&quot;&quot;,&quot;non-dropping-particle&quot;:&quot;&quot;},{&quot;family&quot;:&quot;Sodroski&quot;,&quot;given&quot;:&quot;Joseph&quot;,&quot;parse-names&quot;:false,&quot;dropping-particle&quot;:&quot;&quot;,&quot;non-dropping-particle&quot;:&quot;&quot;},{&quot;family&quot;:&quot;Littman&quot;,&quot;given&quot;:&quot;Dan R.&quot;,&quot;parse-names&quot;:false,&quot;dropping-particle&quot;:&quot;&quot;,&quot;non-dropping-particle&quot;:&quot;&quot;},{&quot;family&quot;:&quot;Coffin&quot;,&quot;given&quot;:&quot;John M.&quot;,&quot;parse-names&quot;:false,&quot;dropping-particle&quot;:&quot;&quot;,&quot;non-dropping-particle&quot;:&quot;&quot;},{&quot;family&quot;:&quot;Hughes&quot;,&quot;given&quot;:&quot;Stephen H.&quot;,&quot;parse-names&quot;:false,&quot;dropping-particle&quot;:&quot;&quot;,&quot;non-dropping-particle&quot;:&quot;&quot;},{&quot;family&quot;:&quot;Unutmaz&quot;,&quot;given&quot;:&quot;Derya&quot;,&quot;parse-names&quot;:false,&quot;dropping-particle&quot;:&quot;&quot;,&quot;non-dropping-particle&quot;:&quot;&quot;},{&quot;family&quot;:&quot;Engelman&quot;,&quot;given&quot;:&quot;Alan&quot;,&quot;parse-names&quot;:false,&quot;dropping-particle&quot;:&quot;&quot;,&quot;non-dropping-particle&quot;:&quot;&quot;},{&quot;family&quot;:&quot;KewalRamani&quot;,&quot;given&quot;:&quot;Vineet N.&quot;,&quot;parse-names&quot;:false,&quot;dropping-particle&quot;:&quot;&quot;,&quot;non-dropping-particle&quot;:&quot;&quot;}],&quot;container-title&quot;:&quot;Cell host &amp; microbe&quot;,&quot;container-title-short&quot;:&quot;Cell Host Microbe&quot;,&quot;accessed&quot;:{&quot;date-parts&quot;:[[2022,11,14]]},&quot;DOI&quot;:&quot;10.1016/J.CHOM.2010.02.007&quot;,&quot;ISSN&quot;:&quot;1934-6069&quot;,&quot;PMID&quot;:&quot;20227665&quot;,&quot;URL&quot;:&quot;https://pubmed.ncbi.nlm.nih.gov/20227665/&quot;,&quot;issued&quot;:{&quot;date-parts&quot;:[[2010,3,18]]},&quot;page&quot;:&quot;221-233&quot;,&quot;abstract&quot;:&quot;HIV-1 replication requires transport of nascent viral DNA and associated virion proteins, the retroviral preintegration complex (PIC), into the nucleus. Too large for passive diffusion through nuclear pore complexes (NPCs), PICs use cellular nuclear transport mechanisms and nucleoporins (NUPs), the NPC components that permit selective nuclear-cytoplasmic exchange, but the details remain unclear. Here we identify a fragment of the cleavage and polyadenylation factor 6, CPSF6, as a potent inhibitor of HIV-1 infection. When enriched in the cytoplasm, CPSF6 prevents HIV-1 nuclear entry by targeting the viral capsid (CA). HIV-1 harboring the N74D mutation in CA fails to interact with CPSF6 and evades the nuclear import restriction. Interestingly, whereas wild-type HIV-1 requires NUP153, N74D HIV-1 mimics feline immunodeficiency virus nuclear import requirements and is more sensitive to NUP155 depletion. These findings reveal a remarkable flexibility in HIV-1 nuclear transport and highlight a single residue in CA as essential in regulating interactions with NUPs. © 2010 Elsevier Inc. All rights reserved.&quot;,&quot;publisher&quot;:&quot;Cell Host Microbe&quot;,&quot;issue&quot;:&quot;3&quot;,&quot;volume&quot;:&quot;7&quot;},&quot;isTemporary&quot;:false}]},{&quot;citationID&quot;:&quot;MENDELEY_CITATION_5ccd2b58-6300-4ccd-a16c-72840a0086ec&quot;,&quot;properties&quot;:{&quot;noteIndex&quot;:0},&quot;isEdited&quot;:false,&quot;manualOverride&quot;:{&quot;isManuallyOverridden&quot;:false,&quot;citeprocText&quot;:&quot;[35]&quot;,&quot;manualOverrideText&quot;:&quot;&quot;},&quot;citationTag&quot;:&quot;MENDELEY_CITATION_v3_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&quot;,&quot;citationItems&quot;:[{&quot;id&quot;:&quot;ad547f37-fba9-393e-a608-632e82b0146f&quot;,&quot;itemData&quot;:{&quot;type&quot;:&quot;article-journal&quot;,&quot;id&quot;:&quot;ad547f37-fba9-393e-a608-632e82b0146f&quot;,&quot;title&quot;:&quot;Purification and Characterization of Human Cleavage Factor Im Involved in the 3′ End Processing of Messenger RNA Precursors&quot;,&quot;author&quot;:[{&quot;family&quot;:&quot;Rüegsegger&quot;,&quot;given&quot;:&quot;Ursula&quot;,&quot;parse-names&quot;:false,&quot;dropping-particle&quot;:&quot;&quot;,&quot;non-dropping-particle&quot;:&quot;&quot;},{&quot;family&quot;:&quot;Beyer&quot;,&quot;given&quot;:&quot;Katrin&quot;,&quot;parse-names&quot;:false,&quot;dropping-particle&quot;:&quot;&quot;,&quot;non-dropping-particle&quot;:&quot;&quot;},{&quot;family&quot;:&quot;Keller&quot;,&quot;given&quot;:&quot;Walter&quot;,&quot;parse-names&quot;:false,&quot;dropping-particle&quot;:&quot;&quot;,&quot;non-dropping-particle&quot;:&quot;&quot;}],&quot;container-title&quot;:&quot;Journal of Biological Chemistry&quot;,&quot;accessed&quot;:{&quot;date-parts&quot;:[[2022,11,14]]},&quot;DOI&quot;:&quot;10.1074/JBC.271.11.6107&quot;,&quot;ISSN&quot;:&quot;0021-9258&quot;,&quot;PMID&quot;:&quot;8626397&quot;,&quot;issued&quot;:{&quot;date-parts&quot;:[[1996,3,15]]},&quot;page&quot;:&quot;6107-6113&quot;,&quot;abstract&quot;:&quot;Six different protein factors are required for the specific cleavage and polyadenylation of pre-mRNA in mammals. Whereas four of them have been purified and most of their components cloned, cleavage factor Im (CF Im) and cleavage factor IIm (CF Um) remained poorly characterized. We report here the separation of CF Im from CF IIm and the purification of CF Im to near homogeneity. Three polypeptides of 68, 59, and 25 kDa copurify with CF Im activity. All three polypeptides can be UV cross-linked to a cleavage and polyadenylation substrate in the presence of a large excess of unspecific competitor RNA, but not to a splicing-only substrate. No additional protein factor is required for the binding of CF Im to pre-mRNA. Gel retardation experiments confirmed the results obtained by UV cross-linking. In addition, we could show that CF Im stabilizes the binding of the cleavage and polyadenylation specificity factor (CPSF) to pre-mRNA and that CPSF and CF Im together form a slower migrating complex with pre-mRNA than the single protein factors. Cleavage stimulation factor (CstF) and poly(A) polymerase (PAP) had no detectable effect on the binding of CF Im to pre-mRNA. Furthermore, the CstF·CPSF·RNA as well as the CstF·CPSF· PAP·RNA complex are supershifted and stabilized upon the addition of CF Im.&quot;,&quot;publisher&quot;:&quot;Elsevier&quot;,&quot;issue&quot;:&quot;11&quot;,&quot;volume&quot;:&quot;271&quot;,&quot;container-title-short&quot;:&quot;&quot;},&quot;isTemporary&quot;:false}]},{&quot;citationID&quot;:&quot;MENDELEY_CITATION_121a71e9-c374-43ab-bf92-55821d5d7318&quot;,&quot;properties&quot;:{&quot;noteIndex&quot;:0},&quot;isEdited&quot;:false,&quot;manualOverride&quot;:{&quot;isManuallyOverridden&quot;:false,&quot;citeprocText&quot;:&quot;[38]&quot;,&quot;manualOverrideText&quot;:&quot;&quot;},&quot;citationTag&quot;:&quot;MENDELEY_CITATION_v3_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&quot;,&quot;citationItems&quot;:[{&quot;id&quot;:&quot;9a7eb463-4307-3b55-85b3-d27dca720f09&quot;,&quot;itemData&quot;:{&quot;type&quot;:&quot;article-journal&quot;,&quot;id&quot;:&quot;9a7eb463-4307-3b55-85b3-d27dca720f09&quot;,&quot;title&quot;:&quot;Distinct sequence motifs within the 68-kDa subunit of cleavage factor Im mediate RNA binding, protein-protein interactions, and subcellular localization&quot;,&quot;author&quot;:[{&quot;family&quot;:&quot;Dettwiler&quot;,&quot;given&quot;:&quot;Sabine&quot;,&quot;parse-names&quot;:false,&quot;dropping-particle&quot;:&quot;&quot;,&quot;non-dropping-particle&quot;:&quot;&quot;},{&quot;family&quot;:&quot;Aringhieri&quot;,&quot;given&quot;:&quot;Chiara&quot;,&quot;parse-names&quot;:false,&quot;dropping-particle&quot;:&quot;&quot;,&quot;non-dropping-particle&quot;:&quot;&quot;},{&quot;family&quot;:&quot;Cardinale&quot;,&quot;given&quot;:&quot;Stefano&quot;,&quot;parse-names&quot;:false,&quot;dropping-particle&quot;:&quot;&quot;,&quot;non-dropping-particle&quot;:&quot;&quot;},{&quot;family&quot;:&quot;Keller&quot;,&quot;given&quot;:&quot;Walter&quot;,&quot;parse-names&quot;:false,&quot;dropping-particle&quot;:&quot;&quot;,&quot;non-dropping-particle&quot;:&quot;&quot;},{&quot;family&quot;:&quot;Barabino&quot;,&quot;given&quot;:&quot;Silvia M.L.&quot;,&quot;parse-names&quot;:false,&quot;dropping-particle&quot;:&quot;&quot;,&quot;non-dropping-particle&quot;:&quot;&quot;}],&quot;container-title&quot;:&quot;The Journal of biological chemistry&quot;,&quot;container-title-short&quot;:&quot;J Biol Chem&quot;,&quot;accessed&quot;:{&quot;date-parts&quot;:[[2022,11,14]]},&quot;DOI&quot;:&quot;10.1074/JBC.M403927200&quot;,&quot;ISSN&quot;:&quot;0021-9258&quot;,&quot;PMID&quot;:&quot;15169763&quot;,&quot;URL&quot;:&quot;https://pubmed.ncbi.nlm.nih.gov/15169763/&quot;,&quot;issued&quot;:{&quot;date-parts&quot;:[[2004,8,20]]},&quot;page&quot;:&quot;35788-35797&quot;,&quot;abstract&quot;:&quot;Cleavage factor Im (CFIm) is required for the first step in pre-mRNA 3′-end processing and can be reconstituted in vitro from its heterologously expressed 25- and 68-kDa subunits. The binding of CF I m to the pre-mRNA is one of the earliest steps in the assembly of the cleavage and polyadenylation machinery and facilitates the recruitment of other processing factors. We identified regions in the subunits of CF Im involved in RNA binding, protein-protein interactions, and subcellular localization. CF Im68 has a modular domain organization consisting of an N-terminal RNA recognition motif and a C-terminal alternating charge domain. However, the RNA recognition motif of CF Im68 on its own is not sufficient to bind RNA but is necessary for association with the 25-kDa subunit. RNA binding appears to require a CF Im68/25 heterodimer. Whereas multiple protein interactions with other 3′-end-processing factors are detected with CF Im25, CF Im68 interacts with SRp20, 9G8, and hTra2β, members of the SR family of splicing factors, via its C-terminal alternating charge domain. This domain is also required for targeting CF Im68 to the nucleus. However, CF Im68 does not concentrate in splicing speckles but in foci that partially colocalize with paraspeckles, a subnuclear component in which other proteins involved in transcriptional control and RNA processing have been found.&quot;,&quot;publisher&quot;:&quot;J Biol Chem&quot;,&quot;issue&quot;:&quot;34&quot;,&quot;volume&quot;:&quot;279&quot;},&quot;isTemporary&quot;:false}]},{&quot;citationID&quot;:&quot;MENDELEY_CITATION_a391b178-acd9-4e5a-8e22-102e120fb162&quot;,&quot;properties&quot;:{&quot;noteIndex&quot;:0},&quot;isEdited&quot;:false,&quot;manualOverride&quot;:{&quot;isManuallyOverridden&quot;:false,&quot;citeprocText&quot;:&quot;[19,36,39,40]&quot;,&quot;manualOverrideText&quot;:&quot;&quot;},&quot;citationTag&quot;:&quot;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&quot;,&quot;citationItems&quot;:[{&quot;id&quot;:&quot;5501eae5-4692-39d6-a2e5-aecbeac1fd9a&quot;,&quot;itemData&quot;:{&quot;type&quot;:&quot;article-journal&quot;,&quot;id&quot;:&quot;5501eae5-4692-39d6-a2e5-aecbeac1fd9a&quot;,&quot;title&quot;:&quot;Genome-wide analysis of pre-mRNA 3' end processing reveals a decisive role of human cleavage factor I in the regulation of 3' UTR length&quot;,&quot;author&quot;:[{&quot;family&quot;:&quot;Martin&quot;,&quot;given&quot;:&quot;Georges&quot;,&quot;parse-names&quot;:false,&quot;dropping-particle&quot;:&quot;&quot;,&quot;non-dropping-particle&quot;:&quot;&quot;},{&quot;family&quot;:&quot;Gruber&quot;,&quot;given&quot;:&quot;Andreas R.&quot;,&quot;parse-names&quot;:false,&quot;dropping-particle&quot;:&quot;&quot;,&quot;non-dropping-particle&quot;:&quot;&quot;},{&quot;family&quot;:&quot;Keller&quot;,&quot;given&quot;:&quot;Walter&quot;,&quot;parse-names&quot;:false,&quot;dropping-particle&quot;:&quot;&quot;,&quot;non-dropping-particle&quot;:&quot;&quot;},{&quot;family&quot;:&quot;Zavolan&quot;,&quot;given&quot;:&quot;Mihaela&quot;,&quot;parse-names&quot;:false,&quot;dropping-particle&quot;:&quot;&quot;,&quot;non-dropping-particle&quot;:&quot;&quot;}],&quot;container-title&quot;:&quot;Cell reports&quot;,&quot;container-title-short&quot;:&quot;Cell Rep&quot;,&quot;accessed&quot;:{&quot;date-parts&quot;:[[2022,11,14]]},&quot;DOI&quot;:&quot;10.1016/J.CELREP.2012.05.003&quot;,&quot;ISSN&quot;:&quot;2211-1247&quot;,&quot;PMID&quot;:&quot;22813749&quot;,&quot;URL&quot;:&quot;https://pubmed.ncbi.nlm.nih.gov/22813749/&quot;,&quot;issued&quot;:{&quot;date-parts&quot;:[[2012,6,28]]},&quot;page&quot;:&quot;753-763&quot;,&quot;abstract&quot;:&quot;Through alternative polyadenylation, human mRNAs acquire longer or shorter 3@ untranslated regions, the latter typically associated with higher transcript stability and increased protein production. To understand the dynamics of polyadenylation site usage, we performed transcriptome-wide mapping of both binding sites of 3@ end processing factors CPSF-160, CPSF-100, CPSF-73, CPSF-30, Fip1, CstF-64, CstF-64τ, CF Im25, CF Im59, and CF Im68 and 3@ end processing sites in HEK293 cells. We found that although binding sites of these factors generally cluster around the poly(A) sites most frequently used in cleavage, CstF-64/CstF-64τ and CFIm proteins have much higher positional specificity compared to CPSF components. Knockdown of CF Im68 induced a systematic use of proximal polyadenylation sites, indicating that changes in relative abundance of a single 3@ end processing factor can modulate the length of 3@ untranslated regions across the transcriptome and suggesting a mechanism behind the previously observed increase in tumor cell invasiveness upon CF Im68 knockdown.&quot;,&quot;publisher&quot;:&quot;Cell Rep&quot;,&quot;issue&quot;:&quot;6&quot;,&quot;volume&quot;:&quot;1&quot;},&quot;isTemporary&quot;:false},{&quot;id&quot;:&quot;68540acf-1ec9-30af-9ff9-ba46c57e5dcd&quot;,&quot;itemData&quot;:{&quot;type&quot;:&quot;article-journal&quot;,&quot;id&quot;:&quot;68540acf-1ec9-30af-9ff9-ba46c57e5dcd&quot;,&quot;title&quot;:&quot;Alternative polyadenylation of mRNA precursors&quot;,&quot;author&quot;:[{&quot;family&quot;:&quot;Tian&quot;,&quot;given&quot;:&quot;Bin&quot;,&quot;parse-names&quot;:false,&quot;dropping-particle&quot;:&quot;&quot;,&quot;non-dropping-particle&quot;:&quot;&quot;},{&quot;family&quot;:&quot;Manley&quot;,&quot;given&quot;:&quot;James L.&quot;,&quot;parse-names&quot;:false,&quot;dropping-particle&quot;:&quot;&quot;,&quot;non-dropping-particle&quot;:&quot;&quot;}],&quot;container-title&quot;:&quot;Nature Reviews Molecular Cell Biology 2016 18:1&quot;,&quot;accessed&quot;:{&quot;date-parts&quot;:[[2022,11,14]]},&quot;DOI&quot;:&quot;10.1038/nrm.2016.116&quot;,&quot;ISSN&quot;:&quot;1471-0080&quot;,&quot;PMID&quot;:&quot;27677860&quot;,&quot;URL&quot;:&quot;https://www.nature.com/articles/nrm.2016.116&quot;,&quot;issued&quot;:{&quot;date-parts&quot;:[[2016,9,28]]},&quot;page&quot;:&quot;18-30&quot;,&quot;abstract&quot;:&quot;Alternative polyadenylation (APA) generates mRNAs with varying 3′ termini. It is regulated by variation in the concentration of cleavage and polyadenylation factors and by RNA-binding proteins, as well as by splicing and transcription. APA is important for cell proliferation and differentiation owing to its roles in mRNA metabolism and protein diversification. Alternative polyadenylation (APA) is an RNA-processing mechanism that generates distinct 3′ termini on mRNAs and other RNA polymerase II transcripts. It is widespread across all eukaryotic species and is recognized as a major mechanism of gene regulation. APA exhibits tissue specificity and is important for cell proliferation and differentiation. In this Review, we discuss the roles of APA in diverse cellular processes, including mRNA metabolism, protein diversification and protein localization, and more generally in gene regulation. We also discuss the molecular mechanisms underlying APA, such as variation in the concentration of core processing factors and RNA-binding proteins, as well as transcription-based regulation.&quot;,&quot;publisher&quot;:&quot;Nature Publishing Group&quot;,&quot;issue&quot;:&quot;1&quot;,&quot;volume&quot;:&quot;18&quot;,&quot;container-title-short&quot;:&quot;&quot;},&quot;isTemporary&quot;:false},{&quot;id&quot;:&quot;8f6bda7f-af2e-3b19-9c1c-ac1a1bd32609&quot;,&quot;itemData&quot;:{&quot;type&quot;:&quot;article-journal&quot;,&quot;id&quot;:&quot;8f6bda7f-af2e-3b19-9c1c-ac1a1bd32609&quot;,&quot;title&quot;:&quot;Cleavage factor Im (CFIm) as a regulator of alternative polyadenylation&quot;,&quot;author&quot;:[{&quot;family&quot;:&quot;Hardy&quot;,&quot;given&quot;:&quot;Jessica G.&quot;,&quot;parse-names&quot;:false,&quot;dropping-particle&quot;:&quot;&quot;,&quot;non-dropping-particle&quot;:&quot;&quot;},{&quot;family&quot;:&quot;Norbury&quot;,&quot;given&quot;:&quot;Chris J.&quot;,&quot;parse-names&quot;:false,&quot;dropping-particle&quot;:&quot;&quot;,&quot;non-dropping-particle&quot;:&quot;&quot;}],&quot;container-title&quot;:&quot;Biochemical Society transactions&quot;,&quot;container-title-short&quot;:&quot;Biochem Soc Trans&quot;,&quot;accessed&quot;:{&quot;date-parts&quot;:[[2022,11,14]]},&quot;DOI&quot;:&quot;10.1042/BST20160078&quot;,&quot;ISSN&quot;:&quot;1470-8752&quot;,&quot;PMID&quot;:&quot;27528751&quot;,&quot;URL&quot;:&quot;https://pubmed.ncbi.nlm.nih.gov/27528751/&quot;,&quot;issued&quot;:{&quot;date-parts&quot;:[[2016,8,15]]},&quot;page&quot;:&quot;1051-1057&quot;,&quot;abstract&quot;:&quot;Most mammalian protein coding genes are subject to alternative cleavage and polyadenylation (APA), which can generate distinct mRNA 3UTRs with differing regulatory potential. Although this process has been intensely studied in recent years, it remains unclear how and to what extent cleavage site selection is regulated under different physiological conditions. The cleavage factor Im (CFIm) complex is a core component of the mammalian cleavage machinery, and the observation that its depletion causes transcriptome-wide changes in cleavage site use makes it a key candidate regulator of APA. This review aims to summarize current knowledge of the CFIm complex, and explores the evidence surrounding its potential contribution to regulation of APA.&quot;,&quot;publisher&quot;:&quot;Biochem Soc Trans&quot;,&quot;issue&quot;:&quot;4&quot;,&quot;volume&quot;:&quot;44&quot;},&quot;isTemporary&quot;:false},{&quot;id&quot;:&quot;f1c584ca-fa92-3ef0-afc5-45e067c11643&quot;,&quot;itemData&quot;:{&quot;type&quot;:&quot;article-journal&quot;,&quot;id&quot;:&quot;f1c584ca-fa92-3ef0-afc5-45e067c11643&quot;,&quot;title&quot;:&quot;PAPERCLIP Identifies MicroRNA Targets and a Role of CstF64/64tau in Promoting Non-canonical poly(A) Site Usage&quot;,&quot;author&quot;:[{&quot;family&quot;:&quot;Hwang&quot;,&quot;given&quot;:&quot;Hun-Way&quot;,&quot;parse-names&quot;:false,&quot;dropping-particle&quot;:&quot;&quot;,&quot;non-dropping-particle&quot;:&quot;&quot;},{&quot;family&quot;:&quot;Park&quot;,&quot;given&quot;:&quot;Christopher Y&quot;,&quot;parse-names&quot;:false,&quot;dropping-particle&quot;:&quot;&quot;,&quot;non-dropping-particle&quot;:&quot;&quot;},{&quot;family&quot;:&quot;Goodarzi&quot;,&quot;given&quot;:&quot;Hani&quot;,&quot;parse-names&quot;:false,&quot;dropping-particle&quot;:&quot;&quot;,&quot;non-dropping-particle&quot;:&quot;&quot;},{&quot;family&quot;:&quot;Moore&quot;,&quot;given&quot;:&quot;Michael J&quot;,&quot;parse-names&quot;:false,&quot;dropping-particle&quot;:&quot;&quot;,&quot;non-dropping-particle&quot;:&quot;&quot;},{&quot;family&quot;:&quot;Saito&quot;,&quot;given&quot;:&quot;Yuhki&quot;,&quot;parse-names&quot;:false,&quot;dropping-particle&quot;:&quot;&quot;,&quot;non-dropping-particle&quot;:&quot;&quot;},{&quot;family&quot;:&quot;Darnell&quot;,&quot;given&quot;:&quot;Robert B&quot;,&quot;parse-names&quot;:false,&quot;dropping-particle&quot;:&quot;&quot;,&quot;non-dropping-particle&quot;:&quot;&quot;}],&quot;container-title&quot;:&quot;CellReports&quot;,&quot;accessed&quot;:{&quot;date-parts&quot;:[[2022,11,14]]},&quot;DOI&quot;:&quot;10.1016/j.celrep.2016.03.023&quot;,&quot;URL&quot;:&quot;http://dx.doi.org/10.1016/j.celrep.2016.03.023&quot;,&quot;issued&quot;:{&quot;date-parts&quot;:[[2016]]},&quot;page&quot;:&quot;423-435&quot;,&quot;abstract&quot;:&quot;Graphical Abstract Highlights d PAPERCLIP is a high-performance mRNA 3 0 end mapping method based on the CLIP technique d PAPERCLIP provides insights into the regulation of alternative polyadenylation d PAPERCLIP expands knowledge of 3 0-UTR-mediated mRNA regulation&quot;,&quot;volume&quot;:&quot;15&quot;,&quot;container-title-short&quot;:&quot;&quot;},&quot;isTemporary&quot;:false}]},{&quot;citationID&quot;:&quot;MENDELEY_CITATION_30c659bb-c660-4986-92b8-20da04f81a4c&quot;,&quot;properties&quot;:{&quot;noteIndex&quot;:0},&quot;isEdited&quot;:false,&quot;manualOverride&quot;:{&quot;isManuallyOverridden&quot;:false,&quot;citeprocText&quot;:&quot;[126]&quot;,&quot;manualOverrideText&quot;:&quot;&quot;},&quot;citationTag&quot;:&quot;MENDELEY_CITATION_v3_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&quot;,&quot;citationItems&quot;:[{&quot;id&quot;:&quot;8f655fdf-b310-3957-8284-081b4f63fbb7&quot;,&quot;itemData&quot;:{&quot;type&quot;:&quot;article-journal&quot;,&quot;id&quot;:&quot;8f655fdf-b310-3957-8284-081b4f63fbb7&quot;,&quot;title&quot;:&quot;MobiDB-lite: fast and highly specific consensus prediction of intrinsic disorder in proteins&quot;,&quot;author&quot;:[{&quot;family&quot;:&quot;Necci&quot;,&quot;given&quot;:&quot;Marco&quot;,&quot;parse-names&quot;:false,&quot;dropping-particle&quot;:&quot;&quot;,&quot;non-dropping-particle&quot;:&quot;&quot;},{&quot;family&quot;:&quot;Piovesan&quot;,&quot;given&quot;:&quot;Damiano&quot;,&quot;parse-names&quot;:false,&quot;dropping-particle&quot;:&quot;&quot;,&quot;non-dropping-particle&quot;:&quot;&quot;},{&quot;family&quot;:&quot;Dosztanyi&quot;,&quot;given&quot;:&quot;Zsuzsanna&quot;,&quot;parse-names&quot;:false,&quot;dropping-particle&quot;:&quot;&quot;,&quot;non-dropping-particle&quot;:&quot;&quot;},{&quot;family&quot;:&quot;Tosatto&quot;,&quot;given&quot;:&quot;Silvio C.E.&quot;,&quot;parse-names&quot;:false,&quot;dropping-particle&quot;:&quot;&quot;,&quot;non-dropping-particle&quot;:&quot;&quot;}],&quot;container-title&quot;:&quot;Bioinformatics (Oxford, England)&quot;,&quot;container-title-short&quot;:&quot;Bioinformatics&quot;,&quot;accessed&quot;:{&quot;date-parts&quot;:[[2023,2,15]]},&quot;DOI&quot;:&quot;10.1093/BIOINFORMATICS/BTX015&quot;,&quot;ISSN&quot;:&quot;1367-4811&quot;,&quot;PMID&quot;:&quot;28453683&quot;,&quot;URL&quot;:&quot;https://pubmed.ncbi.nlm.nih.gov/28453683/&quot;,&quot;issued&quot;:{&quot;date-parts&quot;:[[2017,5,1]]},&quot;page&quot;:&quot;1402-1404&quot;,&quot;abstract&quot;:&quot;Motivation: Intrinsic disorder (ID) is established as an important feature of protein sequences. Its use in proteome annotation is however hampered by the availability of many methods with similar performance at the single residue level, which have mostly not been optimized to predict long ID regions of size comparable to domains. Results: Here, we have focused on providing a single consensus-based prediction, MobiDB-lite, optimized for highly specific (i.e. few false positive) predictions of long disorder. The method uses eight different predictors to derive a consensus which is then filtered for spurious short predictions. Consensus prediction is shown to outperform the single methods when annotating long ID regions. MobiDB-lite can be useful in large-scale annotation scenarios and has indeed already been integrated in the MobiDB, DisProt and InterPro databases.&quot;,&quot;publisher&quot;:&quot;Bioinformatics&quot;,&quot;issue&quot;:&quot;9&quot;,&quot;volume&quot;:&quot;33&quot;},&quot;isTemporary&quot;:false}]},{&quot;citationID&quot;:&quot;MENDELEY_CITATION_d2a21e49-9205-49ea-9529-4db4c4c5acb0&quot;,&quot;properties&quot;:{&quot;noteIndex&quot;:0},&quot;isEdited&quot;:false,&quot;manualOverride&quot;:{&quot;isManuallyOverridden&quot;:false,&quot;citeprocText&quot;:&quot;[38]&quot;,&quot;manualOverrideText&quot;:&quot;&quot;},&quot;citationTag&quot;:&quot;MENDELEY_CITATION_v3_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&quot;,&quot;citationItems&quot;:[{&quot;id&quot;:&quot;9a7eb463-4307-3b55-85b3-d27dca720f09&quot;,&quot;itemData&quot;:{&quot;type&quot;:&quot;article-journal&quot;,&quot;id&quot;:&quot;9a7eb463-4307-3b55-85b3-d27dca720f09&quot;,&quot;title&quot;:&quot;Distinct sequence motifs within the 68-kDa subunit of cleavage factor Im mediate RNA binding, protein-protein interactions, and subcellular localization&quot;,&quot;author&quot;:[{&quot;family&quot;:&quot;Dettwiler&quot;,&quot;given&quot;:&quot;Sabine&quot;,&quot;parse-names&quot;:false,&quot;dropping-particle&quot;:&quot;&quot;,&quot;non-dropping-particle&quot;:&quot;&quot;},{&quot;family&quot;:&quot;Aringhieri&quot;,&quot;given&quot;:&quot;Chiara&quot;,&quot;parse-names&quot;:false,&quot;dropping-particle&quot;:&quot;&quot;,&quot;non-dropping-particle&quot;:&quot;&quot;},{&quot;family&quot;:&quot;Cardinale&quot;,&quot;given&quot;:&quot;Stefano&quot;,&quot;parse-names&quot;:false,&quot;dropping-particle&quot;:&quot;&quot;,&quot;non-dropping-particle&quot;:&quot;&quot;},{&quot;family&quot;:&quot;Keller&quot;,&quot;given&quot;:&quot;Walter&quot;,&quot;parse-names&quot;:false,&quot;dropping-particle&quot;:&quot;&quot;,&quot;non-dropping-particle&quot;:&quot;&quot;},{&quot;family&quot;:&quot;Barabino&quot;,&quot;given&quot;:&quot;Silvia M.L.&quot;,&quot;parse-names&quot;:false,&quot;dropping-particle&quot;:&quot;&quot;,&quot;non-dropping-particle&quot;:&quot;&quot;}],&quot;container-title&quot;:&quot;The Journal of biological chemistry&quot;,&quot;container-title-short&quot;:&quot;J Biol Chem&quot;,&quot;accessed&quot;:{&quot;date-parts&quot;:[[2022,11,14]]},&quot;DOI&quot;:&quot;10.1074/JBC.M403927200&quot;,&quot;ISSN&quot;:&quot;0021-9258&quot;,&quot;PMID&quot;:&quot;15169763&quot;,&quot;URL&quot;:&quot;https://pubmed.ncbi.nlm.nih.gov/15169763/&quot;,&quot;issued&quot;:{&quot;date-parts&quot;:[[2004,8,20]]},&quot;page&quot;:&quot;35788-35797&quot;,&quot;abstract&quot;:&quot;Cleavage factor Im (CFIm) is required for the first step in pre-mRNA 3′-end processing and can be reconstituted in vitro from its heterologously expressed 25- and 68-kDa subunits. The binding of CF I m to the pre-mRNA is one of the earliest steps in the assembly of the cleavage and polyadenylation machinery and facilitates the recruitment of other processing factors. We identified regions in the subunits of CF Im involved in RNA binding, protein-protein interactions, and subcellular localization. CF Im68 has a modular domain organization consisting of an N-terminal RNA recognition motif and a C-terminal alternating charge domain. However, the RNA recognition motif of CF Im68 on its own is not sufficient to bind RNA but is necessary for association with the 25-kDa subunit. RNA binding appears to require a CF Im68/25 heterodimer. Whereas multiple protein interactions with other 3′-end-processing factors are detected with CF Im25, CF Im68 interacts with SRp20, 9G8, and hTra2β, members of the SR family of splicing factors, via its C-terminal alternating charge domain. This domain is also required for targeting CF Im68 to the nucleus. However, CF Im68 does not concentrate in splicing speckles but in foci that partially colocalize with paraspeckles, a subnuclear component in which other proteins involved in transcriptional control and RNA processing have been found.&quot;,&quot;publisher&quot;:&quot;J Biol Chem&quot;,&quot;issue&quot;:&quot;34&quot;,&quot;volume&quot;:&quot;279&quot;},&quot;isTemporary&quot;:false}]},{&quot;citationID&quot;:&quot;MENDELEY_CITATION_87c4c660-7e8f-4aeb-8cb5-004fbcf30578&quot;,&quot;properties&quot;:{&quot;noteIndex&quot;:0},&quot;isEdited&quot;:false,&quot;manualOverride&quot;:{&quot;isManuallyOverridden&quot;:false,&quot;citeprocText&quot;:&quot;[76]&quot;,&quot;manualOverrideText&quot;:&quot;&quot;},&quot;citationTag&quot;:&quot;MENDELEY_CITATION_v3_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&quot;,&quot;citationItems&quot;:[{&quot;id&quot;:&quot;38947fbb-2ea4-3746-9a07-93f9d466bcb7&quot;,&quot;itemData&quot;:{&quot;type&quot;:&quot;article-journal&quot;,&quot;id&quot;:&quot;38947fbb-2ea4-3746-9a07-93f9d466bcb7&quot;,&quot;title&quot;:&quot;Prion-like low complexity regions enable avid virus-host interactions during HIV-1 infection&quot;,&quot;author&quot;:[{&quot;family&quot;:&quot;Wei&quot;,&quot;given&quot;:&quot;Guochao&quot;,&quot;parse-names&quot;:false,&quot;dropping-particle&quot;:&quot;&quot;,&quot;non-dropping-particle&quot;:&quot;&quot;},{&quot;family&quot;:&quot;Iqbal&quot;,&quot;given&quot;:&quot;Naseer&quot;,&quot;parse-names&quot;:false,&quot;dropping-particle&quot;:&quot;&quot;,&quot;non-dropping-particle&quot;:&quot;&quot;},{&quot;family&quot;:&quot;Courouble&quot;,&quot;given&quot;:&quot;Valentine&quot;,&quot;parse-names&quot;:false,&quot;dropping-particle&quot;:&quot;v.&quot;,&quot;non-dropping-particle&quot;:&quot;&quot;},{&quot;family&quot;:&quot;Francis&quot;,&quot;given&quot;:&quot;Ashwanth C.&quot;,&quot;parse-names&quot;:false,&quot;dropping-particle&quot;:&quot;&quot;,&quot;non-dropping-particle&quot;:&quot;&quot;},{&quot;family&quot;:&quot;Singh&quot;,&quot;given&quot;:&quot;Parmit K.&quot;,&quot;parse-names&quot;:false,&quot;dropping-particle&quot;:&quot;&quot;,&quot;non-dropping-particle&quot;:&quot;&quot;},{&quot;family&quot;:&quot;Hudait&quot;,&quot;given&quot;:&quot;Arpa&quot;,&quot;parse-names&quot;:false,&quot;dropping-particle&quot;:&quot;&quot;,&quot;non-dropping-particle&quot;:&quot;&quot;},{&quot;family&quot;:&quot;Annamalai&quot;,&quot;given&quot;:&quot;Arun S.&quot;,&quot;parse-names&quot;:false,&quot;dropping-particle&quot;:&quot;&quot;,&quot;non-dropping-particle&quot;:&quot;&quot;},{&quot;family&quot;:&quot;Bester&quot;,&quot;given&quot;:&quot;Stephanie&quot;,&quot;parse-names&quot;:false,&quot;dropping-particle&quot;:&quot;&quot;,&quot;non-dropping-particle&quot;:&quot;&quot;},{&quot;family&quot;:&quot;Huang&quot;,&quot;given&quot;:&quot;Szu Wei&quot;,&quot;parse-names&quot;:false,&quot;dropping-particle&quot;:&quot;&quot;,&quot;non-dropping-particle&quot;:&quot;&quot;},{&quot;family&quot;:&quot;Shkriabai&quot;,&quot;given&quot;:&quot;Nikoloz&quot;,&quot;parse-names&quot;:false,&quot;dropping-particle&quot;:&quot;&quot;,&quot;non-dropping-particle&quot;:&quot;&quot;},{&quot;family&quot;:&quot;Briganti&quot;,&quot;given&quot;:&quot;Lorenzo&quot;,&quot;parse-names&quot;:false,&quot;dropping-particle&quot;:&quot;&quot;,&quot;non-dropping-particle&quot;:&quot;&quot;},{&quot;family&quot;:&quot;Haney&quot;,&quot;given&quot;:&quot;Reed&quot;,&quot;parse-names&quot;:false,&quot;dropping-particle&quot;:&quot;&quot;,&quot;non-dropping-particle&quot;:&quot;&quot;},{&quot;family&quot;:&quot;KewalRamani&quot;,&quot;given&quot;:&quot;Vineet N.&quot;,&quot;parse-names&quot;:false,&quot;dropping-particle&quot;:&quot;&quot;,&quot;non-dropping-particle&quot;:&quot;&quot;},{&quot;family&quot;:&quot;Voth&quot;,&quot;given&quot;:&quot;Gregory A.&quot;,&quot;parse-names&quot;:false,&quot;dropping-particle&quot;:&quot;&quot;,&quot;non-dropping-particle&quot;:&quot;&quot;},{&quot;family&quot;:&quot;Engelman&quot;,&quot;given&quot;:&quot;Alan N.&quot;,&quot;parse-names&quot;:false,&quot;dropping-particle&quot;:&quot;&quot;,&quot;non-dropping-particle&quot;:&quot;&quot;},{&quot;family&quot;:&quot;Melikyan&quot;,&quot;given&quot;:&quot;Gregory B.&quot;,&quot;parse-names&quot;:false,&quot;dropping-particle&quot;:&quot;&quot;,&quot;non-dropping-particle&quot;:&quot;&quot;},{&quot;family&quot;:&quot;Griffin&quot;,&quot;given&quot;:&quot;Patrick R.&quot;,&quot;parse-names&quot;:false,&quot;dropping-particle&quot;:&quot;&quot;,&quot;non-dropping-particle&quot;:&quot;&quot;},{&quot;family&quot;:&quot;Asturias&quot;,&quot;given&quot;:&quot;Francisco&quot;,&quot;parse-names&quot;:false,&quot;dropping-particle&quot;:&quot;&quot;,&quot;non-dropping-particle&quot;:&quot;&quot;},{&quot;family&quot;:&quot;Kvaratskhelia&quot;,&quot;given&quot;:&quot;Mamuka&quot;,&quot;parse-names&quot;:false,&quot;dropping-particle&quot;:&quot;&quot;,&quot;non-dropping-particle&quot;:&quot;&quot;}],&quot;container-title&quot;:&quot;Nature Communications 2022 13:1&quot;,&quot;accessed&quot;:{&quot;date-parts&quot;:[[2023,2,14]]},&quot;DOI&quot;:&quot;10.1038/s41467-022-33662-6&quot;,&quot;ISSN&quot;:&quot;2041-1723&quot;,&quot;PMID&quot;:&quot;36202818&quot;,&quot;URL&quot;:&quot;https://www.nature.com/articles/s41467-022-33662-6&quot;,&quot;issued&quot;:{&quot;date-parts&quot;:[[2022,10,6]]},&quot;page&quot;:&quot;1-19&quot;,&quot;abstract&quot;:&quot;Cellular proteins CPSF6, NUP153 and SEC24C play crucial roles in HIV-1 infection. While weak interactions of short phenylalanine-glycine (FG) containing peptides with isolated capsid hexamers have been characterized, how these cellular factors functionally engage with biologically relevant mature HIV-1 capsid lattices is unknown. Here we show that prion-like low complexity regions (LCRs) enable avid CPSF6, NUP153 and SEC24C binding to capsid lattices. Structural studies revealed that multivalent CPSF6 assembly is mediated by LCR-LCR interactions, which are templated by binding of CPSF6 FG peptides to a subset of hydrophobic capsid pockets positioned along adjoining hexamers. In infected cells, avid CPSF6 LCR-mediated binding to HIV-1 cores is essential for functional virus-host interactions. The investigational drug lenacapavir accesses unoccupied hydrophobic pockets in the complex to potently impair HIV-1 inside the nucleus without displacing the tightly bound cellular cofactor from virus cores. These results establish previously undescribed mechanisms of virus-host interactions and antiviral action. Host proteins CPSF6, NUP153, and SEC24C are vital for HIV-1 infection. They bind to the viral capsid protein and contribute to shuttling of virions through the cytoplasm (SEC24C), import into the nucleus (NUP153 and CPSF6) and subsequent trafficking to preferred integration sites (CPSF6). Here, Wei et al. combine structural, biochemical and virological assays to emphasize the importance of prion-like low complexity domains surrounding short phenylalanine-glycine regions in binding and increasing the avidity when interacting with viral capsid.&quot;,&quot;publisher&quot;:&quot;Nature Publishing Group&quot;,&quot;issue&quot;:&quot;1&quot;,&quot;volume&quot;:&quot;13&quot;,&quot;container-title-short&quot;:&quot;&quot;},&quot;isTemporary&quot;:false}]},{&quot;citationID&quot;:&quot;MENDELEY_CITATION_e2a91e65-a2b0-4e74-9406-9fdfd33a63a4&quot;,&quot;properties&quot;:{&quot;noteIndex&quot;:0},&quot;isEdited&quot;:false,&quot;manualOverride&quot;:{&quot;isManuallyOverridden&quot;:false,&quot;citeprocText&quot;:&quot;[54]&quot;,&quot;manualOverrideText&quot;:&quot;&quot;},&quot;citationTag&quot;:&quot;MENDELEY_CITATION_v3_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&quot;,&quot;citationItems&quot;:[{&quot;id&quot;:&quot;21489c99-3799-3eee-8b4e-4d7486decc4f&quot;,&quot;itemData&quot;:{&quot;type&quot;:&quot;article-journal&quot;,&quot;id&quot;:&quot;21489c99-3799-3eee-8b4e-4d7486decc4f&quot;,&quot;title&quot;:&quot;Structural basis for nuclear import of splicing factors by human Transportin 3&quot;,&quot;author&quot;:[{&quot;family&quot;:&quot;Maertens&quot;,&quot;given&quot;:&quot;Goedele N.&quot;,&quot;parse-names&quot;:false,&quot;dropping-particle&quot;:&quot;&quot;,&quot;non-dropping-particle&quot;:&quot;&quot;},{&quot;family&quot;:&quot;Cook&quot;,&quot;given&quot;:&quot;Nicola J.&quot;,&quot;parse-names&quot;:false,&quot;dropping-particle&quot;:&quot;&quot;,&quot;non-dropping-particle&quot;:&quot;&quot;},{&quot;family&quot;:&quot;Wang&quot;,&quot;given&quot;:&quot;Weifeng&quot;,&quot;parse-names&quot;:false,&quot;dropping-particle&quot;:&quot;&quot;,&quot;non-dropping-particle&quot;:&quot;&quot;},{&quot;family&quot;:&quot;Hare&quot;,&quot;given&quot;:&quot;Stephen&quot;,&quot;parse-names&quot;:false,&quot;dropping-particle&quot;:&quot;&quot;,&quot;non-dropping-particle&quot;:&quot;&quot;},{&quot;family&quot;:&quot;Gupta&quot;,&quot;given&quot;:&quot;Saumya Shree&quot;,&quot;parse-names&quot;:false,&quot;dropping-particle&quot;:&quot;&quot;,&quot;non-dropping-particle&quot;:&quot;&quot;},{&quot;family&quot;:&quot;Öztop&quot;,&quot;given&quot;:&quot;Ilker&quot;,&quot;parse-names&quot;:false,&quot;dropping-particle&quot;:&quot;&quot;,&quot;non-dropping-particle&quot;:&quot;&quot;},{&quot;family&quot;:&quot;Lee&quot;,&quot;given&quot;:&quot;Kyeong Eun&quot;,&quot;parse-names&quot;:false,&quot;dropping-particle&quot;:&quot;&quot;,&quot;non-dropping-particle&quot;:&quot;&quot;},{&quot;family&quot;:&quot;Pye&quot;,&quot;given&quot;:&quot;Valerie E.&quot;,&quot;parse-names&quot;:false,&quot;dropping-particle&quot;:&quot;&quot;,&quot;non-dropping-particle&quot;:&quot;&quot;},{&quot;family&quot;:&quot;Cosnefroy&quot;,&quot;given&quot;:&quot;Ophélie&quot;,&quot;parse-names&quot;:false,&quot;dropping-particle&quot;:&quot;&quot;,&quot;non-dropping-particle&quot;:&quot;&quot;},{&quot;family&quot;:&quot;Snijders&quot;,&quot;given&quot;:&quot;Ambrosius P.&quot;,&quot;parse-names&quot;:false,&quot;dropping-particle&quot;:&quot;&quot;,&quot;non-dropping-particle&quot;:&quot;&quot;},{&quot;family&quot;:&quot;Ramani&quot;,&quot;given&quot;:&quot;Vineet N.Kewal&quot;,&quot;parse-names&quot;:false,&quot;dropping-particle&quot;:&quot;&quot;,&quot;non-dropping-particle&quot;:&quot;&quot;},{&quot;family&quot;:&quot;Fassati&quot;,&quot;given&quot;:&quot;Ariberto&quot;,&quot;parse-names&quot;:false,&quot;dropping-particle&quot;:&quot;&quot;,&quot;non-dropping-particle&quot;:&quot;&quot;},{&quot;family&quot;:&quot;Engelman&quot;,&quot;given&quot;:&quot;Alan&quot;,&quot;parse-names&quot;:false,&quot;dropping-particle&quot;:&quot;&quot;,&quot;non-dropping-particle&quot;:&quot;&quot;},{&quot;family&quot;:&quot;Cherepanov&quot;,&quot;given&quot;:&quot;Peter&quot;,&quot;parse-names&quot;:false,&quot;dropping-particle&quot;:&quot;&quot;,&quot;non-dropping-particle&quot;:&quot;&quot;}],&quot;container-title&quot;:&quot;Proceedings of the National Academy of Sciences of the United States of America&quot;,&quot;container-title-short&quot;:&quot;Proc Natl Acad Sci U S A&quot;,&quot;accessed&quot;:{&quot;date-parts&quot;:[[2022,11,14]]},&quot;DOI&quot;:&quot;10.1073/PNAS.1320755111/SUPPL_FILE/SM01.MOV&quot;,&quot;ISSN&quot;:&quot;10916490&quot;,&quot;PMID&quot;:&quot;24449914&quot;,&quot;URL&quot;:&quot;https://www.pnas.org/doi/abs/10.1073/pnas.1320755111&quot;,&quot;issued&quot;:{&quot;date-parts&quot;:[[2014,2,18]]},&quot;page&quot;:&quot;2728-2733&quot;,&quot;abstract&quot;:&quot;Transportin 3 (Tnpo3, Transportin-SR2) is implicated in nuclear import of splicing factors and HIV-1 replication. Herein, we show that the majority of cellular Tnpo3 binding partners contain arginineserine (RS) repeat domains and present crystal structures of human Tnpo3 in its free as well as GTPase Ran- and alternative splicing factor/splicing factor 2 (ASF/SF2)-bound forms. The flexible β-karyopherin fold of Tnpo3 embraces the RNA recognition motif and RS domains of the cargo. A constellation of charged residues on and around the arginine-rich helix of Tnpo3 HEAT repeat 15 engage the phosphorylated RS domain and are critical for the recognition and nuclear import of ASF/SF2. Mutations in the same region of Tnpo3 impair its interaction with the cleavage and polyadenylation specificity factor 6 (CPSF6) and its ability to support HIV-1 replication. Steric incompatibility of the RS domain and RanGTP engagement by Tnpo3 provides the mechanism for cargo release in the nucleus. Our results elucidate the structural bases for nuclear import of splicing factors and the Tnpo3-CPSF6 nexus in HIV-1 biology.&quot;,&quot;publisher&quot;:&quot;National Academy of Sciences&quot;,&quot;issue&quot;:&quot;7&quot;,&quot;volume&quot;:&quot;111&quot;},&quot;isTemporary&quot;:false}]},{&quot;citationID&quot;:&quot;MENDELEY_CITATION_3d7e736f-2aea-4514-bb40-023e8fd9c7c4&quot;,&quot;properties&quot;:{&quot;noteIndex&quot;:0},&quot;isEdited&quot;:false,&quot;manualOverride&quot;:{&quot;isManuallyOverridden&quot;:false,&quot;citeprocText&quot;:&quot;[82]&quot;,&quot;manualOverrideText&quot;:&quot;&quot;},&quot;citationTag&quot;:&quot;MENDELEY_CITATION_v3_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&quot;,&quot;citationItems&quot;:[{&quot;id&quot;:&quot;39b47b83-f267-348a-9491-5cf27a95f056&quot;,&quot;itemData&quot;:{&quot;type&quot;:&quot;article-journal&quot;,&quot;id&quot;:&quot;39b47b83-f267-348a-9491-5cf27a95f056&quot;,&quot;title&quot;:&quot;HIV-induced membraneless organelles orchestrate post-nuclear entry steps&quot;,&quot;author&quot;:[{&quot;family&quot;:&quot;Scoca&quot;,&quot;given&quot;:&quot;Viviana&quot;,&quot;parse-names&quot;:false,&quot;dropping-particle&quot;:&quot;&quot;,&quot;non-dropping-particle&quot;:&quot;&quot;},{&quot;family&quot;:&quot;Morin&quot;,&quot;given&quot;:&quot;Renaud&quot;,&quot;parse-names&quot;:false,&quot;dropping-particle&quot;:&quot;&quot;,&quot;non-dropping-particle&quot;:&quot;&quot;},{&quot;family&quot;:&quot;Collard&quot;,&quot;given&quot;:&quot;Maxence&quot;,&quot;parse-names&quot;:false,&quot;dropping-particle&quot;:&quot;&quot;,&quot;non-dropping-particle&quot;:&quot;&quot;},{&quot;family&quot;:&quot;Tinevez&quot;,&quot;given&quot;:&quot;Jean-Yves&quot;,&quot;parse-names&quot;:false,&quot;dropping-particle&quot;:&quot;&quot;,&quot;non-dropping-particle&quot;:&quot;&quot;},{&quot;family&quot;:&quot;Nunzio&quot;,&quot;given&quot;:&quot;Francesca&quot;,&quot;parse-names&quot;:false,&quot;dropping-particle&quot;:&quot;&quot;,&quot;non-dropping-particle&quot;:&quot;di&quot;}],&quot;container-title&quot;:&quot;Journal of Molecular Cell Biology&quot;,&quot;container-title-short&quot;:&quot;J Mol Cell Biol&quot;,&quot;accessed&quot;:{&quot;date-parts&quot;:[[2022,11,14]]},&quot;DOI&quot;:&quot;10.1093/JMCB/MJAC060&quot;,&quot;ISSN&quot;:&quot;1674-2788&quot;,&quot;URL&quot;:&quot;https://research.pasteur.fr/en/publication/hiv-induced-membraneless-organelles-orchestrate-post-nuclear-entry-steps/&quot;,&quot;issued&quot;:{&quot;date-parts&quot;:[[2022,10,31]]},&quot;abstract&quot;:&quot;&lt;p&gt;HIV integration occurs in chromatin sites that favor the release of high levels of viral progeny, alternatively the virus is also able to discreetly coexist with the host. The viral infection perturbs the cellular environment inducing the remodeling of the nuclear landscape. Indeed, HIV-1 triggers the nuclear clustering of the host factor CPSF6, but the underlying mechanism is poorly understood. Our data indicate that HIV usurps a recently discovered biological phenomenon, called liquid–liquid phase separation (LLPS), to hijack the host cell. We observed CPSF6 clusters as part of HIV-induced membraneless organelles (HIV-1 MLOs) in macrophages, which are one of the main HIV target cells. We describe that HIV-1 MLOs follow phase separation rules and represent functional biomolecular condensates. We highlight HIV-1 MLOs as hubs of nuclear reverse transcription, while the double stranded viral DNA, once formed, rapidly migrates outside these structures. Transcription-competent proviruses localize outside, but near HIV-1 MLOs, in LEDGF-abundant regions, known to be active chromatin sites. Therefore, HIV-1 MLOs orchestrate viral events prior to the integration step and create a favorable environment for the viral replication. This study uncovers single functional host–viral complexes in their nuclear landscape, which is markedly restructured by HIV-1.&lt;/p&gt;&quot;},&quot;isTemporary&quot;:false}]},{&quot;citationID&quot;:&quot;MENDELEY_CITATION_16eee635-5430-4b24-8240-8cdfd9171115&quot;,&quot;properties&quot;:{&quot;noteIndex&quot;:0},&quot;isEdited&quot;:false,&quot;manualOverride&quot;:{&quot;isManuallyOverridden&quot;:false,&quot;citeprocText&quot;:&quot;[82]&quot;,&quot;manualOverrideText&quot;:&quot;&quot;},&quot;citationTag&quot;:&quot;MENDELEY_CITATION_v3_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&quot;,&quot;citationItems&quot;:[{&quot;id&quot;:&quot;39b47b83-f267-348a-9491-5cf27a95f056&quot;,&quot;itemData&quot;:{&quot;type&quot;:&quot;article-journal&quot;,&quot;id&quot;:&quot;39b47b83-f267-348a-9491-5cf27a95f056&quot;,&quot;title&quot;:&quot;HIV-induced membraneless organelles orchestrate post-nuclear entry steps&quot;,&quot;author&quot;:[{&quot;family&quot;:&quot;Scoca&quot;,&quot;given&quot;:&quot;Viviana&quot;,&quot;parse-names&quot;:false,&quot;dropping-particle&quot;:&quot;&quot;,&quot;non-dropping-particle&quot;:&quot;&quot;},{&quot;family&quot;:&quot;Morin&quot;,&quot;given&quot;:&quot;Renaud&quot;,&quot;parse-names&quot;:false,&quot;dropping-particle&quot;:&quot;&quot;,&quot;non-dropping-particle&quot;:&quot;&quot;},{&quot;family&quot;:&quot;Collard&quot;,&quot;given&quot;:&quot;Maxence&quot;,&quot;parse-names&quot;:false,&quot;dropping-particle&quot;:&quot;&quot;,&quot;non-dropping-particle&quot;:&quot;&quot;},{&quot;family&quot;:&quot;Tinevez&quot;,&quot;given&quot;:&quot;Jean-Yves&quot;,&quot;parse-names&quot;:false,&quot;dropping-particle&quot;:&quot;&quot;,&quot;non-dropping-particle&quot;:&quot;&quot;},{&quot;family&quot;:&quot;Nunzio&quot;,&quot;given&quot;:&quot;Francesca&quot;,&quot;parse-names&quot;:false,&quot;dropping-particle&quot;:&quot;&quot;,&quot;non-dropping-particle&quot;:&quot;di&quot;}],&quot;container-title&quot;:&quot;Journal of Molecular Cell Biology&quot;,&quot;container-title-short&quot;:&quot;J Mol Cell Biol&quot;,&quot;accessed&quot;:{&quot;date-parts&quot;:[[2022,11,14]]},&quot;DOI&quot;:&quot;10.1093/JMCB/MJAC060&quot;,&quot;ISSN&quot;:&quot;1674-2788&quot;,&quot;URL&quot;:&quot;https://research.pasteur.fr/en/publication/hiv-induced-membraneless-organelles-orchestrate-post-nuclear-entry-steps/&quot;,&quot;issued&quot;:{&quot;date-parts&quot;:[[2022,10,31]]},&quot;abstract&quot;:&quot;&lt;p&gt;HIV integration occurs in chromatin sites that favor the release of high levels of viral progeny, alternatively the virus is also able to discreetly coexist with the host. The viral infection perturbs the cellular environment inducing the remodeling of the nuclear landscape. Indeed, HIV-1 triggers the nuclear clustering of the host factor CPSF6, but the underlying mechanism is poorly understood. Our data indicate that HIV usurps a recently discovered biological phenomenon, called liquid–liquid phase separation (LLPS), to hijack the host cell. We observed CPSF6 clusters as part of HIV-induced membraneless organelles (HIV-1 MLOs) in macrophages, which are one of the main HIV target cells. We describe that HIV-1 MLOs follow phase separation rules and represent functional biomolecular condensates. We highlight HIV-1 MLOs as hubs of nuclear reverse transcription, while the double stranded viral DNA, once formed, rapidly migrates outside these structures. Transcription-competent proviruses localize outside, but near HIV-1 MLOs, in LEDGF-abundant regions, known to be active chromatin sites. Therefore, HIV-1 MLOs orchestrate viral events prior to the integration step and create a favorable environment for the viral replication. This study uncovers single functional host–viral complexes in their nuclear landscape, which is markedly restructured by HIV-1.&lt;/p&gt;&quot;},&quot;isTemporary&quot;:false}]},{&quot;citationID&quot;:&quot;MENDELEY_CITATION_68ad9ece-e526-483c-816d-e6143d5a38f6&quot;,&quot;properties&quot;:{&quot;noteIndex&quot;:0},&quot;isEdited&quot;:false,&quot;manualOverride&quot;:{&quot;isManuallyOverridden&quot;:false,&quot;citeprocText&quot;:&quot;[55]&quot;,&quot;manualOverrideText&quot;:&quot;&quot;},&quot;citationTag&quot;:&quot;MENDELEY_CITATION_v3_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&quot;,&quot;citationItems&quot;:[{&quot;id&quot;:&quot;c2c4df53-d320-30b6-bb64-bdac3755949c&quot;,&quot;itemData&quot;:{&quot;type&quot;:&quot;article-journal&quot;,&quot;id&quot;:&quot;c2c4df53-d320-30b6-bb64-bdac3755949c&quot;,&quot;title&quot;:&quot;CPSF6-dependent targeting of speckle-associated domains distinguishes primate from nonprimate lentiviral integration&quot;,&quot;author&quot;:[{&quot;family&quot;:&quot;Li&quot;,&quot;given&quot;:&quot;Wen&quot;,&quot;parse-names&quot;:false,&quot;dropping-particle&quot;:&quot;&quot;,&quot;non-dropping-particle&quot;:&quot;&quot;},{&quot;family&quot;:&quot;Singh&quot;,&quot;given&quot;:&quot;Parmit K.&quot;,&quot;parse-names&quot;:false,&quot;dropping-particle&quot;:&quot;&quot;,&quot;non-dropping-particle&quot;:&quot;&quot;},{&quot;family&quot;:&quot;Sowd&quot;,&quot;given&quot;:&quot;Gregory A.&quot;,&quot;parse-names&quot;:false,&quot;dropping-particle&quot;:&quot;&quot;,&quot;non-dropping-particle&quot;:&quot;&quot;},{&quot;family&quot;:&quot;Bedwell&quot;,&quot;given&quot;:&quot;Gregory J.&quot;,&quot;parse-names&quot;:false,&quot;dropping-particle&quot;:&quot;&quot;,&quot;non-dropping-particle&quot;:&quot;&quot;},{&quot;family&quot;:&quot;Jang&quot;,&quot;given&quot;:&quot;Sooin&quot;,&quot;parse-names&quot;:false,&quot;dropping-particle&quot;:&quot;&quot;,&quot;non-dropping-particle&quot;:&quot;&quot;},{&quot;family&quot;:&quot;Achuthan&quot;,&quot;given&quot;:&quot;Vasudevan&quot;,&quot;parse-names&quot;:false,&quot;dropping-particle&quot;:&quot;&quot;,&quot;non-dropping-particle&quot;:&quot;&quot;},{&quot;family&quot;:&quot;Oleru&quot;,&quot;given&quot;:&quot;Amarachi&quot;,&quot;parse-names&quot;:false,&quot;dropping-particle&quot;:&quot;v.&quot;,&quot;non-dropping-particle&quot;:&quot;&quot;},{&quot;family&quot;:&quot;Wong&quot;,&quot;given&quot;:&quot;Doris&quot;,&quot;parse-names&quot;:false,&quot;dropping-particle&quot;:&quot;&quot;,&quot;non-dropping-particle&quot;:&quot;&quot;},{&quot;family&quot;:&quot;Fadel&quot;,&quot;given&quot;:&quot;Hind J.&quot;,&quot;parse-names&quot;:false,&quot;dropping-particle&quot;:&quot;&quot;,&quot;non-dropping-particle&quot;:&quot;&quot;},{&quot;family&quot;:&quot;Lee&quot;,&quot;given&quot;:&quot;Kyeongeun&quot;,&quot;parse-names&quot;:false,&quot;dropping-particle&quot;:&quot;&quot;,&quot;non-dropping-particle&quot;:&quot;&quot;},{&quot;family&quot;:&quot;Kewalramani&quot;,&quot;given&quot;:&quot;Vineet N.&quot;,&quot;parse-names&quot;:false,&quot;dropping-particle&quot;:&quot;&quot;,&quot;non-dropping-particle&quot;:&quot;&quot;},{&quot;family&quot;:&quot;Poeschla&quot;,&quot;given&quot;:&quot;Eric M.&quot;,&quot;parse-names&quot;:false,&quot;dropping-particle&quot;:&quot;&quot;,&quot;non-dropping-particle&quot;:&quot;&quot;},{&quot;family&quot;:&quot;Herschhorn&quot;,&quot;given&quot;:&quot;Alon&quot;,&quot;parse-names&quot;:false,&quot;dropping-particle&quot;:&quot;&quot;,&quot;non-dropping-particle&quot;:&quot;&quot;},{&quot;family&quot;:&quot;Engelman&quot;,&quot;given&quot;:&quot;Alan N.&quot;,&quot;parse-names&quot;:false,&quot;dropping-particle&quot;:&quot;&quot;,&quot;non-dropping-particle&quot;:&quot;&quot;}],&quot;container-title&quot;:&quot;mBio&quot;,&quot;container-title-short&quot;:&quot;mBio&quot;,&quot;accessed&quot;:{&quot;date-parts&quot;:[[2022,11,14]]},&quot;DOI&quot;:&quot;10.1128/MBIO.02254-20/SUPPL_FILE/MBIO.02254-20-ST002.XLSX&quot;,&quot;ISSN&quot;:&quot;21507511&quot;,&quot;PMID&quot;:&quot;32994325&quot;,&quot;URL&quot;:&quot;https://journals.asm.org/doi/10.1128/mBio.02254-20&quot;,&quot;issued&quot;:{&quot;date-parts&quot;:[[2020,9,1]]},&quot;page&quot;:&quot;1-20&quot;,&quot;abstract&quot;:&quot;Lentiviral DNA integration favors transcriptionally active chromatin. We previously showed that the interaction of human immunodeficiency virus type 1 (HIV-1) capsid with cleavage and polyadenylation specificity factor 6 (CPSF6) localizes viral preintegration complexes (PICs) to nuclear speckles for integration into transcriptionally active speckle-associated domains (SPADs). In the absence of the capsid-CPSF6 interaction, PICs uncharacteristically accumulate at the nuclear periphery and target heterochromatic lamina-associated domains (LADs) for integration. The integrase-binding protein lens epithelium-derived growth factor (LEDGF)/p75 in contrast to CPSF6 predominantly functions to direct HIV-1 integration to interior regions of transcription units. Though CPSF6 and LEDGF/p75 can reportedly interact with the capsid and integrase proteins of both primate and nonprimate lentiviruses, the extents to which these different viruses target SPADs versus LADs, as well as their dependencies on CPSF6 and LEDGF/p75 for integration targeting, are largely unknown. Here, we mapped 5,489,157 primate and nonprimate lentiviral integration sites in HEK293T and Jurkat T cells as well as derivative cells that were knocked out or knocked down for host factor expression. Despite marked preferences of all lentiviruses to target genes for integration, nonprimate lentiviruses only marginally favored SPADs, with corresponding upticks in LAD-proximal integration. While LEDGF/ p75 knockout disrupted the intragenic integration profiles of all lentiviruses similarly, CPSF6 depletion specifically counteracted SPAD integration targeting by primate lentiviruses. CPSF6 correspondingly failed to appreciably interact with nonprimate lentiviral capsids. We conclude that primate lentiviral capsid proteins evolved to interact with CPSF6 to optimize PIC localization for integration into transcriptionally active SPADs. IMPORTANCE Integration is the defining step of the retroviral life cycle and underlies the inability to cure HIV/AIDS through the use of intensified antiviral therapy. The reservoir of latent, replication-competent proviruses that forms early during HIV infection reseeds viremia when patients discontinue medication. HIV cure research is accordingly focused on the factors that guide provirus formation and associated chromatin environments that regulate transcriptional reactivation, and studies of orthologous infectious agents such as nonprimate lentiviruses can inform basic principles of HIV biology. HIV-1 utilizes the integrase-binding protein LEDGF/p75 and the capsid interactor CPSF6 to target speckle-associated domains (SPADs) for integration. However, the extent to which these two host proteins regulate integration of other lentiviruses is largely unknown. Here, we mapped millions of retroviral integration sites in cell lines that were depleted for LEDGF/p75 and/or CPSF6. Our results reveal that primate lentiviruses uniquely target SPADs for integration in a CPSF6-dependent manner.&quot;,&quot;publisher&quot;:&quot;American Society for Microbiology&quot;,&quot;issue&quot;:&quot;5&quot;,&quot;volume&quot;:&quot;11&quot;},&quot;isTemporary&quot;:false}]},{&quot;citationID&quot;:&quot;MENDELEY_CITATION_ec9ee7e8-3ce3-4540-aa4b-30b32664e9ec&quot;,&quot;properties&quot;:{&quot;noteIndex&quot;:0},&quot;isEdited&quot;:false,&quot;manualOverride&quot;:{&quot;isManuallyOverridden&quot;:false,&quot;citeprocText&quot;:&quot;[108]&quot;,&quot;manualOverrideText&quot;:&quot;&quot;},&quot;citationTag&quot;:&quot;MENDELEY_CITATION_v3_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&quot;,&quot;citationItems&quot;:[{&quot;id&quot;:&quot;bd986041-43f5-35f2-aa7a-ed3a62e3cee0&quot;,&quot;itemData&quot;:{&quot;type&quot;:&quot;article-journal&quot;,&quot;id&quot;:&quot;bd986041-43f5-35f2-aa7a-ed3a62e3cee0&quot;,&quot;title&quot;:&quot;Mapping Local and Global Liquid Phase Behavior in Living Cells Using Photo-Oligomerizable Seeds&quot;,&quot;author&quot;:[{&quot;family&quot;:&quot;Bracha&quot;,&quot;given&quot;:&quot;Dan&quot;,&quot;parse-names&quot;:false,&quot;dropping-particle&quot;:&quot;&quot;,&quot;non-dropping-particle&quot;:&quot;&quot;},{&quot;family&quot;:&quot;Walls&quot;,&quot;given&quot;:&quot;Mackenzie T.&quot;,&quot;parse-names&quot;:false,&quot;dropping-particle&quot;:&quot;&quot;,&quot;non-dropping-particle&quot;:&quot;&quot;},{&quot;family&quot;:&quot;Wei&quot;,&quot;given&quot;:&quot;Ming Tzo&quot;,&quot;parse-names&quot;:false,&quot;dropping-particle&quot;:&quot;&quot;,&quot;non-dropping-particle&quot;:&quot;&quot;},{&quot;family&quot;:&quot;Zhu&quot;,&quot;given&quot;:&quot;Lian&quot;,&quot;parse-names&quot;:false,&quot;dropping-particle&quot;:&quot;&quot;,&quot;non-dropping-particle&quot;:&quot;&quot;},{&quot;family&quot;:&quot;Kurian&quot;,&quot;given&quot;:&quot;Martin&quot;,&quot;parse-names&quot;:false,&quot;dropping-particle&quot;:&quot;&quot;,&quot;non-dropping-particle&quot;:&quot;&quot;},{&quot;family&quot;:&quot;Avalos&quot;,&quot;given&quot;:&quot;José L.&quot;,&quot;parse-names&quot;:false,&quot;dropping-particle&quot;:&quot;&quot;,&quot;non-dropping-particle&quot;:&quot;&quot;},{&quot;family&quot;:&quot;Toettcher&quot;,&quot;given&quot;:&quot;Jared E.&quot;,&quot;parse-names&quot;:false,&quot;dropping-particle&quot;:&quot;&quot;,&quot;non-dropping-particle&quot;:&quot;&quot;},{&quot;family&quot;:&quot;Brangwynne&quot;,&quot;given&quot;:&quot;Clifford P.&quot;,&quot;parse-names&quot;:false,&quot;dropping-particle&quot;:&quot;&quot;,&quot;non-dropping-particle&quot;:&quot;&quot;}],&quot;container-title&quot;:&quot;Cell&quot;,&quot;container-title-short&quot;:&quot;Cell&quot;,&quot;accessed&quot;:{&quot;date-parts&quot;:[[2022,11,14]]},&quot;DOI&quot;:&quot;10.1016/J.CELL.2018.10.048&quot;,&quot;ISSN&quot;:&quot;1097-4172&quot;,&quot;PMID&quot;:&quot;30500534&quot;,&quot;URL&quot;:&quot;https://pubmed.ncbi.nlm.nih.gov/30500534/&quot;,&quot;issued&quot;:{&quot;date-parts&quot;:[[2018,11,29]]},&quot;page&quot;:&quot;1467-1480.e13&quot;,&quot;abstract&quot;:&quot;Liquid-liquid phase separation plays a key role in the assembly of diverse intracellular structures. However, the biophysical principles by which phase separation can be precisely localized within subregions of the cell are still largely unclear, particularly for low-abundance proteins. Here, we introduce an oligomerizing biomimetic system, “Corelets,” and utilize its rapid and quantitative light-controlled tunability to map full intracellular phase diagrams, which dictate the concentrations at which phase separation occurs and the transition mechanism, in a protein sequence dependent manner. Surprisingly, both experiments and simulations show that while intracellular concentrations may be insufficient for global phase separation, sequestering protein ligands to slowly diffusing nucleation centers can move the cell into a different region of the phase diagram, resulting in localized phase separation. This diffusive capture mechanism liberates the cell from the constraints of global protein abundance and is likely exploited to pattern condensates associated with diverse biological processes. Video Abstract: Probing cellular phase separation with a biomimetic system suggests a mechanism for condensate formation with low abundance molecules.&quot;,&quot;publisher&quot;:&quot;Cell&quot;,&quot;issue&quot;:&quot;6&quot;,&quot;volume&quot;:&quot;175&quot;},&quot;isTemporary&quot;:false}]}]"/>
    <we:property name="MENDELEY_CITATIONS_LOCALE_CODE" value="&quot;en-US&quot;"/>
    <we:property name="MENDELEY_CITATIONS_STYLE" value="{&quot;id&quot;:&quot;https://www.zotero.org/styles/journal-of-molecular-biology&quot;,&quot;title&quot;:&quot;Journal of Molecular Biology&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4A54EBCF0D045B978AAFEA8999A61" ma:contentTypeVersion="9" ma:contentTypeDescription="Crée un document." ma:contentTypeScope="" ma:versionID="8fa0d47122b4df9ebca064a26a9d5328">
  <xsd:schema xmlns:xsd="http://www.w3.org/2001/XMLSchema" xmlns:xs="http://www.w3.org/2001/XMLSchema" xmlns:p="http://schemas.microsoft.com/office/2006/metadata/properties" xmlns:ns3="18320137-9401-4901-84d6-75fff1b75b77" xmlns:ns4="aa3f341f-6e90-4bcf-a2f7-b7f17c9b1b07" targetNamespace="http://schemas.microsoft.com/office/2006/metadata/properties" ma:root="true" ma:fieldsID="d2be89ffa49381fcda2a1988950a0b72" ns3:_="" ns4:_="">
    <xsd:import namespace="18320137-9401-4901-84d6-75fff1b75b77"/>
    <xsd:import namespace="aa3f341f-6e90-4bcf-a2f7-b7f17c9b1b0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SearchProperties"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320137-9401-4901-84d6-75fff1b75b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_activity" ma:index="13"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3f341f-6e90-4bcf-a2f7-b7f17c9b1b07" elementFormDefault="qualified">
    <xsd:import namespace="http://schemas.microsoft.com/office/2006/documentManagement/types"/>
    <xsd:import namespace="http://schemas.microsoft.com/office/infopath/2007/PartnerControls"/>
    <xsd:element name="SharedWithUsers" ma:index="14"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Partagé avec détails" ma:internalName="SharedWithDetails" ma:readOnly="true">
      <xsd:simpleType>
        <xsd:restriction base="dms:Note">
          <xsd:maxLength value="255"/>
        </xsd:restriction>
      </xsd:simpleType>
    </xsd:element>
    <xsd:element name="SharingHintHash" ma:index="16"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8320137-9401-4901-84d6-75fff1b75b77"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EF5219-583B-418F-9D71-A797E10E60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320137-9401-4901-84d6-75fff1b75b77"/>
    <ds:schemaRef ds:uri="aa3f341f-6e90-4bcf-a2f7-b7f17c9b1b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E4DA16F-6251-46CD-849B-FE829123ED32}">
  <ds:schemaRefs>
    <ds:schemaRef ds:uri="http://schemas.microsoft.com/sharepoint/v3/contenttype/forms"/>
  </ds:schemaRefs>
</ds:datastoreItem>
</file>

<file path=customXml/itemProps3.xml><?xml version="1.0" encoding="utf-8"?>
<ds:datastoreItem xmlns:ds="http://schemas.openxmlformats.org/officeDocument/2006/customXml" ds:itemID="{950EA9F7-0309-4AC0-8F0C-97CACC5D45B8}">
  <ds:schemaRefs>
    <ds:schemaRef ds:uri="http://schemas.microsoft.com/office/2006/metadata/properties"/>
    <ds:schemaRef ds:uri="http://schemas.microsoft.com/office/infopath/2007/PartnerControls"/>
    <ds:schemaRef ds:uri="18320137-9401-4901-84d6-75fff1b75b77"/>
  </ds:schemaRefs>
</ds:datastoreItem>
</file>

<file path=customXml/itemProps4.xml><?xml version="1.0" encoding="utf-8"?>
<ds:datastoreItem xmlns:ds="http://schemas.openxmlformats.org/officeDocument/2006/customXml" ds:itemID="{2E010B1A-1ED5-41A7-9FE0-14F7E986A6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47</Pages>
  <Words>23515</Words>
  <Characters>134038</Characters>
  <Application>Microsoft Office Word</Application>
  <DocSecurity>0</DocSecurity>
  <Lines>1116</Lines>
  <Paragraphs>314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157239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2023-04-03T08:02:00Z</cp:lastPrinted>
  <dcterms:created xsi:type="dcterms:W3CDTF">2024-11-08T13:45:00Z</dcterms:created>
  <dcterms:modified xsi:type="dcterms:W3CDTF">2024-11-08T13:48:00Z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557da5b6eb2e3708ed8e2b37fc7eb81f73ed756c7a7c5a7558e77ae6dd75c9be</vt:lpwstr>
  </property>
  <property fmtid="{D5CDD505-2E9C-101B-9397-08002B2CF9AE}" pid="3" name="MSIP_Label_549ac42a-3eb4-4074-b885-aea26bd6241e_Enabled">
    <vt:lpwstr>true</vt:lpwstr>
  </property>
  <property fmtid="{D5CDD505-2E9C-101B-9397-08002B2CF9AE}" pid="4" name="MSIP_Label_549ac42a-3eb4-4074-b885-aea26bd6241e_SetDate">
    <vt:lpwstr>2023-04-04T16:15:00Z</vt:lpwstr>
  </property>
  <property fmtid="{D5CDD505-2E9C-101B-9397-08002B2CF9AE}" pid="5" name="MSIP_Label_549ac42a-3eb4-4074-b885-aea26bd6241e_Method">
    <vt:lpwstr>Standard</vt:lpwstr>
  </property>
  <property fmtid="{D5CDD505-2E9C-101B-9397-08002B2CF9AE}" pid="6" name="MSIP_Label_549ac42a-3eb4-4074-b885-aea26bd6241e_Name">
    <vt:lpwstr>General Business</vt:lpwstr>
  </property>
  <property fmtid="{D5CDD505-2E9C-101B-9397-08002B2CF9AE}" pid="7" name="MSIP_Label_549ac42a-3eb4-4074-b885-aea26bd6241e_SiteId">
    <vt:lpwstr>9274ee3f-9425-4109-a27f-9fb15c10675d</vt:lpwstr>
  </property>
  <property fmtid="{D5CDD505-2E9C-101B-9397-08002B2CF9AE}" pid="8" name="MSIP_Label_549ac42a-3eb4-4074-b885-aea26bd6241e_ActionId">
    <vt:lpwstr>356bcb43-12cb-430b-ad2f-be9c5c8af604</vt:lpwstr>
  </property>
  <property fmtid="{D5CDD505-2E9C-101B-9397-08002B2CF9AE}" pid="9" name="MSIP_Label_549ac42a-3eb4-4074-b885-aea26bd6241e_ContentBits">
    <vt:lpwstr>0</vt:lpwstr>
  </property>
  <property fmtid="{D5CDD505-2E9C-101B-9397-08002B2CF9AE}" pid="10" name="ContentTypeId">
    <vt:lpwstr>0x010100D4F4A54EBCF0D045B978AAFEA8999A61</vt:lpwstr>
  </property>
</Properties>
</file>